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56D" w:rsidRPr="008734E7" w:rsidRDefault="00ED71AC" w:rsidP="00ED71AC">
      <w:pPr>
        <w:pStyle w:val="af3"/>
        <w:shd w:val="clear" w:color="auto" w:fill="FFFFFF"/>
        <w:spacing w:after="0"/>
        <w:ind w:left="4963" w:firstLine="567"/>
        <w:jc w:val="left"/>
        <w:rPr>
          <w:szCs w:val="24"/>
        </w:rPr>
      </w:pPr>
      <w:r>
        <w:rPr>
          <w:szCs w:val="24"/>
          <w:lang w:val="kk-KZ"/>
        </w:rPr>
        <w:t xml:space="preserve">          </w:t>
      </w:r>
      <w:r w:rsidR="00867805" w:rsidRPr="008734E7">
        <w:rPr>
          <w:szCs w:val="24"/>
        </w:rPr>
        <w:t>Приложение</w:t>
      </w:r>
    </w:p>
    <w:p w:rsidR="00867805" w:rsidRPr="008734E7" w:rsidRDefault="00ED71AC" w:rsidP="00ED71AC">
      <w:pPr>
        <w:pStyle w:val="af3"/>
        <w:shd w:val="clear" w:color="auto" w:fill="FFFFFF"/>
        <w:spacing w:after="0"/>
        <w:ind w:left="4963" w:firstLine="567"/>
        <w:jc w:val="left"/>
        <w:rPr>
          <w:szCs w:val="24"/>
        </w:rPr>
      </w:pPr>
      <w:r w:rsidRPr="008734E7">
        <w:rPr>
          <w:szCs w:val="24"/>
          <w:lang w:val="kk-KZ"/>
        </w:rPr>
        <w:t xml:space="preserve">          </w:t>
      </w:r>
      <w:r w:rsidR="00867805" w:rsidRPr="008734E7">
        <w:rPr>
          <w:szCs w:val="24"/>
        </w:rPr>
        <w:t xml:space="preserve">к </w:t>
      </w:r>
      <w:r w:rsidR="00CC5994" w:rsidRPr="008734E7">
        <w:rPr>
          <w:szCs w:val="24"/>
        </w:rPr>
        <w:t xml:space="preserve">решению </w:t>
      </w:r>
      <w:r w:rsidRPr="008734E7">
        <w:rPr>
          <w:szCs w:val="24"/>
          <w:lang w:val="kk-KZ"/>
        </w:rPr>
        <w:t xml:space="preserve">областного </w:t>
      </w:r>
      <w:r w:rsidR="00CC5994" w:rsidRPr="008734E7">
        <w:rPr>
          <w:szCs w:val="24"/>
        </w:rPr>
        <w:t>маслихата</w:t>
      </w:r>
    </w:p>
    <w:p w:rsidR="00867805" w:rsidRPr="008734E7" w:rsidRDefault="00867805" w:rsidP="00ED71AC">
      <w:pPr>
        <w:pStyle w:val="af3"/>
        <w:spacing w:after="0"/>
        <w:ind w:left="4248" w:firstLine="708"/>
        <w:jc w:val="left"/>
        <w:rPr>
          <w:szCs w:val="24"/>
        </w:rPr>
      </w:pPr>
      <w:r w:rsidRPr="008734E7">
        <w:rPr>
          <w:szCs w:val="24"/>
        </w:rPr>
        <w:t xml:space="preserve">          </w:t>
      </w:r>
      <w:r w:rsidR="00ED71AC" w:rsidRPr="008734E7">
        <w:rPr>
          <w:szCs w:val="24"/>
          <w:lang w:val="kk-KZ"/>
        </w:rPr>
        <w:t xml:space="preserve">         </w:t>
      </w:r>
      <w:r w:rsidR="0021696A" w:rsidRPr="008734E7">
        <w:rPr>
          <w:szCs w:val="24"/>
          <w:lang w:val="kk-KZ"/>
        </w:rPr>
        <w:t xml:space="preserve"> </w:t>
      </w:r>
      <w:r w:rsidR="008D518E" w:rsidRPr="008734E7">
        <w:rPr>
          <w:szCs w:val="24"/>
        </w:rPr>
        <w:t>от «</w:t>
      </w:r>
      <w:r w:rsidR="00C8174F" w:rsidRPr="008734E7">
        <w:rPr>
          <w:szCs w:val="24"/>
        </w:rPr>
        <w:t>___</w:t>
      </w:r>
      <w:r w:rsidRPr="008734E7">
        <w:rPr>
          <w:szCs w:val="24"/>
        </w:rPr>
        <w:t>»</w:t>
      </w:r>
      <w:r w:rsidR="00C8174F" w:rsidRPr="008734E7">
        <w:rPr>
          <w:szCs w:val="24"/>
        </w:rPr>
        <w:t xml:space="preserve"> </w:t>
      </w:r>
      <w:r w:rsidR="00ED71AC" w:rsidRPr="008734E7">
        <w:rPr>
          <w:szCs w:val="24"/>
          <w:lang w:val="kk-KZ"/>
        </w:rPr>
        <w:t xml:space="preserve"> </w:t>
      </w:r>
      <w:r w:rsidR="00C8174F" w:rsidRPr="008734E7">
        <w:rPr>
          <w:szCs w:val="24"/>
        </w:rPr>
        <w:t xml:space="preserve">_________ </w:t>
      </w:r>
      <w:r w:rsidRPr="008734E7">
        <w:rPr>
          <w:szCs w:val="24"/>
        </w:rPr>
        <w:t>201</w:t>
      </w:r>
      <w:r w:rsidR="008D518E" w:rsidRPr="008734E7">
        <w:rPr>
          <w:szCs w:val="24"/>
          <w:lang w:val="kk-KZ"/>
        </w:rPr>
        <w:t>7</w:t>
      </w:r>
      <w:r w:rsidRPr="008734E7">
        <w:rPr>
          <w:szCs w:val="24"/>
        </w:rPr>
        <w:t xml:space="preserve"> года</w:t>
      </w:r>
    </w:p>
    <w:p w:rsidR="00867805" w:rsidRPr="008734E7" w:rsidRDefault="00ED71AC" w:rsidP="00ED71AC">
      <w:pPr>
        <w:pStyle w:val="af3"/>
        <w:spacing w:after="0"/>
        <w:jc w:val="left"/>
        <w:rPr>
          <w:szCs w:val="24"/>
        </w:rPr>
      </w:pPr>
      <w:r w:rsidRPr="008734E7">
        <w:rPr>
          <w:szCs w:val="24"/>
          <w:lang w:val="kk-KZ"/>
        </w:rPr>
        <w:t xml:space="preserve">                                                                                                      </w:t>
      </w:r>
      <w:r w:rsidR="0021696A" w:rsidRPr="008734E7">
        <w:rPr>
          <w:szCs w:val="24"/>
          <w:lang w:val="kk-KZ"/>
        </w:rPr>
        <w:t xml:space="preserve"> </w:t>
      </w:r>
      <w:r w:rsidR="00867805" w:rsidRPr="008734E7">
        <w:rPr>
          <w:szCs w:val="24"/>
        </w:rPr>
        <w:t xml:space="preserve">№ </w:t>
      </w:r>
      <w:r w:rsidR="00C8174F" w:rsidRPr="008734E7">
        <w:rPr>
          <w:szCs w:val="24"/>
        </w:rPr>
        <w:t>_____</w:t>
      </w:r>
    </w:p>
    <w:p w:rsidR="0042756D" w:rsidRPr="008734E7" w:rsidRDefault="0042756D" w:rsidP="0042756D">
      <w:pPr>
        <w:pStyle w:val="af3"/>
        <w:spacing w:after="0"/>
        <w:ind w:firstLine="567"/>
        <w:jc w:val="left"/>
      </w:pPr>
    </w:p>
    <w:p w:rsidR="0042756D" w:rsidRPr="008734E7" w:rsidRDefault="0042756D" w:rsidP="0042756D">
      <w:pPr>
        <w:pStyle w:val="af3"/>
        <w:spacing w:after="0"/>
        <w:ind w:firstLine="567"/>
        <w:jc w:val="left"/>
        <w:rPr>
          <w:b/>
          <w:sz w:val="28"/>
          <w:szCs w:val="28"/>
        </w:rPr>
      </w:pPr>
      <w:r w:rsidRPr="008734E7">
        <w:tab/>
      </w:r>
      <w:r w:rsidRPr="008734E7">
        <w:tab/>
      </w:r>
      <w:r w:rsidRPr="008734E7">
        <w:tab/>
      </w:r>
      <w:r w:rsidRPr="008734E7">
        <w:tab/>
      </w:r>
      <w:r w:rsidRPr="008734E7">
        <w:tab/>
      </w:r>
      <w:r w:rsidRPr="008734E7">
        <w:tab/>
        <w:t xml:space="preserve">    </w:t>
      </w:r>
      <w:r w:rsidRPr="008734E7">
        <w:rPr>
          <w:lang w:val="kk-KZ"/>
        </w:rPr>
        <w:tab/>
        <w:t xml:space="preserve">         </w:t>
      </w:r>
    </w:p>
    <w:p w:rsidR="0042756D" w:rsidRPr="008734E7" w:rsidRDefault="0042756D" w:rsidP="0042756D">
      <w:pPr>
        <w:pStyle w:val="af3"/>
        <w:spacing w:after="0"/>
        <w:ind w:firstLine="567"/>
        <w:jc w:val="left"/>
        <w:rPr>
          <w:b/>
          <w:sz w:val="28"/>
          <w:szCs w:val="28"/>
          <w:lang w:val="kk-KZ"/>
        </w:rPr>
      </w:pPr>
    </w:p>
    <w:p w:rsidR="0042756D" w:rsidRPr="008734E7" w:rsidRDefault="0042756D" w:rsidP="0042756D">
      <w:pPr>
        <w:pStyle w:val="af3"/>
        <w:shd w:val="clear" w:color="auto" w:fill="FFFFFF"/>
        <w:spacing w:after="0"/>
        <w:ind w:firstLine="567"/>
        <w:jc w:val="left"/>
        <w:rPr>
          <w:b/>
          <w:sz w:val="28"/>
          <w:szCs w:val="28"/>
        </w:rPr>
      </w:pPr>
    </w:p>
    <w:p w:rsidR="0042756D" w:rsidRPr="008734E7" w:rsidRDefault="0042756D" w:rsidP="0042756D">
      <w:pPr>
        <w:pStyle w:val="af3"/>
        <w:shd w:val="clear" w:color="auto" w:fill="FFFFFF"/>
        <w:ind w:left="-567" w:firstLine="567"/>
        <w:jc w:val="center"/>
        <w:rPr>
          <w:b/>
          <w:sz w:val="28"/>
          <w:szCs w:val="28"/>
        </w:rPr>
      </w:pPr>
    </w:p>
    <w:p w:rsidR="0042756D" w:rsidRPr="008734E7" w:rsidRDefault="0042756D" w:rsidP="0042756D">
      <w:pPr>
        <w:pStyle w:val="af3"/>
        <w:shd w:val="clear" w:color="auto" w:fill="FFFFFF"/>
        <w:ind w:left="-567" w:firstLine="567"/>
        <w:jc w:val="center"/>
        <w:rPr>
          <w:b/>
          <w:sz w:val="28"/>
          <w:szCs w:val="28"/>
        </w:rPr>
      </w:pPr>
    </w:p>
    <w:p w:rsidR="0042756D" w:rsidRPr="008734E7" w:rsidRDefault="0042756D" w:rsidP="0042756D">
      <w:pPr>
        <w:pStyle w:val="af3"/>
        <w:shd w:val="clear" w:color="auto" w:fill="FFFFFF"/>
        <w:ind w:left="-567" w:firstLine="567"/>
        <w:rPr>
          <w:b/>
          <w:sz w:val="28"/>
          <w:szCs w:val="28"/>
        </w:rPr>
      </w:pPr>
    </w:p>
    <w:p w:rsidR="0042756D" w:rsidRPr="008734E7" w:rsidRDefault="0042756D" w:rsidP="0042756D">
      <w:pPr>
        <w:pStyle w:val="af3"/>
        <w:shd w:val="clear" w:color="auto" w:fill="FFFFFF"/>
        <w:ind w:left="-567" w:firstLine="567"/>
        <w:rPr>
          <w:b/>
          <w:sz w:val="28"/>
          <w:szCs w:val="28"/>
        </w:rPr>
      </w:pPr>
    </w:p>
    <w:p w:rsidR="0042756D" w:rsidRPr="008734E7" w:rsidRDefault="0042756D" w:rsidP="0042756D">
      <w:pPr>
        <w:pStyle w:val="af3"/>
        <w:shd w:val="clear" w:color="auto" w:fill="FFFFFF"/>
        <w:ind w:left="-567" w:firstLine="567"/>
        <w:rPr>
          <w:b/>
          <w:sz w:val="28"/>
          <w:szCs w:val="28"/>
        </w:rPr>
      </w:pPr>
    </w:p>
    <w:p w:rsidR="0042756D" w:rsidRPr="008734E7" w:rsidRDefault="0042756D" w:rsidP="0042756D">
      <w:pPr>
        <w:pStyle w:val="af3"/>
        <w:shd w:val="clear" w:color="auto" w:fill="FFFFFF"/>
        <w:ind w:left="-567" w:firstLine="567"/>
        <w:rPr>
          <w:b/>
          <w:sz w:val="28"/>
          <w:szCs w:val="28"/>
        </w:rPr>
      </w:pPr>
    </w:p>
    <w:p w:rsidR="0042756D" w:rsidRPr="008734E7" w:rsidRDefault="0042756D" w:rsidP="0042756D">
      <w:pPr>
        <w:pStyle w:val="af3"/>
        <w:shd w:val="clear" w:color="auto" w:fill="FFFFFF"/>
        <w:ind w:left="-567" w:firstLine="567"/>
        <w:rPr>
          <w:b/>
          <w:sz w:val="28"/>
          <w:szCs w:val="28"/>
        </w:rPr>
      </w:pPr>
    </w:p>
    <w:p w:rsidR="0042756D" w:rsidRPr="008734E7" w:rsidRDefault="0042756D" w:rsidP="0042756D">
      <w:pPr>
        <w:pStyle w:val="af3"/>
        <w:shd w:val="clear" w:color="auto" w:fill="FFFFFF"/>
        <w:spacing w:after="0"/>
        <w:ind w:left="-567" w:firstLine="567"/>
        <w:jc w:val="center"/>
        <w:rPr>
          <w:b/>
          <w:sz w:val="40"/>
          <w:szCs w:val="40"/>
        </w:rPr>
      </w:pPr>
      <w:r w:rsidRPr="008734E7">
        <w:rPr>
          <w:b/>
          <w:sz w:val="40"/>
          <w:szCs w:val="40"/>
        </w:rPr>
        <w:t xml:space="preserve">ПРОГРАММА РАЗВИТИЯ </w:t>
      </w:r>
    </w:p>
    <w:p w:rsidR="0042756D" w:rsidRPr="008734E7" w:rsidRDefault="0042756D" w:rsidP="0042756D">
      <w:pPr>
        <w:shd w:val="clear" w:color="auto" w:fill="FFFFFF"/>
        <w:ind w:left="-567" w:firstLine="567"/>
        <w:jc w:val="center"/>
        <w:rPr>
          <w:b/>
          <w:sz w:val="40"/>
          <w:szCs w:val="40"/>
        </w:rPr>
      </w:pPr>
      <w:r w:rsidRPr="008734E7">
        <w:rPr>
          <w:b/>
          <w:sz w:val="40"/>
          <w:szCs w:val="40"/>
        </w:rPr>
        <w:t xml:space="preserve">МАНГИСТАУСКОЙ ОБЛАСТИ </w:t>
      </w:r>
    </w:p>
    <w:p w:rsidR="0042756D" w:rsidRPr="008734E7" w:rsidRDefault="0042756D" w:rsidP="0042756D">
      <w:pPr>
        <w:shd w:val="clear" w:color="auto" w:fill="FFFFFF"/>
        <w:ind w:left="-567" w:firstLine="567"/>
        <w:jc w:val="center"/>
        <w:rPr>
          <w:b/>
          <w:sz w:val="40"/>
          <w:szCs w:val="40"/>
        </w:rPr>
      </w:pPr>
      <w:r w:rsidRPr="008734E7">
        <w:rPr>
          <w:b/>
          <w:sz w:val="40"/>
          <w:szCs w:val="40"/>
        </w:rPr>
        <w:t>НА 2016 – 2020 ГОДЫ</w:t>
      </w:r>
    </w:p>
    <w:p w:rsidR="0042756D" w:rsidRPr="008734E7" w:rsidRDefault="0042756D" w:rsidP="0042756D">
      <w:pPr>
        <w:pStyle w:val="212"/>
        <w:shd w:val="clear" w:color="auto" w:fill="FFFFFF"/>
        <w:ind w:left="-567" w:firstLine="567"/>
        <w:rPr>
          <w:b/>
          <w:sz w:val="28"/>
          <w:szCs w:val="28"/>
        </w:rPr>
      </w:pPr>
    </w:p>
    <w:p w:rsidR="0042756D" w:rsidRPr="008734E7" w:rsidRDefault="0042756D" w:rsidP="0042756D">
      <w:pPr>
        <w:pStyle w:val="af3"/>
        <w:shd w:val="clear" w:color="auto" w:fill="FFFFFF"/>
        <w:ind w:left="-567" w:firstLine="567"/>
        <w:jc w:val="center"/>
        <w:rPr>
          <w:b/>
          <w:sz w:val="28"/>
          <w:szCs w:val="28"/>
        </w:rPr>
      </w:pPr>
    </w:p>
    <w:p w:rsidR="0042756D" w:rsidRPr="008734E7" w:rsidRDefault="0042756D" w:rsidP="0042756D">
      <w:pPr>
        <w:pStyle w:val="af3"/>
        <w:shd w:val="clear" w:color="auto" w:fill="FFFFFF"/>
        <w:ind w:left="-567" w:firstLine="567"/>
        <w:rPr>
          <w:b/>
          <w:sz w:val="28"/>
          <w:szCs w:val="28"/>
        </w:rPr>
      </w:pPr>
      <w:r w:rsidRPr="008734E7">
        <w:rPr>
          <w:b/>
          <w:sz w:val="28"/>
          <w:szCs w:val="28"/>
        </w:rPr>
        <w:tab/>
      </w:r>
    </w:p>
    <w:p w:rsidR="0042756D" w:rsidRPr="008734E7" w:rsidRDefault="0042756D" w:rsidP="0042756D">
      <w:pPr>
        <w:pStyle w:val="af3"/>
        <w:shd w:val="clear" w:color="auto" w:fill="FFFFFF"/>
        <w:ind w:left="-567" w:firstLine="567"/>
        <w:jc w:val="center"/>
        <w:rPr>
          <w:b/>
          <w:sz w:val="28"/>
          <w:szCs w:val="28"/>
        </w:rPr>
      </w:pPr>
    </w:p>
    <w:p w:rsidR="0042756D" w:rsidRPr="008734E7" w:rsidRDefault="0042756D" w:rsidP="0042756D">
      <w:pPr>
        <w:pStyle w:val="af3"/>
        <w:shd w:val="clear" w:color="auto" w:fill="FFFFFF"/>
        <w:ind w:left="-567" w:firstLine="567"/>
        <w:jc w:val="center"/>
        <w:rPr>
          <w:b/>
          <w:sz w:val="28"/>
          <w:szCs w:val="28"/>
        </w:rPr>
      </w:pPr>
    </w:p>
    <w:p w:rsidR="0042756D" w:rsidRPr="008734E7" w:rsidRDefault="0042756D" w:rsidP="0042756D">
      <w:pPr>
        <w:pStyle w:val="af3"/>
        <w:shd w:val="clear" w:color="auto" w:fill="FFFFFF"/>
        <w:spacing w:after="0"/>
        <w:ind w:left="-567" w:firstLine="567"/>
        <w:jc w:val="center"/>
        <w:rPr>
          <w:sz w:val="28"/>
          <w:szCs w:val="28"/>
          <w:lang w:val="kk-KZ"/>
        </w:rPr>
      </w:pPr>
    </w:p>
    <w:p w:rsidR="0042756D" w:rsidRPr="008734E7" w:rsidRDefault="0042756D" w:rsidP="0042756D">
      <w:pPr>
        <w:pStyle w:val="af3"/>
        <w:shd w:val="clear" w:color="auto" w:fill="FFFFFF"/>
        <w:spacing w:after="0"/>
        <w:ind w:left="-567" w:firstLine="567"/>
        <w:jc w:val="center"/>
        <w:rPr>
          <w:sz w:val="28"/>
          <w:szCs w:val="28"/>
          <w:lang w:val="kk-KZ"/>
        </w:rPr>
      </w:pPr>
    </w:p>
    <w:p w:rsidR="0042756D" w:rsidRPr="008734E7" w:rsidRDefault="0042756D" w:rsidP="0042756D">
      <w:pPr>
        <w:pStyle w:val="af3"/>
        <w:shd w:val="clear" w:color="auto" w:fill="FFFFFF"/>
        <w:spacing w:after="0"/>
        <w:ind w:left="-567" w:firstLine="567"/>
        <w:jc w:val="center"/>
        <w:rPr>
          <w:sz w:val="28"/>
          <w:szCs w:val="28"/>
          <w:lang w:val="kk-KZ"/>
        </w:rPr>
      </w:pPr>
    </w:p>
    <w:p w:rsidR="0042756D" w:rsidRPr="008734E7" w:rsidRDefault="0042756D" w:rsidP="0042756D">
      <w:pPr>
        <w:pStyle w:val="af3"/>
        <w:shd w:val="clear" w:color="auto" w:fill="FFFFFF"/>
        <w:spacing w:after="0"/>
        <w:ind w:left="-567" w:firstLine="567"/>
        <w:jc w:val="center"/>
        <w:rPr>
          <w:sz w:val="28"/>
          <w:szCs w:val="28"/>
          <w:lang w:val="kk-KZ"/>
        </w:rPr>
      </w:pPr>
    </w:p>
    <w:p w:rsidR="0042756D" w:rsidRPr="008734E7" w:rsidRDefault="0042756D" w:rsidP="0042756D">
      <w:pPr>
        <w:pStyle w:val="af3"/>
        <w:shd w:val="clear" w:color="auto" w:fill="FFFFFF"/>
        <w:spacing w:after="0"/>
        <w:ind w:left="-567" w:firstLine="567"/>
        <w:jc w:val="center"/>
        <w:rPr>
          <w:sz w:val="28"/>
          <w:szCs w:val="28"/>
          <w:lang w:val="kk-KZ"/>
        </w:rPr>
      </w:pPr>
    </w:p>
    <w:p w:rsidR="0042756D" w:rsidRPr="008734E7" w:rsidRDefault="0042756D" w:rsidP="0042756D">
      <w:pPr>
        <w:pStyle w:val="af3"/>
        <w:shd w:val="clear" w:color="auto" w:fill="FFFFFF"/>
        <w:spacing w:after="0"/>
        <w:ind w:left="-567" w:firstLine="567"/>
        <w:jc w:val="center"/>
        <w:rPr>
          <w:sz w:val="28"/>
          <w:szCs w:val="28"/>
          <w:lang w:val="kk-KZ"/>
        </w:rPr>
      </w:pPr>
    </w:p>
    <w:p w:rsidR="0042756D" w:rsidRPr="008734E7" w:rsidRDefault="0042756D" w:rsidP="0042756D">
      <w:pPr>
        <w:pStyle w:val="af3"/>
        <w:shd w:val="clear" w:color="auto" w:fill="FFFFFF"/>
        <w:spacing w:after="0"/>
        <w:ind w:left="-567" w:firstLine="567"/>
        <w:jc w:val="center"/>
        <w:rPr>
          <w:sz w:val="28"/>
          <w:szCs w:val="28"/>
          <w:lang w:val="kk-KZ"/>
        </w:rPr>
      </w:pPr>
    </w:p>
    <w:p w:rsidR="0042756D" w:rsidRPr="008734E7" w:rsidRDefault="0042756D" w:rsidP="0042756D">
      <w:pPr>
        <w:pStyle w:val="af3"/>
        <w:shd w:val="clear" w:color="auto" w:fill="FFFFFF"/>
        <w:spacing w:after="0"/>
        <w:ind w:left="-567" w:firstLine="567"/>
        <w:jc w:val="center"/>
        <w:rPr>
          <w:sz w:val="28"/>
          <w:szCs w:val="28"/>
          <w:lang w:val="kk-KZ"/>
        </w:rPr>
      </w:pPr>
    </w:p>
    <w:p w:rsidR="0042756D" w:rsidRPr="008734E7" w:rsidRDefault="0042756D" w:rsidP="0042756D">
      <w:pPr>
        <w:pStyle w:val="af3"/>
        <w:shd w:val="clear" w:color="auto" w:fill="FFFFFF"/>
        <w:spacing w:after="0"/>
        <w:ind w:left="-567" w:firstLine="567"/>
        <w:jc w:val="center"/>
        <w:rPr>
          <w:sz w:val="28"/>
          <w:szCs w:val="28"/>
          <w:lang w:val="kk-KZ"/>
        </w:rPr>
      </w:pPr>
    </w:p>
    <w:p w:rsidR="0042756D" w:rsidRPr="008734E7" w:rsidRDefault="0042756D" w:rsidP="0042756D">
      <w:pPr>
        <w:pStyle w:val="af3"/>
        <w:shd w:val="clear" w:color="auto" w:fill="FFFFFF"/>
        <w:spacing w:after="0"/>
        <w:ind w:left="-567" w:firstLine="567"/>
        <w:jc w:val="center"/>
        <w:rPr>
          <w:sz w:val="28"/>
          <w:szCs w:val="28"/>
          <w:lang w:val="kk-KZ"/>
        </w:rPr>
      </w:pPr>
    </w:p>
    <w:p w:rsidR="0042756D" w:rsidRPr="008734E7" w:rsidRDefault="0042756D" w:rsidP="0042756D">
      <w:pPr>
        <w:pStyle w:val="af3"/>
        <w:shd w:val="clear" w:color="auto" w:fill="FFFFFF"/>
        <w:spacing w:after="0"/>
        <w:ind w:firstLine="567"/>
        <w:rPr>
          <w:sz w:val="28"/>
          <w:szCs w:val="28"/>
          <w:lang w:val="kk-KZ"/>
        </w:rPr>
      </w:pPr>
    </w:p>
    <w:p w:rsidR="0042756D" w:rsidRPr="008734E7" w:rsidRDefault="0042756D" w:rsidP="0042756D">
      <w:pPr>
        <w:pStyle w:val="af3"/>
        <w:shd w:val="clear" w:color="auto" w:fill="FFFFFF"/>
        <w:spacing w:after="0"/>
        <w:ind w:firstLine="567"/>
        <w:rPr>
          <w:sz w:val="28"/>
          <w:szCs w:val="28"/>
          <w:lang w:val="kk-KZ"/>
        </w:rPr>
      </w:pPr>
    </w:p>
    <w:p w:rsidR="0042756D" w:rsidRPr="008734E7" w:rsidRDefault="0042756D" w:rsidP="0042756D">
      <w:pPr>
        <w:pStyle w:val="af3"/>
        <w:shd w:val="clear" w:color="auto" w:fill="FFFFFF"/>
        <w:spacing w:after="0"/>
        <w:ind w:left="-567" w:firstLine="567"/>
        <w:jc w:val="center"/>
        <w:rPr>
          <w:sz w:val="28"/>
          <w:szCs w:val="28"/>
          <w:lang w:val="kk-KZ"/>
        </w:rPr>
      </w:pPr>
    </w:p>
    <w:p w:rsidR="0042756D" w:rsidRPr="008734E7" w:rsidRDefault="0042756D" w:rsidP="0042756D">
      <w:pPr>
        <w:pStyle w:val="af3"/>
        <w:shd w:val="clear" w:color="auto" w:fill="FFFFFF"/>
        <w:spacing w:after="0"/>
        <w:ind w:left="-567" w:firstLine="567"/>
        <w:jc w:val="center"/>
        <w:rPr>
          <w:sz w:val="28"/>
          <w:szCs w:val="28"/>
          <w:lang w:val="kk-KZ"/>
        </w:rPr>
      </w:pPr>
    </w:p>
    <w:p w:rsidR="00C602B7" w:rsidRPr="008734E7" w:rsidRDefault="00C602B7" w:rsidP="0042756D">
      <w:pPr>
        <w:pStyle w:val="af3"/>
        <w:shd w:val="clear" w:color="auto" w:fill="FFFFFF"/>
        <w:spacing w:after="0"/>
        <w:ind w:left="-567" w:firstLine="567"/>
        <w:jc w:val="center"/>
        <w:rPr>
          <w:sz w:val="28"/>
          <w:szCs w:val="28"/>
          <w:lang w:val="kk-KZ"/>
        </w:rPr>
      </w:pPr>
    </w:p>
    <w:p w:rsidR="00184D9D" w:rsidRPr="008734E7" w:rsidRDefault="00184D9D" w:rsidP="0042756D">
      <w:pPr>
        <w:pStyle w:val="af3"/>
        <w:shd w:val="clear" w:color="auto" w:fill="FFFFFF"/>
        <w:spacing w:after="0"/>
        <w:ind w:left="-567" w:firstLine="567"/>
        <w:jc w:val="center"/>
        <w:rPr>
          <w:sz w:val="28"/>
          <w:szCs w:val="28"/>
          <w:lang w:val="kk-KZ"/>
        </w:rPr>
      </w:pPr>
    </w:p>
    <w:p w:rsidR="0042756D" w:rsidRPr="008734E7" w:rsidRDefault="0042756D" w:rsidP="00184D9D">
      <w:pPr>
        <w:pStyle w:val="af3"/>
        <w:shd w:val="clear" w:color="auto" w:fill="FFFFFF"/>
        <w:spacing w:after="0"/>
        <w:ind w:left="-567" w:firstLine="567"/>
        <w:jc w:val="center"/>
        <w:rPr>
          <w:b/>
          <w:sz w:val="28"/>
          <w:szCs w:val="28"/>
          <w:lang w:val="kk-KZ"/>
        </w:rPr>
      </w:pPr>
      <w:r w:rsidRPr="008734E7">
        <w:rPr>
          <w:b/>
          <w:sz w:val="28"/>
          <w:szCs w:val="28"/>
        </w:rPr>
        <w:t>Актау, 2017 год</w:t>
      </w:r>
    </w:p>
    <w:p w:rsidR="004255A4" w:rsidRPr="008734E7" w:rsidRDefault="004255A4" w:rsidP="0042756D">
      <w:pPr>
        <w:shd w:val="clear" w:color="auto" w:fill="FFFFFF"/>
        <w:ind w:firstLine="567"/>
        <w:jc w:val="center"/>
        <w:rPr>
          <w:b/>
        </w:rPr>
      </w:pPr>
    </w:p>
    <w:p w:rsidR="0042756D" w:rsidRPr="008734E7" w:rsidRDefault="0042756D" w:rsidP="0042756D">
      <w:pPr>
        <w:shd w:val="clear" w:color="auto" w:fill="FFFFFF"/>
        <w:ind w:firstLine="567"/>
        <w:jc w:val="center"/>
        <w:rPr>
          <w:b/>
        </w:rPr>
      </w:pPr>
      <w:r w:rsidRPr="008734E7">
        <w:rPr>
          <w:b/>
        </w:rPr>
        <w:lastRenderedPageBreak/>
        <w:t>СОДЕРЖАНИЕ</w:t>
      </w:r>
    </w:p>
    <w:p w:rsidR="0042756D" w:rsidRPr="008734E7" w:rsidRDefault="0042756D" w:rsidP="0042756D">
      <w:pPr>
        <w:ind w:firstLine="567"/>
        <w:rPr>
          <w:b/>
        </w:rPr>
      </w:pPr>
    </w:p>
    <w:p w:rsidR="0042756D" w:rsidRPr="008734E7" w:rsidRDefault="0042756D" w:rsidP="00265F05">
      <w:pPr>
        <w:pStyle w:val="1d"/>
        <w:pBdr>
          <w:top w:val="none" w:sz="0" w:space="0" w:color="auto"/>
          <w:left w:val="none" w:sz="0" w:space="0" w:color="auto"/>
          <w:bottom w:val="none" w:sz="0" w:space="0" w:color="auto"/>
          <w:right w:val="none" w:sz="0" w:space="0" w:color="auto"/>
          <w:between w:val="none" w:sz="0" w:space="0" w:color="auto"/>
          <w:bar w:val="none" w:sz="0" w:color="auto"/>
        </w:pBdr>
        <w:ind w:left="567" w:firstLine="0"/>
        <w:rPr>
          <w:noProof/>
          <w:lang w:val="kk-KZ"/>
        </w:rPr>
      </w:pPr>
      <w:r w:rsidRPr="008734E7">
        <w:fldChar w:fldCharType="begin"/>
      </w:r>
      <w:r w:rsidRPr="008734E7">
        <w:instrText xml:space="preserve"> TOC \o "1-3" \h \z \u </w:instrText>
      </w:r>
      <w:r w:rsidRPr="008734E7">
        <w:fldChar w:fldCharType="separate"/>
      </w:r>
      <w:hyperlink w:anchor="_Toc277254298" w:history="1">
        <w:r w:rsidRPr="008734E7">
          <w:rPr>
            <w:rStyle w:val="aff3"/>
            <w:b/>
            <w:noProof/>
            <w:szCs w:val="24"/>
            <w:u w:val="none"/>
          </w:rPr>
          <w:t>1. ПАСПОРТ ПРОГРАММЫ</w:t>
        </w:r>
        <w:r w:rsidRPr="008734E7">
          <w:rPr>
            <w:noProof/>
            <w:webHidden/>
          </w:rPr>
          <w:tab/>
        </w:r>
      </w:hyperlink>
      <w:r w:rsidRPr="008734E7">
        <w:rPr>
          <w:b/>
          <w:lang w:val="kk-KZ"/>
        </w:rPr>
        <w:t>5</w:t>
      </w:r>
    </w:p>
    <w:p w:rsidR="0042756D" w:rsidRPr="008734E7" w:rsidRDefault="00A02A9C" w:rsidP="00265F05">
      <w:pPr>
        <w:pStyle w:val="1d"/>
        <w:pBdr>
          <w:top w:val="none" w:sz="0" w:space="0" w:color="auto"/>
          <w:left w:val="none" w:sz="0" w:space="0" w:color="auto"/>
          <w:bottom w:val="none" w:sz="0" w:space="0" w:color="auto"/>
          <w:right w:val="none" w:sz="0" w:space="0" w:color="auto"/>
          <w:between w:val="none" w:sz="0" w:space="0" w:color="auto"/>
          <w:bar w:val="none" w:sz="0" w:color="auto"/>
        </w:pBdr>
        <w:ind w:left="567" w:firstLine="0"/>
        <w:rPr>
          <w:lang w:val="kk-KZ"/>
        </w:rPr>
      </w:pPr>
      <w:hyperlink w:anchor="_Toc277254299" w:history="1">
        <w:r w:rsidR="0042756D" w:rsidRPr="008734E7">
          <w:rPr>
            <w:rStyle w:val="aff3"/>
            <w:b/>
            <w:noProof/>
            <w:szCs w:val="24"/>
            <w:u w:val="none"/>
          </w:rPr>
          <w:t>2. АНАЛИЗ ТЕКУЩЕЙ СИТУАЦИИ</w:t>
        </w:r>
        <w:r w:rsidR="0042756D" w:rsidRPr="008734E7">
          <w:rPr>
            <w:noProof/>
            <w:webHidden/>
          </w:rPr>
          <w:tab/>
        </w:r>
      </w:hyperlink>
      <w:r w:rsidR="0042756D" w:rsidRPr="008734E7">
        <w:rPr>
          <w:b/>
          <w:noProof/>
        </w:rPr>
        <w:t>10</w:t>
      </w:r>
    </w:p>
    <w:p w:rsidR="0042756D" w:rsidRPr="008734E7" w:rsidRDefault="00A02A9C" w:rsidP="00265F05">
      <w:pPr>
        <w:pStyle w:val="2d"/>
        <w:pBdr>
          <w:top w:val="none" w:sz="0" w:space="0" w:color="auto"/>
          <w:left w:val="none" w:sz="0" w:space="0" w:color="auto"/>
          <w:bottom w:val="none" w:sz="0" w:space="0" w:color="auto"/>
          <w:right w:val="none" w:sz="0" w:space="0" w:color="auto"/>
          <w:between w:val="none" w:sz="0" w:space="0" w:color="auto"/>
          <w:bar w:val="none" w:sz="0" w:color="auto"/>
        </w:pBdr>
        <w:ind w:left="567" w:firstLine="0"/>
      </w:pPr>
      <w:hyperlink w:anchor="_Toc277254301" w:history="1">
        <w:r w:rsidR="0042756D" w:rsidRPr="008734E7">
          <w:t>2.1. Анализ социально-экономического положения территории</w:t>
        </w:r>
        <w:r w:rsidR="0042756D" w:rsidRPr="008734E7">
          <w:rPr>
            <w:webHidden/>
          </w:rPr>
          <w:t>………</w:t>
        </w:r>
        <w:r w:rsidR="0042756D" w:rsidRPr="008734E7">
          <w:rPr>
            <w:webHidden/>
            <w:lang w:val="kk-KZ"/>
          </w:rPr>
          <w:t>...........</w:t>
        </w:r>
        <w:r w:rsidR="0042756D" w:rsidRPr="008734E7">
          <w:rPr>
            <w:webHidden/>
          </w:rPr>
          <w:t>…</w:t>
        </w:r>
        <w:r w:rsidR="0042756D" w:rsidRPr="008734E7">
          <w:rPr>
            <w:webHidden/>
            <w:lang w:val="kk-KZ"/>
          </w:rPr>
          <w:t>.......</w:t>
        </w:r>
        <w:r w:rsidR="00395830" w:rsidRPr="008734E7">
          <w:rPr>
            <w:webHidden/>
            <w:lang w:val="kk-KZ"/>
          </w:rPr>
          <w:t xml:space="preserve"> </w:t>
        </w:r>
        <w:r w:rsidR="0079345E" w:rsidRPr="008734E7">
          <w:rPr>
            <w:webHidden/>
            <w:lang w:val="kk-KZ"/>
          </w:rPr>
          <w:t xml:space="preserve">    </w:t>
        </w:r>
        <w:r w:rsidR="0042756D" w:rsidRPr="008734E7">
          <w:rPr>
            <w:webHidden/>
          </w:rPr>
          <w:fldChar w:fldCharType="begin"/>
        </w:r>
        <w:r w:rsidR="0042756D" w:rsidRPr="008734E7">
          <w:rPr>
            <w:webHidden/>
          </w:rPr>
          <w:instrText xml:space="preserve"> PAGEREF _Toc277254301 \h </w:instrText>
        </w:r>
        <w:r w:rsidR="0042756D" w:rsidRPr="008734E7">
          <w:rPr>
            <w:webHidden/>
          </w:rPr>
        </w:r>
        <w:r w:rsidR="0042756D" w:rsidRPr="008734E7">
          <w:rPr>
            <w:webHidden/>
          </w:rPr>
          <w:fldChar w:fldCharType="separate"/>
        </w:r>
        <w:r w:rsidR="007C455C" w:rsidRPr="008734E7">
          <w:rPr>
            <w:webHidden/>
          </w:rPr>
          <w:t>11</w:t>
        </w:r>
        <w:r w:rsidR="0042756D" w:rsidRPr="008734E7">
          <w:rPr>
            <w:webHidden/>
          </w:rPr>
          <w:fldChar w:fldCharType="end"/>
        </w:r>
      </w:hyperlink>
    </w:p>
    <w:p w:rsidR="0042756D" w:rsidRPr="008734E7" w:rsidRDefault="00A02A9C" w:rsidP="00265F05">
      <w:pPr>
        <w:pStyle w:val="2d"/>
        <w:pBdr>
          <w:top w:val="none" w:sz="0" w:space="0" w:color="auto"/>
          <w:left w:val="none" w:sz="0" w:space="0" w:color="auto"/>
          <w:bottom w:val="none" w:sz="0" w:space="0" w:color="auto"/>
          <w:right w:val="none" w:sz="0" w:space="0" w:color="auto"/>
          <w:between w:val="none" w:sz="0" w:space="0" w:color="auto"/>
          <w:bar w:val="none" w:sz="0" w:color="auto"/>
        </w:pBdr>
        <w:ind w:left="567" w:firstLine="0"/>
        <w:rPr>
          <w:lang w:val="kk-KZ"/>
        </w:rPr>
      </w:pPr>
      <w:hyperlink w:anchor="_Toc277254302" w:history="1">
        <w:r w:rsidR="0042756D" w:rsidRPr="008734E7">
          <w:rPr>
            <w:rStyle w:val="aff3"/>
            <w:rFonts w:eastAsia="Times-Roman"/>
            <w:u w:val="none"/>
          </w:rPr>
          <w:t>2.1.1. Направление. Экономика...…</w:t>
        </w:r>
      </w:hyperlink>
      <w:r w:rsidR="0042756D" w:rsidRPr="008734E7">
        <w:t>……………………</w:t>
      </w:r>
      <w:r w:rsidR="0042756D" w:rsidRPr="008734E7">
        <w:rPr>
          <w:lang w:val="kk-KZ"/>
        </w:rPr>
        <w:t>.........</w:t>
      </w:r>
      <w:r w:rsidR="0042756D" w:rsidRPr="008734E7">
        <w:t>.</w:t>
      </w:r>
      <w:r w:rsidR="0042756D" w:rsidRPr="008734E7">
        <w:rPr>
          <w:lang w:val="kk-KZ"/>
        </w:rPr>
        <w:t>....................................</w:t>
      </w:r>
      <w:r w:rsidR="0042756D" w:rsidRPr="008734E7">
        <w:t>…</w:t>
      </w:r>
      <w:r w:rsidR="0079345E" w:rsidRPr="008734E7">
        <w:t xml:space="preserve">    </w:t>
      </w:r>
      <w:r w:rsidR="0042756D" w:rsidRPr="008734E7">
        <w:t>1</w:t>
      </w:r>
      <w:r w:rsidR="0042756D" w:rsidRPr="008734E7">
        <w:rPr>
          <w:lang w:val="kk-KZ"/>
        </w:rPr>
        <w:t>1</w:t>
      </w:r>
    </w:p>
    <w:p w:rsidR="0042756D" w:rsidRPr="008734E7" w:rsidRDefault="0042756D" w:rsidP="00265F05">
      <w:pPr>
        <w:ind w:left="567"/>
        <w:rPr>
          <w:lang w:val="kk-KZ" w:eastAsia="ru-RU"/>
        </w:rPr>
      </w:pPr>
      <w:r w:rsidRPr="008734E7">
        <w:rPr>
          <w:lang w:eastAsia="ru-RU"/>
        </w:rPr>
        <w:t>2.1.1.1. Региональная макроэкономика…………………………</w:t>
      </w:r>
      <w:r w:rsidRPr="008734E7">
        <w:rPr>
          <w:lang w:val="kk-KZ" w:eastAsia="ru-RU"/>
        </w:rPr>
        <w:t>.........................</w:t>
      </w:r>
      <w:r w:rsidRPr="008734E7">
        <w:rPr>
          <w:lang w:eastAsia="ru-RU"/>
        </w:rPr>
        <w:t>…</w:t>
      </w:r>
      <w:r w:rsidRPr="008734E7">
        <w:rPr>
          <w:lang w:val="kk-KZ" w:eastAsia="ru-RU"/>
        </w:rPr>
        <w:t>.......</w:t>
      </w:r>
      <w:r w:rsidR="0079345E" w:rsidRPr="008734E7">
        <w:rPr>
          <w:lang w:val="kk-KZ" w:eastAsia="ru-RU"/>
        </w:rPr>
        <w:t xml:space="preserve">     </w:t>
      </w:r>
      <w:r w:rsidRPr="008734E7">
        <w:rPr>
          <w:lang w:eastAsia="ru-RU"/>
        </w:rPr>
        <w:t>1</w:t>
      </w:r>
      <w:r w:rsidRPr="008734E7">
        <w:rPr>
          <w:lang w:val="kk-KZ" w:eastAsia="ru-RU"/>
        </w:rPr>
        <w:t>1</w:t>
      </w:r>
    </w:p>
    <w:p w:rsidR="0042756D" w:rsidRPr="008734E7" w:rsidRDefault="0042756D" w:rsidP="00265F05">
      <w:pPr>
        <w:ind w:left="567"/>
        <w:rPr>
          <w:lang w:val="kk-KZ" w:eastAsia="ru-RU"/>
        </w:rPr>
      </w:pPr>
      <w:r w:rsidRPr="008734E7">
        <w:rPr>
          <w:bCs/>
          <w:iCs/>
        </w:rPr>
        <w:t>2.1.1.2. Промышленность………………………….…………….……</w:t>
      </w:r>
      <w:r w:rsidRPr="008734E7">
        <w:rPr>
          <w:bCs/>
          <w:iCs/>
          <w:lang w:val="kk-KZ"/>
        </w:rPr>
        <w:t>...........................</w:t>
      </w:r>
      <w:r w:rsidRPr="008734E7">
        <w:rPr>
          <w:bCs/>
          <w:iCs/>
        </w:rPr>
        <w:t>.</w:t>
      </w:r>
      <w:r w:rsidR="0079345E" w:rsidRPr="008734E7">
        <w:rPr>
          <w:bCs/>
          <w:iCs/>
        </w:rPr>
        <w:t xml:space="preserve">     </w:t>
      </w:r>
      <w:r w:rsidRPr="008734E7">
        <w:rPr>
          <w:bCs/>
          <w:iCs/>
        </w:rPr>
        <w:t>14</w:t>
      </w:r>
    </w:p>
    <w:p w:rsidR="0042756D" w:rsidRPr="008734E7" w:rsidRDefault="0042756D" w:rsidP="00265F05">
      <w:pPr>
        <w:widowControl w:val="0"/>
        <w:ind w:left="567"/>
        <w:rPr>
          <w:lang w:val="kk-KZ"/>
        </w:rPr>
      </w:pPr>
      <w:r w:rsidRPr="008734E7">
        <w:t>2.1.1.3. Агропромышленный комплекс…………………………....</w:t>
      </w:r>
      <w:r w:rsidRPr="008734E7">
        <w:rPr>
          <w:lang w:val="kk-KZ"/>
        </w:rPr>
        <w:t>............................</w:t>
      </w:r>
      <w:r w:rsidR="0036525B" w:rsidRPr="008734E7">
        <w:rPr>
          <w:lang w:val="kk-KZ"/>
        </w:rPr>
        <w:t>.</w:t>
      </w:r>
      <w:r w:rsidRPr="008734E7">
        <w:rPr>
          <w:lang w:val="kk-KZ"/>
        </w:rPr>
        <w:t>.</w:t>
      </w:r>
      <w:r w:rsidRPr="008734E7">
        <w:t>...</w:t>
      </w:r>
      <w:r w:rsidR="00395830" w:rsidRPr="008734E7">
        <w:t xml:space="preserve">    </w:t>
      </w:r>
      <w:r w:rsidR="0079345E" w:rsidRPr="008734E7">
        <w:rPr>
          <w:lang w:val="kk-KZ"/>
        </w:rPr>
        <w:t>2</w:t>
      </w:r>
      <w:r w:rsidR="00F641F4" w:rsidRPr="008734E7">
        <w:rPr>
          <w:lang w:val="kk-KZ"/>
        </w:rPr>
        <w:t>5</w:t>
      </w:r>
    </w:p>
    <w:p w:rsidR="0042756D" w:rsidRPr="008734E7" w:rsidRDefault="0042756D" w:rsidP="00265F05">
      <w:pPr>
        <w:widowControl w:val="0"/>
        <w:ind w:left="567"/>
        <w:rPr>
          <w:lang w:val="kk-KZ"/>
        </w:rPr>
      </w:pPr>
      <w:r w:rsidRPr="008734E7">
        <w:t>2.1.1.4. Малый и средний бизнес, торговля…………………………...</w:t>
      </w:r>
      <w:r w:rsidRPr="008734E7">
        <w:rPr>
          <w:lang w:val="kk-KZ"/>
        </w:rPr>
        <w:t>...................</w:t>
      </w:r>
      <w:r w:rsidR="0036525B" w:rsidRPr="008734E7">
        <w:rPr>
          <w:lang w:val="kk-KZ"/>
        </w:rPr>
        <w:t>.</w:t>
      </w:r>
      <w:r w:rsidRPr="008734E7">
        <w:rPr>
          <w:lang w:val="kk-KZ"/>
        </w:rPr>
        <w:t>.......</w:t>
      </w:r>
      <w:r w:rsidR="00395830" w:rsidRPr="008734E7">
        <w:rPr>
          <w:lang w:val="kk-KZ"/>
        </w:rPr>
        <w:t xml:space="preserve">    </w:t>
      </w:r>
      <w:r w:rsidR="00F641F4" w:rsidRPr="008734E7">
        <w:rPr>
          <w:lang w:val="kk-KZ"/>
        </w:rPr>
        <w:t>32</w:t>
      </w:r>
    </w:p>
    <w:p w:rsidR="0042756D" w:rsidRPr="008734E7" w:rsidRDefault="0042756D" w:rsidP="00265F05">
      <w:pPr>
        <w:widowControl w:val="0"/>
        <w:tabs>
          <w:tab w:val="left" w:pos="709"/>
          <w:tab w:val="left" w:pos="993"/>
        </w:tabs>
        <w:ind w:left="567"/>
        <w:rPr>
          <w:lang w:val="kk-KZ"/>
        </w:rPr>
      </w:pPr>
      <w:r w:rsidRPr="008734E7">
        <w:rPr>
          <w:color w:val="000000"/>
        </w:rPr>
        <w:t>2.1.1.5. Межрегиональное сотрудничество………………………..…</w:t>
      </w:r>
      <w:r w:rsidRPr="008734E7">
        <w:rPr>
          <w:color w:val="000000"/>
          <w:lang w:val="kk-KZ"/>
        </w:rPr>
        <w:t>.........................</w:t>
      </w:r>
      <w:r w:rsidRPr="008734E7">
        <w:rPr>
          <w:color w:val="000000"/>
        </w:rPr>
        <w:t>..</w:t>
      </w:r>
      <w:r w:rsidR="00395830" w:rsidRPr="008734E7">
        <w:rPr>
          <w:color w:val="000000"/>
        </w:rPr>
        <w:t xml:space="preserve">     </w:t>
      </w:r>
      <w:r w:rsidR="00F641F4" w:rsidRPr="008734E7">
        <w:rPr>
          <w:color w:val="000000"/>
        </w:rPr>
        <w:t>3</w:t>
      </w:r>
      <w:r w:rsidR="00F641F4" w:rsidRPr="008734E7">
        <w:rPr>
          <w:color w:val="000000"/>
          <w:lang w:val="kk-KZ"/>
        </w:rPr>
        <w:t>7</w:t>
      </w:r>
    </w:p>
    <w:p w:rsidR="0042756D" w:rsidRPr="008734E7" w:rsidRDefault="0042756D" w:rsidP="00265F05">
      <w:pPr>
        <w:widowControl w:val="0"/>
        <w:ind w:left="567"/>
        <w:rPr>
          <w:lang w:val="kk-KZ"/>
        </w:rPr>
      </w:pPr>
      <w:r w:rsidRPr="008734E7">
        <w:t>2.1.1.6. Инновации и инвестиции…………………………………….</w:t>
      </w:r>
      <w:r w:rsidRPr="008734E7">
        <w:rPr>
          <w:lang w:val="kk-KZ"/>
        </w:rPr>
        <w:t>...........................</w:t>
      </w:r>
      <w:r w:rsidRPr="008734E7">
        <w:t>..</w:t>
      </w:r>
      <w:r w:rsidR="00395830" w:rsidRPr="008734E7">
        <w:t xml:space="preserve">   </w:t>
      </w:r>
      <w:r w:rsidR="004255A4" w:rsidRPr="008734E7">
        <w:t xml:space="preserve"> </w:t>
      </w:r>
      <w:r w:rsidRPr="008734E7">
        <w:t>3</w:t>
      </w:r>
      <w:r w:rsidR="00F641F4" w:rsidRPr="008734E7">
        <w:rPr>
          <w:lang w:val="kk-KZ"/>
        </w:rPr>
        <w:t>9</w:t>
      </w:r>
    </w:p>
    <w:p w:rsidR="0042756D" w:rsidRPr="008734E7" w:rsidRDefault="0042756D" w:rsidP="00265F05">
      <w:pPr>
        <w:widowControl w:val="0"/>
        <w:ind w:left="567"/>
        <w:rPr>
          <w:lang w:val="kk-KZ"/>
        </w:rPr>
      </w:pPr>
      <w:r w:rsidRPr="008734E7">
        <w:rPr>
          <w:lang w:val="kk-KZ"/>
        </w:rPr>
        <w:t>2.1.1.7.</w:t>
      </w:r>
      <w:r w:rsidRPr="008734E7">
        <w:rPr>
          <w:rFonts w:eastAsia="Calibri"/>
          <w:sz w:val="28"/>
          <w:szCs w:val="28"/>
          <w:lang w:eastAsia="en-US"/>
        </w:rPr>
        <w:t xml:space="preserve"> </w:t>
      </w:r>
      <w:r w:rsidRPr="008734E7">
        <w:t>Развитие центров экономического роста</w:t>
      </w:r>
      <w:r w:rsidR="00D735E2" w:rsidRPr="008734E7">
        <w:t xml:space="preserve"> и</w:t>
      </w:r>
      <w:r w:rsidR="00D735E2" w:rsidRPr="008734E7">
        <w:rPr>
          <w:lang w:val="kk-KZ"/>
        </w:rPr>
        <w:t xml:space="preserve"> моногорода Жанаозен.</w:t>
      </w:r>
      <w:r w:rsidRPr="008734E7">
        <w:t>….…</w:t>
      </w:r>
      <w:r w:rsidR="004255A4" w:rsidRPr="008734E7">
        <w:t xml:space="preserve">…….   </w:t>
      </w:r>
      <w:r w:rsidR="0079345E" w:rsidRPr="008734E7">
        <w:t>4</w:t>
      </w:r>
      <w:r w:rsidR="00F641F4" w:rsidRPr="008734E7">
        <w:rPr>
          <w:lang w:val="kk-KZ"/>
        </w:rPr>
        <w:t>4</w:t>
      </w:r>
    </w:p>
    <w:p w:rsidR="0042756D" w:rsidRPr="008734E7" w:rsidRDefault="00A02A9C" w:rsidP="00265F05">
      <w:pPr>
        <w:widowControl w:val="0"/>
        <w:ind w:left="567"/>
        <w:rPr>
          <w:rStyle w:val="aff3"/>
          <w:color w:val="auto"/>
          <w:u w:val="none"/>
        </w:rPr>
      </w:pPr>
      <w:hyperlink w:anchor="_Toc277254303" w:history="1">
        <w:r w:rsidR="0042756D" w:rsidRPr="008734E7">
          <w:rPr>
            <w:rStyle w:val="aff3"/>
            <w:color w:val="auto"/>
            <w:u w:val="none"/>
          </w:rPr>
          <w:t>2.1.2. Направление. Социальная сфера</w:t>
        </w:r>
        <w:r w:rsidR="0042756D" w:rsidRPr="008734E7">
          <w:rPr>
            <w:rStyle w:val="aff3"/>
            <w:webHidden/>
            <w:color w:val="auto"/>
            <w:u w:val="none"/>
          </w:rPr>
          <w:t>…........................................................................</w:t>
        </w:r>
      </w:hyperlink>
      <w:r w:rsidR="00395830" w:rsidRPr="008734E7">
        <w:rPr>
          <w:rStyle w:val="aff3"/>
          <w:color w:val="auto"/>
          <w:u w:val="none"/>
        </w:rPr>
        <w:t xml:space="preserve">     </w:t>
      </w:r>
      <w:r w:rsidR="00F641F4" w:rsidRPr="008734E7">
        <w:rPr>
          <w:rStyle w:val="aff3"/>
          <w:color w:val="auto"/>
          <w:u w:val="none"/>
        </w:rPr>
        <w:t>5</w:t>
      </w:r>
      <w:r w:rsidR="00F40233" w:rsidRPr="008734E7">
        <w:rPr>
          <w:rStyle w:val="aff3"/>
          <w:color w:val="auto"/>
          <w:u w:val="none"/>
        </w:rPr>
        <w:t>4</w:t>
      </w:r>
    </w:p>
    <w:p w:rsidR="0042756D" w:rsidRPr="008734E7" w:rsidRDefault="0042756D" w:rsidP="00265F05">
      <w:pPr>
        <w:widowControl w:val="0"/>
        <w:ind w:left="567"/>
        <w:rPr>
          <w:rStyle w:val="aff3"/>
          <w:color w:val="auto"/>
          <w:u w:val="none"/>
        </w:rPr>
      </w:pPr>
      <w:r w:rsidRPr="008734E7">
        <w:rPr>
          <w:rStyle w:val="aff3"/>
          <w:color w:val="auto"/>
          <w:u w:val="none"/>
        </w:rPr>
        <w:t>2.1.2.1. Образование……………………………………………….…..............................</w:t>
      </w:r>
      <w:r w:rsidR="007F626C" w:rsidRPr="008734E7">
        <w:rPr>
          <w:rStyle w:val="aff3"/>
          <w:color w:val="auto"/>
          <w:u w:val="none"/>
        </w:rPr>
        <w:t xml:space="preserve"> </w:t>
      </w:r>
      <w:r w:rsidR="00395830" w:rsidRPr="008734E7">
        <w:rPr>
          <w:rStyle w:val="aff3"/>
          <w:color w:val="auto"/>
          <w:u w:val="none"/>
        </w:rPr>
        <w:t xml:space="preserve">    </w:t>
      </w:r>
      <w:r w:rsidR="00F40233" w:rsidRPr="008734E7">
        <w:rPr>
          <w:rStyle w:val="aff3"/>
          <w:color w:val="auto"/>
          <w:u w:val="none"/>
        </w:rPr>
        <w:t>54</w:t>
      </w:r>
    </w:p>
    <w:p w:rsidR="0042756D" w:rsidRPr="008734E7" w:rsidRDefault="0042756D" w:rsidP="00265F05">
      <w:pPr>
        <w:pStyle w:val="a3"/>
        <w:widowControl w:val="0"/>
        <w:tabs>
          <w:tab w:val="left" w:pos="709"/>
        </w:tabs>
        <w:ind w:left="567" w:firstLine="0"/>
        <w:rPr>
          <w:rStyle w:val="aff3"/>
          <w:color w:val="auto"/>
          <w:sz w:val="24"/>
          <w:u w:val="none"/>
          <w:lang w:eastAsia="ko-KR"/>
        </w:rPr>
      </w:pPr>
      <w:r w:rsidRPr="008734E7">
        <w:rPr>
          <w:rStyle w:val="aff3"/>
          <w:color w:val="auto"/>
          <w:sz w:val="24"/>
          <w:u w:val="none"/>
          <w:lang w:eastAsia="ko-KR"/>
        </w:rPr>
        <w:t>2.1.2.2. Здравоохранение……………………………………………………...</w:t>
      </w:r>
      <w:r w:rsidR="0036525B" w:rsidRPr="008734E7">
        <w:rPr>
          <w:rStyle w:val="aff3"/>
          <w:color w:val="auto"/>
          <w:sz w:val="24"/>
          <w:u w:val="none"/>
          <w:lang w:eastAsia="ko-KR"/>
        </w:rPr>
        <w:t>........</w:t>
      </w:r>
      <w:r w:rsidR="00705C05" w:rsidRPr="008734E7">
        <w:rPr>
          <w:rStyle w:val="aff3"/>
          <w:color w:val="auto"/>
          <w:sz w:val="24"/>
          <w:u w:val="none"/>
          <w:lang w:eastAsia="ko-KR"/>
        </w:rPr>
        <w:t>..</w:t>
      </w:r>
      <w:r w:rsidR="0036525B" w:rsidRPr="008734E7">
        <w:rPr>
          <w:rStyle w:val="aff3"/>
          <w:color w:val="auto"/>
          <w:sz w:val="24"/>
          <w:u w:val="none"/>
          <w:lang w:eastAsia="ko-KR"/>
        </w:rPr>
        <w:t xml:space="preserve">         </w:t>
      </w:r>
      <w:r w:rsidR="007F626C" w:rsidRPr="008734E7">
        <w:rPr>
          <w:rStyle w:val="aff3"/>
          <w:color w:val="auto"/>
          <w:sz w:val="24"/>
          <w:u w:val="none"/>
          <w:lang w:eastAsia="ko-KR"/>
        </w:rPr>
        <w:t xml:space="preserve">  </w:t>
      </w:r>
      <w:r w:rsidR="00F40233" w:rsidRPr="008734E7">
        <w:rPr>
          <w:rStyle w:val="aff3"/>
          <w:color w:val="auto"/>
          <w:sz w:val="24"/>
          <w:u w:val="none"/>
          <w:lang w:eastAsia="ko-KR"/>
        </w:rPr>
        <w:t>61</w:t>
      </w:r>
    </w:p>
    <w:p w:rsidR="0042756D" w:rsidRPr="008734E7" w:rsidRDefault="0042756D" w:rsidP="00265F05">
      <w:pPr>
        <w:tabs>
          <w:tab w:val="left" w:pos="1701"/>
        </w:tabs>
        <w:ind w:left="567"/>
        <w:rPr>
          <w:lang w:val="kk-KZ"/>
        </w:rPr>
      </w:pPr>
      <w:r w:rsidRPr="008734E7">
        <w:rPr>
          <w:rStyle w:val="aff3"/>
          <w:color w:val="auto"/>
          <w:u w:val="none"/>
        </w:rPr>
        <w:t>2.1.2.3. Труд и социальная</w:t>
      </w:r>
      <w:r w:rsidRPr="008734E7">
        <w:t xml:space="preserve"> защита населения…………………………</w:t>
      </w:r>
      <w:r w:rsidRPr="008734E7">
        <w:rPr>
          <w:lang w:val="kk-KZ"/>
        </w:rPr>
        <w:t>.........................</w:t>
      </w:r>
      <w:r w:rsidR="00395830" w:rsidRPr="008734E7">
        <w:rPr>
          <w:lang w:val="kk-KZ"/>
        </w:rPr>
        <w:t xml:space="preserve">     </w:t>
      </w:r>
      <w:r w:rsidRPr="008734E7">
        <w:rPr>
          <w:lang w:val="kk-KZ"/>
        </w:rPr>
        <w:t>6</w:t>
      </w:r>
      <w:r w:rsidR="00F641F4" w:rsidRPr="008734E7">
        <w:rPr>
          <w:lang w:val="kk-KZ"/>
        </w:rPr>
        <w:t>5</w:t>
      </w:r>
    </w:p>
    <w:p w:rsidR="0042756D" w:rsidRPr="008734E7" w:rsidRDefault="0042756D" w:rsidP="00265F05">
      <w:pPr>
        <w:tabs>
          <w:tab w:val="left" w:pos="0"/>
        </w:tabs>
        <w:ind w:left="567"/>
        <w:rPr>
          <w:lang w:val="kk-KZ"/>
        </w:rPr>
      </w:pPr>
      <w:r w:rsidRPr="008734E7">
        <w:t>2.1.2.4. Культура ……………………….…………………………..</w:t>
      </w:r>
      <w:r w:rsidRPr="008734E7">
        <w:rPr>
          <w:lang w:val="kk-KZ"/>
        </w:rPr>
        <w:t>............................</w:t>
      </w:r>
      <w:r w:rsidRPr="008734E7">
        <w:t>.....</w:t>
      </w:r>
      <w:r w:rsidR="00395830" w:rsidRPr="008734E7">
        <w:t xml:space="preserve">    </w:t>
      </w:r>
      <w:r w:rsidR="007F626C" w:rsidRPr="008734E7">
        <w:t xml:space="preserve"> </w:t>
      </w:r>
      <w:r w:rsidRPr="008734E7">
        <w:rPr>
          <w:lang w:val="kk-KZ"/>
        </w:rPr>
        <w:t>7</w:t>
      </w:r>
      <w:r w:rsidR="00520DF0" w:rsidRPr="008734E7">
        <w:rPr>
          <w:lang w:val="kk-KZ"/>
        </w:rPr>
        <w:t>3</w:t>
      </w:r>
    </w:p>
    <w:p w:rsidR="0042756D" w:rsidRPr="008734E7" w:rsidRDefault="0042756D" w:rsidP="00265F05">
      <w:pPr>
        <w:tabs>
          <w:tab w:val="left" w:pos="0"/>
        </w:tabs>
        <w:ind w:left="567"/>
        <w:rPr>
          <w:lang w:val="kk-KZ"/>
        </w:rPr>
      </w:pPr>
      <w:r w:rsidRPr="008734E7">
        <w:t>2.1.2.5. Физическая культура и спорт………………………………</w:t>
      </w:r>
      <w:r w:rsidRPr="008734E7">
        <w:rPr>
          <w:lang w:val="kk-KZ"/>
        </w:rPr>
        <w:t>..........................</w:t>
      </w:r>
      <w:r w:rsidRPr="008734E7">
        <w:t>…</w:t>
      </w:r>
      <w:r w:rsidR="00395830" w:rsidRPr="008734E7">
        <w:t xml:space="preserve">     </w:t>
      </w:r>
      <w:r w:rsidR="00520DF0" w:rsidRPr="008734E7">
        <w:rPr>
          <w:lang w:val="kk-KZ"/>
        </w:rPr>
        <w:t>76</w:t>
      </w:r>
    </w:p>
    <w:p w:rsidR="0042756D" w:rsidRPr="008734E7" w:rsidRDefault="0042756D" w:rsidP="00265F05">
      <w:pPr>
        <w:tabs>
          <w:tab w:val="left" w:pos="0"/>
        </w:tabs>
        <w:ind w:left="567"/>
        <w:rPr>
          <w:lang w:val="kk-KZ"/>
        </w:rPr>
      </w:pPr>
      <w:r w:rsidRPr="008734E7">
        <w:t>2.1.2.6. Туризм…………………………………………………………</w:t>
      </w:r>
      <w:r w:rsidRPr="008734E7">
        <w:rPr>
          <w:lang w:val="kk-KZ"/>
        </w:rPr>
        <w:t>.........................</w:t>
      </w:r>
      <w:r w:rsidRPr="008734E7">
        <w:t>...</w:t>
      </w:r>
      <w:r w:rsidR="00395830" w:rsidRPr="008734E7">
        <w:t xml:space="preserve">    </w:t>
      </w:r>
      <w:r w:rsidR="00AD0169" w:rsidRPr="008734E7">
        <w:t xml:space="preserve"> </w:t>
      </w:r>
      <w:r w:rsidRPr="008734E7">
        <w:rPr>
          <w:lang w:val="kk-KZ"/>
        </w:rPr>
        <w:t>7</w:t>
      </w:r>
      <w:r w:rsidR="00520DF0" w:rsidRPr="008734E7">
        <w:rPr>
          <w:lang w:val="kk-KZ"/>
        </w:rPr>
        <w:t>8</w:t>
      </w:r>
    </w:p>
    <w:p w:rsidR="0042756D" w:rsidRPr="008734E7" w:rsidRDefault="00110B5D" w:rsidP="00265F05">
      <w:pPr>
        <w:tabs>
          <w:tab w:val="left" w:pos="0"/>
        </w:tabs>
        <w:ind w:left="567"/>
        <w:rPr>
          <w:lang w:val="kk-KZ"/>
        </w:rPr>
      </w:pPr>
      <w:r w:rsidRPr="008734E7">
        <w:t>2.1.2.7. Развитие трех</w:t>
      </w:r>
      <w:r w:rsidR="0042756D" w:rsidRPr="008734E7">
        <w:t>язычия…………………………………………</w:t>
      </w:r>
      <w:r w:rsidR="0042756D" w:rsidRPr="008734E7">
        <w:rPr>
          <w:lang w:val="kk-KZ"/>
        </w:rPr>
        <w:t>..........................</w:t>
      </w:r>
      <w:r w:rsidR="0036525B" w:rsidRPr="008734E7">
        <w:rPr>
          <w:lang w:val="kk-KZ"/>
        </w:rPr>
        <w:t>.</w:t>
      </w:r>
      <w:r w:rsidR="0042756D" w:rsidRPr="008734E7">
        <w:t>..</w:t>
      </w:r>
      <w:r w:rsidR="00395830" w:rsidRPr="008734E7">
        <w:t xml:space="preserve">     </w:t>
      </w:r>
      <w:r w:rsidR="00520DF0" w:rsidRPr="008734E7">
        <w:rPr>
          <w:lang w:val="kk-KZ"/>
        </w:rPr>
        <w:t>82</w:t>
      </w:r>
    </w:p>
    <w:p w:rsidR="0042756D" w:rsidRPr="008734E7" w:rsidRDefault="0042756D" w:rsidP="00265F05">
      <w:pPr>
        <w:tabs>
          <w:tab w:val="left" w:pos="0"/>
        </w:tabs>
        <w:ind w:left="567"/>
        <w:rPr>
          <w:lang w:val="kk-KZ"/>
        </w:rPr>
      </w:pPr>
      <w:r w:rsidRPr="008734E7">
        <w:t>2.1.2.8. Внутренняя политика…………………………………………</w:t>
      </w:r>
      <w:r w:rsidRPr="008734E7">
        <w:rPr>
          <w:lang w:val="kk-KZ"/>
        </w:rPr>
        <w:t>...........................</w:t>
      </w:r>
      <w:r w:rsidRPr="008734E7">
        <w:t>.</w:t>
      </w:r>
      <w:r w:rsidR="00395830" w:rsidRPr="008734E7">
        <w:t xml:space="preserve">    </w:t>
      </w:r>
      <w:r w:rsidR="00520DF0" w:rsidRPr="008734E7">
        <w:rPr>
          <w:lang w:val="kk-KZ"/>
        </w:rPr>
        <w:t>84</w:t>
      </w:r>
    </w:p>
    <w:p w:rsidR="0042756D" w:rsidRPr="008734E7" w:rsidRDefault="0042756D" w:rsidP="00265F05">
      <w:pPr>
        <w:ind w:left="567"/>
        <w:rPr>
          <w:lang w:val="kk-KZ" w:eastAsia="ru-RU"/>
        </w:rPr>
      </w:pPr>
      <w:r w:rsidRPr="008734E7">
        <w:rPr>
          <w:lang w:eastAsia="ru-RU"/>
        </w:rPr>
        <w:t>2.1.3.    Направление. Общественная безопасность и правопорядок………</w:t>
      </w:r>
      <w:r w:rsidRPr="008734E7">
        <w:rPr>
          <w:lang w:val="kk-KZ" w:eastAsia="ru-RU"/>
        </w:rPr>
        <w:t>.............</w:t>
      </w:r>
      <w:r w:rsidRPr="008734E7">
        <w:rPr>
          <w:lang w:eastAsia="ru-RU"/>
        </w:rPr>
        <w:t>...</w:t>
      </w:r>
      <w:r w:rsidR="00395830" w:rsidRPr="008734E7">
        <w:rPr>
          <w:lang w:eastAsia="ru-RU"/>
        </w:rPr>
        <w:t xml:space="preserve">    </w:t>
      </w:r>
      <w:r w:rsidR="0079345E" w:rsidRPr="008734E7">
        <w:rPr>
          <w:lang w:val="kk-KZ" w:eastAsia="ru-RU"/>
        </w:rPr>
        <w:t>8</w:t>
      </w:r>
      <w:r w:rsidR="00520DF0" w:rsidRPr="008734E7">
        <w:rPr>
          <w:lang w:val="kk-KZ" w:eastAsia="ru-RU"/>
        </w:rPr>
        <w:t>7</w:t>
      </w:r>
    </w:p>
    <w:p w:rsidR="0042756D" w:rsidRPr="008734E7" w:rsidRDefault="0042756D" w:rsidP="00265F05">
      <w:pPr>
        <w:tabs>
          <w:tab w:val="left" w:pos="0"/>
        </w:tabs>
        <w:ind w:left="567"/>
        <w:contextualSpacing/>
        <w:rPr>
          <w:lang w:val="kk-KZ"/>
        </w:rPr>
      </w:pPr>
      <w:r w:rsidRPr="008734E7">
        <w:t>2.1.3.1. Общественная безопасность…………………………………..</w:t>
      </w:r>
      <w:r w:rsidRPr="008734E7">
        <w:rPr>
          <w:lang w:val="kk-KZ"/>
        </w:rPr>
        <w:t>.........................</w:t>
      </w:r>
      <w:r w:rsidRPr="008734E7">
        <w:t>.</w:t>
      </w:r>
      <w:r w:rsidR="0079345E" w:rsidRPr="008734E7">
        <w:t xml:space="preserve"> </w:t>
      </w:r>
      <w:r w:rsidR="00395830" w:rsidRPr="008734E7">
        <w:t xml:space="preserve">    </w:t>
      </w:r>
      <w:r w:rsidR="0079345E" w:rsidRPr="008734E7">
        <w:rPr>
          <w:lang w:val="kk-KZ"/>
        </w:rPr>
        <w:t>8</w:t>
      </w:r>
      <w:r w:rsidR="00520DF0" w:rsidRPr="008734E7">
        <w:rPr>
          <w:lang w:val="kk-KZ"/>
        </w:rPr>
        <w:t>7</w:t>
      </w:r>
    </w:p>
    <w:p w:rsidR="0042756D" w:rsidRPr="008734E7" w:rsidRDefault="0042756D" w:rsidP="00265F05">
      <w:pPr>
        <w:ind w:left="567"/>
        <w:contextualSpacing/>
        <w:rPr>
          <w:lang w:val="kk-KZ"/>
        </w:rPr>
      </w:pPr>
      <w:r w:rsidRPr="008734E7">
        <w:rPr>
          <w:bCs/>
        </w:rPr>
        <w:t>2.1.3.2.Гражданская оборона, предупреждение чрезвычайных</w:t>
      </w:r>
      <w:r w:rsidRPr="008734E7">
        <w:rPr>
          <w:bCs/>
          <w:lang w:val="kk-KZ"/>
        </w:rPr>
        <w:t xml:space="preserve"> </w:t>
      </w:r>
      <w:r w:rsidRPr="008734E7">
        <w:rPr>
          <w:bCs/>
        </w:rPr>
        <w:t>ситуаций</w:t>
      </w:r>
      <w:r w:rsidRPr="008734E7">
        <w:rPr>
          <w:bCs/>
          <w:lang w:val="kk-KZ"/>
        </w:rPr>
        <w:t xml:space="preserve"> ............</w:t>
      </w:r>
      <w:r w:rsidRPr="008734E7">
        <w:rPr>
          <w:bCs/>
        </w:rPr>
        <w:t>…</w:t>
      </w:r>
      <w:r w:rsidR="0036525B" w:rsidRPr="008734E7">
        <w:rPr>
          <w:bCs/>
        </w:rPr>
        <w:t>.</w:t>
      </w:r>
      <w:r w:rsidRPr="008734E7">
        <w:rPr>
          <w:bCs/>
        </w:rPr>
        <w:t>..</w:t>
      </w:r>
      <w:r w:rsidR="00395830" w:rsidRPr="008734E7">
        <w:rPr>
          <w:bCs/>
        </w:rPr>
        <w:t xml:space="preserve">    </w:t>
      </w:r>
      <w:r w:rsidR="00520DF0" w:rsidRPr="008734E7">
        <w:rPr>
          <w:bCs/>
          <w:lang w:val="kk-KZ"/>
        </w:rPr>
        <w:t>91</w:t>
      </w:r>
    </w:p>
    <w:p w:rsidR="0042756D" w:rsidRPr="008734E7" w:rsidRDefault="00A02A9C" w:rsidP="00265F05">
      <w:pPr>
        <w:tabs>
          <w:tab w:val="left" w:pos="0"/>
        </w:tabs>
        <w:ind w:left="567"/>
        <w:contextualSpacing/>
        <w:rPr>
          <w:rStyle w:val="aff3"/>
          <w:u w:val="none"/>
          <w:lang w:val="kk-KZ"/>
        </w:rPr>
      </w:pPr>
      <w:hyperlink w:anchor="_Toc277254304" w:history="1">
        <w:r w:rsidR="0042756D" w:rsidRPr="008734E7">
          <w:rPr>
            <w:rStyle w:val="aff3"/>
            <w:u w:val="none"/>
          </w:rPr>
          <w:t>2.1.4. Направление. Инфраструктура………………………</w:t>
        </w:r>
        <w:r w:rsidR="0042756D" w:rsidRPr="008734E7">
          <w:rPr>
            <w:rStyle w:val="aff3"/>
            <w:u w:val="none"/>
            <w:lang w:val="kk-KZ"/>
          </w:rPr>
          <w:t>..............</w:t>
        </w:r>
        <w:r w:rsidR="0042756D" w:rsidRPr="008734E7">
          <w:rPr>
            <w:rStyle w:val="aff3"/>
            <w:u w:val="none"/>
          </w:rPr>
          <w:t>…………………</w:t>
        </w:r>
        <w:r w:rsidR="0036525B" w:rsidRPr="008734E7">
          <w:rPr>
            <w:rStyle w:val="aff3"/>
            <w:u w:val="none"/>
          </w:rPr>
          <w:t>.</w:t>
        </w:r>
        <w:r w:rsidR="0042756D" w:rsidRPr="008734E7">
          <w:rPr>
            <w:rStyle w:val="aff3"/>
            <w:u w:val="none"/>
          </w:rPr>
          <w:t>.</w:t>
        </w:r>
      </w:hyperlink>
      <w:r w:rsidR="00395830" w:rsidRPr="008734E7">
        <w:rPr>
          <w:rStyle w:val="aff3"/>
          <w:u w:val="none"/>
        </w:rPr>
        <w:t xml:space="preserve">    </w:t>
      </w:r>
      <w:r w:rsidR="0079345E" w:rsidRPr="008734E7">
        <w:rPr>
          <w:lang w:val="kk-KZ"/>
        </w:rPr>
        <w:t>9</w:t>
      </w:r>
      <w:r w:rsidR="00520DF0" w:rsidRPr="008734E7">
        <w:rPr>
          <w:lang w:val="kk-KZ"/>
        </w:rPr>
        <w:t>4</w:t>
      </w:r>
    </w:p>
    <w:p w:rsidR="0042756D" w:rsidRPr="008734E7" w:rsidRDefault="0042756D" w:rsidP="00265F05">
      <w:pPr>
        <w:ind w:left="567"/>
        <w:rPr>
          <w:lang w:val="kk-KZ"/>
        </w:rPr>
      </w:pPr>
      <w:r w:rsidRPr="008734E7">
        <w:t>2.1.4.</w:t>
      </w:r>
      <w:r w:rsidRPr="008734E7">
        <w:rPr>
          <w:lang w:val="kk-KZ"/>
        </w:rPr>
        <w:t>1</w:t>
      </w:r>
      <w:r w:rsidRPr="008734E7">
        <w:t>. Связь и коммуникации……………………………………</w:t>
      </w:r>
      <w:r w:rsidRPr="008734E7">
        <w:rPr>
          <w:lang w:val="kk-KZ"/>
        </w:rPr>
        <w:t>..........................</w:t>
      </w:r>
      <w:r w:rsidRPr="008734E7">
        <w:t>…</w:t>
      </w:r>
      <w:r w:rsidR="0036525B" w:rsidRPr="008734E7">
        <w:t>.</w:t>
      </w:r>
      <w:r w:rsidRPr="008734E7">
        <w:t>…</w:t>
      </w:r>
      <w:r w:rsidR="00395830" w:rsidRPr="008734E7">
        <w:t xml:space="preserve">   </w:t>
      </w:r>
      <w:r w:rsidR="0079345E" w:rsidRPr="008734E7">
        <w:rPr>
          <w:lang w:val="kk-KZ"/>
        </w:rPr>
        <w:t>9</w:t>
      </w:r>
      <w:r w:rsidR="00520DF0" w:rsidRPr="008734E7">
        <w:rPr>
          <w:lang w:val="kk-KZ"/>
        </w:rPr>
        <w:t>4</w:t>
      </w:r>
    </w:p>
    <w:p w:rsidR="0042756D" w:rsidRPr="008734E7" w:rsidRDefault="0042756D" w:rsidP="00265F05">
      <w:pPr>
        <w:ind w:left="567"/>
        <w:rPr>
          <w:lang w:val="kk-KZ"/>
        </w:rPr>
      </w:pPr>
      <w:r w:rsidRPr="008734E7">
        <w:t>2.1.4.</w:t>
      </w:r>
      <w:r w:rsidRPr="008734E7">
        <w:rPr>
          <w:lang w:val="kk-KZ"/>
        </w:rPr>
        <w:t>2</w:t>
      </w:r>
      <w:r w:rsidRPr="008734E7">
        <w:t>. Строительство…………………………………………………</w:t>
      </w:r>
      <w:r w:rsidRPr="008734E7">
        <w:rPr>
          <w:lang w:val="kk-KZ"/>
        </w:rPr>
        <w:t>........................</w:t>
      </w:r>
      <w:r w:rsidRPr="008734E7">
        <w:t>…</w:t>
      </w:r>
      <w:r w:rsidR="00395830" w:rsidRPr="008734E7">
        <w:t xml:space="preserve">  </w:t>
      </w:r>
      <w:r w:rsidR="00AD0169" w:rsidRPr="008734E7">
        <w:t xml:space="preserve"> </w:t>
      </w:r>
      <w:r w:rsidR="00395830" w:rsidRPr="008734E7">
        <w:t xml:space="preserve"> </w:t>
      </w:r>
      <w:r w:rsidR="00F40233" w:rsidRPr="008734E7">
        <w:rPr>
          <w:lang w:val="kk-KZ"/>
        </w:rPr>
        <w:t>9</w:t>
      </w:r>
      <w:r w:rsidR="00DE0F18" w:rsidRPr="008734E7">
        <w:rPr>
          <w:lang w:val="kk-KZ"/>
        </w:rPr>
        <w:t>6</w:t>
      </w:r>
    </w:p>
    <w:p w:rsidR="0042756D" w:rsidRPr="008734E7" w:rsidRDefault="0042756D" w:rsidP="00265F05">
      <w:pPr>
        <w:ind w:left="567"/>
        <w:rPr>
          <w:lang w:val="kk-KZ" w:eastAsia="ar-SA"/>
        </w:rPr>
      </w:pPr>
      <w:r w:rsidRPr="008734E7">
        <w:rPr>
          <w:lang w:eastAsia="ar-SA"/>
        </w:rPr>
        <w:t>2.1.4.</w:t>
      </w:r>
      <w:r w:rsidRPr="008734E7">
        <w:rPr>
          <w:lang w:val="kk-KZ" w:eastAsia="ar-SA"/>
        </w:rPr>
        <w:t>3</w:t>
      </w:r>
      <w:r w:rsidRPr="008734E7">
        <w:rPr>
          <w:lang w:eastAsia="ar-SA"/>
        </w:rPr>
        <w:t>. Дороги и транспорт…………………………………………….</w:t>
      </w:r>
      <w:r w:rsidRPr="008734E7">
        <w:rPr>
          <w:lang w:val="kk-KZ" w:eastAsia="ar-SA"/>
        </w:rPr>
        <w:t>.......................</w:t>
      </w:r>
      <w:r w:rsidR="0036525B" w:rsidRPr="008734E7">
        <w:rPr>
          <w:lang w:val="kk-KZ" w:eastAsia="ar-SA"/>
        </w:rPr>
        <w:t>.</w:t>
      </w:r>
      <w:r w:rsidRPr="008734E7">
        <w:rPr>
          <w:lang w:val="kk-KZ" w:eastAsia="ar-SA"/>
        </w:rPr>
        <w:t>..</w:t>
      </w:r>
      <w:r w:rsidRPr="008734E7">
        <w:rPr>
          <w:lang w:eastAsia="ar-SA"/>
        </w:rPr>
        <w:t>.</w:t>
      </w:r>
      <w:r w:rsidR="00395830" w:rsidRPr="008734E7">
        <w:rPr>
          <w:lang w:eastAsia="ar-SA"/>
        </w:rPr>
        <w:t xml:space="preserve">   </w:t>
      </w:r>
      <w:r w:rsidR="00520DF0" w:rsidRPr="008734E7">
        <w:rPr>
          <w:lang w:val="kk-KZ" w:eastAsia="ar-SA"/>
        </w:rPr>
        <w:t>98</w:t>
      </w:r>
    </w:p>
    <w:p w:rsidR="0042756D" w:rsidRPr="008734E7" w:rsidRDefault="0042756D" w:rsidP="00265F05">
      <w:pPr>
        <w:ind w:left="567"/>
      </w:pPr>
      <w:r w:rsidRPr="008734E7">
        <w:t>2.1.4.4. Жилищно-коммунальное хозяйство……………………………</w:t>
      </w:r>
      <w:r w:rsidR="00AD0169" w:rsidRPr="008734E7">
        <w:rPr>
          <w:lang w:val="kk-KZ"/>
        </w:rPr>
        <w:t>........</w:t>
      </w:r>
      <w:r w:rsidR="0079345E" w:rsidRPr="008734E7">
        <w:rPr>
          <w:lang w:val="kk-KZ"/>
        </w:rPr>
        <w:t>............</w:t>
      </w:r>
      <w:r w:rsidR="0036525B" w:rsidRPr="008734E7">
        <w:rPr>
          <w:lang w:val="kk-KZ"/>
        </w:rPr>
        <w:t>.</w:t>
      </w:r>
      <w:r w:rsidR="00395830" w:rsidRPr="008734E7">
        <w:rPr>
          <w:lang w:val="kk-KZ"/>
        </w:rPr>
        <w:t xml:space="preserve">     </w:t>
      </w:r>
      <w:r w:rsidR="00AD0169" w:rsidRPr="008734E7">
        <w:rPr>
          <w:lang w:val="kk-KZ"/>
        </w:rPr>
        <w:t xml:space="preserve"> </w:t>
      </w:r>
      <w:r w:rsidR="00520DF0" w:rsidRPr="008734E7">
        <w:rPr>
          <w:lang w:val="kk-KZ"/>
        </w:rPr>
        <w:t>104</w:t>
      </w:r>
    </w:p>
    <w:p w:rsidR="0042756D" w:rsidRPr="008734E7" w:rsidRDefault="00A02A9C" w:rsidP="00265F05">
      <w:pPr>
        <w:ind w:left="567"/>
        <w:jc w:val="left"/>
        <w:rPr>
          <w:lang w:val="kk-KZ"/>
        </w:rPr>
      </w:pPr>
      <w:hyperlink w:anchor="_Toc277254305" w:history="1">
        <w:r w:rsidR="0042756D" w:rsidRPr="008734E7">
          <w:rPr>
            <w:rStyle w:val="aff3"/>
            <w:u w:val="none"/>
          </w:rPr>
          <w:t>2.1.5</w:t>
        </w:r>
        <w:r w:rsidR="0042756D" w:rsidRPr="008734E7">
          <w:rPr>
            <w:rStyle w:val="aff3"/>
            <w:u w:val="none"/>
            <w:lang w:eastAsia="ar-SA"/>
          </w:rPr>
          <w:t>.</w:t>
        </w:r>
        <w:r w:rsidR="0042756D" w:rsidRPr="008734E7">
          <w:t xml:space="preserve"> Н</w:t>
        </w:r>
        <w:r w:rsidR="0042756D" w:rsidRPr="008734E7">
          <w:rPr>
            <w:rStyle w:val="aff3"/>
            <w:u w:val="none"/>
            <w:lang w:eastAsia="ar-SA"/>
          </w:rPr>
          <w:t>аправление. Экология и земельные ресурсы</w:t>
        </w:r>
        <w:r w:rsidR="0042756D" w:rsidRPr="008734E7">
          <w:rPr>
            <w:rStyle w:val="aff3"/>
            <w:u w:val="none"/>
            <w:lang w:val="kk-KZ" w:eastAsia="ar-SA"/>
          </w:rPr>
          <w:t>.</w:t>
        </w:r>
        <w:r w:rsidR="0042756D" w:rsidRPr="008734E7">
          <w:rPr>
            <w:webHidden/>
            <w:lang w:val="kk-KZ"/>
          </w:rPr>
          <w:t>...</w:t>
        </w:r>
      </w:hyperlink>
      <w:r w:rsidR="0042756D" w:rsidRPr="008734E7">
        <w:t>……………………</w:t>
      </w:r>
      <w:r w:rsidR="0042756D" w:rsidRPr="008734E7">
        <w:rPr>
          <w:lang w:val="kk-KZ"/>
        </w:rPr>
        <w:t xml:space="preserve">............... </w:t>
      </w:r>
      <w:r w:rsidR="00395830" w:rsidRPr="008734E7">
        <w:rPr>
          <w:lang w:val="kk-KZ"/>
        </w:rPr>
        <w:t xml:space="preserve">    </w:t>
      </w:r>
      <w:r w:rsidR="00110B5D" w:rsidRPr="008734E7">
        <w:rPr>
          <w:lang w:val="kk-KZ"/>
        </w:rPr>
        <w:t xml:space="preserve"> </w:t>
      </w:r>
      <w:r w:rsidR="00520DF0" w:rsidRPr="008734E7">
        <w:rPr>
          <w:lang w:val="kk-KZ"/>
        </w:rPr>
        <w:t>110</w:t>
      </w:r>
      <w:r w:rsidR="0042756D" w:rsidRPr="008734E7">
        <w:t xml:space="preserve">   </w:t>
      </w:r>
    </w:p>
    <w:p w:rsidR="0042756D" w:rsidRPr="008734E7" w:rsidRDefault="0042756D" w:rsidP="00265F05">
      <w:pPr>
        <w:ind w:left="567"/>
        <w:jc w:val="left"/>
        <w:rPr>
          <w:lang w:val="kk-KZ" w:eastAsia="ar-SA"/>
        </w:rPr>
      </w:pPr>
      <w:r w:rsidRPr="008734E7">
        <w:t xml:space="preserve">2.1.5.1. </w:t>
      </w:r>
      <w:r w:rsidRPr="008734E7">
        <w:rPr>
          <w:lang w:val="kk-KZ"/>
        </w:rPr>
        <w:t>Охрана окружающей среды................................................................................</w:t>
      </w:r>
      <w:r w:rsidR="00395830" w:rsidRPr="008734E7">
        <w:rPr>
          <w:lang w:val="kk-KZ"/>
        </w:rPr>
        <w:t xml:space="preserve">   </w:t>
      </w:r>
      <w:r w:rsidR="00110B5D" w:rsidRPr="008734E7">
        <w:rPr>
          <w:lang w:val="kk-KZ"/>
        </w:rPr>
        <w:t xml:space="preserve"> </w:t>
      </w:r>
      <w:r w:rsidR="00F40233" w:rsidRPr="008734E7">
        <w:rPr>
          <w:lang w:val="kk-KZ"/>
        </w:rPr>
        <w:t>11</w:t>
      </w:r>
      <w:r w:rsidR="00DE0F18" w:rsidRPr="008734E7">
        <w:rPr>
          <w:lang w:val="kk-KZ"/>
        </w:rPr>
        <w:t>0</w:t>
      </w:r>
    </w:p>
    <w:p w:rsidR="0042756D" w:rsidRPr="008734E7" w:rsidRDefault="0042756D" w:rsidP="00265F05">
      <w:pPr>
        <w:pStyle w:val="a6"/>
        <w:spacing w:after="0"/>
        <w:ind w:left="567" w:right="-1"/>
        <w:rPr>
          <w:lang w:val="kk-KZ"/>
        </w:rPr>
      </w:pPr>
      <w:r w:rsidRPr="008734E7">
        <w:rPr>
          <w:rFonts w:eastAsia="Calibri"/>
          <w:lang w:eastAsia="en-US"/>
        </w:rPr>
        <w:t xml:space="preserve">2.1.5.2. </w:t>
      </w:r>
      <w:r w:rsidRPr="008734E7">
        <w:t>Земельные ресурсы…………….………………………………………………</w:t>
      </w:r>
      <w:r w:rsidR="00395830" w:rsidRPr="008734E7">
        <w:t xml:space="preserve">   </w:t>
      </w:r>
      <w:r w:rsidR="00AD0169" w:rsidRPr="008734E7">
        <w:t xml:space="preserve"> </w:t>
      </w:r>
      <w:r w:rsidR="00395830" w:rsidRPr="008734E7">
        <w:t xml:space="preserve"> </w:t>
      </w:r>
      <w:r w:rsidR="00F641F4" w:rsidRPr="008734E7">
        <w:t>11</w:t>
      </w:r>
      <w:r w:rsidR="00DE0F18" w:rsidRPr="008734E7">
        <w:rPr>
          <w:lang w:val="kk-KZ"/>
        </w:rPr>
        <w:t>5</w:t>
      </w:r>
    </w:p>
    <w:p w:rsidR="001272E9" w:rsidRPr="008734E7" w:rsidRDefault="001272E9" w:rsidP="00265F05">
      <w:pPr>
        <w:pBdr>
          <w:bottom w:val="single" w:sz="4" w:space="0" w:color="FFFFFF"/>
        </w:pBdr>
        <w:tabs>
          <w:tab w:val="left" w:pos="142"/>
          <w:tab w:val="left" w:pos="8264"/>
        </w:tabs>
        <w:ind w:left="567"/>
        <w:rPr>
          <w:lang w:val="kk-KZ"/>
        </w:rPr>
      </w:pPr>
      <w:r w:rsidRPr="008734E7">
        <w:rPr>
          <w:lang w:val="kk-KZ"/>
        </w:rPr>
        <w:t>2.1.</w:t>
      </w:r>
      <w:r w:rsidR="000B30B2" w:rsidRPr="008734E7">
        <w:rPr>
          <w:lang w:val="kk-KZ"/>
        </w:rPr>
        <w:t>6</w:t>
      </w:r>
      <w:r w:rsidRPr="008734E7">
        <w:rPr>
          <w:lang w:val="kk-KZ"/>
        </w:rPr>
        <w:t xml:space="preserve">. Направление. </w:t>
      </w:r>
      <w:r w:rsidRPr="008734E7">
        <w:t>Формирование и реализация единой государственной политики в сфере государственной службы</w:t>
      </w:r>
      <w:r w:rsidR="00265F05" w:rsidRPr="008734E7">
        <w:t>…………………………………………………...………1</w:t>
      </w:r>
      <w:r w:rsidR="00520DF0" w:rsidRPr="008734E7">
        <w:rPr>
          <w:lang w:val="kk-KZ"/>
        </w:rPr>
        <w:t>1</w:t>
      </w:r>
      <w:r w:rsidR="00DE0F18" w:rsidRPr="008734E7">
        <w:rPr>
          <w:lang w:val="kk-KZ"/>
        </w:rPr>
        <w:t>7</w:t>
      </w:r>
    </w:p>
    <w:p w:rsidR="0042756D" w:rsidRPr="008734E7" w:rsidRDefault="0042756D" w:rsidP="00265F05">
      <w:pPr>
        <w:tabs>
          <w:tab w:val="left" w:pos="142"/>
          <w:tab w:val="left" w:pos="426"/>
        </w:tabs>
        <w:ind w:left="567"/>
        <w:rPr>
          <w:lang w:val="kk-KZ"/>
        </w:rPr>
      </w:pPr>
      <w:r w:rsidRPr="008734E7">
        <w:rPr>
          <w:b/>
        </w:rPr>
        <w:t>3</w:t>
      </w:r>
      <w:hyperlink w:anchor="_Toc277254310" w:history="1">
        <w:r w:rsidRPr="008734E7">
          <w:rPr>
            <w:rStyle w:val="aff3"/>
            <w:b/>
            <w:noProof/>
            <w:u w:val="none"/>
          </w:rPr>
          <w:t xml:space="preserve">. ОСНОВНЫЕ  НАПРАВЛЕНИЯ, ЦЕЛИ, ЦЕЛЕВЫЕ ИНДИКАТОРЫ И ПУТИ ИХ </w:t>
        </w:r>
        <w:r w:rsidR="00265F05" w:rsidRPr="008734E7">
          <w:rPr>
            <w:rStyle w:val="aff3"/>
            <w:b/>
            <w:noProof/>
            <w:u w:val="none"/>
          </w:rPr>
          <w:t>Д</w:t>
        </w:r>
        <w:r w:rsidRPr="008734E7">
          <w:rPr>
            <w:rStyle w:val="aff3"/>
            <w:b/>
            <w:noProof/>
            <w:u w:val="none"/>
          </w:rPr>
          <w:t>ОСТИЖЕНИЯ……………………………………………………………………</w:t>
        </w:r>
        <w:r w:rsidRPr="008734E7">
          <w:rPr>
            <w:b/>
            <w:noProof/>
            <w:webHidden/>
          </w:rPr>
          <w:tab/>
        </w:r>
      </w:hyperlink>
      <w:r w:rsidR="00110B5D" w:rsidRPr="008734E7">
        <w:rPr>
          <w:b/>
          <w:noProof/>
          <w:lang w:val="kk-KZ"/>
        </w:rPr>
        <w:t xml:space="preserve"> </w:t>
      </w:r>
      <w:r w:rsidR="00DE0F18" w:rsidRPr="008734E7">
        <w:rPr>
          <w:b/>
          <w:lang w:val="kk-KZ"/>
        </w:rPr>
        <w:t>119</w:t>
      </w:r>
    </w:p>
    <w:p w:rsidR="0042756D" w:rsidRPr="008734E7" w:rsidRDefault="0042756D" w:rsidP="00265F05">
      <w:pPr>
        <w:pStyle w:val="2d"/>
        <w:pBdr>
          <w:top w:val="none" w:sz="0" w:space="0" w:color="auto"/>
          <w:left w:val="none" w:sz="0" w:space="0" w:color="auto"/>
          <w:bottom w:val="none" w:sz="0" w:space="0" w:color="auto"/>
          <w:right w:val="none" w:sz="0" w:space="0" w:color="auto"/>
          <w:between w:val="none" w:sz="0" w:space="0" w:color="auto"/>
          <w:bar w:val="none" w:sz="0" w:color="auto"/>
        </w:pBdr>
        <w:tabs>
          <w:tab w:val="left" w:pos="142"/>
        </w:tabs>
        <w:ind w:left="567" w:firstLine="0"/>
        <w:rPr>
          <w:lang w:val="kk-KZ"/>
        </w:rPr>
      </w:pPr>
      <w:r w:rsidRPr="008734E7">
        <w:t xml:space="preserve">3.1. </w:t>
      </w:r>
      <w:hyperlink w:anchor="_Toc277254311" w:history="1">
        <w:r w:rsidRPr="008734E7">
          <w:rPr>
            <w:rStyle w:val="aff3"/>
            <w:u w:val="none"/>
          </w:rPr>
          <w:t>Направление. Экономика</w:t>
        </w:r>
        <w:r w:rsidRPr="008734E7">
          <w:rPr>
            <w:webHidden/>
          </w:rPr>
          <w:t>……………………………………………………..…</w:t>
        </w:r>
        <w:r w:rsidRPr="008734E7">
          <w:rPr>
            <w:webHidden/>
            <w:lang w:val="kk-KZ"/>
          </w:rPr>
          <w:t>...</w:t>
        </w:r>
        <w:r w:rsidR="00711D92" w:rsidRPr="008734E7">
          <w:rPr>
            <w:webHidden/>
            <w:lang w:val="kk-KZ"/>
          </w:rPr>
          <w:t xml:space="preserve">    </w:t>
        </w:r>
        <w:r w:rsidR="00AD0169" w:rsidRPr="008734E7">
          <w:rPr>
            <w:webHidden/>
            <w:lang w:val="kk-KZ"/>
          </w:rPr>
          <w:t xml:space="preserve"> </w:t>
        </w:r>
        <w:r w:rsidRPr="008734E7">
          <w:rPr>
            <w:webHidden/>
          </w:rPr>
          <w:t>1</w:t>
        </w:r>
      </w:hyperlink>
      <w:r w:rsidR="00DE0F18" w:rsidRPr="008734E7">
        <w:rPr>
          <w:lang w:val="kk-KZ"/>
        </w:rPr>
        <w:t>19</w:t>
      </w:r>
    </w:p>
    <w:p w:rsidR="0042756D" w:rsidRPr="008734E7" w:rsidRDefault="0042756D" w:rsidP="00265F05">
      <w:pPr>
        <w:pStyle w:val="2"/>
        <w:tabs>
          <w:tab w:val="left" w:pos="142"/>
        </w:tabs>
        <w:spacing w:before="0" w:beforeAutospacing="0" w:after="0" w:afterAutospacing="0" w:line="240" w:lineRule="auto"/>
        <w:ind w:left="567"/>
        <w:rPr>
          <w:rFonts w:eastAsia="Batang"/>
          <w:b w:val="0"/>
          <w:bCs/>
          <w:color w:val="auto"/>
          <w:szCs w:val="24"/>
          <w:lang w:val="kk-KZ"/>
        </w:rPr>
      </w:pPr>
      <w:r w:rsidRPr="008734E7">
        <w:rPr>
          <w:b w:val="0"/>
          <w:bCs/>
          <w:iCs/>
          <w:color w:val="auto"/>
          <w:szCs w:val="24"/>
        </w:rPr>
        <w:t xml:space="preserve">3.1.1. </w:t>
      </w:r>
      <w:r w:rsidRPr="008734E7">
        <w:rPr>
          <w:b w:val="0"/>
          <w:color w:val="auto"/>
          <w:szCs w:val="24"/>
        </w:rPr>
        <w:t>Региональная макроэкономика……………………………………………….…</w:t>
      </w:r>
      <w:r w:rsidR="00711D92" w:rsidRPr="008734E7">
        <w:rPr>
          <w:b w:val="0"/>
          <w:color w:val="auto"/>
          <w:szCs w:val="24"/>
        </w:rPr>
        <w:t xml:space="preserve">   </w:t>
      </w:r>
      <w:r w:rsidR="00AD0169" w:rsidRPr="008734E7">
        <w:rPr>
          <w:b w:val="0"/>
          <w:color w:val="auto"/>
          <w:szCs w:val="24"/>
        </w:rPr>
        <w:t xml:space="preserve"> </w:t>
      </w:r>
      <w:r w:rsidR="00711D92" w:rsidRPr="008734E7">
        <w:rPr>
          <w:b w:val="0"/>
          <w:color w:val="auto"/>
          <w:szCs w:val="24"/>
        </w:rPr>
        <w:t xml:space="preserve"> </w:t>
      </w:r>
      <w:r w:rsidRPr="008734E7">
        <w:rPr>
          <w:b w:val="0"/>
          <w:color w:val="auto"/>
          <w:szCs w:val="24"/>
        </w:rPr>
        <w:t>1</w:t>
      </w:r>
      <w:r w:rsidR="00DE0F18" w:rsidRPr="008734E7">
        <w:rPr>
          <w:b w:val="0"/>
          <w:color w:val="auto"/>
          <w:szCs w:val="24"/>
          <w:lang w:val="kk-KZ"/>
        </w:rPr>
        <w:t>19</w:t>
      </w:r>
    </w:p>
    <w:p w:rsidR="0042756D" w:rsidRPr="008734E7" w:rsidRDefault="0042756D" w:rsidP="00265F05">
      <w:pPr>
        <w:widowControl w:val="0"/>
        <w:tabs>
          <w:tab w:val="left" w:pos="142"/>
        </w:tabs>
        <w:ind w:left="567"/>
        <w:rPr>
          <w:bCs/>
          <w:iCs/>
          <w:lang w:val="kk-KZ"/>
        </w:rPr>
      </w:pPr>
      <w:r w:rsidRPr="008734E7">
        <w:rPr>
          <w:bCs/>
          <w:iCs/>
        </w:rPr>
        <w:t>3.1.2. Промышленность………………………….………………</w:t>
      </w:r>
      <w:r w:rsidRPr="008734E7">
        <w:rPr>
          <w:bCs/>
          <w:iCs/>
          <w:lang w:val="kk-KZ"/>
        </w:rPr>
        <w:t>...........................</w:t>
      </w:r>
      <w:r w:rsidRPr="008734E7">
        <w:rPr>
          <w:bCs/>
          <w:iCs/>
        </w:rPr>
        <w:t>…...</w:t>
      </w:r>
      <w:r w:rsidR="00711D92" w:rsidRPr="008734E7">
        <w:rPr>
          <w:bCs/>
          <w:iCs/>
        </w:rPr>
        <w:t xml:space="preserve">     </w:t>
      </w:r>
      <w:r w:rsidRPr="008734E7">
        <w:rPr>
          <w:bCs/>
          <w:iCs/>
          <w:lang w:val="kk-KZ"/>
        </w:rPr>
        <w:t>1</w:t>
      </w:r>
      <w:r w:rsidR="00F40233" w:rsidRPr="008734E7">
        <w:rPr>
          <w:bCs/>
          <w:iCs/>
          <w:lang w:val="kk-KZ"/>
        </w:rPr>
        <w:t>2</w:t>
      </w:r>
      <w:r w:rsidR="00520DF0" w:rsidRPr="008734E7">
        <w:rPr>
          <w:bCs/>
          <w:iCs/>
          <w:lang w:val="kk-KZ"/>
        </w:rPr>
        <w:t>1</w:t>
      </w:r>
    </w:p>
    <w:p w:rsidR="0042756D" w:rsidRPr="008734E7" w:rsidRDefault="0042756D" w:rsidP="00265F05">
      <w:pPr>
        <w:widowControl w:val="0"/>
        <w:tabs>
          <w:tab w:val="left" w:pos="142"/>
        </w:tabs>
        <w:ind w:left="567"/>
        <w:rPr>
          <w:lang w:val="kk-KZ"/>
        </w:rPr>
      </w:pPr>
      <w:r w:rsidRPr="008734E7">
        <w:t>3.1.3. Агропромышленный комплекс…………………………......</w:t>
      </w:r>
      <w:r w:rsidRPr="008734E7">
        <w:rPr>
          <w:lang w:val="kk-KZ"/>
        </w:rPr>
        <w:t>............................</w:t>
      </w:r>
      <w:r w:rsidRPr="008734E7">
        <w:t>...</w:t>
      </w:r>
      <w:r w:rsidR="0036525B" w:rsidRPr="008734E7">
        <w:t>.</w:t>
      </w:r>
      <w:r w:rsidR="00711D92" w:rsidRPr="008734E7">
        <w:t xml:space="preserve">    </w:t>
      </w:r>
      <w:r w:rsidRPr="008734E7">
        <w:t>1</w:t>
      </w:r>
      <w:r w:rsidR="00DE0F18" w:rsidRPr="008734E7">
        <w:rPr>
          <w:lang w:val="kk-KZ"/>
        </w:rPr>
        <w:t>26</w:t>
      </w:r>
    </w:p>
    <w:p w:rsidR="0042756D" w:rsidRPr="008734E7" w:rsidRDefault="0042756D" w:rsidP="00265F05">
      <w:pPr>
        <w:widowControl w:val="0"/>
        <w:tabs>
          <w:tab w:val="left" w:pos="142"/>
          <w:tab w:val="left" w:pos="709"/>
          <w:tab w:val="left" w:pos="993"/>
        </w:tabs>
        <w:ind w:left="567"/>
        <w:rPr>
          <w:lang w:val="kk-KZ"/>
        </w:rPr>
      </w:pPr>
      <w:r w:rsidRPr="008734E7">
        <w:t>3.1.4. Малый и средний бизнес, торговля………………………….</w:t>
      </w:r>
      <w:r w:rsidRPr="008734E7">
        <w:rPr>
          <w:lang w:val="kk-KZ"/>
        </w:rPr>
        <w:t>...........................</w:t>
      </w:r>
      <w:r w:rsidRPr="008734E7">
        <w:t>..</w:t>
      </w:r>
      <w:r w:rsidR="0036525B" w:rsidRPr="008734E7">
        <w:t>.</w:t>
      </w:r>
      <w:r w:rsidR="00711D92" w:rsidRPr="008734E7">
        <w:t xml:space="preserve">    </w:t>
      </w:r>
      <w:r w:rsidRPr="008734E7">
        <w:t>1</w:t>
      </w:r>
      <w:r w:rsidR="00520DF0" w:rsidRPr="008734E7">
        <w:rPr>
          <w:lang w:val="kk-KZ"/>
        </w:rPr>
        <w:t>28</w:t>
      </w:r>
    </w:p>
    <w:p w:rsidR="0042756D" w:rsidRPr="008734E7" w:rsidRDefault="0042756D" w:rsidP="00265F05">
      <w:pPr>
        <w:widowControl w:val="0"/>
        <w:tabs>
          <w:tab w:val="left" w:pos="142"/>
          <w:tab w:val="left" w:pos="709"/>
          <w:tab w:val="left" w:pos="993"/>
        </w:tabs>
        <w:ind w:left="567"/>
        <w:rPr>
          <w:lang w:val="kk-KZ"/>
        </w:rPr>
      </w:pPr>
      <w:r w:rsidRPr="008734E7">
        <w:t xml:space="preserve">3.1.5. </w:t>
      </w:r>
      <w:r w:rsidRPr="008734E7">
        <w:rPr>
          <w:color w:val="000000"/>
        </w:rPr>
        <w:t>Межрегиональное сотрудничество………………………..</w:t>
      </w:r>
      <w:r w:rsidRPr="008734E7">
        <w:rPr>
          <w:color w:val="000000"/>
          <w:lang w:val="kk-KZ"/>
        </w:rPr>
        <w:t>............................</w:t>
      </w:r>
      <w:r w:rsidRPr="008734E7">
        <w:rPr>
          <w:color w:val="000000"/>
        </w:rPr>
        <w:t>….</w:t>
      </w:r>
      <w:r w:rsidR="0036525B" w:rsidRPr="008734E7">
        <w:rPr>
          <w:color w:val="000000"/>
        </w:rPr>
        <w:t>.</w:t>
      </w:r>
      <w:r w:rsidR="00711D92" w:rsidRPr="008734E7">
        <w:rPr>
          <w:color w:val="000000"/>
        </w:rPr>
        <w:t xml:space="preserve">   </w:t>
      </w:r>
      <w:r w:rsidRPr="008734E7">
        <w:rPr>
          <w:color w:val="000000"/>
        </w:rPr>
        <w:t>1</w:t>
      </w:r>
      <w:r w:rsidR="00520DF0" w:rsidRPr="008734E7">
        <w:rPr>
          <w:color w:val="000000"/>
          <w:lang w:val="kk-KZ"/>
        </w:rPr>
        <w:t>31</w:t>
      </w:r>
    </w:p>
    <w:p w:rsidR="0042756D" w:rsidRPr="008734E7" w:rsidRDefault="0042756D" w:rsidP="00265F05">
      <w:pPr>
        <w:widowControl w:val="0"/>
        <w:tabs>
          <w:tab w:val="left" w:pos="142"/>
        </w:tabs>
        <w:ind w:left="567"/>
        <w:rPr>
          <w:lang w:val="kk-KZ"/>
        </w:rPr>
      </w:pPr>
      <w:r w:rsidRPr="008734E7">
        <w:t>3.1.6. Инновации и инвестиции……………………………………</w:t>
      </w:r>
      <w:r w:rsidRPr="008734E7">
        <w:rPr>
          <w:lang w:val="kk-KZ"/>
        </w:rPr>
        <w:t>.............................</w:t>
      </w:r>
      <w:r w:rsidRPr="008734E7">
        <w:t>..</w:t>
      </w:r>
      <w:r w:rsidR="00711D92" w:rsidRPr="008734E7">
        <w:t xml:space="preserve">   </w:t>
      </w:r>
      <w:r w:rsidRPr="008734E7">
        <w:t>1</w:t>
      </w:r>
      <w:r w:rsidR="00F40233" w:rsidRPr="008734E7">
        <w:rPr>
          <w:lang w:val="kk-KZ"/>
        </w:rPr>
        <w:t>3</w:t>
      </w:r>
      <w:r w:rsidR="00520DF0" w:rsidRPr="008734E7">
        <w:rPr>
          <w:lang w:val="kk-KZ"/>
        </w:rPr>
        <w:t>2</w:t>
      </w:r>
    </w:p>
    <w:p w:rsidR="0042756D" w:rsidRPr="008734E7" w:rsidRDefault="0042756D" w:rsidP="00265F05">
      <w:pPr>
        <w:widowControl w:val="0"/>
        <w:tabs>
          <w:tab w:val="left" w:pos="142"/>
        </w:tabs>
        <w:ind w:left="567"/>
        <w:rPr>
          <w:lang w:val="kk-KZ"/>
        </w:rPr>
      </w:pPr>
      <w:r w:rsidRPr="008734E7">
        <w:rPr>
          <w:lang w:val="kk-KZ"/>
        </w:rPr>
        <w:t>3.1.7. Развитие центров экономического роста</w:t>
      </w:r>
      <w:r w:rsidR="00D735E2" w:rsidRPr="008734E7">
        <w:rPr>
          <w:lang w:val="kk-KZ"/>
        </w:rPr>
        <w:t xml:space="preserve"> </w:t>
      </w:r>
      <w:r w:rsidR="00D735E2" w:rsidRPr="008734E7">
        <w:t>и</w:t>
      </w:r>
      <w:r w:rsidR="00D735E2" w:rsidRPr="008734E7">
        <w:rPr>
          <w:lang w:val="kk-KZ"/>
        </w:rPr>
        <w:t xml:space="preserve"> моногорода Жанаозен</w:t>
      </w:r>
      <w:r w:rsidRPr="008734E7">
        <w:rPr>
          <w:lang w:val="kk-KZ"/>
        </w:rPr>
        <w:t>...................</w:t>
      </w:r>
      <w:r w:rsidR="00711D92" w:rsidRPr="008734E7">
        <w:rPr>
          <w:lang w:val="kk-KZ"/>
        </w:rPr>
        <w:t xml:space="preserve">     </w:t>
      </w:r>
      <w:r w:rsidRPr="008734E7">
        <w:rPr>
          <w:lang w:val="kk-KZ"/>
        </w:rPr>
        <w:t>1</w:t>
      </w:r>
      <w:r w:rsidR="00520DF0" w:rsidRPr="008734E7">
        <w:rPr>
          <w:lang w:val="kk-KZ"/>
        </w:rPr>
        <w:t>35</w:t>
      </w:r>
    </w:p>
    <w:p w:rsidR="0042756D" w:rsidRPr="008734E7" w:rsidRDefault="0042756D" w:rsidP="00265F05">
      <w:pPr>
        <w:widowControl w:val="0"/>
        <w:tabs>
          <w:tab w:val="left" w:pos="142"/>
        </w:tabs>
        <w:ind w:left="567"/>
        <w:rPr>
          <w:rStyle w:val="aff3"/>
          <w:u w:val="none"/>
        </w:rPr>
      </w:pPr>
      <w:r w:rsidRPr="008734E7">
        <w:t xml:space="preserve">3.2 </w:t>
      </w:r>
      <w:hyperlink w:anchor="_Toc277254312" w:history="1">
        <w:r w:rsidRPr="008734E7">
          <w:rPr>
            <w:rStyle w:val="aff3"/>
            <w:u w:val="none"/>
          </w:rPr>
          <w:t>Направление. Социальная сфера</w:t>
        </w:r>
        <w:r w:rsidRPr="008734E7">
          <w:rPr>
            <w:webHidden/>
            <w:lang w:val="kk-KZ"/>
          </w:rPr>
          <w:t>.......</w:t>
        </w:r>
      </w:hyperlink>
      <w:r w:rsidRPr="008734E7">
        <w:rPr>
          <w:lang w:val="kk-KZ"/>
        </w:rPr>
        <w:t>.......................................................................</w:t>
      </w:r>
      <w:r w:rsidR="00711D92" w:rsidRPr="008734E7">
        <w:rPr>
          <w:lang w:val="kk-KZ"/>
        </w:rPr>
        <w:t xml:space="preserve">     </w:t>
      </w:r>
      <w:r w:rsidRPr="008734E7">
        <w:rPr>
          <w:lang w:val="kk-KZ"/>
        </w:rPr>
        <w:t>1</w:t>
      </w:r>
      <w:r w:rsidR="00520DF0" w:rsidRPr="008734E7">
        <w:rPr>
          <w:lang w:val="kk-KZ"/>
        </w:rPr>
        <w:t>39</w:t>
      </w:r>
    </w:p>
    <w:p w:rsidR="0042756D" w:rsidRPr="008734E7" w:rsidRDefault="0042756D" w:rsidP="00265F05">
      <w:pPr>
        <w:tabs>
          <w:tab w:val="left" w:pos="142"/>
        </w:tabs>
        <w:ind w:left="567"/>
        <w:rPr>
          <w:lang w:val="kk-KZ"/>
        </w:rPr>
      </w:pPr>
      <w:r w:rsidRPr="008734E7">
        <w:t>3.2.1. Образование………………………………………………….…</w:t>
      </w:r>
      <w:r w:rsidRPr="008734E7">
        <w:rPr>
          <w:lang w:val="kk-KZ"/>
        </w:rPr>
        <w:t>..........................</w:t>
      </w:r>
      <w:r w:rsidRPr="008734E7">
        <w:t>.</w:t>
      </w:r>
      <w:r w:rsidR="00711D92" w:rsidRPr="008734E7">
        <w:t xml:space="preserve">     </w:t>
      </w:r>
      <w:r w:rsidR="00520DF0" w:rsidRPr="008734E7">
        <w:rPr>
          <w:lang w:val="kk-KZ"/>
        </w:rPr>
        <w:t>139</w:t>
      </w:r>
    </w:p>
    <w:p w:rsidR="0042756D" w:rsidRPr="008734E7" w:rsidRDefault="0042756D" w:rsidP="00265F05">
      <w:pPr>
        <w:pStyle w:val="a3"/>
        <w:widowControl w:val="0"/>
        <w:tabs>
          <w:tab w:val="left" w:pos="709"/>
        </w:tabs>
        <w:ind w:left="567" w:firstLine="0"/>
        <w:rPr>
          <w:rFonts w:ascii="Times New Roman" w:hAnsi="Times New Roman"/>
          <w:szCs w:val="24"/>
          <w:lang w:val="kk-KZ"/>
        </w:rPr>
      </w:pPr>
      <w:r w:rsidRPr="008734E7">
        <w:rPr>
          <w:rFonts w:ascii="Times New Roman" w:hAnsi="Times New Roman"/>
          <w:szCs w:val="24"/>
          <w:lang w:eastAsia="ru-RU"/>
        </w:rPr>
        <w:t>3</w:t>
      </w:r>
      <w:r w:rsidRPr="008734E7">
        <w:rPr>
          <w:rFonts w:ascii="Times New Roman" w:hAnsi="Times New Roman"/>
          <w:szCs w:val="24"/>
        </w:rPr>
        <w:t>.2.2. Здравоохранение………………………………………………………………....</w:t>
      </w:r>
      <w:r w:rsidR="00110B5D" w:rsidRPr="008734E7">
        <w:rPr>
          <w:rFonts w:ascii="Times New Roman" w:hAnsi="Times New Roman"/>
          <w:szCs w:val="24"/>
          <w:lang w:val="kk-KZ"/>
        </w:rPr>
        <w:t xml:space="preserve">.............     </w:t>
      </w:r>
      <w:r w:rsidR="00711D92" w:rsidRPr="008734E7">
        <w:rPr>
          <w:rFonts w:ascii="Times New Roman" w:hAnsi="Times New Roman"/>
          <w:szCs w:val="24"/>
        </w:rPr>
        <w:t xml:space="preserve"> </w:t>
      </w:r>
      <w:r w:rsidRPr="008734E7">
        <w:rPr>
          <w:rFonts w:ascii="Times New Roman" w:hAnsi="Times New Roman"/>
          <w:szCs w:val="24"/>
        </w:rPr>
        <w:t>1</w:t>
      </w:r>
      <w:r w:rsidR="00F40233" w:rsidRPr="008734E7">
        <w:rPr>
          <w:rFonts w:ascii="Times New Roman" w:hAnsi="Times New Roman"/>
          <w:szCs w:val="24"/>
          <w:lang w:val="kk-KZ"/>
        </w:rPr>
        <w:t>4</w:t>
      </w:r>
      <w:r w:rsidR="00520DF0" w:rsidRPr="008734E7">
        <w:rPr>
          <w:rFonts w:ascii="Times New Roman" w:hAnsi="Times New Roman"/>
          <w:szCs w:val="24"/>
          <w:lang w:val="kk-KZ"/>
        </w:rPr>
        <w:t>3</w:t>
      </w:r>
    </w:p>
    <w:p w:rsidR="0042756D" w:rsidRPr="008734E7" w:rsidRDefault="0042756D" w:rsidP="00265F05">
      <w:pPr>
        <w:tabs>
          <w:tab w:val="left" w:pos="0"/>
        </w:tabs>
        <w:ind w:left="567"/>
        <w:rPr>
          <w:lang w:val="kk-KZ"/>
        </w:rPr>
      </w:pPr>
      <w:r w:rsidRPr="008734E7">
        <w:t>3.2.3. Труд и социальная защита населения……………………….</w:t>
      </w:r>
      <w:r w:rsidRPr="008734E7">
        <w:rPr>
          <w:lang w:val="kk-KZ"/>
        </w:rPr>
        <w:t>.........................</w:t>
      </w:r>
      <w:r w:rsidRPr="008734E7">
        <w:t>…</w:t>
      </w:r>
      <w:r w:rsidR="00711D92" w:rsidRPr="008734E7">
        <w:t xml:space="preserve">     </w:t>
      </w:r>
      <w:r w:rsidR="00520DF0" w:rsidRPr="008734E7">
        <w:rPr>
          <w:lang w:val="kk-KZ"/>
        </w:rPr>
        <w:t>146</w:t>
      </w:r>
    </w:p>
    <w:p w:rsidR="0042756D" w:rsidRPr="008734E7" w:rsidRDefault="0042756D" w:rsidP="00265F05">
      <w:pPr>
        <w:tabs>
          <w:tab w:val="left" w:pos="0"/>
        </w:tabs>
        <w:ind w:left="567"/>
        <w:rPr>
          <w:lang w:val="kk-KZ"/>
        </w:rPr>
      </w:pPr>
      <w:r w:rsidRPr="008734E7">
        <w:rPr>
          <w:lang w:eastAsia="ru-RU"/>
        </w:rPr>
        <w:t>3</w:t>
      </w:r>
      <w:r w:rsidRPr="008734E7">
        <w:t>.2.4. Культура ………………………..……………………………...</w:t>
      </w:r>
      <w:r w:rsidRPr="008734E7">
        <w:rPr>
          <w:lang w:val="kk-KZ"/>
        </w:rPr>
        <w:t>...........................</w:t>
      </w:r>
      <w:r w:rsidRPr="008734E7">
        <w:t>.</w:t>
      </w:r>
      <w:r w:rsidR="00711D92" w:rsidRPr="008734E7">
        <w:t xml:space="preserve">     </w:t>
      </w:r>
      <w:r w:rsidR="00520DF0" w:rsidRPr="008734E7">
        <w:rPr>
          <w:lang w:val="kk-KZ"/>
        </w:rPr>
        <w:t>150</w:t>
      </w:r>
    </w:p>
    <w:p w:rsidR="0042756D" w:rsidRPr="008734E7" w:rsidRDefault="0042756D" w:rsidP="00265F05">
      <w:pPr>
        <w:tabs>
          <w:tab w:val="left" w:pos="0"/>
        </w:tabs>
        <w:ind w:left="567"/>
        <w:rPr>
          <w:lang w:val="kk-KZ"/>
        </w:rPr>
      </w:pPr>
      <w:r w:rsidRPr="008734E7">
        <w:t>3.2.5. Физическая культура и спорт……………………………….....</w:t>
      </w:r>
      <w:r w:rsidRPr="008734E7">
        <w:rPr>
          <w:lang w:val="kk-KZ"/>
        </w:rPr>
        <w:t>..........................</w:t>
      </w:r>
      <w:r w:rsidRPr="008734E7">
        <w:t>.</w:t>
      </w:r>
      <w:r w:rsidR="00711D92" w:rsidRPr="008734E7">
        <w:t xml:space="preserve">    </w:t>
      </w:r>
      <w:r w:rsidR="00F40233" w:rsidRPr="008734E7">
        <w:rPr>
          <w:lang w:val="kk-KZ"/>
        </w:rPr>
        <w:t>15</w:t>
      </w:r>
      <w:r w:rsidR="00520DF0" w:rsidRPr="008734E7">
        <w:rPr>
          <w:lang w:val="kk-KZ"/>
        </w:rPr>
        <w:t>1</w:t>
      </w:r>
    </w:p>
    <w:p w:rsidR="0042756D" w:rsidRPr="008734E7" w:rsidRDefault="001C23FA" w:rsidP="00265F05">
      <w:pPr>
        <w:tabs>
          <w:tab w:val="left" w:pos="0"/>
        </w:tabs>
        <w:ind w:left="567"/>
        <w:rPr>
          <w:lang w:val="kk-KZ"/>
        </w:rPr>
      </w:pPr>
      <w:r w:rsidRPr="008734E7">
        <w:rPr>
          <w:lang w:val="kk-KZ"/>
        </w:rPr>
        <w:t>3</w:t>
      </w:r>
      <w:r w:rsidR="0042756D" w:rsidRPr="008734E7">
        <w:t>.2.6. Туризм………………………………………………………</w:t>
      </w:r>
      <w:r w:rsidR="0042756D" w:rsidRPr="008734E7">
        <w:rPr>
          <w:lang w:val="kk-KZ"/>
        </w:rPr>
        <w:t>................................</w:t>
      </w:r>
      <w:r w:rsidR="0042756D" w:rsidRPr="008734E7">
        <w:t>.</w:t>
      </w:r>
      <w:r w:rsidR="00711D92" w:rsidRPr="008734E7">
        <w:t xml:space="preserve">     </w:t>
      </w:r>
      <w:r w:rsidR="0042756D" w:rsidRPr="008734E7">
        <w:t>1</w:t>
      </w:r>
      <w:r w:rsidR="00F40233" w:rsidRPr="008734E7">
        <w:rPr>
          <w:lang w:val="kk-KZ"/>
        </w:rPr>
        <w:t>5</w:t>
      </w:r>
      <w:r w:rsidR="00520DF0" w:rsidRPr="008734E7">
        <w:rPr>
          <w:lang w:val="kk-KZ"/>
        </w:rPr>
        <w:t>3</w:t>
      </w:r>
    </w:p>
    <w:p w:rsidR="0042756D" w:rsidRPr="008734E7" w:rsidRDefault="001C23FA" w:rsidP="00265F05">
      <w:pPr>
        <w:tabs>
          <w:tab w:val="left" w:pos="0"/>
        </w:tabs>
        <w:ind w:left="567"/>
        <w:rPr>
          <w:lang w:val="kk-KZ"/>
        </w:rPr>
      </w:pPr>
      <w:r w:rsidRPr="008734E7">
        <w:rPr>
          <w:lang w:val="kk-KZ"/>
        </w:rPr>
        <w:t>3</w:t>
      </w:r>
      <w:r w:rsidR="00110B5D" w:rsidRPr="008734E7">
        <w:t>.2.7. Развитие трех</w:t>
      </w:r>
      <w:r w:rsidR="0042756D" w:rsidRPr="008734E7">
        <w:t>язычия……………………………………</w:t>
      </w:r>
      <w:r w:rsidR="0042756D" w:rsidRPr="008734E7">
        <w:rPr>
          <w:lang w:val="kk-KZ"/>
        </w:rPr>
        <w:t>................................</w:t>
      </w:r>
      <w:r w:rsidR="0042756D" w:rsidRPr="008734E7">
        <w:t>….</w:t>
      </w:r>
      <w:r w:rsidR="00711D92" w:rsidRPr="008734E7">
        <w:t xml:space="preserve">     </w:t>
      </w:r>
      <w:r w:rsidR="005C4524" w:rsidRPr="008734E7">
        <w:t xml:space="preserve"> </w:t>
      </w:r>
      <w:r w:rsidR="00F5348F" w:rsidRPr="008734E7">
        <w:rPr>
          <w:lang w:val="kk-KZ"/>
        </w:rPr>
        <w:t>15</w:t>
      </w:r>
      <w:r w:rsidR="00520DF0" w:rsidRPr="008734E7">
        <w:rPr>
          <w:lang w:val="kk-KZ"/>
        </w:rPr>
        <w:t>5</w:t>
      </w:r>
    </w:p>
    <w:p w:rsidR="0042756D" w:rsidRPr="008734E7" w:rsidRDefault="001C23FA" w:rsidP="00265F05">
      <w:pPr>
        <w:widowControl w:val="0"/>
        <w:ind w:left="567"/>
        <w:rPr>
          <w:lang w:val="kk-KZ"/>
        </w:rPr>
      </w:pPr>
      <w:r w:rsidRPr="008734E7">
        <w:rPr>
          <w:lang w:val="kk-KZ"/>
        </w:rPr>
        <w:lastRenderedPageBreak/>
        <w:t>3</w:t>
      </w:r>
      <w:r w:rsidR="0042756D" w:rsidRPr="008734E7">
        <w:t>.2.8. Внутренняя политика……………………………………</w:t>
      </w:r>
      <w:r w:rsidR="0042756D" w:rsidRPr="008734E7">
        <w:rPr>
          <w:lang w:val="kk-KZ"/>
        </w:rPr>
        <w:t>................................</w:t>
      </w:r>
      <w:r w:rsidR="0042756D" w:rsidRPr="008734E7">
        <w:t>….</w:t>
      </w:r>
      <w:r w:rsidR="00711D92" w:rsidRPr="008734E7">
        <w:t xml:space="preserve">    </w:t>
      </w:r>
      <w:r w:rsidR="00520DF0" w:rsidRPr="008734E7">
        <w:rPr>
          <w:lang w:val="kk-KZ"/>
        </w:rPr>
        <w:t>156</w:t>
      </w:r>
    </w:p>
    <w:p w:rsidR="0042756D" w:rsidRPr="008734E7" w:rsidRDefault="00A02A9C" w:rsidP="00265F05">
      <w:pPr>
        <w:pStyle w:val="2d"/>
        <w:pBdr>
          <w:top w:val="none" w:sz="0" w:space="0" w:color="auto"/>
          <w:left w:val="none" w:sz="0" w:space="0" w:color="auto"/>
          <w:bottom w:val="none" w:sz="0" w:space="0" w:color="auto"/>
          <w:right w:val="none" w:sz="0" w:space="0" w:color="auto"/>
          <w:between w:val="none" w:sz="0" w:space="0" w:color="auto"/>
          <w:bar w:val="none" w:sz="0" w:color="auto"/>
        </w:pBdr>
        <w:ind w:left="567" w:firstLine="0"/>
        <w:rPr>
          <w:lang w:val="kk-KZ"/>
        </w:rPr>
      </w:pPr>
      <w:hyperlink w:anchor="_Toc277254313" w:history="1">
        <w:r w:rsidR="0042756D" w:rsidRPr="008734E7">
          <w:rPr>
            <w:rStyle w:val="aff3"/>
            <w:u w:val="none"/>
          </w:rPr>
          <w:t xml:space="preserve">3.3. Направление. </w:t>
        </w:r>
        <w:r w:rsidR="0042756D" w:rsidRPr="008734E7">
          <w:rPr>
            <w:rStyle w:val="aff3"/>
            <w:u w:val="none"/>
            <w:lang w:val="kk-KZ"/>
          </w:rPr>
          <w:t>Общественная безопасность и правопорядок</w:t>
        </w:r>
        <w:r w:rsidR="0042756D" w:rsidRPr="008734E7">
          <w:rPr>
            <w:webHidden/>
            <w:lang w:val="kk-KZ"/>
          </w:rPr>
          <w:t>.............................</w:t>
        </w:r>
        <w:r w:rsidR="005C4524" w:rsidRPr="008734E7">
          <w:rPr>
            <w:webHidden/>
            <w:lang w:val="kk-KZ"/>
          </w:rPr>
          <w:t xml:space="preserve">.... </w:t>
        </w:r>
        <w:r w:rsidR="0042756D" w:rsidRPr="008734E7">
          <w:rPr>
            <w:webHidden/>
            <w:lang w:val="kk-KZ"/>
          </w:rPr>
          <w:t>.</w:t>
        </w:r>
        <w:r w:rsidR="0042756D" w:rsidRPr="008734E7">
          <w:rPr>
            <w:webHidden/>
          </w:rPr>
          <w:t>..</w:t>
        </w:r>
      </w:hyperlink>
      <w:r w:rsidR="0042756D" w:rsidRPr="008734E7">
        <w:t>1</w:t>
      </w:r>
      <w:r w:rsidR="00520DF0" w:rsidRPr="008734E7">
        <w:rPr>
          <w:lang w:val="kk-KZ"/>
        </w:rPr>
        <w:t>5</w:t>
      </w:r>
      <w:r w:rsidR="00DE0F18" w:rsidRPr="008734E7">
        <w:rPr>
          <w:lang w:val="kk-KZ"/>
        </w:rPr>
        <w:t>7</w:t>
      </w:r>
    </w:p>
    <w:p w:rsidR="0042756D" w:rsidRPr="008734E7" w:rsidRDefault="0042756D" w:rsidP="00265F05">
      <w:pPr>
        <w:tabs>
          <w:tab w:val="left" w:pos="0"/>
        </w:tabs>
        <w:ind w:left="567"/>
        <w:contextualSpacing/>
        <w:rPr>
          <w:lang w:val="kk-KZ"/>
        </w:rPr>
      </w:pPr>
      <w:r w:rsidRPr="008734E7">
        <w:t>3.3.1. Общественная безопасность……………………………</w:t>
      </w:r>
      <w:r w:rsidRPr="008734E7">
        <w:rPr>
          <w:lang w:val="kk-KZ"/>
        </w:rPr>
        <w:t>.................................</w:t>
      </w:r>
      <w:r w:rsidR="005C4524" w:rsidRPr="008734E7">
        <w:rPr>
          <w:lang w:val="kk-KZ"/>
        </w:rPr>
        <w:t xml:space="preserve">... </w:t>
      </w:r>
      <w:r w:rsidRPr="008734E7">
        <w:t>….1</w:t>
      </w:r>
      <w:r w:rsidR="00520DF0" w:rsidRPr="008734E7">
        <w:rPr>
          <w:lang w:val="kk-KZ"/>
        </w:rPr>
        <w:t>5</w:t>
      </w:r>
      <w:r w:rsidR="00DE0F18" w:rsidRPr="008734E7">
        <w:rPr>
          <w:lang w:val="kk-KZ"/>
        </w:rPr>
        <w:t>7</w:t>
      </w:r>
    </w:p>
    <w:p w:rsidR="0042756D" w:rsidRPr="008734E7" w:rsidRDefault="0042756D" w:rsidP="00265F05">
      <w:pPr>
        <w:ind w:left="567" w:right="-1"/>
        <w:contextualSpacing/>
        <w:outlineLvl w:val="0"/>
        <w:rPr>
          <w:lang w:val="kk-KZ"/>
        </w:rPr>
      </w:pPr>
      <w:r w:rsidRPr="008734E7">
        <w:rPr>
          <w:bCs/>
        </w:rPr>
        <w:t>3.3.2. Гражданская оборона, предупреждение чрезвычайных</w:t>
      </w:r>
      <w:r w:rsidRPr="008734E7">
        <w:rPr>
          <w:bCs/>
          <w:lang w:val="kk-KZ"/>
        </w:rPr>
        <w:t xml:space="preserve"> </w:t>
      </w:r>
      <w:r w:rsidRPr="008734E7">
        <w:rPr>
          <w:bCs/>
        </w:rPr>
        <w:t>ситуаций</w:t>
      </w:r>
      <w:r w:rsidRPr="008734E7">
        <w:rPr>
          <w:bCs/>
          <w:lang w:val="kk-KZ"/>
        </w:rPr>
        <w:t>...</w:t>
      </w:r>
      <w:r w:rsidR="005C4524" w:rsidRPr="008734E7">
        <w:rPr>
          <w:bCs/>
        </w:rPr>
        <w:t>…… ……</w:t>
      </w:r>
      <w:r w:rsidRPr="008734E7">
        <w:rPr>
          <w:bCs/>
        </w:rPr>
        <w:t>…</w:t>
      </w:r>
      <w:r w:rsidRPr="008734E7">
        <w:fldChar w:fldCharType="end"/>
      </w:r>
      <w:bookmarkStart w:id="0" w:name="_Toc277254299"/>
      <w:r w:rsidR="005C4524" w:rsidRPr="008734E7">
        <w:rPr>
          <w:lang w:val="kk-KZ"/>
        </w:rPr>
        <w:t>.</w:t>
      </w:r>
      <w:r w:rsidRPr="008734E7">
        <w:t>1</w:t>
      </w:r>
      <w:r w:rsidR="00DE0F18" w:rsidRPr="008734E7">
        <w:rPr>
          <w:lang w:val="kk-KZ"/>
        </w:rPr>
        <w:t>59</w:t>
      </w:r>
    </w:p>
    <w:p w:rsidR="0042756D" w:rsidRPr="008734E7" w:rsidRDefault="0042756D" w:rsidP="00265F05">
      <w:pPr>
        <w:pStyle w:val="2d"/>
        <w:pBdr>
          <w:top w:val="none" w:sz="0" w:space="0" w:color="auto"/>
          <w:left w:val="none" w:sz="0" w:space="0" w:color="auto"/>
          <w:bottom w:val="none" w:sz="0" w:space="0" w:color="auto"/>
          <w:right w:val="none" w:sz="0" w:space="0" w:color="auto"/>
          <w:between w:val="none" w:sz="0" w:space="0" w:color="auto"/>
          <w:bar w:val="none" w:sz="0" w:color="auto"/>
        </w:pBdr>
        <w:ind w:left="567" w:firstLine="0"/>
        <w:rPr>
          <w:lang w:val="kk-KZ"/>
        </w:rPr>
      </w:pPr>
      <w:r w:rsidRPr="008734E7">
        <w:t xml:space="preserve">3.4. </w:t>
      </w:r>
      <w:hyperlink w:anchor="_Toc277254313" w:history="1">
        <w:r w:rsidRPr="008734E7">
          <w:rPr>
            <w:rStyle w:val="aff3"/>
            <w:color w:val="auto"/>
            <w:u w:val="none"/>
          </w:rPr>
          <w:t xml:space="preserve">Направление. </w:t>
        </w:r>
        <w:r w:rsidRPr="008734E7">
          <w:rPr>
            <w:rStyle w:val="aff3"/>
            <w:color w:val="auto"/>
            <w:u w:val="none"/>
            <w:lang w:val="kk-KZ"/>
          </w:rPr>
          <w:t>И</w:t>
        </w:r>
        <w:r w:rsidRPr="008734E7">
          <w:rPr>
            <w:rStyle w:val="aff3"/>
            <w:color w:val="auto"/>
            <w:u w:val="none"/>
          </w:rPr>
          <w:t>нфраструктур</w:t>
        </w:r>
        <w:r w:rsidRPr="008734E7">
          <w:rPr>
            <w:rStyle w:val="aff3"/>
            <w:color w:val="auto"/>
            <w:u w:val="none"/>
            <w:lang w:val="kk-KZ"/>
          </w:rPr>
          <w:t>а</w:t>
        </w:r>
        <w:r w:rsidRPr="008734E7">
          <w:rPr>
            <w:webHidden/>
          </w:rPr>
          <w:t>………………………………………</w:t>
        </w:r>
        <w:r w:rsidRPr="008734E7">
          <w:rPr>
            <w:webHidden/>
            <w:lang w:val="kk-KZ"/>
          </w:rPr>
          <w:t>............</w:t>
        </w:r>
        <w:r w:rsidRPr="008734E7">
          <w:rPr>
            <w:webHidden/>
          </w:rPr>
          <w:t>…</w:t>
        </w:r>
        <w:r w:rsidR="005C4524" w:rsidRPr="008734E7">
          <w:rPr>
            <w:webHidden/>
          </w:rPr>
          <w:t>…</w:t>
        </w:r>
        <w:r w:rsidRPr="008734E7">
          <w:rPr>
            <w:webHidden/>
          </w:rPr>
          <w:t>.</w:t>
        </w:r>
        <w:r w:rsidR="008D518E" w:rsidRPr="008734E7">
          <w:rPr>
            <w:webHidden/>
            <w:lang w:val="kk-KZ"/>
          </w:rPr>
          <w:t>..</w:t>
        </w:r>
        <w:r w:rsidRPr="008734E7">
          <w:rPr>
            <w:webHidden/>
          </w:rPr>
          <w:t>..</w:t>
        </w:r>
      </w:hyperlink>
      <w:r w:rsidR="00F40233" w:rsidRPr="008734E7">
        <w:rPr>
          <w:lang w:val="kk-KZ"/>
        </w:rPr>
        <w:t>16</w:t>
      </w:r>
      <w:r w:rsidR="00520DF0" w:rsidRPr="008734E7">
        <w:rPr>
          <w:lang w:val="kk-KZ"/>
        </w:rPr>
        <w:t>1</w:t>
      </w:r>
    </w:p>
    <w:p w:rsidR="0042756D" w:rsidRPr="008734E7" w:rsidRDefault="0042756D" w:rsidP="00265F05">
      <w:pPr>
        <w:widowControl w:val="0"/>
        <w:shd w:val="clear" w:color="auto" w:fill="FFFFFF"/>
        <w:ind w:left="567"/>
        <w:contextualSpacing/>
        <w:rPr>
          <w:lang w:val="kk-KZ"/>
        </w:rPr>
      </w:pPr>
      <w:r w:rsidRPr="008734E7">
        <w:t>3</w:t>
      </w:r>
      <w:r w:rsidRPr="008734E7">
        <w:rPr>
          <w:b/>
        </w:rPr>
        <w:t>.</w:t>
      </w:r>
      <w:r w:rsidRPr="008734E7">
        <w:t>4.</w:t>
      </w:r>
      <w:r w:rsidRPr="008734E7">
        <w:rPr>
          <w:lang w:val="kk-KZ"/>
        </w:rPr>
        <w:t>1</w:t>
      </w:r>
      <w:r w:rsidRPr="008734E7">
        <w:t>. Связь и коммуникации…………………………………….</w:t>
      </w:r>
      <w:r w:rsidRPr="008734E7">
        <w:rPr>
          <w:lang w:val="kk-KZ"/>
        </w:rPr>
        <w:t>..............................</w:t>
      </w:r>
      <w:r w:rsidR="005C4524" w:rsidRPr="008734E7">
        <w:rPr>
          <w:lang w:val="kk-KZ"/>
        </w:rPr>
        <w:t>....</w:t>
      </w:r>
      <w:r w:rsidRPr="008734E7">
        <w:rPr>
          <w:lang w:val="kk-KZ"/>
        </w:rPr>
        <w:t>...</w:t>
      </w:r>
      <w:r w:rsidRPr="008734E7">
        <w:t>.</w:t>
      </w:r>
      <w:r w:rsidR="00F40233" w:rsidRPr="008734E7">
        <w:rPr>
          <w:lang w:val="kk-KZ"/>
        </w:rPr>
        <w:t>16</w:t>
      </w:r>
      <w:r w:rsidR="00520DF0" w:rsidRPr="008734E7">
        <w:rPr>
          <w:lang w:val="kk-KZ"/>
        </w:rPr>
        <w:t>1</w:t>
      </w:r>
    </w:p>
    <w:p w:rsidR="0042756D" w:rsidRPr="008734E7" w:rsidRDefault="0042756D" w:rsidP="00265F05">
      <w:pPr>
        <w:shd w:val="clear" w:color="auto" w:fill="FFFFFF"/>
        <w:autoSpaceDE w:val="0"/>
        <w:autoSpaceDN w:val="0"/>
        <w:adjustRightInd w:val="0"/>
        <w:ind w:left="567"/>
        <w:contextualSpacing/>
        <w:rPr>
          <w:lang w:val="kk-KZ"/>
        </w:rPr>
      </w:pPr>
      <w:r w:rsidRPr="008734E7">
        <w:t>3.4.</w:t>
      </w:r>
      <w:r w:rsidRPr="008734E7">
        <w:rPr>
          <w:lang w:val="kk-KZ"/>
        </w:rPr>
        <w:t>2</w:t>
      </w:r>
      <w:r w:rsidRPr="008734E7">
        <w:t>. Строительство………………………………………………</w:t>
      </w:r>
      <w:r w:rsidRPr="008734E7">
        <w:rPr>
          <w:lang w:val="kk-KZ"/>
        </w:rPr>
        <w:t>..........................</w:t>
      </w:r>
      <w:r w:rsidR="005C4524" w:rsidRPr="008734E7">
        <w:rPr>
          <w:lang w:val="kk-KZ"/>
        </w:rPr>
        <w:t>...</w:t>
      </w:r>
      <w:r w:rsidRPr="008734E7">
        <w:rPr>
          <w:lang w:val="kk-KZ"/>
        </w:rPr>
        <w:t>....</w:t>
      </w:r>
      <w:r w:rsidR="005C4524" w:rsidRPr="008734E7">
        <w:rPr>
          <w:lang w:val="kk-KZ"/>
        </w:rPr>
        <w:t>.</w:t>
      </w:r>
      <w:r w:rsidRPr="008734E7">
        <w:rPr>
          <w:lang w:val="kk-KZ"/>
        </w:rPr>
        <w:t>...</w:t>
      </w:r>
      <w:r w:rsidRPr="008734E7">
        <w:t>1</w:t>
      </w:r>
      <w:r w:rsidR="00F40233" w:rsidRPr="008734E7">
        <w:rPr>
          <w:lang w:val="kk-KZ"/>
        </w:rPr>
        <w:t>6</w:t>
      </w:r>
      <w:r w:rsidR="00520DF0" w:rsidRPr="008734E7">
        <w:rPr>
          <w:lang w:val="kk-KZ"/>
        </w:rPr>
        <w:t>2</w:t>
      </w:r>
    </w:p>
    <w:p w:rsidR="0042756D" w:rsidRPr="008734E7" w:rsidRDefault="0042756D" w:rsidP="00265F05">
      <w:pPr>
        <w:shd w:val="clear" w:color="auto" w:fill="FFFFFF"/>
        <w:ind w:left="567"/>
        <w:contextualSpacing/>
        <w:rPr>
          <w:lang w:val="kk-KZ" w:eastAsia="ar-SA"/>
        </w:rPr>
      </w:pPr>
      <w:r w:rsidRPr="008734E7">
        <w:rPr>
          <w:lang w:eastAsia="ar-SA"/>
        </w:rPr>
        <w:t>3.4.</w:t>
      </w:r>
      <w:r w:rsidRPr="008734E7">
        <w:rPr>
          <w:lang w:val="kk-KZ" w:eastAsia="ar-SA"/>
        </w:rPr>
        <w:t>3</w:t>
      </w:r>
      <w:r w:rsidRPr="008734E7">
        <w:rPr>
          <w:lang w:eastAsia="ar-SA"/>
        </w:rPr>
        <w:t>. Дороги и транспорт………………………………………...</w:t>
      </w:r>
      <w:r w:rsidRPr="008734E7">
        <w:rPr>
          <w:lang w:val="kk-KZ" w:eastAsia="ar-SA"/>
        </w:rPr>
        <w:t>.........................</w:t>
      </w:r>
      <w:r w:rsidR="005C4524" w:rsidRPr="008734E7">
        <w:rPr>
          <w:lang w:val="kk-KZ" w:eastAsia="ar-SA"/>
        </w:rPr>
        <w:t>....</w:t>
      </w:r>
      <w:r w:rsidRPr="008734E7">
        <w:rPr>
          <w:lang w:val="kk-KZ" w:eastAsia="ar-SA"/>
        </w:rPr>
        <w:t>........</w:t>
      </w:r>
      <w:r w:rsidRPr="008734E7">
        <w:rPr>
          <w:lang w:eastAsia="ar-SA"/>
        </w:rPr>
        <w:t>1</w:t>
      </w:r>
      <w:r w:rsidR="00520DF0" w:rsidRPr="008734E7">
        <w:rPr>
          <w:lang w:val="kk-KZ" w:eastAsia="ar-SA"/>
        </w:rPr>
        <w:t>63</w:t>
      </w:r>
    </w:p>
    <w:p w:rsidR="0042756D" w:rsidRPr="008734E7" w:rsidRDefault="0042756D" w:rsidP="00265F05">
      <w:pPr>
        <w:shd w:val="clear" w:color="auto" w:fill="FFFFFF"/>
        <w:ind w:left="567"/>
        <w:contextualSpacing/>
        <w:rPr>
          <w:lang w:val="kk-KZ"/>
        </w:rPr>
      </w:pPr>
      <w:r w:rsidRPr="008734E7">
        <w:t>3.4.4. Жилищно-коммунальное хозяйство……………………</w:t>
      </w:r>
      <w:r w:rsidRPr="008734E7">
        <w:rPr>
          <w:lang w:val="kk-KZ"/>
        </w:rPr>
        <w:t>.............................</w:t>
      </w:r>
      <w:r w:rsidR="005C4524" w:rsidRPr="008734E7">
        <w:rPr>
          <w:lang w:val="kk-KZ"/>
        </w:rPr>
        <w:t>....</w:t>
      </w:r>
      <w:r w:rsidRPr="008734E7">
        <w:rPr>
          <w:lang w:val="kk-KZ"/>
        </w:rPr>
        <w:t>....</w:t>
      </w:r>
      <w:r w:rsidRPr="008734E7">
        <w:t>…1</w:t>
      </w:r>
      <w:r w:rsidR="00520DF0" w:rsidRPr="008734E7">
        <w:rPr>
          <w:lang w:val="kk-KZ"/>
        </w:rPr>
        <w:t>64</w:t>
      </w:r>
    </w:p>
    <w:p w:rsidR="0042756D" w:rsidRPr="008734E7" w:rsidRDefault="0042756D" w:rsidP="00265F05">
      <w:pPr>
        <w:shd w:val="clear" w:color="auto" w:fill="FFFFFF"/>
        <w:ind w:left="567"/>
        <w:contextualSpacing/>
        <w:rPr>
          <w:lang w:val="kk-KZ"/>
        </w:rPr>
      </w:pPr>
      <w:r w:rsidRPr="008734E7">
        <w:t xml:space="preserve">3.5. </w:t>
      </w:r>
      <w:hyperlink w:anchor="_Toc277254314" w:history="1"/>
      <w:hyperlink w:anchor="_Toc277254314" w:history="1">
        <w:r w:rsidRPr="008734E7">
          <w:rPr>
            <w:rStyle w:val="aff3"/>
            <w:color w:val="auto"/>
            <w:u w:val="none"/>
          </w:rPr>
          <w:t xml:space="preserve">Направление. Экология и земельные ресурсы </w:t>
        </w:r>
        <w:r w:rsidRPr="008734E7">
          <w:rPr>
            <w:webHidden/>
            <w:lang w:val="kk-KZ"/>
          </w:rPr>
          <w:t>................</w:t>
        </w:r>
      </w:hyperlink>
      <w:r w:rsidRPr="008734E7">
        <w:rPr>
          <w:lang w:val="kk-KZ"/>
        </w:rPr>
        <w:t>.........</w:t>
      </w:r>
      <w:r w:rsidR="00F5348F" w:rsidRPr="008734E7">
        <w:rPr>
          <w:lang w:val="kk-KZ"/>
        </w:rPr>
        <w:t>.......................</w:t>
      </w:r>
      <w:r w:rsidR="005C4524" w:rsidRPr="008734E7">
        <w:rPr>
          <w:lang w:val="kk-KZ"/>
        </w:rPr>
        <w:t>....</w:t>
      </w:r>
      <w:r w:rsidR="00F40233" w:rsidRPr="008734E7">
        <w:rPr>
          <w:lang w:val="kk-KZ"/>
        </w:rPr>
        <w:t>......1</w:t>
      </w:r>
      <w:r w:rsidR="00520DF0" w:rsidRPr="008734E7">
        <w:rPr>
          <w:lang w:val="kk-KZ"/>
        </w:rPr>
        <w:t>65</w:t>
      </w:r>
    </w:p>
    <w:p w:rsidR="0042756D" w:rsidRPr="008734E7" w:rsidRDefault="0042756D" w:rsidP="00265F05">
      <w:pPr>
        <w:pStyle w:val="a6"/>
        <w:shd w:val="clear" w:color="auto" w:fill="FFFFFF"/>
        <w:spacing w:after="0"/>
        <w:ind w:left="567" w:right="-1"/>
        <w:contextualSpacing/>
        <w:rPr>
          <w:lang w:val="kk-KZ"/>
        </w:rPr>
      </w:pPr>
      <w:r w:rsidRPr="008734E7">
        <w:t xml:space="preserve">3.5.1. </w:t>
      </w:r>
      <w:r w:rsidRPr="008734E7">
        <w:rPr>
          <w:lang w:val="kk-KZ"/>
        </w:rPr>
        <w:t>Охрана окружающей среды......................................................</w:t>
      </w:r>
      <w:r w:rsidR="005C4524" w:rsidRPr="008734E7">
        <w:rPr>
          <w:lang w:val="kk-KZ"/>
        </w:rPr>
        <w:t>............</w:t>
      </w:r>
      <w:r w:rsidR="00F5348F" w:rsidRPr="008734E7">
        <w:rPr>
          <w:lang w:val="kk-KZ"/>
        </w:rPr>
        <w:t>.........</w:t>
      </w:r>
      <w:r w:rsidR="005C4524" w:rsidRPr="008734E7">
        <w:rPr>
          <w:lang w:val="kk-KZ"/>
        </w:rPr>
        <w:t>.....</w:t>
      </w:r>
      <w:r w:rsidR="00F40233" w:rsidRPr="008734E7">
        <w:rPr>
          <w:lang w:val="kk-KZ"/>
        </w:rPr>
        <w:t>.......1</w:t>
      </w:r>
      <w:r w:rsidR="00520DF0" w:rsidRPr="008734E7">
        <w:rPr>
          <w:lang w:val="kk-KZ"/>
        </w:rPr>
        <w:t>65</w:t>
      </w:r>
    </w:p>
    <w:p w:rsidR="0042756D" w:rsidRPr="008734E7" w:rsidRDefault="0042756D" w:rsidP="00265F05">
      <w:pPr>
        <w:shd w:val="clear" w:color="auto" w:fill="FFFFFF"/>
        <w:ind w:left="567"/>
        <w:contextualSpacing/>
        <w:rPr>
          <w:lang w:val="kk-KZ"/>
        </w:rPr>
      </w:pPr>
      <w:r w:rsidRPr="008734E7">
        <w:rPr>
          <w:rFonts w:eastAsia="Calibri"/>
          <w:lang w:eastAsia="en-US"/>
        </w:rPr>
        <w:t xml:space="preserve">3.5.2. </w:t>
      </w:r>
      <w:r w:rsidRPr="008734E7">
        <w:t>Земельные ресурсы…………….………</w:t>
      </w:r>
      <w:r w:rsidRPr="008734E7">
        <w:rPr>
          <w:lang w:val="kk-KZ"/>
        </w:rPr>
        <w:t>.......................................………</w:t>
      </w:r>
      <w:r w:rsidR="005C4524" w:rsidRPr="008734E7">
        <w:rPr>
          <w:lang w:val="kk-KZ"/>
        </w:rPr>
        <w:t>.....</w:t>
      </w:r>
      <w:r w:rsidRPr="008734E7">
        <w:t>………1</w:t>
      </w:r>
      <w:r w:rsidR="00520DF0" w:rsidRPr="008734E7">
        <w:rPr>
          <w:lang w:val="kk-KZ"/>
        </w:rPr>
        <w:t>68</w:t>
      </w:r>
    </w:p>
    <w:p w:rsidR="00265F05" w:rsidRPr="008734E7" w:rsidRDefault="00265F05" w:rsidP="00265F05">
      <w:pPr>
        <w:pBdr>
          <w:bottom w:val="single" w:sz="4" w:space="0" w:color="FFFFFF"/>
        </w:pBdr>
        <w:tabs>
          <w:tab w:val="left" w:pos="0"/>
          <w:tab w:val="left" w:pos="8264"/>
        </w:tabs>
        <w:ind w:left="567"/>
        <w:rPr>
          <w:lang w:val="kk-KZ"/>
        </w:rPr>
      </w:pPr>
      <w:r w:rsidRPr="008734E7">
        <w:rPr>
          <w:lang w:val="kk-KZ" w:eastAsia="ru-RU"/>
        </w:rPr>
        <w:t>3.</w:t>
      </w:r>
      <w:r w:rsidR="002A26AC" w:rsidRPr="008734E7">
        <w:rPr>
          <w:lang w:val="kk-KZ" w:eastAsia="ru-RU"/>
        </w:rPr>
        <w:t>6</w:t>
      </w:r>
      <w:r w:rsidRPr="008734E7">
        <w:rPr>
          <w:lang w:val="kk-KZ" w:eastAsia="ru-RU"/>
        </w:rPr>
        <w:t xml:space="preserve">. </w:t>
      </w:r>
      <w:r w:rsidRPr="008734E7">
        <w:rPr>
          <w:lang w:val="kk-KZ"/>
        </w:rPr>
        <w:t xml:space="preserve">Направление. </w:t>
      </w:r>
      <w:r w:rsidRPr="008734E7">
        <w:t xml:space="preserve">Формирование и </w:t>
      </w:r>
      <w:r w:rsidR="00D03A7D" w:rsidRPr="008734E7">
        <w:t>реализация еди</w:t>
      </w:r>
      <w:r w:rsidRPr="008734E7">
        <w:t>ной государственной политики в сфере государственной службы……………………….............................</w:t>
      </w:r>
      <w:r w:rsidR="00F40233" w:rsidRPr="008734E7">
        <w:t>..</w:t>
      </w:r>
      <w:r w:rsidR="00520DF0" w:rsidRPr="008734E7">
        <w:t>.......................169</w:t>
      </w:r>
    </w:p>
    <w:p w:rsidR="0042756D" w:rsidRPr="008734E7" w:rsidRDefault="00A02A9C" w:rsidP="00265F05">
      <w:pPr>
        <w:pStyle w:val="2d"/>
        <w:pBdr>
          <w:top w:val="none" w:sz="0" w:space="0" w:color="auto"/>
          <w:left w:val="none" w:sz="0" w:space="0" w:color="auto"/>
          <w:bottom w:val="none" w:sz="0" w:space="0" w:color="auto"/>
          <w:right w:val="none" w:sz="0" w:space="0" w:color="auto"/>
          <w:between w:val="none" w:sz="0" w:space="0" w:color="auto"/>
          <w:bar w:val="none" w:sz="0" w:color="auto"/>
        </w:pBdr>
        <w:ind w:left="567" w:firstLine="0"/>
        <w:rPr>
          <w:b/>
          <w:sz w:val="22"/>
          <w:szCs w:val="22"/>
          <w:lang w:val="kk-KZ"/>
        </w:rPr>
      </w:pPr>
      <w:hyperlink w:anchor="_Toc277254316" w:history="1">
        <w:r w:rsidR="0042756D" w:rsidRPr="008734E7">
          <w:rPr>
            <w:rStyle w:val="aff3"/>
            <w:b/>
            <w:color w:val="auto"/>
            <w:u w:val="none"/>
          </w:rPr>
          <w:t>4.</w:t>
        </w:r>
        <w:r w:rsidR="0042756D" w:rsidRPr="008734E7">
          <w:rPr>
            <w:rStyle w:val="aff3"/>
            <w:b/>
            <w:color w:val="auto"/>
            <w:u w:val="none"/>
            <w:lang w:val="kk-KZ"/>
          </w:rPr>
          <w:t xml:space="preserve"> </w:t>
        </w:r>
        <w:r w:rsidR="0042756D" w:rsidRPr="008734E7">
          <w:rPr>
            <w:rStyle w:val="aff3"/>
            <w:b/>
            <w:color w:val="auto"/>
            <w:u w:val="none"/>
          </w:rPr>
          <w:t>НЕОБХОДИМЫЕ РЕСУРСЫ</w:t>
        </w:r>
      </w:hyperlink>
      <w:r w:rsidR="0042756D" w:rsidRPr="008734E7">
        <w:rPr>
          <w:lang w:val="kk-KZ"/>
        </w:rPr>
        <w:t>......................................................................</w:t>
      </w:r>
      <w:r w:rsidR="005C4524" w:rsidRPr="008734E7">
        <w:rPr>
          <w:lang w:val="kk-KZ"/>
        </w:rPr>
        <w:t>....</w:t>
      </w:r>
      <w:r w:rsidR="0042756D" w:rsidRPr="008734E7">
        <w:rPr>
          <w:lang w:val="kk-KZ"/>
        </w:rPr>
        <w:t>.......</w:t>
      </w:r>
      <w:r w:rsidR="00265F05" w:rsidRPr="008734E7">
        <w:rPr>
          <w:lang w:val="kk-KZ"/>
        </w:rPr>
        <w:t>.</w:t>
      </w:r>
      <w:r w:rsidR="0042756D" w:rsidRPr="008734E7">
        <w:rPr>
          <w:lang w:val="kk-KZ"/>
        </w:rPr>
        <w:t>...</w:t>
      </w:r>
      <w:r w:rsidR="00F5348F" w:rsidRPr="008734E7">
        <w:rPr>
          <w:b/>
          <w:lang w:val="kk-KZ"/>
        </w:rPr>
        <w:t>1</w:t>
      </w:r>
      <w:r w:rsidR="00A412A1" w:rsidRPr="008734E7">
        <w:rPr>
          <w:b/>
          <w:lang w:val="kk-KZ"/>
        </w:rPr>
        <w:t>7</w:t>
      </w:r>
      <w:r w:rsidR="00520DF0" w:rsidRPr="008734E7">
        <w:rPr>
          <w:b/>
          <w:lang w:val="kk-KZ"/>
        </w:rPr>
        <w:t>0</w:t>
      </w:r>
    </w:p>
    <w:p w:rsidR="0042756D" w:rsidRPr="008734E7" w:rsidRDefault="0042756D" w:rsidP="0042756D">
      <w:pPr>
        <w:shd w:val="clear" w:color="auto" w:fill="FFFFFF"/>
        <w:ind w:right="57" w:firstLine="567"/>
        <w:contextualSpacing/>
        <w:outlineLvl w:val="0"/>
        <w:rPr>
          <w:b/>
          <w:sz w:val="22"/>
          <w:szCs w:val="22"/>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55A4" w:rsidRPr="008734E7" w:rsidRDefault="004255A4"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9E30C7" w:rsidRPr="008734E7" w:rsidRDefault="009E30C7"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right="57" w:firstLine="567"/>
        <w:contextualSpacing/>
        <w:outlineLvl w:val="0"/>
        <w:rPr>
          <w:b/>
          <w:sz w:val="28"/>
          <w:szCs w:val="28"/>
          <w:lang w:val="kk-KZ"/>
        </w:rPr>
      </w:pPr>
    </w:p>
    <w:p w:rsidR="0042756D" w:rsidRPr="008734E7" w:rsidRDefault="0042756D" w:rsidP="0042756D">
      <w:pPr>
        <w:shd w:val="clear" w:color="auto" w:fill="FFFFFF"/>
        <w:ind w:left="1069" w:firstLine="567"/>
        <w:jc w:val="center"/>
        <w:outlineLvl w:val="0"/>
        <w:rPr>
          <w:b/>
          <w:sz w:val="28"/>
          <w:szCs w:val="28"/>
        </w:rPr>
      </w:pPr>
      <w:r w:rsidRPr="008734E7">
        <w:rPr>
          <w:b/>
          <w:sz w:val="28"/>
          <w:szCs w:val="28"/>
        </w:rPr>
        <w:lastRenderedPageBreak/>
        <w:t>1. ПАСПОРТ ПРОГРАММЫ</w:t>
      </w:r>
    </w:p>
    <w:p w:rsidR="0042756D" w:rsidRPr="008734E7" w:rsidRDefault="0042756D" w:rsidP="0042756D">
      <w:pPr>
        <w:shd w:val="clear" w:color="auto" w:fill="FFFFFF"/>
        <w:ind w:right="57" w:firstLine="567"/>
        <w:contextualSpacing/>
        <w:outlineLvl w:val="0"/>
        <w:rPr>
          <w:b/>
          <w:sz w:val="28"/>
          <w:szCs w:val="28"/>
          <w:lang w:val="kk-KZ"/>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797"/>
      </w:tblGrid>
      <w:tr w:rsidR="0042756D" w:rsidRPr="008734E7" w:rsidTr="004D6586">
        <w:trPr>
          <w:trHeight w:val="481"/>
        </w:trPr>
        <w:tc>
          <w:tcPr>
            <w:tcW w:w="2376" w:type="dxa"/>
            <w:vAlign w:val="center"/>
          </w:tcPr>
          <w:p w:rsidR="0042756D" w:rsidRPr="008734E7" w:rsidRDefault="0042756D" w:rsidP="009E30C7">
            <w:pPr>
              <w:shd w:val="clear" w:color="auto" w:fill="FFFFFF"/>
              <w:ind w:firstLine="284"/>
              <w:rPr>
                <w:b/>
              </w:rPr>
            </w:pPr>
            <w:r w:rsidRPr="008734E7">
              <w:rPr>
                <w:b/>
              </w:rPr>
              <w:t>Наименование</w:t>
            </w:r>
          </w:p>
        </w:tc>
        <w:tc>
          <w:tcPr>
            <w:tcW w:w="7797" w:type="dxa"/>
            <w:vAlign w:val="center"/>
          </w:tcPr>
          <w:p w:rsidR="0042756D" w:rsidRPr="008734E7" w:rsidRDefault="0042756D" w:rsidP="009E30C7">
            <w:pPr>
              <w:shd w:val="clear" w:color="auto" w:fill="FFFFFF"/>
              <w:ind w:firstLine="284"/>
              <w:rPr>
                <w:b/>
              </w:rPr>
            </w:pPr>
            <w:r w:rsidRPr="008734E7">
              <w:t>Программа развития территории Мангистауской области на 2016-2020 годы</w:t>
            </w:r>
          </w:p>
        </w:tc>
      </w:tr>
      <w:tr w:rsidR="0042756D" w:rsidRPr="008734E7" w:rsidTr="004D6586">
        <w:tc>
          <w:tcPr>
            <w:tcW w:w="2376" w:type="dxa"/>
            <w:vAlign w:val="center"/>
          </w:tcPr>
          <w:p w:rsidR="0042756D" w:rsidRPr="008734E7" w:rsidRDefault="0042756D" w:rsidP="009E30C7">
            <w:pPr>
              <w:shd w:val="clear" w:color="auto" w:fill="FFFFFF"/>
              <w:ind w:firstLine="284"/>
              <w:rPr>
                <w:b/>
              </w:rPr>
            </w:pPr>
            <w:r w:rsidRPr="008734E7">
              <w:rPr>
                <w:b/>
              </w:rPr>
              <w:t>Основание для разработки</w:t>
            </w:r>
          </w:p>
        </w:tc>
        <w:tc>
          <w:tcPr>
            <w:tcW w:w="7797" w:type="dxa"/>
            <w:vAlign w:val="center"/>
          </w:tcPr>
          <w:p w:rsidR="0042756D" w:rsidRPr="008734E7" w:rsidRDefault="0042756D" w:rsidP="00110B5D">
            <w:pPr>
              <w:shd w:val="clear" w:color="auto" w:fill="FFFFFF"/>
              <w:tabs>
                <w:tab w:val="left" w:pos="851"/>
              </w:tabs>
              <w:ind w:firstLine="284"/>
            </w:pPr>
            <w:r w:rsidRPr="008734E7">
              <w:t>Указ</w:t>
            </w:r>
            <w:r w:rsidRPr="008734E7">
              <w:rPr>
                <w:lang w:val="kk-KZ"/>
              </w:rPr>
              <w:t>ы</w:t>
            </w:r>
            <w:r w:rsidRPr="008734E7">
              <w:t xml:space="preserve"> Президента Республики Казахстан от 18 июня 2009 года №827 «О системе государственного планирования в Республике Казахстан» </w:t>
            </w:r>
            <w:r w:rsidRPr="008734E7">
              <w:rPr>
                <w:lang w:val="kk-KZ"/>
              </w:rPr>
              <w:t xml:space="preserve">и </w:t>
            </w:r>
            <w:r w:rsidRPr="008734E7">
              <w:t xml:space="preserve">от 4 марта 2010 года №931 «О некоторых вопросах дальнейшего функционирования </w:t>
            </w:r>
            <w:r w:rsidR="00110B5D" w:rsidRPr="008734E7">
              <w:rPr>
                <w:lang w:val="kk-KZ"/>
              </w:rPr>
              <w:t>с</w:t>
            </w:r>
            <w:r w:rsidRPr="008734E7">
              <w:t>истемы государственного планирования в Республике Казахстан»</w:t>
            </w:r>
          </w:p>
        </w:tc>
      </w:tr>
      <w:tr w:rsidR="0042756D" w:rsidRPr="008734E7" w:rsidTr="004D6586">
        <w:tc>
          <w:tcPr>
            <w:tcW w:w="2376" w:type="dxa"/>
            <w:vAlign w:val="center"/>
          </w:tcPr>
          <w:p w:rsidR="0042756D" w:rsidRPr="008734E7" w:rsidRDefault="0042756D" w:rsidP="00E00A97">
            <w:pPr>
              <w:shd w:val="clear" w:color="auto" w:fill="FFFFFF"/>
              <w:rPr>
                <w:b/>
              </w:rPr>
            </w:pPr>
            <w:r w:rsidRPr="008734E7">
              <w:rPr>
                <w:b/>
              </w:rPr>
              <w:t>Основные</w:t>
            </w:r>
          </w:p>
          <w:p w:rsidR="0042756D" w:rsidRPr="008734E7" w:rsidRDefault="00E00A97" w:rsidP="00E00A97">
            <w:pPr>
              <w:shd w:val="clear" w:color="auto" w:fill="FFFFFF"/>
              <w:jc w:val="left"/>
              <w:rPr>
                <w:b/>
              </w:rPr>
            </w:pPr>
            <w:r w:rsidRPr="008734E7">
              <w:rPr>
                <w:b/>
                <w:lang w:val="kk-KZ"/>
              </w:rPr>
              <w:t>х</w:t>
            </w:r>
            <w:r w:rsidRPr="008734E7">
              <w:rPr>
                <w:b/>
              </w:rPr>
              <w:t>арактеристики</w:t>
            </w:r>
            <w:r w:rsidRPr="008734E7">
              <w:rPr>
                <w:b/>
                <w:lang w:val="kk-KZ"/>
              </w:rPr>
              <w:t xml:space="preserve"> </w:t>
            </w:r>
            <w:r w:rsidR="0042756D" w:rsidRPr="008734E7">
              <w:rPr>
                <w:b/>
              </w:rPr>
              <w:t>региона</w:t>
            </w:r>
          </w:p>
        </w:tc>
        <w:tc>
          <w:tcPr>
            <w:tcW w:w="7797" w:type="dxa"/>
            <w:vAlign w:val="center"/>
          </w:tcPr>
          <w:p w:rsidR="0042756D" w:rsidRPr="008734E7" w:rsidRDefault="0042756D" w:rsidP="009E30C7">
            <w:pPr>
              <w:shd w:val="clear" w:color="auto" w:fill="FFFFFF"/>
              <w:ind w:firstLine="284"/>
            </w:pPr>
            <w:r w:rsidRPr="008734E7">
              <w:rPr>
                <w:lang w:val="kk-KZ"/>
              </w:rPr>
              <w:t>Территория</w:t>
            </w:r>
            <w:r w:rsidRPr="008734E7">
              <w:t xml:space="preserve"> Мангистауской области составляет </w:t>
            </w:r>
            <w:r w:rsidRPr="008734E7">
              <w:rPr>
                <w:lang w:val="kk-KZ"/>
              </w:rPr>
              <w:t>16</w:t>
            </w:r>
            <w:r w:rsidRPr="008734E7">
              <w:t>6</w:t>
            </w:r>
            <w:r w:rsidRPr="008734E7">
              <w:rPr>
                <w:lang w:val="kk-KZ"/>
              </w:rPr>
              <w:t xml:space="preserve"> тыс.</w:t>
            </w:r>
            <w:r w:rsidRPr="008734E7">
              <w:t xml:space="preserve"> </w:t>
            </w:r>
            <w:r w:rsidRPr="008734E7">
              <w:rPr>
                <w:lang w:val="kk-KZ"/>
              </w:rPr>
              <w:t>км</w:t>
            </w:r>
            <w:r w:rsidRPr="008734E7">
              <w:rPr>
                <w:vertAlign w:val="superscript"/>
              </w:rPr>
              <w:t>2</w:t>
            </w:r>
            <w:r w:rsidRPr="008734E7">
              <w:rPr>
                <w:lang w:val="kk-KZ"/>
              </w:rPr>
              <w:t xml:space="preserve"> (≈</w:t>
            </w:r>
            <w:r w:rsidRPr="008734E7">
              <w:t xml:space="preserve"> </w:t>
            </w:r>
            <w:r w:rsidRPr="008734E7">
              <w:rPr>
                <w:lang w:val="kk-KZ"/>
              </w:rPr>
              <w:t>6% от площади территории Республики Казахстан) и расположена в юго-зап</w:t>
            </w:r>
            <w:r w:rsidRPr="008734E7">
              <w:t>а</w:t>
            </w:r>
            <w:r w:rsidRPr="008734E7">
              <w:rPr>
                <w:lang w:val="kk-KZ"/>
              </w:rPr>
              <w:t>дной части Республики Казахстан</w:t>
            </w:r>
            <w:r w:rsidRPr="008734E7">
              <w:t>, на восточном побережье Каспийского моря.</w:t>
            </w:r>
          </w:p>
          <w:p w:rsidR="0042756D" w:rsidRPr="008734E7" w:rsidRDefault="0042756D" w:rsidP="009E30C7">
            <w:pPr>
              <w:shd w:val="clear" w:color="auto" w:fill="FFFFFF"/>
              <w:ind w:firstLine="284"/>
            </w:pPr>
            <w:r w:rsidRPr="008734E7">
              <w:t>Административно-территориальное деление Мангистауской области представлено 3 городами (г. Актау, моногород Жанаозен областного значения, малый город Форт-Шевченко районного значения), 5 районами, 46 сельскими округами, 61 сельским населенным пунктом.</w:t>
            </w:r>
          </w:p>
          <w:p w:rsidR="0042756D" w:rsidRPr="008734E7" w:rsidRDefault="0042756D" w:rsidP="009E30C7">
            <w:pPr>
              <w:shd w:val="clear" w:color="auto" w:fill="FFFFFF"/>
              <w:ind w:firstLine="284"/>
            </w:pPr>
            <w:r w:rsidRPr="008734E7">
              <w:rPr>
                <w:lang w:val="kk-KZ"/>
              </w:rPr>
              <w:t xml:space="preserve">Численность населения области </w:t>
            </w:r>
            <w:r w:rsidRPr="008734E7">
              <w:t>на 01.0</w:t>
            </w:r>
            <w:r w:rsidR="00E00A97" w:rsidRPr="008734E7">
              <w:rPr>
                <w:lang w:val="kk-KZ"/>
              </w:rPr>
              <w:t>9</w:t>
            </w:r>
            <w:r w:rsidRPr="008734E7">
              <w:t>.201</w:t>
            </w:r>
            <w:r w:rsidR="00F6312E" w:rsidRPr="008734E7">
              <w:t>7</w:t>
            </w:r>
            <w:r w:rsidRPr="008734E7">
              <w:t xml:space="preserve">г. – </w:t>
            </w:r>
            <w:r w:rsidR="00E00A97" w:rsidRPr="008734E7">
              <w:rPr>
                <w:lang w:val="kk-KZ"/>
              </w:rPr>
              <w:t>653,1</w:t>
            </w:r>
            <w:r w:rsidRPr="008734E7">
              <w:t xml:space="preserve"> тыс. человек.  Плотность населения составляет 3,8 человека на 1 кв. км.</w:t>
            </w:r>
          </w:p>
          <w:p w:rsidR="0042756D" w:rsidRPr="008734E7" w:rsidRDefault="0042756D" w:rsidP="009E30C7">
            <w:pPr>
              <w:shd w:val="clear" w:color="auto" w:fill="FFFFFF"/>
              <w:ind w:firstLine="284"/>
            </w:pPr>
            <w:r w:rsidRPr="008734E7">
              <w:t xml:space="preserve">Мангистауская область — промышленный регион, где добывают 25% нефти Казахстана. Большинство месторождений сосредоточено в районе г.Жанаозен и на полуострове Бузачи. На территории Мангистауской области разведано более 60-ти месторождений нефти и газа. </w:t>
            </w:r>
          </w:p>
          <w:p w:rsidR="0042756D" w:rsidRPr="008734E7" w:rsidRDefault="0042756D" w:rsidP="009E30C7">
            <w:pPr>
              <w:shd w:val="clear" w:color="auto" w:fill="FFFFFF"/>
              <w:ind w:firstLine="284"/>
            </w:pPr>
            <w:r w:rsidRPr="008734E7">
              <w:t xml:space="preserve">Мангистауская область – один из трех регионов-доноров страны, наряду с Атырауской областью и Алматы. </w:t>
            </w:r>
          </w:p>
          <w:p w:rsidR="0042756D" w:rsidRPr="008734E7" w:rsidRDefault="0042756D" w:rsidP="00013397">
            <w:pPr>
              <w:shd w:val="clear" w:color="auto" w:fill="FFFFFF"/>
              <w:ind w:firstLine="284"/>
            </w:pPr>
            <w:r w:rsidRPr="008734E7">
              <w:t>По объему ВРП на душу населения Мангистауская область занимает четвертое место в республике. ВРП на душу населения в 201</w:t>
            </w:r>
            <w:r w:rsidR="00F6312E" w:rsidRPr="008734E7">
              <w:t>6</w:t>
            </w:r>
            <w:r w:rsidRPr="008734E7">
              <w:t xml:space="preserve"> году составил </w:t>
            </w:r>
            <w:r w:rsidR="00013397" w:rsidRPr="008734E7">
              <w:t>3880,6</w:t>
            </w:r>
            <w:r w:rsidRPr="008734E7">
              <w:t xml:space="preserve"> тыс. тенге (РК – </w:t>
            </w:r>
            <w:r w:rsidR="00013397" w:rsidRPr="008734E7">
              <w:t>2639,7</w:t>
            </w:r>
            <w:r w:rsidRPr="008734E7">
              <w:t xml:space="preserve"> тыс. тенге). </w:t>
            </w:r>
          </w:p>
        </w:tc>
      </w:tr>
      <w:tr w:rsidR="0042756D" w:rsidRPr="008734E7" w:rsidTr="004D6586">
        <w:tc>
          <w:tcPr>
            <w:tcW w:w="2376" w:type="dxa"/>
            <w:vAlign w:val="center"/>
          </w:tcPr>
          <w:p w:rsidR="0042756D" w:rsidRPr="008734E7" w:rsidRDefault="0042756D" w:rsidP="009E30C7">
            <w:pPr>
              <w:shd w:val="clear" w:color="auto" w:fill="FFFFFF"/>
              <w:ind w:firstLine="284"/>
              <w:rPr>
                <w:b/>
              </w:rPr>
            </w:pPr>
            <w:r w:rsidRPr="008734E7">
              <w:rPr>
                <w:b/>
              </w:rPr>
              <w:t>Направления</w:t>
            </w:r>
          </w:p>
        </w:tc>
        <w:tc>
          <w:tcPr>
            <w:tcW w:w="7797" w:type="dxa"/>
            <w:vAlign w:val="center"/>
          </w:tcPr>
          <w:p w:rsidR="0042756D" w:rsidRPr="008734E7" w:rsidRDefault="0042756D" w:rsidP="009E30C7">
            <w:pPr>
              <w:shd w:val="clear" w:color="auto" w:fill="FFFFFF"/>
              <w:ind w:left="34" w:firstLine="284"/>
              <w:rPr>
                <w:rFonts w:eastAsia="Times-Roman"/>
              </w:rPr>
            </w:pPr>
            <w:r w:rsidRPr="008734E7">
              <w:rPr>
                <w:rFonts w:eastAsia="Times-Roman"/>
              </w:rPr>
              <w:t>Экономика с учетом межрегионального сотрудничества</w:t>
            </w:r>
          </w:p>
          <w:p w:rsidR="0042756D" w:rsidRPr="008734E7" w:rsidRDefault="0042756D" w:rsidP="009E30C7">
            <w:pPr>
              <w:shd w:val="clear" w:color="auto" w:fill="FFFFFF"/>
              <w:ind w:left="34" w:firstLine="284"/>
              <w:rPr>
                <w:rFonts w:eastAsia="Times-Roman"/>
              </w:rPr>
            </w:pPr>
            <w:r w:rsidRPr="008734E7">
              <w:rPr>
                <w:rFonts w:eastAsia="Times-Roman"/>
              </w:rPr>
              <w:t>Социальная сфера</w:t>
            </w:r>
          </w:p>
          <w:p w:rsidR="0042756D" w:rsidRPr="008734E7" w:rsidRDefault="0042756D" w:rsidP="009E30C7">
            <w:pPr>
              <w:shd w:val="clear" w:color="auto" w:fill="FFFFFF"/>
              <w:ind w:left="34" w:firstLine="284"/>
              <w:rPr>
                <w:rFonts w:eastAsia="Times-Roman"/>
              </w:rPr>
            </w:pPr>
            <w:r w:rsidRPr="008734E7">
              <w:rPr>
                <w:rFonts w:eastAsia="Times-Roman"/>
              </w:rPr>
              <w:t>Общественная безопасность и правопорядок</w:t>
            </w:r>
          </w:p>
          <w:p w:rsidR="0042756D" w:rsidRPr="008734E7" w:rsidRDefault="0042756D" w:rsidP="009E30C7">
            <w:pPr>
              <w:shd w:val="clear" w:color="auto" w:fill="FFFFFF"/>
              <w:ind w:left="34" w:firstLine="284"/>
              <w:rPr>
                <w:rFonts w:eastAsia="Times-Roman"/>
              </w:rPr>
            </w:pPr>
            <w:r w:rsidRPr="008734E7">
              <w:rPr>
                <w:rFonts w:eastAsia="Times-Roman"/>
              </w:rPr>
              <w:t>Инфраструктура</w:t>
            </w:r>
          </w:p>
          <w:p w:rsidR="0042756D" w:rsidRPr="008734E7" w:rsidRDefault="0042756D" w:rsidP="009E30C7">
            <w:pPr>
              <w:shd w:val="clear" w:color="auto" w:fill="FFFFFF"/>
              <w:ind w:left="34" w:firstLine="284"/>
              <w:rPr>
                <w:rFonts w:eastAsia="Times-Roman"/>
              </w:rPr>
            </w:pPr>
            <w:r w:rsidRPr="008734E7">
              <w:rPr>
                <w:rFonts w:eastAsia="Times-Roman"/>
              </w:rPr>
              <w:t>Экология и земельные ресурсы</w:t>
            </w:r>
          </w:p>
          <w:p w:rsidR="0042756D" w:rsidRPr="008734E7" w:rsidRDefault="0042756D" w:rsidP="009E30C7">
            <w:pPr>
              <w:shd w:val="clear" w:color="auto" w:fill="FFFFFF"/>
              <w:ind w:left="34" w:firstLine="284"/>
            </w:pPr>
            <w:r w:rsidRPr="008734E7">
              <w:t xml:space="preserve">Государственные услуги </w:t>
            </w:r>
          </w:p>
        </w:tc>
      </w:tr>
      <w:tr w:rsidR="0042756D" w:rsidRPr="008734E7" w:rsidTr="004D6586">
        <w:tc>
          <w:tcPr>
            <w:tcW w:w="2376" w:type="dxa"/>
            <w:vAlign w:val="center"/>
          </w:tcPr>
          <w:p w:rsidR="0042756D" w:rsidRPr="008734E7" w:rsidRDefault="0042756D" w:rsidP="009E30C7">
            <w:pPr>
              <w:shd w:val="clear" w:color="auto" w:fill="FFFFFF"/>
              <w:ind w:firstLine="284"/>
              <w:rPr>
                <w:b/>
                <w:lang w:val="kk-KZ"/>
              </w:rPr>
            </w:pPr>
            <w:r w:rsidRPr="008734E7">
              <w:rPr>
                <w:b/>
              </w:rPr>
              <w:t>Цели</w:t>
            </w:r>
          </w:p>
        </w:tc>
        <w:tc>
          <w:tcPr>
            <w:tcW w:w="7797" w:type="dxa"/>
            <w:vAlign w:val="center"/>
          </w:tcPr>
          <w:p w:rsidR="0042756D" w:rsidRPr="008734E7" w:rsidRDefault="0042756D" w:rsidP="009E30C7">
            <w:pPr>
              <w:shd w:val="clear" w:color="auto" w:fill="FFFFFF"/>
              <w:ind w:firstLine="284"/>
            </w:pPr>
            <w:r w:rsidRPr="008734E7">
              <w:t>Формирование конкурентоспособных специализаций региона, обеспечивающих устойчивый рост экономики</w:t>
            </w:r>
          </w:p>
          <w:p w:rsidR="0042756D" w:rsidRPr="008734E7" w:rsidRDefault="0042756D" w:rsidP="009E30C7">
            <w:pPr>
              <w:widowControl w:val="0"/>
              <w:shd w:val="clear" w:color="auto" w:fill="FFFFFF"/>
              <w:ind w:firstLine="284"/>
            </w:pPr>
            <w:r w:rsidRPr="008734E7">
              <w:t>Развитие обрабатывающих отраслей и альтернативных источников энергии</w:t>
            </w:r>
          </w:p>
          <w:p w:rsidR="0042756D" w:rsidRPr="008734E7" w:rsidRDefault="0042756D" w:rsidP="009E30C7">
            <w:pPr>
              <w:widowControl w:val="0"/>
              <w:shd w:val="clear" w:color="auto" w:fill="FFFFFF"/>
              <w:ind w:firstLine="284"/>
            </w:pPr>
            <w:r w:rsidRPr="008734E7">
              <w:t>Обеспечение устойчивого развития нефтегазовой отрасли</w:t>
            </w:r>
          </w:p>
          <w:p w:rsidR="0042756D" w:rsidRPr="008734E7" w:rsidRDefault="0042756D" w:rsidP="009E30C7">
            <w:pPr>
              <w:widowControl w:val="0"/>
              <w:shd w:val="clear" w:color="auto" w:fill="FFFFFF"/>
              <w:ind w:firstLine="284"/>
              <w:rPr>
                <w:rFonts w:eastAsia="Times New Roman"/>
                <w:bCs/>
                <w:iCs/>
              </w:rPr>
            </w:pPr>
            <w:r w:rsidRPr="008734E7">
              <w:rPr>
                <w:rFonts w:eastAsia="Times New Roman"/>
                <w:bCs/>
                <w:iCs/>
              </w:rPr>
              <w:t>Увеличение доли машиностроения в обрабатывающей промышленности региона</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pPr>
            <w:r w:rsidRPr="008734E7">
              <w:t xml:space="preserve">Производство конкурентоспособной металлургической продукции  </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pPr>
            <w:r w:rsidRPr="008734E7">
              <w:t>Увеличение внутреннего потребления и экспорта продуктов нефтепереработки</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pPr>
            <w:r w:rsidRPr="008734E7">
              <w:t>Увеличение объем</w:t>
            </w:r>
            <w:r w:rsidRPr="008734E7">
              <w:rPr>
                <w:lang w:val="kk-KZ"/>
              </w:rPr>
              <w:t>а</w:t>
            </w:r>
            <w:r w:rsidRPr="008734E7">
              <w:t xml:space="preserve"> производства и экспорта химической продукции</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pPr>
            <w:r w:rsidRPr="008734E7">
              <w:t>Развитие производства неметаллической минеральной продукции</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pPr>
            <w:r w:rsidRPr="008734E7">
              <w:t>Увеличени</w:t>
            </w:r>
            <w:r w:rsidR="00D03A7D" w:rsidRPr="008734E7">
              <w:rPr>
                <w:lang w:val="kk-KZ"/>
              </w:rPr>
              <w:t>е</w:t>
            </w:r>
            <w:r w:rsidRPr="008734E7">
              <w:t xml:space="preserve"> доли легкой промышленности в обрабатывающей промышленности региона</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pPr>
            <w:r w:rsidRPr="008734E7">
              <w:t>Создание производств лекарственных средств в регионе</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Times-Roman"/>
              </w:rPr>
            </w:pPr>
            <w:r w:rsidRPr="008734E7">
              <w:t>Создание условий для увеличения объемов производства продукции</w:t>
            </w:r>
          </w:p>
        </w:tc>
      </w:tr>
      <w:tr w:rsidR="0042756D" w:rsidRPr="008734E7" w:rsidTr="004D6586">
        <w:trPr>
          <w:trHeight w:val="5234"/>
        </w:trPr>
        <w:tc>
          <w:tcPr>
            <w:tcW w:w="2376" w:type="dxa"/>
            <w:vAlign w:val="center"/>
          </w:tcPr>
          <w:p w:rsidR="0042756D" w:rsidRPr="008734E7" w:rsidRDefault="0042756D" w:rsidP="009E30C7">
            <w:pPr>
              <w:shd w:val="clear" w:color="auto" w:fill="FFFFFF"/>
              <w:ind w:firstLine="284"/>
              <w:rPr>
                <w:b/>
              </w:rPr>
            </w:pPr>
          </w:p>
        </w:tc>
        <w:tc>
          <w:tcPr>
            <w:tcW w:w="7797" w:type="dxa"/>
            <w:vAlign w:val="center"/>
          </w:tcPr>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 xml:space="preserve">сельского хозяйства </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Активное развитие малого и среднего бизнеса, современных торговых форматов</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Развитие экономических и социально-культурных связей с другими регионами республики</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Улучшение инвестиционного климата в регионе</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Улучшение качества и доступности образования</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Укрепление здоровья населения области</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Повышение занятости, эффективности социальной помощи и оказания социальных услуг</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Обеспечение соблюдения трудового законодательства на предприятиях области</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Повышение доступности услуг сферы культуры для населения</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 xml:space="preserve">Развитие массового и детско-юношеского спорта  </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Дальнейшее укрепление государственности и единства нации, обеспечение внутриполитической стабильности</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Развитие туристического кластера и инфраструктуры туризма</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Создание условий для изучения государственного, русского и английского языков</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Обеспечение правопорядка и безопасности дорожного движения региона</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Повышение эффективности системы предотвращения чрезвычайных ситуаций и ликвидации их последствий</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Обеспечение развития сферы инфокоммуникаций, перехода к информационному обществу</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Активное развитие строительной отрасли, в том числе жилищного строительства</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Повышение транспортной доступности, транзитного потенциала региона</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Улучшение обеспечения потребителей коммунальными услугами</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Сохранение природных ресурсов и улучшение окружающей среды</w:t>
            </w:r>
          </w:p>
          <w:p w:rsidR="0042756D" w:rsidRPr="008734E7" w:rsidRDefault="0042756D" w:rsidP="009E30C7">
            <w:pPr>
              <w:shd w:val="clear" w:color="auto" w:fill="FFFFFF"/>
              <w:ind w:firstLine="284"/>
              <w:rPr>
                <w:rFonts w:eastAsia="Calibri"/>
                <w:lang w:eastAsia="en-US"/>
              </w:rPr>
            </w:pPr>
            <w:r w:rsidRPr="008734E7">
              <w:rPr>
                <w:rFonts w:eastAsia="Calibri"/>
                <w:lang w:eastAsia="en-US"/>
              </w:rPr>
              <w:t>Обеспечение  эффективного использования земельных ресурсов</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Обеспечение динамичного развития опорных сельских населенных пунктов и приграничных районов</w:t>
            </w:r>
          </w:p>
          <w:p w:rsidR="0042756D" w:rsidRPr="008734E7" w:rsidRDefault="0042756D" w:rsidP="009E30C7">
            <w:pPr>
              <w:pStyle w:val="a6"/>
              <w:pBdr>
                <w:bottom w:val="single" w:sz="4" w:space="4" w:color="FFFFFF"/>
              </w:pBdr>
              <w:shd w:val="clear" w:color="auto" w:fill="FFFFFF"/>
              <w:tabs>
                <w:tab w:val="left" w:pos="0"/>
                <w:tab w:val="left" w:pos="993"/>
              </w:tabs>
              <w:spacing w:after="0"/>
              <w:ind w:left="0" w:firstLine="284"/>
              <w:rPr>
                <w:rFonts w:eastAsia="Calibri"/>
                <w:lang w:eastAsia="en-US"/>
              </w:rPr>
            </w:pPr>
            <w:r w:rsidRPr="008734E7">
              <w:rPr>
                <w:rFonts w:eastAsia="Calibri"/>
                <w:lang w:eastAsia="en-US"/>
              </w:rPr>
              <w:t>Повышение качества и доступности государственных услуг</w:t>
            </w:r>
          </w:p>
          <w:p w:rsidR="003C3494" w:rsidRPr="008734E7" w:rsidRDefault="003C3494" w:rsidP="003C3494">
            <w:pPr>
              <w:shd w:val="clear" w:color="auto" w:fill="FFFFFF"/>
              <w:rPr>
                <w:rFonts w:eastAsia="Calibri"/>
                <w:lang w:eastAsia="en-US"/>
              </w:rPr>
            </w:pPr>
            <w:r w:rsidRPr="008734E7">
              <w:rPr>
                <w:rFonts w:eastAsia="Calibri"/>
                <w:lang w:eastAsia="en-US"/>
              </w:rPr>
              <w:t xml:space="preserve">    Формирование профессиональной системы государственной службы</w:t>
            </w:r>
          </w:p>
        </w:tc>
      </w:tr>
      <w:tr w:rsidR="0042756D" w:rsidRPr="008734E7" w:rsidTr="004D6586">
        <w:tc>
          <w:tcPr>
            <w:tcW w:w="2376" w:type="dxa"/>
            <w:vAlign w:val="center"/>
          </w:tcPr>
          <w:p w:rsidR="0042756D" w:rsidRPr="008734E7" w:rsidRDefault="0042756D" w:rsidP="009E30C7">
            <w:pPr>
              <w:shd w:val="clear" w:color="auto" w:fill="FFFFFF"/>
              <w:ind w:firstLine="284"/>
              <w:rPr>
                <w:b/>
              </w:rPr>
            </w:pPr>
            <w:r w:rsidRPr="008734E7">
              <w:rPr>
                <w:b/>
              </w:rPr>
              <w:t>Целевые</w:t>
            </w:r>
          </w:p>
          <w:p w:rsidR="0042756D" w:rsidRPr="008734E7" w:rsidRDefault="0042756D" w:rsidP="009E30C7">
            <w:pPr>
              <w:shd w:val="clear" w:color="auto" w:fill="FFFFFF"/>
              <w:ind w:firstLine="284"/>
              <w:rPr>
                <w:b/>
              </w:rPr>
            </w:pPr>
            <w:r w:rsidRPr="008734E7">
              <w:rPr>
                <w:b/>
              </w:rPr>
              <w:t>индикаторы</w:t>
            </w:r>
          </w:p>
        </w:tc>
        <w:tc>
          <w:tcPr>
            <w:tcW w:w="7797" w:type="dxa"/>
            <w:vAlign w:val="center"/>
          </w:tcPr>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Индекс физического объема валового регионального продукта в % к предыдущему году</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Валовый региональный продукт на душу населения</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Темп роста налоговых и неналоговых поступлений в местный бюджет</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Индекс физического объема выпуска продукции обрабатывающей промышленности</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Производительность труда в обрабатывающей промышленности</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экспорта объема несырьевых товаров в общем объеме экспорта региона</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Индекс физического объема инвестиций в основной капитал сельского хозяйства</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Индекс физического объема инвестиций в основной капитал производства продуктов питания</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поголовья крупного рогатого скота и мелкого рогатого скота в организованных хозяйствах</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 xml:space="preserve">Доля действующих субъектов малого и среднего </w:t>
            </w:r>
            <w:r w:rsidRPr="008734E7">
              <w:rPr>
                <w:iCs/>
                <w:shd w:val="clear" w:color="auto" w:fill="FFFFFF"/>
                <w:lang w:val="kk-KZ" w:eastAsia="en-US"/>
              </w:rPr>
              <w:lastRenderedPageBreak/>
              <w:t>предпринимательства в общем объеме зарегистрированных</w:t>
            </w:r>
          </w:p>
          <w:p w:rsidR="003C3494" w:rsidRPr="008734E7" w:rsidRDefault="003C3494"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малого и среднего бизнеса в валовом региональном продукте</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Индекс физического объема розничной торговли</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 xml:space="preserve">Увеличение количества торговых объектов с торговой площадью не менее 2000 кв.м (с видом деятельности «Розничная торговля») </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Объем отгруженной произведенной продукции в другие регионы (по промышленным предприятиям, с  численностью свыше 50 человек)</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Удельный вес товаров, закупленных в других регионах к общему объему товаров, закупленных у резидентов другой области и нерезидентов (по оптовым предприятиям, с численностью работающих свыше 50 человек)</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Темп роста инвестиций в основной капитал на душу населения</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внешних инвестиций в основной капитал в общем объеме инвестиций в основной капитал</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Рост инвестиций в основной капитал несырьевого сектора (за исключением инвестиций из государственного бюджета)</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инновационно-активных пред</w:t>
            </w:r>
            <w:r w:rsidR="00110B5D" w:rsidRPr="008734E7">
              <w:rPr>
                <w:iCs/>
                <w:shd w:val="clear" w:color="auto" w:fill="FFFFFF"/>
                <w:lang w:val="kk-KZ" w:eastAsia="en-US"/>
              </w:rPr>
              <w:t>п</w:t>
            </w:r>
            <w:r w:rsidRPr="008734E7">
              <w:rPr>
                <w:iCs/>
                <w:shd w:val="clear" w:color="auto" w:fill="FFFFFF"/>
                <w:lang w:val="kk-KZ" w:eastAsia="en-US"/>
              </w:rPr>
              <w:t>риятий от числа действующих предприятий</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Увеличение доли инновационной продукции в общем объеме валового регионального продукта</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Количество функционирующих аварийных и трехсменных школ</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учащихся, успешно (отлично/хорошо) освоивших образовательные программы среди выпускников школ по естественно-математическим дисциплинам</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Охват детей инклюзивным образованием от общего количества детей с ограниченными возможностями: в 2020 году</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Охват детей дошкольным воспитанием и обучением (в возрасте с 3-х до 6 лет), в том числе за счет развития сети частных дошкольных организаций</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NEET в общем числе молодежи в возрасте 15-28 лет, % (NEET – англ. Not in Education, Employment or Training)</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выпусников учебных заведений технического и профессионального образования, обучившихся по государствен</w:t>
            </w:r>
            <w:r w:rsidR="00D03A7D" w:rsidRPr="008734E7">
              <w:rPr>
                <w:iCs/>
                <w:shd w:val="clear" w:color="auto" w:fill="FFFFFF"/>
                <w:lang w:val="kk-KZ" w:eastAsia="en-US"/>
              </w:rPr>
              <w:t>н</w:t>
            </w:r>
            <w:r w:rsidRPr="008734E7">
              <w:rPr>
                <w:iCs/>
                <w:shd w:val="clear" w:color="auto" w:fill="FFFFFF"/>
                <w:lang w:val="kk-KZ" w:eastAsia="en-US"/>
              </w:rPr>
              <w:t>ому заказу и трудоустроенных в первый год после окончания обучения</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Уровень удовлетворенности населения в возрасте от 14 до 29 лет реализацией государственной молодежной политики</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охвата молодежи типичного возраста (14-24 лет) техническим и профессиональным образованием</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Обеспечение функционирования организаций общего среднего образования согласно государственному нормативу сети</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Снижение материнской смертности на 100 тыс. родившихся живыми</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Снижение младенческой смертности на 1000  родившихся живыми</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Снижение смертности от злокачественных заболеваний на 100 тыс. населения</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Распространенность вируса иммунодефицита человека в возрастной группе 15-49 лет, в пределах 0,2-0,6%</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Уровень безработицы</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Уровень молодежной безработицы (15-28 лет)</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Уровень женской безработицы</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трудоустроенных из числа лиц, обратившихся по вопросам трудоустройства</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трудоустроенных лиц на постоянную работу из числа обратившихся целевых групп</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lastRenderedPageBreak/>
              <w:t>Количество трудоустроенных инвалидов трудоспособного возраста</w:t>
            </w:r>
            <w:r w:rsidR="00110B5D" w:rsidRPr="008734E7">
              <w:rPr>
                <w:iCs/>
                <w:shd w:val="clear" w:color="auto" w:fill="FFFFFF"/>
                <w:lang w:val="kk-KZ" w:eastAsia="en-US"/>
              </w:rPr>
              <w:t>,</w:t>
            </w:r>
            <w:r w:rsidRPr="008734E7">
              <w:rPr>
                <w:iCs/>
                <w:shd w:val="clear" w:color="auto" w:fill="FFFFFF"/>
                <w:lang w:val="kk-KZ" w:eastAsia="en-US"/>
              </w:rPr>
              <w:t xml:space="preserve"> обратившихся за содействием в занятости</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 xml:space="preserve">Уровень производственного травматизма (коэффициент частоты несчастных случаев на 1000 чел) </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 xml:space="preserve">Удельный вес устраненных нарушений трудового законодательства в % к общему количеству </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Удельный вес квалифицированных специалистов в составе привлекаемой иностранной рабочей силы по разрешениям, выданным местными исполнительными органами (по квоте на привлечение иностранной рабочей силы)</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трудоспособных из числа получателей адресной социальной помощи</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населения, имеющего доходы ниже величины прожиточного минимума</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получателей АСП в общей численности населения, проживающего ниже прожиточного минимума</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Удельный вес лиц, охваченных оказанием специальных социальных услуг (в общей численности лиц, нуждающихся в их получении)</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лиц, охваченных специальными социальными услугами, предоставляемыми субъектами частного сектора (в том числе, неправительственными организациями)</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объектов социальной инфраструктуры, обеспеченных доступом для инвалидов от общего числа паспортизированных объектов социальной, транспортной инфраструктуры</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Среднее число посетителей организаций  культуры на 1000 человек: библиотек, театров, концертных организаций, музеев</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Охват граждан, занимающихся физической культурой и спортом</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Охват детей и подростков, занимающихся физической культурой и спортом в детско-юношеских спортивных школах, детско-юношеских клубах физической подготовки от общей численности детей и подростков</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Увеличение количества обслуженных посетителей местами размещения по внутреннему туризму (резиденты), в сравнении с предыдущим годом</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Увеличение количества обслуженных посетителей местами размещения по въездному туризму (нерезиденты), в сравнении с предыдущим годом</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Увеличение количества представленных койко-суток,  в сравнении с предыдущим годом</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взрослого населения, владеющего государственным языком</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взрослого населения, владеющего английским языком</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взрослого населения, владеющего тремя языками (государственным, русским и английским)</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Удельный вес преступлений, совершенных на улицах</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Снижение числа погибших в  дорожно-транспортных происшествиях на 100 пострадавших</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Удельный вес преступлений, совершенных несовершеннолетними</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Удельный вес преступлений, совершенных ранее совершавшими</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Уровень обеспеченности инфраструктуры противодействия чрезвычайным ситуациям</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Плотность фиксированных линий телефонной связи на 100 жителей</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пользователей Интернет</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Уровень цифровой грамотности населения</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lastRenderedPageBreak/>
              <w:t>Индекс физического объема строительных работ</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Общая площадь введенных в эксплуатацию жилых зданий</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автомобильных дорог областного и районного значения, находящихся в хорошем и удовлетворительном состоянии</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неохваченных пассажирским автотранспортным сообщением населенных пунктов</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Снижение доли объектов кондоминиума, требующих капитального ремонта</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 xml:space="preserve">Доступ в городах к централизованному водоснабжению и водоотведению </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Доступ сельских населенных пунктов к централизованному водоснабжению и водоотведению</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модернизированных сетей от общей протяженности: теплоснабжение, газоснабжение, электроснабжение</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Индекс физического объема негосударственных инвестиций в основной капитал воспроизводства животного мира</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утилизации твердых бытовых отходов к их образованию</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 xml:space="preserve">Охват населения области услугами по сбору и транспортировке  отходов </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Доля объектов размещения твердых бытовых отходов, соответствующих требованиям санитарных правил (от общего количества мест захоронения)</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 xml:space="preserve">Объем нормативных  загрязняющих веществ: выбросов в атмосферный воздух, сбросов в водные объекты </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Площадь покрытых лесом угодий на территории государственного лесного фонда, находящегося в ведении местных исполнительных органов</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 xml:space="preserve">Средняя площадь одного лесного пожара на территории государственного лесного фонда, находящегося в ведении местных исполнительных органов </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Увеличение доли вовлеченных в сельскохозяйственный оборот земель сельхозназначения</w:t>
            </w:r>
          </w:p>
          <w:p w:rsidR="0042756D" w:rsidRPr="008734E7" w:rsidRDefault="0042756D"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Повышение уровня удовлетворенности качеством оказания государственных услуг, оказываемых местными исполнительными органами</w:t>
            </w:r>
          </w:p>
          <w:p w:rsidR="003C3494" w:rsidRPr="008734E7" w:rsidRDefault="003C3494" w:rsidP="009E30C7">
            <w:pPr>
              <w:widowControl w:val="0"/>
              <w:shd w:val="clear" w:color="auto" w:fill="FFFFFF"/>
              <w:ind w:firstLine="284"/>
              <w:rPr>
                <w:iCs/>
                <w:shd w:val="clear" w:color="auto" w:fill="FFFFFF"/>
                <w:lang w:val="kk-KZ" w:eastAsia="en-US"/>
              </w:rPr>
            </w:pPr>
            <w:r w:rsidRPr="008734E7">
              <w:rPr>
                <w:iCs/>
                <w:shd w:val="clear" w:color="auto" w:fill="FFFFFF"/>
                <w:lang w:val="kk-KZ" w:eastAsia="en-US"/>
              </w:rPr>
              <w:t>Чистая сменяемость численности государственных служащих (уход из системы государственной службы)</w:t>
            </w:r>
          </w:p>
        </w:tc>
      </w:tr>
      <w:tr w:rsidR="0042756D" w:rsidRPr="008734E7" w:rsidTr="004D6586">
        <w:tc>
          <w:tcPr>
            <w:tcW w:w="2376" w:type="dxa"/>
            <w:vAlign w:val="center"/>
          </w:tcPr>
          <w:p w:rsidR="0042756D" w:rsidRPr="008734E7" w:rsidRDefault="0042756D" w:rsidP="009E30C7">
            <w:pPr>
              <w:shd w:val="clear" w:color="auto" w:fill="FFFFFF"/>
              <w:rPr>
                <w:b/>
              </w:rPr>
            </w:pPr>
            <w:r w:rsidRPr="008734E7">
              <w:rPr>
                <w:b/>
              </w:rPr>
              <w:lastRenderedPageBreak/>
              <w:t>Необходимые ресурсы</w:t>
            </w:r>
          </w:p>
        </w:tc>
        <w:tc>
          <w:tcPr>
            <w:tcW w:w="7797" w:type="dxa"/>
            <w:vAlign w:val="center"/>
          </w:tcPr>
          <w:p w:rsidR="0042756D" w:rsidRPr="008734E7" w:rsidRDefault="0042756D" w:rsidP="004D6586">
            <w:pPr>
              <w:widowControl w:val="0"/>
              <w:shd w:val="clear" w:color="auto" w:fill="FFFFFF"/>
              <w:tabs>
                <w:tab w:val="left" w:leader="dot" w:pos="8820"/>
              </w:tabs>
              <w:ind w:firstLine="567"/>
            </w:pPr>
            <w:r w:rsidRPr="008734E7">
              <w:t>Источники финансирования: республиканский и местный бюджет</w:t>
            </w:r>
            <w:r w:rsidRPr="008734E7">
              <w:rPr>
                <w:lang w:val="kk-KZ"/>
              </w:rPr>
              <w:t>ы</w:t>
            </w:r>
            <w:r w:rsidRPr="008734E7">
              <w:t xml:space="preserve">, собственные средства предприятий (инвесторов), заемные средства. </w:t>
            </w:r>
          </w:p>
          <w:p w:rsidR="0042756D" w:rsidRPr="008734E7" w:rsidRDefault="0042756D" w:rsidP="004D6586">
            <w:pPr>
              <w:widowControl w:val="0"/>
              <w:shd w:val="clear" w:color="auto" w:fill="FFFFFF"/>
              <w:tabs>
                <w:tab w:val="left" w:leader="dot" w:pos="8820"/>
              </w:tabs>
              <w:ind w:right="1077" w:firstLine="567"/>
            </w:pPr>
            <w:r w:rsidRPr="008734E7">
              <w:t>Объемы финансирования:</w:t>
            </w:r>
          </w:p>
          <w:p w:rsidR="0042756D" w:rsidRPr="008734E7" w:rsidRDefault="0042756D" w:rsidP="004D6586">
            <w:pPr>
              <w:widowControl w:val="0"/>
              <w:shd w:val="clear" w:color="auto" w:fill="FFFFFF"/>
              <w:tabs>
                <w:tab w:val="left" w:leader="dot" w:pos="8820"/>
              </w:tabs>
              <w:ind w:right="1077" w:firstLine="567"/>
            </w:pPr>
            <w:r w:rsidRPr="008734E7">
              <w:t xml:space="preserve">2016 год – </w:t>
            </w:r>
            <w:r w:rsidR="001F6D69" w:rsidRPr="008734E7">
              <w:rPr>
                <w:lang w:val="kk-KZ"/>
              </w:rPr>
              <w:t>7</w:t>
            </w:r>
            <w:r w:rsidR="00D735E2" w:rsidRPr="008734E7">
              <w:rPr>
                <w:lang w:val="kk-KZ"/>
              </w:rPr>
              <w:t>5</w:t>
            </w:r>
            <w:r w:rsidR="001F6D69" w:rsidRPr="008734E7">
              <w:rPr>
                <w:lang w:val="kk-KZ"/>
              </w:rPr>
              <w:t> </w:t>
            </w:r>
            <w:r w:rsidR="00D735E2" w:rsidRPr="008734E7">
              <w:rPr>
                <w:lang w:val="kk-KZ"/>
              </w:rPr>
              <w:t>566</w:t>
            </w:r>
            <w:r w:rsidR="001F6D69" w:rsidRPr="008734E7">
              <w:rPr>
                <w:lang w:val="kk-KZ"/>
              </w:rPr>
              <w:t>,</w:t>
            </w:r>
            <w:r w:rsidR="00D735E2" w:rsidRPr="008734E7">
              <w:rPr>
                <w:lang w:val="kk-KZ"/>
              </w:rPr>
              <w:t>1</w:t>
            </w:r>
            <w:r w:rsidRPr="008734E7">
              <w:t xml:space="preserve"> млн. тенге;</w:t>
            </w:r>
          </w:p>
          <w:p w:rsidR="0042756D" w:rsidRPr="008734E7" w:rsidRDefault="0042756D" w:rsidP="004D6586">
            <w:pPr>
              <w:widowControl w:val="0"/>
              <w:shd w:val="clear" w:color="auto" w:fill="FFFFFF"/>
              <w:tabs>
                <w:tab w:val="left" w:leader="dot" w:pos="8820"/>
              </w:tabs>
              <w:ind w:right="1077" w:firstLine="567"/>
            </w:pPr>
            <w:r w:rsidRPr="008734E7">
              <w:t xml:space="preserve">2017 год – </w:t>
            </w:r>
            <w:r w:rsidR="001F6D69" w:rsidRPr="008734E7">
              <w:rPr>
                <w:lang w:val="kk-KZ"/>
              </w:rPr>
              <w:t>8</w:t>
            </w:r>
            <w:r w:rsidR="002B57DB" w:rsidRPr="008734E7">
              <w:rPr>
                <w:lang w:val="kk-KZ"/>
              </w:rPr>
              <w:t>8</w:t>
            </w:r>
            <w:r w:rsidR="001F6D69" w:rsidRPr="008734E7">
              <w:rPr>
                <w:lang w:val="kk-KZ"/>
              </w:rPr>
              <w:t xml:space="preserve"> </w:t>
            </w:r>
            <w:r w:rsidR="002B57DB" w:rsidRPr="008734E7">
              <w:rPr>
                <w:lang w:val="kk-KZ"/>
              </w:rPr>
              <w:t>556</w:t>
            </w:r>
            <w:r w:rsidR="001F6D69" w:rsidRPr="008734E7">
              <w:rPr>
                <w:lang w:val="kk-KZ"/>
              </w:rPr>
              <w:t>,</w:t>
            </w:r>
            <w:r w:rsidR="002B57DB" w:rsidRPr="008734E7">
              <w:rPr>
                <w:lang w:val="kk-KZ"/>
              </w:rPr>
              <w:t>4</w:t>
            </w:r>
            <w:r w:rsidRPr="008734E7">
              <w:t xml:space="preserve"> млн. тенге;</w:t>
            </w:r>
          </w:p>
          <w:p w:rsidR="0042756D" w:rsidRPr="008734E7" w:rsidRDefault="0042756D" w:rsidP="004D6586">
            <w:pPr>
              <w:widowControl w:val="0"/>
              <w:shd w:val="clear" w:color="auto" w:fill="FFFFFF"/>
              <w:tabs>
                <w:tab w:val="left" w:leader="dot" w:pos="8820"/>
              </w:tabs>
              <w:ind w:right="1077" w:firstLine="567"/>
            </w:pPr>
            <w:r w:rsidRPr="008734E7">
              <w:t xml:space="preserve">2018 год – </w:t>
            </w:r>
            <w:r w:rsidR="001F6D69" w:rsidRPr="008734E7">
              <w:rPr>
                <w:lang w:val="kk-KZ"/>
              </w:rPr>
              <w:t>6</w:t>
            </w:r>
            <w:r w:rsidR="002B57DB" w:rsidRPr="008734E7">
              <w:rPr>
                <w:lang w:val="kk-KZ"/>
              </w:rPr>
              <w:t>2</w:t>
            </w:r>
            <w:r w:rsidR="001F6D69" w:rsidRPr="008734E7">
              <w:rPr>
                <w:lang w:val="kk-KZ"/>
              </w:rPr>
              <w:t> </w:t>
            </w:r>
            <w:r w:rsidR="002B57DB" w:rsidRPr="008734E7">
              <w:rPr>
                <w:lang w:val="kk-KZ"/>
              </w:rPr>
              <w:t>916</w:t>
            </w:r>
            <w:r w:rsidR="001F6D69" w:rsidRPr="008734E7">
              <w:rPr>
                <w:lang w:val="kk-KZ"/>
              </w:rPr>
              <w:t>,</w:t>
            </w:r>
            <w:r w:rsidR="002B57DB" w:rsidRPr="008734E7">
              <w:rPr>
                <w:lang w:val="kk-KZ"/>
              </w:rPr>
              <w:t>2</w:t>
            </w:r>
            <w:r w:rsidRPr="008734E7">
              <w:t xml:space="preserve"> млн. тенге;</w:t>
            </w:r>
          </w:p>
          <w:p w:rsidR="0042756D" w:rsidRPr="008734E7" w:rsidRDefault="0042756D" w:rsidP="004D6586">
            <w:pPr>
              <w:widowControl w:val="0"/>
              <w:shd w:val="clear" w:color="auto" w:fill="FFFFFF"/>
              <w:tabs>
                <w:tab w:val="left" w:leader="dot" w:pos="8820"/>
              </w:tabs>
              <w:ind w:right="1077" w:firstLine="567"/>
            </w:pPr>
            <w:r w:rsidRPr="008734E7">
              <w:t xml:space="preserve">2019 год – </w:t>
            </w:r>
            <w:r w:rsidR="002B57DB" w:rsidRPr="008734E7">
              <w:rPr>
                <w:lang w:val="kk-KZ"/>
              </w:rPr>
              <w:t>49</w:t>
            </w:r>
            <w:r w:rsidR="001F6D69" w:rsidRPr="008734E7">
              <w:rPr>
                <w:lang w:val="kk-KZ"/>
              </w:rPr>
              <w:t> </w:t>
            </w:r>
            <w:r w:rsidR="002B57DB" w:rsidRPr="008734E7">
              <w:rPr>
                <w:lang w:val="kk-KZ"/>
              </w:rPr>
              <w:t>638</w:t>
            </w:r>
            <w:r w:rsidR="001F6D69" w:rsidRPr="008734E7">
              <w:rPr>
                <w:lang w:val="kk-KZ"/>
              </w:rPr>
              <w:t>,</w:t>
            </w:r>
            <w:r w:rsidR="002B57DB" w:rsidRPr="008734E7">
              <w:rPr>
                <w:lang w:val="kk-KZ"/>
              </w:rPr>
              <w:t>3</w:t>
            </w:r>
            <w:r w:rsidRPr="008734E7">
              <w:t xml:space="preserve"> млн. тенге;</w:t>
            </w:r>
          </w:p>
          <w:p w:rsidR="0042756D" w:rsidRPr="008734E7" w:rsidRDefault="0042756D" w:rsidP="004D6586">
            <w:pPr>
              <w:pStyle w:val="afff5"/>
              <w:shd w:val="clear" w:color="auto" w:fill="FFFFFF"/>
              <w:ind w:firstLine="567"/>
              <w:rPr>
                <w:rFonts w:ascii="Times New Roman" w:eastAsia="Batang" w:hAnsi="Times New Roman"/>
                <w:sz w:val="24"/>
                <w:szCs w:val="24"/>
              </w:rPr>
            </w:pPr>
            <w:r w:rsidRPr="008734E7">
              <w:rPr>
                <w:rFonts w:ascii="Times New Roman" w:hAnsi="Times New Roman"/>
                <w:caps/>
                <w:sz w:val="24"/>
                <w:szCs w:val="24"/>
                <w:lang w:eastAsia="ru-RU"/>
              </w:rPr>
              <w:t xml:space="preserve">2020 </w:t>
            </w:r>
            <w:r w:rsidRPr="008734E7">
              <w:rPr>
                <w:rFonts w:ascii="Times New Roman" w:hAnsi="Times New Roman"/>
                <w:sz w:val="24"/>
                <w:szCs w:val="24"/>
                <w:lang w:eastAsia="ru-RU"/>
              </w:rPr>
              <w:t xml:space="preserve">год – </w:t>
            </w:r>
            <w:r w:rsidR="002B57DB" w:rsidRPr="008734E7">
              <w:rPr>
                <w:rFonts w:ascii="Times New Roman" w:hAnsi="Times New Roman"/>
                <w:sz w:val="24"/>
                <w:szCs w:val="24"/>
                <w:lang w:val="kk-KZ" w:eastAsia="ru-RU"/>
              </w:rPr>
              <w:t>83</w:t>
            </w:r>
            <w:r w:rsidR="001F6D69" w:rsidRPr="008734E7">
              <w:rPr>
                <w:rFonts w:ascii="Times New Roman" w:hAnsi="Times New Roman"/>
                <w:sz w:val="24"/>
                <w:szCs w:val="24"/>
                <w:lang w:val="kk-KZ" w:eastAsia="ru-RU"/>
              </w:rPr>
              <w:t> </w:t>
            </w:r>
            <w:r w:rsidR="002B57DB" w:rsidRPr="008734E7">
              <w:rPr>
                <w:rFonts w:ascii="Times New Roman" w:hAnsi="Times New Roman"/>
                <w:sz w:val="24"/>
                <w:szCs w:val="24"/>
                <w:lang w:val="kk-KZ" w:eastAsia="ru-RU"/>
              </w:rPr>
              <w:t>836</w:t>
            </w:r>
            <w:r w:rsidR="001F6D69" w:rsidRPr="008734E7">
              <w:rPr>
                <w:rFonts w:ascii="Times New Roman" w:hAnsi="Times New Roman"/>
                <w:sz w:val="24"/>
                <w:szCs w:val="24"/>
                <w:lang w:val="kk-KZ" w:eastAsia="ru-RU"/>
              </w:rPr>
              <w:t>,</w:t>
            </w:r>
            <w:r w:rsidR="002B57DB" w:rsidRPr="008734E7">
              <w:rPr>
                <w:rFonts w:ascii="Times New Roman" w:hAnsi="Times New Roman"/>
                <w:sz w:val="24"/>
                <w:szCs w:val="24"/>
                <w:lang w:val="kk-KZ" w:eastAsia="ru-RU"/>
              </w:rPr>
              <w:t>8</w:t>
            </w:r>
            <w:r w:rsidRPr="008734E7">
              <w:rPr>
                <w:rFonts w:ascii="Times New Roman" w:hAnsi="Times New Roman"/>
                <w:sz w:val="24"/>
                <w:szCs w:val="24"/>
                <w:lang w:eastAsia="ru-RU"/>
              </w:rPr>
              <w:t xml:space="preserve"> млн. тенге</w:t>
            </w:r>
            <w:r w:rsidRPr="008734E7">
              <w:rPr>
                <w:rFonts w:ascii="Times New Roman" w:eastAsia="Batang" w:hAnsi="Times New Roman"/>
                <w:sz w:val="24"/>
                <w:szCs w:val="24"/>
              </w:rPr>
              <w:t>.</w:t>
            </w:r>
          </w:p>
          <w:p w:rsidR="0042756D" w:rsidRPr="008734E7" w:rsidRDefault="0042756D" w:rsidP="00A437A1">
            <w:pPr>
              <w:pStyle w:val="afff5"/>
              <w:shd w:val="clear" w:color="auto" w:fill="FFFFFF"/>
              <w:ind w:firstLine="567"/>
              <w:rPr>
                <w:rFonts w:ascii="Times New Roman" w:hAnsi="Times New Roman"/>
                <w:sz w:val="24"/>
                <w:szCs w:val="24"/>
                <w:lang w:eastAsia="ru-RU"/>
              </w:rPr>
            </w:pPr>
            <w:r w:rsidRPr="008734E7">
              <w:rPr>
                <w:rFonts w:ascii="Times New Roman" w:hAnsi="Times New Roman"/>
                <w:sz w:val="24"/>
                <w:szCs w:val="24"/>
                <w:lang w:eastAsia="ru-RU"/>
              </w:rPr>
              <w:t>Всего: 3</w:t>
            </w:r>
            <w:r w:rsidR="001F6D69" w:rsidRPr="008734E7">
              <w:rPr>
                <w:rFonts w:ascii="Times New Roman" w:hAnsi="Times New Roman"/>
                <w:sz w:val="24"/>
                <w:szCs w:val="24"/>
                <w:lang w:val="kk-KZ" w:eastAsia="ru-RU"/>
              </w:rPr>
              <w:t>6</w:t>
            </w:r>
            <w:r w:rsidR="002B57DB" w:rsidRPr="008734E7">
              <w:rPr>
                <w:rFonts w:ascii="Times New Roman" w:hAnsi="Times New Roman"/>
                <w:sz w:val="24"/>
                <w:szCs w:val="24"/>
                <w:lang w:val="kk-KZ" w:eastAsia="ru-RU"/>
              </w:rPr>
              <w:t>0</w:t>
            </w:r>
            <w:r w:rsidR="001F6D69" w:rsidRPr="008734E7">
              <w:rPr>
                <w:rFonts w:ascii="Times New Roman" w:hAnsi="Times New Roman"/>
                <w:sz w:val="24"/>
                <w:szCs w:val="24"/>
                <w:lang w:val="kk-KZ" w:eastAsia="ru-RU"/>
              </w:rPr>
              <w:t xml:space="preserve"> </w:t>
            </w:r>
            <w:r w:rsidR="002B57DB" w:rsidRPr="008734E7">
              <w:rPr>
                <w:rFonts w:ascii="Times New Roman" w:hAnsi="Times New Roman"/>
                <w:sz w:val="24"/>
                <w:szCs w:val="24"/>
                <w:lang w:val="kk-KZ" w:eastAsia="ru-RU"/>
              </w:rPr>
              <w:t>513</w:t>
            </w:r>
            <w:r w:rsidRPr="008734E7">
              <w:rPr>
                <w:rFonts w:ascii="Times New Roman" w:hAnsi="Times New Roman"/>
                <w:sz w:val="24"/>
                <w:szCs w:val="24"/>
                <w:lang w:eastAsia="ru-RU"/>
              </w:rPr>
              <w:t>,</w:t>
            </w:r>
            <w:r w:rsidR="002B57DB" w:rsidRPr="008734E7">
              <w:rPr>
                <w:rFonts w:ascii="Times New Roman" w:hAnsi="Times New Roman"/>
                <w:sz w:val="24"/>
                <w:szCs w:val="24"/>
                <w:lang w:val="kk-KZ" w:eastAsia="ru-RU"/>
              </w:rPr>
              <w:t>8</w:t>
            </w:r>
            <w:r w:rsidRPr="008734E7">
              <w:rPr>
                <w:rFonts w:ascii="Times New Roman" w:hAnsi="Times New Roman"/>
                <w:sz w:val="24"/>
                <w:szCs w:val="24"/>
                <w:lang w:eastAsia="ru-RU"/>
              </w:rPr>
              <w:t xml:space="preserve"> млн. тенге.</w:t>
            </w:r>
          </w:p>
        </w:tc>
      </w:tr>
      <w:bookmarkEnd w:id="0"/>
    </w:tbl>
    <w:p w:rsidR="0042756D" w:rsidRPr="008734E7" w:rsidRDefault="0042756D" w:rsidP="0042756D">
      <w:pPr>
        <w:shd w:val="clear" w:color="auto" w:fill="FFFFFF"/>
        <w:ind w:firstLine="567"/>
        <w:jc w:val="center"/>
        <w:outlineLvl w:val="0"/>
        <w:rPr>
          <w:b/>
          <w:sz w:val="28"/>
          <w:szCs w:val="28"/>
        </w:rPr>
      </w:pPr>
    </w:p>
    <w:p w:rsidR="009E30C7" w:rsidRPr="008734E7" w:rsidRDefault="009E30C7" w:rsidP="0042756D">
      <w:pPr>
        <w:shd w:val="clear" w:color="auto" w:fill="FFFFFF"/>
        <w:ind w:firstLine="567"/>
        <w:jc w:val="center"/>
        <w:outlineLvl w:val="0"/>
        <w:rPr>
          <w:b/>
          <w:sz w:val="28"/>
          <w:szCs w:val="28"/>
        </w:rPr>
      </w:pPr>
    </w:p>
    <w:p w:rsidR="009E30C7" w:rsidRPr="008734E7" w:rsidRDefault="009E30C7" w:rsidP="0042756D">
      <w:pPr>
        <w:shd w:val="clear" w:color="auto" w:fill="FFFFFF"/>
        <w:ind w:firstLine="567"/>
        <w:jc w:val="center"/>
        <w:outlineLvl w:val="0"/>
        <w:rPr>
          <w:b/>
          <w:sz w:val="28"/>
          <w:szCs w:val="28"/>
        </w:rPr>
      </w:pPr>
    </w:p>
    <w:p w:rsidR="009E30C7" w:rsidRPr="008734E7" w:rsidRDefault="009E30C7" w:rsidP="0042756D">
      <w:pPr>
        <w:shd w:val="clear" w:color="auto" w:fill="FFFFFF"/>
        <w:ind w:firstLine="567"/>
        <w:jc w:val="center"/>
        <w:outlineLvl w:val="0"/>
        <w:rPr>
          <w:b/>
          <w:sz w:val="28"/>
          <w:szCs w:val="28"/>
        </w:rPr>
      </w:pPr>
    </w:p>
    <w:p w:rsidR="009E30C7" w:rsidRPr="008734E7" w:rsidRDefault="009E30C7" w:rsidP="0042756D">
      <w:pPr>
        <w:shd w:val="clear" w:color="auto" w:fill="FFFFFF"/>
        <w:ind w:firstLine="567"/>
        <w:jc w:val="center"/>
        <w:outlineLvl w:val="0"/>
        <w:rPr>
          <w:b/>
          <w:sz w:val="28"/>
          <w:szCs w:val="28"/>
        </w:rPr>
      </w:pPr>
    </w:p>
    <w:p w:rsidR="0042756D" w:rsidRPr="008734E7" w:rsidRDefault="0042756D" w:rsidP="0042756D">
      <w:pPr>
        <w:shd w:val="clear" w:color="auto" w:fill="FFFFFF"/>
        <w:ind w:firstLine="567"/>
        <w:jc w:val="center"/>
        <w:outlineLvl w:val="0"/>
        <w:rPr>
          <w:b/>
          <w:sz w:val="28"/>
          <w:szCs w:val="28"/>
        </w:rPr>
      </w:pPr>
      <w:r w:rsidRPr="008734E7">
        <w:rPr>
          <w:b/>
          <w:sz w:val="28"/>
          <w:szCs w:val="28"/>
        </w:rPr>
        <w:lastRenderedPageBreak/>
        <w:t>2. АНАЛИЗ ТЕКУЩЕЙ СИТУАЦИИ</w:t>
      </w:r>
    </w:p>
    <w:p w:rsidR="0042756D" w:rsidRPr="008734E7" w:rsidRDefault="0042756D" w:rsidP="0042756D">
      <w:pPr>
        <w:shd w:val="clear" w:color="auto" w:fill="FFFFFF"/>
        <w:ind w:firstLine="567"/>
        <w:jc w:val="center"/>
        <w:rPr>
          <w:b/>
          <w:sz w:val="28"/>
          <w:szCs w:val="28"/>
        </w:rPr>
      </w:pPr>
      <w:bookmarkStart w:id="1" w:name="_Toc262134095"/>
      <w:bookmarkStart w:id="2" w:name="_Toc262134091"/>
      <w:r w:rsidRPr="008734E7">
        <w:rPr>
          <w:b/>
          <w:sz w:val="28"/>
          <w:szCs w:val="28"/>
        </w:rPr>
        <w:t>Общая характеристика региона</w:t>
      </w:r>
    </w:p>
    <w:p w:rsidR="0042756D" w:rsidRPr="008734E7" w:rsidRDefault="0042756D" w:rsidP="0042756D">
      <w:pPr>
        <w:shd w:val="clear" w:color="auto" w:fill="FFFFFF"/>
        <w:ind w:firstLine="567"/>
        <w:jc w:val="center"/>
        <w:rPr>
          <w:b/>
          <w:sz w:val="28"/>
          <w:szCs w:val="28"/>
        </w:rPr>
      </w:pPr>
    </w:p>
    <w:p w:rsidR="00FA11C3" w:rsidRPr="008734E7" w:rsidRDefault="00FA11C3" w:rsidP="0042756D">
      <w:pPr>
        <w:shd w:val="clear" w:color="auto" w:fill="FFFFFF"/>
        <w:ind w:firstLine="567"/>
        <w:jc w:val="center"/>
        <w:rPr>
          <w:b/>
          <w:sz w:val="28"/>
          <w:szCs w:val="28"/>
        </w:rPr>
      </w:pPr>
    </w:p>
    <w:p w:rsidR="0042756D" w:rsidRPr="008734E7" w:rsidRDefault="0042756D" w:rsidP="0042756D">
      <w:pPr>
        <w:widowControl w:val="0"/>
        <w:shd w:val="clear" w:color="auto" w:fill="FFFFFF"/>
        <w:ind w:firstLine="567"/>
        <w:rPr>
          <w:sz w:val="28"/>
          <w:szCs w:val="28"/>
        </w:rPr>
      </w:pPr>
      <w:r w:rsidRPr="008734E7">
        <w:rPr>
          <w:sz w:val="28"/>
          <w:szCs w:val="28"/>
        </w:rPr>
        <w:t xml:space="preserve">Область образована в 1973 году и расположена в юго-западной части Республики Казахстан, граничит на северо-востоке с Атырауской и Актюбинской областями, на западе – по морю с Российской Федерацией, Азербайджаном и Ираном, на юге — с Туркменией и на востоке — с Узбекистаном. </w:t>
      </w:r>
    </w:p>
    <w:p w:rsidR="0042756D" w:rsidRPr="008734E7" w:rsidRDefault="0042756D" w:rsidP="0042756D">
      <w:pPr>
        <w:shd w:val="clear" w:color="auto" w:fill="FFFFFF"/>
        <w:ind w:firstLine="567"/>
        <w:rPr>
          <w:sz w:val="28"/>
          <w:szCs w:val="28"/>
          <w:lang w:val="kk-KZ"/>
        </w:rPr>
      </w:pPr>
      <w:r w:rsidRPr="008734E7">
        <w:rPr>
          <w:sz w:val="28"/>
          <w:szCs w:val="28"/>
          <w:lang w:val="kk-KZ"/>
        </w:rPr>
        <w:t>Территория области составляет 165,6 тыс. кв. км. (6,1 % общей площади территории Казахстана, 7 место из 14 регионов). Численность населения области на 01.</w:t>
      </w:r>
      <w:r w:rsidR="00C31F29" w:rsidRPr="008734E7">
        <w:rPr>
          <w:sz w:val="28"/>
          <w:szCs w:val="28"/>
          <w:lang w:val="kk-KZ"/>
        </w:rPr>
        <w:t>0</w:t>
      </w:r>
      <w:r w:rsidR="00B46347" w:rsidRPr="008734E7">
        <w:rPr>
          <w:sz w:val="28"/>
          <w:szCs w:val="28"/>
          <w:lang w:val="kk-KZ"/>
        </w:rPr>
        <w:t>9</w:t>
      </w:r>
      <w:r w:rsidRPr="008734E7">
        <w:rPr>
          <w:sz w:val="28"/>
          <w:szCs w:val="28"/>
          <w:lang w:val="kk-KZ"/>
        </w:rPr>
        <w:t>.201</w:t>
      </w:r>
      <w:r w:rsidR="00C31F29" w:rsidRPr="008734E7">
        <w:rPr>
          <w:sz w:val="28"/>
          <w:szCs w:val="28"/>
          <w:lang w:val="kk-KZ"/>
        </w:rPr>
        <w:t>7</w:t>
      </w:r>
      <w:r w:rsidRPr="008734E7">
        <w:rPr>
          <w:sz w:val="28"/>
          <w:szCs w:val="28"/>
          <w:lang w:val="kk-KZ"/>
        </w:rPr>
        <w:t xml:space="preserve">г. – </w:t>
      </w:r>
      <w:r w:rsidR="00B46347" w:rsidRPr="008734E7">
        <w:rPr>
          <w:sz w:val="28"/>
          <w:szCs w:val="28"/>
          <w:lang w:val="kk-KZ"/>
        </w:rPr>
        <w:t>653,1</w:t>
      </w:r>
      <w:r w:rsidRPr="008734E7">
        <w:rPr>
          <w:sz w:val="28"/>
          <w:szCs w:val="28"/>
          <w:lang w:val="kk-KZ"/>
        </w:rPr>
        <w:t xml:space="preserve"> тыс. человек </w:t>
      </w:r>
      <w:r w:rsidRPr="008734E7">
        <w:rPr>
          <w:sz w:val="28"/>
          <w:szCs w:val="28"/>
        </w:rPr>
        <w:t>или 3,</w:t>
      </w:r>
      <w:r w:rsidR="00B46347" w:rsidRPr="008734E7">
        <w:rPr>
          <w:sz w:val="28"/>
          <w:szCs w:val="28"/>
          <w:lang w:val="kk-KZ"/>
        </w:rPr>
        <w:t>6</w:t>
      </w:r>
      <w:r w:rsidRPr="008734E7">
        <w:rPr>
          <w:sz w:val="28"/>
          <w:szCs w:val="28"/>
        </w:rPr>
        <w:t>% от всего населения Казахстана.</w:t>
      </w:r>
      <w:r w:rsidRPr="008734E7">
        <w:rPr>
          <w:sz w:val="28"/>
          <w:szCs w:val="28"/>
          <w:lang w:val="kk-KZ"/>
        </w:rPr>
        <w:t> Плотность населения составляет 3,8 человека на 1 кв. км.</w:t>
      </w:r>
      <w:r w:rsidR="00110B5D" w:rsidRPr="008734E7">
        <w:rPr>
          <w:sz w:val="28"/>
          <w:szCs w:val="28"/>
          <w:lang w:val="kk-KZ"/>
        </w:rPr>
        <w:t>,</w:t>
      </w:r>
      <w:r w:rsidRPr="008734E7">
        <w:rPr>
          <w:sz w:val="28"/>
          <w:szCs w:val="28"/>
          <w:lang w:val="kk-KZ"/>
        </w:rPr>
        <w:t xml:space="preserve"> что существенно ниже среднереспубликанского показателя (6,4 человек на 1 км2). </w:t>
      </w:r>
    </w:p>
    <w:p w:rsidR="0042756D" w:rsidRPr="008734E7" w:rsidRDefault="0042756D" w:rsidP="0042756D">
      <w:pPr>
        <w:shd w:val="clear" w:color="auto" w:fill="FFFFFF"/>
        <w:ind w:firstLine="567"/>
        <w:rPr>
          <w:sz w:val="28"/>
          <w:szCs w:val="28"/>
          <w:lang w:val="kk-KZ"/>
        </w:rPr>
      </w:pPr>
      <w:r w:rsidRPr="008734E7">
        <w:rPr>
          <w:sz w:val="28"/>
          <w:szCs w:val="28"/>
          <w:lang w:val="kk-KZ"/>
        </w:rPr>
        <w:t>Рельеф территории области разнообразен. Северную половину занимает Прикаспийская низменность, занятая горами Жельтау (221 м), Мынсуалмас (148м) и песчаными массивами (Каракум, Сам и другие), обширными солончаками (Оликолтык, Кайдак, Карадулей, Каракешу и другие) и полуостровом Бузачи. Центральную часть занимает полуостров Мангыстау, где находятся горы Мангыстау (Актау 556 м, Каратау, 562 м), плато Мангыстау и самая глубокая в СНГ впадина Каракия (132 м). На юго-западе находится плато Кендирли-Каясанское, на юге – впадина Карынжарык. Восток области занят плато Устюрт.</w:t>
      </w:r>
    </w:p>
    <w:p w:rsidR="0042756D" w:rsidRPr="008734E7" w:rsidRDefault="0042756D" w:rsidP="0042756D">
      <w:pPr>
        <w:shd w:val="clear" w:color="auto" w:fill="FFFFFF"/>
        <w:ind w:firstLine="567"/>
        <w:rPr>
          <w:sz w:val="28"/>
          <w:szCs w:val="28"/>
          <w:lang w:val="kk-KZ"/>
        </w:rPr>
      </w:pPr>
      <w:r w:rsidRPr="008734E7">
        <w:rPr>
          <w:sz w:val="28"/>
          <w:szCs w:val="28"/>
          <w:lang w:val="kk-KZ"/>
        </w:rPr>
        <w:t xml:space="preserve">Недра богаты запасами нефти, газа, фосфорита, угля, марганца, различных солей, ракушечника. </w:t>
      </w:r>
    </w:p>
    <w:p w:rsidR="0042756D" w:rsidRPr="008734E7" w:rsidRDefault="0042756D" w:rsidP="0042756D">
      <w:pPr>
        <w:shd w:val="clear" w:color="auto" w:fill="FFFFFF"/>
        <w:ind w:firstLine="567"/>
        <w:rPr>
          <w:sz w:val="28"/>
          <w:szCs w:val="28"/>
          <w:lang w:val="kk-KZ"/>
        </w:rPr>
      </w:pPr>
      <w:r w:rsidRPr="008734E7">
        <w:rPr>
          <w:sz w:val="28"/>
          <w:szCs w:val="28"/>
          <w:lang w:val="kk-KZ"/>
        </w:rPr>
        <w:t>Климат континентальный, крайне засушливый. Средняя температура января -14, -19оС, июля +26, +40оС. Годовое количество осадков 100-150 мм.</w:t>
      </w:r>
    </w:p>
    <w:p w:rsidR="0042756D" w:rsidRPr="008734E7" w:rsidRDefault="0042756D" w:rsidP="0042756D">
      <w:pPr>
        <w:shd w:val="clear" w:color="auto" w:fill="FFFFFF"/>
        <w:ind w:firstLine="567"/>
        <w:rPr>
          <w:sz w:val="28"/>
          <w:szCs w:val="28"/>
        </w:rPr>
      </w:pPr>
      <w:r w:rsidRPr="008734E7">
        <w:rPr>
          <w:sz w:val="28"/>
          <w:szCs w:val="28"/>
        </w:rPr>
        <w:t>Административно-территориальное деление Мангистауской области представлено 3 городами (г. Актау, моногород Жанаозен областного значения, малый город Форт-Шевченко районного значения), 5 районами, 46 сельскими округами, 61 сельскими населенными пунктами.</w:t>
      </w:r>
    </w:p>
    <w:p w:rsidR="0042756D" w:rsidRPr="008734E7" w:rsidRDefault="0042756D" w:rsidP="0042756D">
      <w:pPr>
        <w:widowControl w:val="0"/>
        <w:shd w:val="clear" w:color="auto" w:fill="FFFFFF"/>
        <w:ind w:firstLine="567"/>
        <w:rPr>
          <w:sz w:val="28"/>
          <w:szCs w:val="28"/>
        </w:rPr>
      </w:pPr>
      <w:r w:rsidRPr="008734E7">
        <w:rPr>
          <w:sz w:val="28"/>
          <w:szCs w:val="28"/>
        </w:rPr>
        <w:t xml:space="preserve">Центр области - город Актау, который является портом на Каспийском море и основан в 1963 году. В городе на </w:t>
      </w:r>
      <w:r w:rsidRPr="008734E7">
        <w:rPr>
          <w:sz w:val="28"/>
          <w:szCs w:val="28"/>
          <w:lang w:val="kk-KZ"/>
        </w:rPr>
        <w:t>01.0</w:t>
      </w:r>
      <w:r w:rsidR="00B54F27" w:rsidRPr="008734E7">
        <w:rPr>
          <w:sz w:val="28"/>
          <w:szCs w:val="28"/>
          <w:lang w:val="kk-KZ"/>
        </w:rPr>
        <w:t>8</w:t>
      </w:r>
      <w:r w:rsidRPr="008734E7">
        <w:rPr>
          <w:sz w:val="28"/>
          <w:szCs w:val="28"/>
          <w:lang w:val="kk-KZ"/>
        </w:rPr>
        <w:t>.201</w:t>
      </w:r>
      <w:r w:rsidR="00B54F27" w:rsidRPr="008734E7">
        <w:rPr>
          <w:sz w:val="28"/>
          <w:szCs w:val="28"/>
          <w:lang w:val="kk-KZ"/>
        </w:rPr>
        <w:t>7</w:t>
      </w:r>
      <w:r w:rsidRPr="008734E7">
        <w:rPr>
          <w:sz w:val="28"/>
          <w:szCs w:val="28"/>
          <w:lang w:val="kk-KZ"/>
        </w:rPr>
        <w:t xml:space="preserve">г. </w:t>
      </w:r>
      <w:r w:rsidRPr="008734E7">
        <w:rPr>
          <w:sz w:val="28"/>
          <w:szCs w:val="28"/>
        </w:rPr>
        <w:t>проживает 18</w:t>
      </w:r>
      <w:r w:rsidR="00B54F27" w:rsidRPr="008734E7">
        <w:rPr>
          <w:sz w:val="28"/>
          <w:szCs w:val="28"/>
          <w:lang w:val="kk-KZ"/>
        </w:rPr>
        <w:t>4</w:t>
      </w:r>
      <w:r w:rsidRPr="008734E7">
        <w:rPr>
          <w:sz w:val="28"/>
          <w:szCs w:val="28"/>
        </w:rPr>
        <w:t xml:space="preserve">,5 тыс. человек или </w:t>
      </w:r>
      <w:r w:rsidR="00B54F27" w:rsidRPr="008734E7">
        <w:rPr>
          <w:sz w:val="28"/>
          <w:szCs w:val="28"/>
          <w:lang w:val="kk-KZ"/>
        </w:rPr>
        <w:t>28,3</w:t>
      </w:r>
      <w:r w:rsidRPr="008734E7">
        <w:rPr>
          <w:sz w:val="28"/>
          <w:szCs w:val="28"/>
        </w:rPr>
        <w:t>% всего населения области. Расстояние от г.Актау до г.Астаны – 2413 км.</w:t>
      </w:r>
    </w:p>
    <w:p w:rsidR="0042756D" w:rsidRPr="008734E7" w:rsidRDefault="0042756D" w:rsidP="0042756D">
      <w:pPr>
        <w:widowControl w:val="0"/>
        <w:shd w:val="clear" w:color="auto" w:fill="FFFFFF"/>
        <w:ind w:firstLine="567"/>
        <w:rPr>
          <w:sz w:val="28"/>
          <w:szCs w:val="28"/>
        </w:rPr>
      </w:pPr>
      <w:r w:rsidRPr="008734E7">
        <w:rPr>
          <w:sz w:val="28"/>
          <w:szCs w:val="28"/>
        </w:rPr>
        <w:t xml:space="preserve">Мангистауская область в соответствии с Прогнозной схемой территориально-пространственного развития страны входит в Западный макрорегион и специализируется на животноводстве и нефтегазовой промышленности. </w:t>
      </w:r>
    </w:p>
    <w:p w:rsidR="0042756D" w:rsidRPr="008734E7" w:rsidRDefault="0042756D" w:rsidP="0042756D">
      <w:pPr>
        <w:shd w:val="clear" w:color="auto" w:fill="FFFFFF"/>
        <w:suppressAutoHyphens/>
        <w:ind w:firstLine="567"/>
        <w:rPr>
          <w:sz w:val="28"/>
          <w:szCs w:val="28"/>
        </w:rPr>
      </w:pPr>
      <w:r w:rsidRPr="008734E7">
        <w:rPr>
          <w:sz w:val="28"/>
          <w:szCs w:val="28"/>
        </w:rPr>
        <w:t>Область имеет мощный транзитный, транспортно-логистический и инфраструктурно-сервисный потенциал международного значения как приграничная область Республики Казахстан, выходящая в мультинациональную систему Каспийского региона. Через территорию области проходят два международных транспортных коридора ТРАСЕКА и «Север-</w:t>
      </w:r>
      <w:r w:rsidRPr="008734E7">
        <w:rPr>
          <w:sz w:val="28"/>
          <w:szCs w:val="28"/>
        </w:rPr>
        <w:lastRenderedPageBreak/>
        <w:t xml:space="preserve">Юг», соединяющие Восточную Европу с Центральной Азией и Северную Европу со странами Персидского залива. </w:t>
      </w:r>
    </w:p>
    <w:p w:rsidR="0042756D" w:rsidRPr="008734E7" w:rsidRDefault="0042756D" w:rsidP="0042756D">
      <w:pPr>
        <w:shd w:val="clear" w:color="auto" w:fill="FFFFFF"/>
        <w:suppressAutoHyphens/>
        <w:ind w:firstLine="567"/>
        <w:rPr>
          <w:sz w:val="28"/>
          <w:szCs w:val="28"/>
          <w:lang w:val="kk-KZ"/>
        </w:rPr>
      </w:pPr>
      <w:r w:rsidRPr="008734E7">
        <w:rPr>
          <w:sz w:val="28"/>
          <w:szCs w:val="28"/>
          <w:lang w:val="kk-KZ"/>
        </w:rPr>
        <w:t>Выгодное географическое расположение области на берегу Каспийского моря обеспечивает близость к странам, генерирующим основные туристские потоки. Транспортная логистика и туризм определены важными конкурентными преимуществами области, развитие которых будет способствовать диверсификации экономики и  созданию новых  рабочих мест.</w:t>
      </w:r>
    </w:p>
    <w:p w:rsidR="0042756D" w:rsidRPr="008734E7" w:rsidRDefault="0042756D" w:rsidP="0042756D">
      <w:pPr>
        <w:shd w:val="clear" w:color="auto" w:fill="FFFFFF"/>
        <w:suppressAutoHyphens/>
        <w:ind w:firstLine="567"/>
        <w:rPr>
          <w:color w:val="666666"/>
          <w:spacing w:val="2"/>
          <w:sz w:val="20"/>
          <w:szCs w:val="20"/>
        </w:rPr>
      </w:pPr>
      <w:r w:rsidRPr="008734E7">
        <w:rPr>
          <w:sz w:val="28"/>
          <w:szCs w:val="28"/>
          <w:lang w:val="kk-KZ"/>
        </w:rPr>
        <w:t>Основным центром роста определен областной центр – город Актау, который вместе с городами Актобе, Уральск и Атырау формируют опорный пространственный каркас единой системы расселения Западного макрорегиона</w:t>
      </w:r>
      <w:r w:rsidRPr="008734E7">
        <w:rPr>
          <w:color w:val="666666"/>
          <w:spacing w:val="2"/>
          <w:sz w:val="20"/>
          <w:szCs w:val="20"/>
        </w:rPr>
        <w:t>.</w:t>
      </w:r>
    </w:p>
    <w:p w:rsidR="0042756D" w:rsidRPr="008734E7" w:rsidRDefault="0042756D" w:rsidP="0042756D">
      <w:pPr>
        <w:shd w:val="clear" w:color="auto" w:fill="FFFFFF"/>
        <w:ind w:firstLine="567"/>
        <w:rPr>
          <w:sz w:val="28"/>
          <w:szCs w:val="28"/>
        </w:rPr>
      </w:pPr>
      <w:bookmarkStart w:id="3" w:name="_Toc262134100"/>
      <w:bookmarkStart w:id="4" w:name="_Toc262134102"/>
      <w:bookmarkEnd w:id="1"/>
      <w:bookmarkEnd w:id="2"/>
      <w:r w:rsidRPr="008734E7">
        <w:rPr>
          <w:sz w:val="28"/>
          <w:szCs w:val="28"/>
        </w:rPr>
        <w:t xml:space="preserve">Основным направлением перспективной экономической специализации экономики моногорода Жанаозен останется добыча нефти и газа. Развитие получит переработка нефти и газа. </w:t>
      </w:r>
    </w:p>
    <w:p w:rsidR="0042756D" w:rsidRPr="008734E7" w:rsidRDefault="0042756D" w:rsidP="0042756D">
      <w:pPr>
        <w:shd w:val="clear" w:color="auto" w:fill="FFFFFF"/>
        <w:ind w:firstLine="567"/>
        <w:rPr>
          <w:sz w:val="28"/>
          <w:szCs w:val="28"/>
        </w:rPr>
      </w:pPr>
      <w:r w:rsidRPr="008734E7">
        <w:rPr>
          <w:sz w:val="28"/>
          <w:szCs w:val="28"/>
        </w:rPr>
        <w:t>Успешное развитие малого города Форт-Шевченко в перспективе будет связано с развитием рыбной промышленности, строительством и обслуживанием судов. В целях развития туризма возможно создание единого (с урочищем «Тамшалы») туристско-рекреационного комплекса «Город-музей Форт-Шевченко».</w:t>
      </w:r>
      <w:r w:rsidRPr="008734E7">
        <w:rPr>
          <w:sz w:val="28"/>
          <w:szCs w:val="28"/>
        </w:rPr>
        <w:br/>
      </w:r>
    </w:p>
    <w:bookmarkEnd w:id="3"/>
    <w:bookmarkEnd w:id="4"/>
    <w:p w:rsidR="0042756D" w:rsidRPr="008734E7" w:rsidRDefault="0042756D" w:rsidP="0042756D">
      <w:pPr>
        <w:pStyle w:val="af"/>
        <w:widowControl w:val="0"/>
        <w:shd w:val="clear" w:color="auto" w:fill="FFFFFF"/>
        <w:ind w:firstLine="567"/>
        <w:outlineLvl w:val="1"/>
        <w:rPr>
          <w:sz w:val="28"/>
          <w:szCs w:val="28"/>
        </w:rPr>
      </w:pPr>
      <w:r w:rsidRPr="008734E7">
        <w:rPr>
          <w:sz w:val="28"/>
          <w:szCs w:val="28"/>
        </w:rPr>
        <w:t>2.1. Анализ социально-экономического положения территории</w:t>
      </w:r>
    </w:p>
    <w:p w:rsidR="0042756D" w:rsidRPr="008734E7" w:rsidRDefault="0042756D" w:rsidP="0042756D">
      <w:pPr>
        <w:pStyle w:val="3"/>
        <w:shd w:val="clear" w:color="auto" w:fill="FFFFFF"/>
        <w:spacing w:before="0"/>
        <w:rPr>
          <w:lang w:eastAsia="ru-RU"/>
        </w:rPr>
      </w:pPr>
      <w:r w:rsidRPr="008734E7">
        <w:rPr>
          <w:lang w:eastAsia="ru-RU"/>
        </w:rPr>
        <w:t>2.1.1. Направление. Экономика.</w:t>
      </w:r>
    </w:p>
    <w:p w:rsidR="0042756D" w:rsidRPr="008734E7" w:rsidRDefault="0042756D" w:rsidP="0042756D">
      <w:pPr>
        <w:widowControl w:val="0"/>
        <w:shd w:val="clear" w:color="auto" w:fill="FFFFFF"/>
        <w:ind w:firstLine="567"/>
        <w:rPr>
          <w:b/>
          <w:bCs/>
          <w:iCs/>
          <w:sz w:val="28"/>
          <w:szCs w:val="28"/>
        </w:rPr>
      </w:pPr>
      <w:bookmarkStart w:id="5" w:name="_Toc277254301"/>
      <w:bookmarkStart w:id="6" w:name="_Toc262134103"/>
      <w:r w:rsidRPr="008734E7">
        <w:rPr>
          <w:b/>
          <w:bCs/>
          <w:iCs/>
          <w:sz w:val="28"/>
          <w:szCs w:val="28"/>
        </w:rPr>
        <w:t>2.1.1.1. Региональная макроэкономика</w:t>
      </w:r>
    </w:p>
    <w:p w:rsidR="0042756D" w:rsidRPr="008734E7" w:rsidRDefault="0042756D" w:rsidP="0042756D">
      <w:pPr>
        <w:shd w:val="clear" w:color="auto" w:fill="FFFFFF"/>
        <w:ind w:firstLine="567"/>
        <w:rPr>
          <w:noProof/>
          <w:sz w:val="28"/>
          <w:szCs w:val="28"/>
          <w:lang w:val="kk-KZ"/>
        </w:rPr>
      </w:pPr>
      <w:r w:rsidRPr="008734E7">
        <w:rPr>
          <w:noProof/>
          <w:sz w:val="28"/>
          <w:szCs w:val="28"/>
        </w:rPr>
        <w:t xml:space="preserve">Объем валового регионального продукта вырос с </w:t>
      </w:r>
      <w:r w:rsidR="004723E0" w:rsidRPr="008734E7">
        <w:rPr>
          <w:noProof/>
          <w:sz w:val="28"/>
          <w:szCs w:val="28"/>
          <w:lang w:val="kk-KZ"/>
        </w:rPr>
        <w:t xml:space="preserve">1764,8 </w:t>
      </w:r>
      <w:r w:rsidRPr="008734E7">
        <w:rPr>
          <w:noProof/>
          <w:sz w:val="28"/>
          <w:szCs w:val="28"/>
        </w:rPr>
        <w:t xml:space="preserve">млрд.тенге в 2012 году до </w:t>
      </w:r>
      <w:r w:rsidR="00C31F29" w:rsidRPr="008734E7">
        <w:rPr>
          <w:noProof/>
          <w:sz w:val="28"/>
          <w:szCs w:val="28"/>
        </w:rPr>
        <w:t>2463,4</w:t>
      </w:r>
      <w:r w:rsidRPr="008734E7">
        <w:rPr>
          <w:noProof/>
          <w:sz w:val="28"/>
          <w:szCs w:val="28"/>
        </w:rPr>
        <w:t xml:space="preserve"> млрд. тенге в 201</w:t>
      </w:r>
      <w:r w:rsidR="00C31F29" w:rsidRPr="008734E7">
        <w:rPr>
          <w:noProof/>
          <w:sz w:val="28"/>
          <w:szCs w:val="28"/>
        </w:rPr>
        <w:t>6</w:t>
      </w:r>
      <w:r w:rsidRPr="008734E7">
        <w:rPr>
          <w:noProof/>
          <w:sz w:val="28"/>
          <w:szCs w:val="28"/>
        </w:rPr>
        <w:t xml:space="preserve"> году. Реальный рост ВРП за 201</w:t>
      </w:r>
      <w:r w:rsidR="00C31F29" w:rsidRPr="008734E7">
        <w:rPr>
          <w:noProof/>
          <w:sz w:val="28"/>
          <w:szCs w:val="28"/>
        </w:rPr>
        <w:t>6 год (ИФО) составил 99,9</w:t>
      </w:r>
      <w:r w:rsidRPr="008734E7">
        <w:rPr>
          <w:noProof/>
          <w:sz w:val="28"/>
          <w:szCs w:val="28"/>
        </w:rPr>
        <w:t xml:space="preserve">% (за 2012 год – </w:t>
      </w:r>
      <w:r w:rsidR="004723E0" w:rsidRPr="008734E7">
        <w:rPr>
          <w:noProof/>
          <w:sz w:val="28"/>
          <w:szCs w:val="28"/>
          <w:lang w:val="kk-KZ"/>
        </w:rPr>
        <w:t>100,9</w:t>
      </w:r>
      <w:r w:rsidRPr="008734E7">
        <w:rPr>
          <w:noProof/>
          <w:sz w:val="28"/>
          <w:szCs w:val="28"/>
        </w:rPr>
        <w:t>%, 2013 год – 105,</w:t>
      </w:r>
      <w:r w:rsidR="004723E0" w:rsidRPr="008734E7">
        <w:rPr>
          <w:noProof/>
          <w:sz w:val="28"/>
          <w:szCs w:val="28"/>
          <w:lang w:val="kk-KZ"/>
        </w:rPr>
        <w:t>5</w:t>
      </w:r>
      <w:r w:rsidRPr="008734E7">
        <w:rPr>
          <w:noProof/>
          <w:sz w:val="28"/>
          <w:szCs w:val="28"/>
        </w:rPr>
        <w:t>%,  2014 год –104%</w:t>
      </w:r>
      <w:r w:rsidR="00C31F29" w:rsidRPr="008734E7">
        <w:rPr>
          <w:noProof/>
          <w:sz w:val="28"/>
          <w:szCs w:val="28"/>
        </w:rPr>
        <w:t>, 2015 год – 100,1%</w:t>
      </w:r>
      <w:r w:rsidRPr="008734E7">
        <w:rPr>
          <w:noProof/>
          <w:sz w:val="28"/>
          <w:szCs w:val="28"/>
        </w:rPr>
        <w:t>).</w:t>
      </w:r>
    </w:p>
    <w:p w:rsidR="0042756D" w:rsidRPr="008734E7" w:rsidRDefault="0042756D" w:rsidP="0042756D">
      <w:pPr>
        <w:shd w:val="clear" w:color="auto" w:fill="FFFFFF"/>
        <w:ind w:firstLine="567"/>
        <w:rPr>
          <w:noProof/>
          <w:sz w:val="28"/>
          <w:szCs w:val="28"/>
          <w:lang w:val="kk-KZ"/>
        </w:rPr>
      </w:pPr>
    </w:p>
    <w:p w:rsidR="0042756D" w:rsidRPr="008734E7" w:rsidRDefault="0042756D" w:rsidP="0042756D">
      <w:pPr>
        <w:keepNext/>
        <w:shd w:val="clear" w:color="auto" w:fill="FFFFFF"/>
        <w:ind w:firstLine="567"/>
        <w:jc w:val="center"/>
        <w:rPr>
          <w:b/>
          <w:noProof/>
          <w:lang w:val="kk-KZ"/>
        </w:rPr>
      </w:pPr>
      <w:r w:rsidRPr="008734E7">
        <w:rPr>
          <w:noProof/>
          <w:sz w:val="18"/>
          <w:szCs w:val="28"/>
          <w:lang w:eastAsia="ru-RU"/>
        </w:rPr>
        <w:drawing>
          <wp:inline distT="0" distB="0" distL="0" distR="0" wp14:anchorId="083669B6" wp14:editId="2A8230A7">
            <wp:extent cx="5191125" cy="2771775"/>
            <wp:effectExtent l="0" t="0" r="9525" b="9525"/>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2756D" w:rsidRPr="008734E7" w:rsidRDefault="0042756D" w:rsidP="0042756D">
      <w:pPr>
        <w:keepNext/>
        <w:shd w:val="clear" w:color="auto" w:fill="FFFFFF"/>
        <w:ind w:firstLine="567"/>
        <w:jc w:val="center"/>
        <w:rPr>
          <w:b/>
          <w:noProof/>
        </w:rPr>
      </w:pPr>
    </w:p>
    <w:p w:rsidR="0042756D" w:rsidRPr="008734E7" w:rsidRDefault="0042756D" w:rsidP="0042756D">
      <w:pPr>
        <w:keepNext/>
        <w:shd w:val="clear" w:color="auto" w:fill="FFFFFF"/>
        <w:ind w:firstLine="567"/>
        <w:jc w:val="center"/>
        <w:rPr>
          <w:lang w:val="kk-KZ"/>
        </w:rPr>
      </w:pPr>
      <w:r w:rsidRPr="008734E7">
        <w:rPr>
          <w:b/>
          <w:noProof/>
        </w:rPr>
        <w:t xml:space="preserve">Рисунок 1. </w:t>
      </w:r>
      <w:r w:rsidRPr="008734E7">
        <w:t xml:space="preserve">Динамика изменения валового регионального продукта </w:t>
      </w:r>
    </w:p>
    <w:p w:rsidR="0042756D" w:rsidRPr="008734E7" w:rsidRDefault="0042756D" w:rsidP="0042756D">
      <w:pPr>
        <w:keepNext/>
        <w:shd w:val="clear" w:color="auto" w:fill="FFFFFF"/>
        <w:ind w:firstLine="567"/>
        <w:jc w:val="center"/>
        <w:rPr>
          <w:lang w:val="kk-KZ"/>
        </w:rPr>
      </w:pPr>
      <w:r w:rsidRPr="008734E7">
        <w:t>за 2012 – 201</w:t>
      </w:r>
      <w:r w:rsidR="00A914AF" w:rsidRPr="008734E7">
        <w:rPr>
          <w:lang w:val="kk-KZ"/>
        </w:rPr>
        <w:t>6</w:t>
      </w:r>
      <w:r w:rsidRPr="008734E7">
        <w:t xml:space="preserve"> годы</w:t>
      </w:r>
    </w:p>
    <w:p w:rsidR="0042756D" w:rsidRPr="008734E7" w:rsidRDefault="0042756D" w:rsidP="0042756D">
      <w:pPr>
        <w:shd w:val="clear" w:color="auto" w:fill="FFFFFF"/>
        <w:ind w:firstLine="567"/>
        <w:rPr>
          <w:sz w:val="28"/>
          <w:szCs w:val="28"/>
          <w:lang w:val="kk-KZ"/>
        </w:rPr>
      </w:pPr>
    </w:p>
    <w:p w:rsidR="0042756D" w:rsidRPr="008734E7" w:rsidRDefault="0042756D" w:rsidP="0042756D">
      <w:pPr>
        <w:shd w:val="clear" w:color="auto" w:fill="FFFFFF"/>
        <w:ind w:firstLine="567"/>
        <w:rPr>
          <w:sz w:val="28"/>
          <w:szCs w:val="28"/>
        </w:rPr>
      </w:pPr>
      <w:r w:rsidRPr="008734E7">
        <w:rPr>
          <w:sz w:val="28"/>
          <w:szCs w:val="28"/>
        </w:rPr>
        <w:lastRenderedPageBreak/>
        <w:t>Удельный вес ВРП области в общем объеме ВВП республики в 201</w:t>
      </w:r>
      <w:r w:rsidR="002A0BB5" w:rsidRPr="008734E7">
        <w:rPr>
          <w:sz w:val="28"/>
          <w:szCs w:val="28"/>
        </w:rPr>
        <w:t>6</w:t>
      </w:r>
      <w:r w:rsidRPr="008734E7">
        <w:rPr>
          <w:sz w:val="28"/>
          <w:szCs w:val="28"/>
        </w:rPr>
        <w:t xml:space="preserve"> году составил </w:t>
      </w:r>
      <w:r w:rsidRPr="008734E7">
        <w:rPr>
          <w:sz w:val="28"/>
          <w:szCs w:val="28"/>
          <w:lang w:val="kk-KZ"/>
        </w:rPr>
        <w:t>5,2</w:t>
      </w:r>
      <w:r w:rsidRPr="008734E7">
        <w:rPr>
          <w:sz w:val="28"/>
          <w:szCs w:val="28"/>
        </w:rPr>
        <w:t>%</w:t>
      </w:r>
      <w:r w:rsidRPr="008734E7">
        <w:rPr>
          <w:sz w:val="28"/>
          <w:szCs w:val="28"/>
          <w:lang w:val="kk-KZ"/>
        </w:rPr>
        <w:t>, это 9</w:t>
      </w:r>
      <w:r w:rsidRPr="008734E7">
        <w:rPr>
          <w:sz w:val="28"/>
          <w:szCs w:val="28"/>
        </w:rPr>
        <w:t xml:space="preserve"> место </w:t>
      </w:r>
      <w:r w:rsidRPr="008734E7">
        <w:rPr>
          <w:sz w:val="28"/>
          <w:szCs w:val="28"/>
          <w:lang w:val="kk-KZ"/>
        </w:rPr>
        <w:t xml:space="preserve">среди регионов </w:t>
      </w:r>
      <w:r w:rsidRPr="008734E7">
        <w:rPr>
          <w:sz w:val="28"/>
          <w:szCs w:val="28"/>
        </w:rPr>
        <w:t>республик</w:t>
      </w:r>
      <w:r w:rsidRPr="008734E7">
        <w:rPr>
          <w:sz w:val="28"/>
          <w:szCs w:val="28"/>
          <w:lang w:val="kk-KZ"/>
        </w:rPr>
        <w:t>и (в 2012 году - 5,4</w:t>
      </w:r>
      <w:r w:rsidRPr="008734E7">
        <w:rPr>
          <w:sz w:val="28"/>
          <w:szCs w:val="28"/>
        </w:rPr>
        <w:t>%</w:t>
      </w:r>
      <w:r w:rsidRPr="008734E7">
        <w:rPr>
          <w:sz w:val="28"/>
          <w:szCs w:val="28"/>
          <w:lang w:val="kk-KZ"/>
        </w:rPr>
        <w:t>, 9 место; в 2013 году – 5,4%, 7 место; в 2014 году – 5,8%, 7 место</w:t>
      </w:r>
      <w:r w:rsidR="002A0BB5" w:rsidRPr="008734E7">
        <w:rPr>
          <w:sz w:val="28"/>
          <w:szCs w:val="28"/>
          <w:lang w:val="kk-KZ"/>
        </w:rPr>
        <w:t>; в 2016 году – 9 место</w:t>
      </w:r>
      <w:r w:rsidRPr="008734E7">
        <w:rPr>
          <w:sz w:val="28"/>
          <w:szCs w:val="28"/>
          <w:lang w:val="kk-KZ"/>
        </w:rPr>
        <w:t>).</w:t>
      </w:r>
      <w:r w:rsidRPr="008734E7">
        <w:rPr>
          <w:sz w:val="28"/>
          <w:szCs w:val="28"/>
        </w:rPr>
        <w:t xml:space="preserve"> </w:t>
      </w:r>
    </w:p>
    <w:p w:rsidR="0042756D" w:rsidRPr="008734E7" w:rsidRDefault="0042756D" w:rsidP="0042756D">
      <w:pPr>
        <w:shd w:val="clear" w:color="auto" w:fill="FFFFFF"/>
        <w:ind w:firstLine="567"/>
        <w:rPr>
          <w:rFonts w:eastAsia="Times New Roman"/>
          <w:color w:val="000000"/>
          <w:sz w:val="28"/>
          <w:szCs w:val="28"/>
          <w:lang w:val="kk-KZ" w:eastAsia="ru-RU"/>
        </w:rPr>
      </w:pPr>
      <w:r w:rsidRPr="008734E7">
        <w:rPr>
          <w:rFonts w:eastAsia="Times New Roman"/>
          <w:color w:val="000000"/>
          <w:sz w:val="28"/>
          <w:szCs w:val="28"/>
          <w:lang w:eastAsia="ru-RU"/>
        </w:rPr>
        <w:t>Доля сельского хозяйства увеличилась с 0,3% в 2012 году до 0,</w:t>
      </w:r>
      <w:r w:rsidR="003F5254" w:rsidRPr="008734E7">
        <w:rPr>
          <w:rFonts w:eastAsia="Times New Roman"/>
          <w:color w:val="000000"/>
          <w:sz w:val="28"/>
          <w:szCs w:val="28"/>
          <w:lang w:val="kk-KZ" w:eastAsia="ru-RU"/>
        </w:rPr>
        <w:t>5</w:t>
      </w:r>
      <w:r w:rsidRPr="008734E7">
        <w:rPr>
          <w:rFonts w:eastAsia="Times New Roman"/>
          <w:color w:val="000000"/>
          <w:sz w:val="28"/>
          <w:szCs w:val="28"/>
          <w:lang w:eastAsia="ru-RU"/>
        </w:rPr>
        <w:t>%</w:t>
      </w:r>
      <w:r w:rsidR="00D177E6" w:rsidRPr="008734E7">
        <w:rPr>
          <w:rFonts w:eastAsia="Times New Roman"/>
          <w:color w:val="000000"/>
          <w:sz w:val="28"/>
          <w:szCs w:val="28"/>
          <w:lang w:val="kk-KZ" w:eastAsia="ru-RU"/>
        </w:rPr>
        <w:t xml:space="preserve"> </w:t>
      </w:r>
      <w:r w:rsidRPr="008734E7">
        <w:rPr>
          <w:rFonts w:eastAsia="Times New Roman"/>
          <w:color w:val="000000"/>
          <w:sz w:val="28"/>
          <w:szCs w:val="28"/>
          <w:lang w:eastAsia="ru-RU"/>
        </w:rPr>
        <w:t>в 201</w:t>
      </w:r>
      <w:r w:rsidR="003F5254" w:rsidRPr="008734E7">
        <w:rPr>
          <w:rFonts w:eastAsia="Times New Roman"/>
          <w:color w:val="000000"/>
          <w:sz w:val="28"/>
          <w:szCs w:val="28"/>
          <w:lang w:val="kk-KZ" w:eastAsia="ru-RU"/>
        </w:rPr>
        <w:t>6</w:t>
      </w:r>
      <w:r w:rsidRPr="008734E7">
        <w:rPr>
          <w:rFonts w:eastAsia="Times New Roman"/>
          <w:color w:val="000000"/>
          <w:sz w:val="28"/>
          <w:szCs w:val="28"/>
          <w:lang w:eastAsia="ru-RU"/>
        </w:rPr>
        <w:t xml:space="preserve"> году, </w:t>
      </w:r>
      <w:r w:rsidRPr="008734E7">
        <w:rPr>
          <w:rFonts w:eastAsia="Times New Roman"/>
          <w:sz w:val="28"/>
          <w:szCs w:val="28"/>
          <w:lang w:eastAsia="ru-RU"/>
        </w:rPr>
        <w:t>транспорта и складирования – с 4,</w:t>
      </w:r>
      <w:r w:rsidR="003F5254" w:rsidRPr="008734E7">
        <w:rPr>
          <w:rFonts w:eastAsia="Times New Roman"/>
          <w:sz w:val="28"/>
          <w:szCs w:val="28"/>
          <w:lang w:val="kk-KZ" w:eastAsia="ru-RU"/>
        </w:rPr>
        <w:t>4</w:t>
      </w:r>
      <w:r w:rsidRPr="008734E7">
        <w:rPr>
          <w:rFonts w:eastAsia="Times New Roman"/>
          <w:sz w:val="28"/>
          <w:szCs w:val="28"/>
          <w:lang w:eastAsia="ru-RU"/>
        </w:rPr>
        <w:t xml:space="preserve">% до </w:t>
      </w:r>
      <w:r w:rsidR="003F5254" w:rsidRPr="008734E7">
        <w:rPr>
          <w:rFonts w:eastAsia="Times New Roman"/>
          <w:sz w:val="28"/>
          <w:szCs w:val="28"/>
          <w:lang w:val="kk-KZ" w:eastAsia="ru-RU"/>
        </w:rPr>
        <w:t>6,2</w:t>
      </w:r>
      <w:r w:rsidRPr="008734E7">
        <w:rPr>
          <w:rFonts w:eastAsia="Times New Roman"/>
          <w:sz w:val="28"/>
          <w:szCs w:val="28"/>
          <w:lang w:eastAsia="ru-RU"/>
        </w:rPr>
        <w:t xml:space="preserve">%, </w:t>
      </w:r>
      <w:r w:rsidRPr="008734E7">
        <w:rPr>
          <w:rFonts w:eastAsia="Times New Roman"/>
          <w:color w:val="000000"/>
          <w:sz w:val="28"/>
          <w:szCs w:val="28"/>
          <w:lang w:eastAsia="ru-RU"/>
        </w:rPr>
        <w:t xml:space="preserve">прочих услуг – с </w:t>
      </w:r>
      <w:r w:rsidR="00D01C06" w:rsidRPr="008734E7">
        <w:rPr>
          <w:rFonts w:eastAsia="Times New Roman"/>
          <w:color w:val="000000"/>
          <w:sz w:val="28"/>
          <w:szCs w:val="28"/>
          <w:lang w:val="kk-KZ" w:eastAsia="ru-RU"/>
        </w:rPr>
        <w:t>32,8</w:t>
      </w:r>
      <w:r w:rsidRPr="008734E7">
        <w:rPr>
          <w:rFonts w:eastAsia="Times New Roman"/>
          <w:color w:val="000000"/>
          <w:sz w:val="28"/>
          <w:szCs w:val="28"/>
          <w:lang w:eastAsia="ru-RU"/>
        </w:rPr>
        <w:t>% до 3</w:t>
      </w:r>
      <w:r w:rsidR="00517571" w:rsidRPr="008734E7">
        <w:rPr>
          <w:rFonts w:eastAsia="Times New Roman"/>
          <w:color w:val="000000"/>
          <w:sz w:val="28"/>
          <w:szCs w:val="28"/>
          <w:lang w:val="kk-KZ" w:eastAsia="ru-RU"/>
        </w:rPr>
        <w:t>4</w:t>
      </w:r>
      <w:r w:rsidRPr="008734E7">
        <w:rPr>
          <w:rFonts w:eastAsia="Times New Roman"/>
          <w:color w:val="000000"/>
          <w:sz w:val="28"/>
          <w:szCs w:val="28"/>
          <w:lang w:eastAsia="ru-RU"/>
        </w:rPr>
        <w:t xml:space="preserve">,4% </w:t>
      </w:r>
      <w:r w:rsidRPr="008734E7">
        <w:rPr>
          <w:rFonts w:eastAsia="Times New Roman"/>
          <w:sz w:val="28"/>
          <w:szCs w:val="28"/>
          <w:lang w:eastAsia="ru-RU"/>
        </w:rPr>
        <w:t>соответственно,</w:t>
      </w:r>
      <w:r w:rsidRPr="008734E7">
        <w:rPr>
          <w:rFonts w:eastAsia="Times New Roman"/>
          <w:color w:val="000000"/>
          <w:sz w:val="28"/>
          <w:szCs w:val="28"/>
          <w:lang w:eastAsia="ru-RU"/>
        </w:rPr>
        <w:t xml:space="preserve"> оптовой и розничной торговли -</w:t>
      </w:r>
      <w:r w:rsidR="00517571" w:rsidRPr="008734E7">
        <w:rPr>
          <w:rFonts w:eastAsia="Times New Roman"/>
          <w:sz w:val="28"/>
          <w:szCs w:val="28"/>
          <w:lang w:eastAsia="ru-RU"/>
        </w:rPr>
        <w:t xml:space="preserve"> с 3,</w:t>
      </w:r>
      <w:r w:rsidR="00517571" w:rsidRPr="008734E7">
        <w:rPr>
          <w:rFonts w:eastAsia="Times New Roman"/>
          <w:sz w:val="28"/>
          <w:szCs w:val="28"/>
          <w:lang w:val="kk-KZ" w:eastAsia="ru-RU"/>
        </w:rPr>
        <w:t>5</w:t>
      </w:r>
      <w:r w:rsidR="00517571" w:rsidRPr="008734E7">
        <w:rPr>
          <w:rFonts w:eastAsia="Times New Roman"/>
          <w:sz w:val="28"/>
          <w:szCs w:val="28"/>
          <w:lang w:eastAsia="ru-RU"/>
        </w:rPr>
        <w:t xml:space="preserve">% до </w:t>
      </w:r>
      <w:r w:rsidR="00517571" w:rsidRPr="008734E7">
        <w:rPr>
          <w:rFonts w:eastAsia="Times New Roman"/>
          <w:sz w:val="28"/>
          <w:szCs w:val="28"/>
          <w:lang w:val="kk-KZ" w:eastAsia="ru-RU"/>
        </w:rPr>
        <w:t>4,4</w:t>
      </w:r>
      <w:r w:rsidRPr="008734E7">
        <w:rPr>
          <w:rFonts w:eastAsia="Times New Roman"/>
          <w:sz w:val="28"/>
          <w:szCs w:val="28"/>
          <w:lang w:eastAsia="ru-RU"/>
        </w:rPr>
        <w:t>%</w:t>
      </w:r>
      <w:r w:rsidRPr="008734E7">
        <w:rPr>
          <w:rFonts w:eastAsia="Times New Roman"/>
          <w:sz w:val="28"/>
          <w:szCs w:val="28"/>
          <w:lang w:val="kk-KZ" w:eastAsia="ru-RU"/>
        </w:rPr>
        <w:t>.</w:t>
      </w:r>
      <w:r w:rsidRPr="008734E7">
        <w:rPr>
          <w:rFonts w:eastAsia="Times New Roman"/>
          <w:color w:val="000000"/>
          <w:sz w:val="28"/>
          <w:szCs w:val="28"/>
          <w:lang w:eastAsia="ru-RU"/>
        </w:rPr>
        <w:t xml:space="preserve"> Доля промышленности уменьшилась с </w:t>
      </w:r>
      <w:r w:rsidR="00517571" w:rsidRPr="008734E7">
        <w:rPr>
          <w:rFonts w:eastAsia="Times New Roman"/>
          <w:color w:val="000000"/>
          <w:sz w:val="28"/>
          <w:szCs w:val="28"/>
          <w:lang w:val="kk-KZ" w:eastAsia="ru-RU"/>
        </w:rPr>
        <w:t>52,5</w:t>
      </w:r>
      <w:r w:rsidRPr="008734E7">
        <w:rPr>
          <w:rFonts w:eastAsia="Times New Roman"/>
          <w:color w:val="000000"/>
          <w:sz w:val="28"/>
          <w:szCs w:val="28"/>
          <w:lang w:eastAsia="ru-RU"/>
        </w:rPr>
        <w:t>% в 20</w:t>
      </w:r>
      <w:r w:rsidRPr="008734E7">
        <w:rPr>
          <w:rFonts w:eastAsia="Times New Roman"/>
          <w:color w:val="000000"/>
          <w:sz w:val="28"/>
          <w:szCs w:val="28"/>
          <w:lang w:val="kk-KZ" w:eastAsia="ru-RU"/>
        </w:rPr>
        <w:t>12</w:t>
      </w:r>
      <w:r w:rsidRPr="008734E7">
        <w:rPr>
          <w:rFonts w:eastAsia="Times New Roman"/>
          <w:color w:val="000000"/>
          <w:sz w:val="28"/>
          <w:szCs w:val="28"/>
          <w:lang w:eastAsia="ru-RU"/>
        </w:rPr>
        <w:t xml:space="preserve"> году до </w:t>
      </w:r>
      <w:r w:rsidR="00517571" w:rsidRPr="008734E7">
        <w:rPr>
          <w:rFonts w:eastAsia="Times New Roman"/>
          <w:color w:val="000000"/>
          <w:sz w:val="28"/>
          <w:szCs w:val="28"/>
          <w:lang w:val="kk-KZ" w:eastAsia="ru-RU"/>
        </w:rPr>
        <w:t>48,6</w:t>
      </w:r>
      <w:r w:rsidRPr="008734E7">
        <w:rPr>
          <w:rFonts w:eastAsia="Times New Roman"/>
          <w:color w:val="000000"/>
          <w:sz w:val="28"/>
          <w:szCs w:val="28"/>
          <w:lang w:eastAsia="ru-RU"/>
        </w:rPr>
        <w:t>% в 201</w:t>
      </w:r>
      <w:r w:rsidR="00517571" w:rsidRPr="008734E7">
        <w:rPr>
          <w:rFonts w:eastAsia="Times New Roman"/>
          <w:color w:val="000000"/>
          <w:sz w:val="28"/>
          <w:szCs w:val="28"/>
          <w:lang w:val="kk-KZ" w:eastAsia="ru-RU"/>
        </w:rPr>
        <w:t>6</w:t>
      </w:r>
      <w:r w:rsidR="00517571" w:rsidRPr="008734E7">
        <w:rPr>
          <w:rFonts w:eastAsia="Times New Roman"/>
          <w:color w:val="000000"/>
          <w:sz w:val="28"/>
          <w:szCs w:val="28"/>
          <w:lang w:eastAsia="ru-RU"/>
        </w:rPr>
        <w:t xml:space="preserve"> году, строительства - с </w:t>
      </w:r>
      <w:r w:rsidR="00517571" w:rsidRPr="008734E7">
        <w:rPr>
          <w:rFonts w:eastAsia="Times New Roman"/>
          <w:color w:val="000000"/>
          <w:sz w:val="28"/>
          <w:szCs w:val="28"/>
          <w:lang w:val="kk-KZ" w:eastAsia="ru-RU"/>
        </w:rPr>
        <w:t>6,5</w:t>
      </w:r>
      <w:r w:rsidRPr="008734E7">
        <w:rPr>
          <w:rFonts w:eastAsia="Times New Roman"/>
          <w:color w:val="000000"/>
          <w:sz w:val="28"/>
          <w:szCs w:val="28"/>
          <w:lang w:eastAsia="ru-RU"/>
        </w:rPr>
        <w:t xml:space="preserve">% до </w:t>
      </w:r>
      <w:r w:rsidR="00517571" w:rsidRPr="008734E7">
        <w:rPr>
          <w:rFonts w:eastAsia="Times New Roman"/>
          <w:color w:val="000000"/>
          <w:sz w:val="28"/>
          <w:szCs w:val="28"/>
          <w:lang w:val="kk-KZ" w:eastAsia="ru-RU"/>
        </w:rPr>
        <w:t>5,9</w:t>
      </w:r>
      <w:r w:rsidRPr="008734E7">
        <w:rPr>
          <w:rFonts w:eastAsia="Times New Roman"/>
          <w:color w:val="000000"/>
          <w:sz w:val="28"/>
          <w:szCs w:val="28"/>
          <w:lang w:eastAsia="ru-RU"/>
        </w:rPr>
        <w:t xml:space="preserve">% </w:t>
      </w:r>
      <w:r w:rsidRPr="008734E7">
        <w:rPr>
          <w:rFonts w:eastAsia="Times New Roman"/>
          <w:sz w:val="28"/>
          <w:szCs w:val="28"/>
          <w:lang w:eastAsia="ru-RU"/>
        </w:rPr>
        <w:t>соответственно</w:t>
      </w:r>
      <w:r w:rsidRPr="008734E7">
        <w:rPr>
          <w:rFonts w:eastAsia="Times New Roman"/>
          <w:sz w:val="28"/>
          <w:szCs w:val="28"/>
          <w:lang w:val="kk-KZ" w:eastAsia="ru-RU"/>
        </w:rPr>
        <w:t>.</w:t>
      </w:r>
      <w:r w:rsidRPr="008734E7">
        <w:rPr>
          <w:rFonts w:eastAsia="Times New Roman"/>
          <w:color w:val="000000"/>
          <w:sz w:val="28"/>
          <w:szCs w:val="28"/>
          <w:lang w:eastAsia="ru-RU"/>
        </w:rPr>
        <w:t xml:space="preserve"> </w:t>
      </w:r>
    </w:p>
    <w:p w:rsidR="0042756D" w:rsidRPr="008734E7" w:rsidRDefault="0042756D" w:rsidP="0042756D">
      <w:pPr>
        <w:shd w:val="clear" w:color="auto" w:fill="FFFFFF"/>
        <w:ind w:firstLine="567"/>
        <w:jc w:val="center"/>
        <w:rPr>
          <w:sz w:val="28"/>
          <w:szCs w:val="28"/>
          <w:lang w:val="kk-KZ"/>
        </w:rPr>
      </w:pPr>
      <w:r w:rsidRPr="008734E7">
        <w:rPr>
          <w:noProof/>
          <w:sz w:val="28"/>
          <w:szCs w:val="28"/>
          <w:lang w:eastAsia="ru-RU"/>
        </w:rPr>
        <w:drawing>
          <wp:inline distT="0" distB="0" distL="0" distR="0" wp14:anchorId="5F913FB9" wp14:editId="624679DE">
            <wp:extent cx="4572000" cy="260032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2756D" w:rsidRPr="008734E7" w:rsidRDefault="0042756D" w:rsidP="0042756D">
      <w:pPr>
        <w:shd w:val="clear" w:color="auto" w:fill="FFFFFF"/>
        <w:ind w:firstLine="567"/>
      </w:pPr>
    </w:p>
    <w:p w:rsidR="0042756D" w:rsidRPr="008734E7" w:rsidRDefault="0042756D" w:rsidP="0042756D">
      <w:pPr>
        <w:shd w:val="clear" w:color="auto" w:fill="FFFFFF"/>
        <w:ind w:firstLine="567"/>
        <w:rPr>
          <w:b/>
          <w:color w:val="FF0000"/>
        </w:rPr>
      </w:pPr>
      <w:r w:rsidRPr="008734E7">
        <w:t xml:space="preserve">Рисунок 3. Структура валового регионального продукта </w:t>
      </w:r>
      <w:r w:rsidRPr="008734E7">
        <w:rPr>
          <w:b/>
        </w:rPr>
        <w:t>з</w:t>
      </w:r>
      <w:r w:rsidRPr="008734E7">
        <w:t>а 201</w:t>
      </w:r>
      <w:r w:rsidR="00037C9A" w:rsidRPr="008734E7">
        <w:rPr>
          <w:lang w:val="kk-KZ"/>
        </w:rPr>
        <w:t>6</w:t>
      </w:r>
      <w:r w:rsidRPr="008734E7">
        <w:t xml:space="preserve"> год</w:t>
      </w:r>
      <w:r w:rsidRPr="008734E7">
        <w:rPr>
          <w:color w:val="FF0000"/>
        </w:rPr>
        <w:t xml:space="preserve"> </w:t>
      </w:r>
    </w:p>
    <w:p w:rsidR="0042756D" w:rsidRPr="008734E7" w:rsidRDefault="0042756D" w:rsidP="0042756D">
      <w:pPr>
        <w:shd w:val="clear" w:color="auto" w:fill="FFFFFF"/>
        <w:ind w:firstLine="567"/>
        <w:rPr>
          <w:sz w:val="28"/>
          <w:szCs w:val="28"/>
        </w:rPr>
      </w:pPr>
    </w:p>
    <w:p w:rsidR="0042756D" w:rsidRPr="008734E7" w:rsidRDefault="0042756D" w:rsidP="0042756D">
      <w:pPr>
        <w:shd w:val="clear" w:color="auto" w:fill="FFFFFF"/>
        <w:tabs>
          <w:tab w:val="left" w:pos="720"/>
        </w:tabs>
        <w:ind w:right="-6" w:firstLine="567"/>
        <w:rPr>
          <w:sz w:val="28"/>
          <w:szCs w:val="28"/>
        </w:rPr>
      </w:pPr>
      <w:r w:rsidRPr="008734E7">
        <w:rPr>
          <w:sz w:val="28"/>
          <w:szCs w:val="28"/>
        </w:rPr>
        <w:t>Об</w:t>
      </w:r>
      <w:r w:rsidR="00037C9A" w:rsidRPr="008734E7">
        <w:rPr>
          <w:sz w:val="28"/>
          <w:szCs w:val="28"/>
        </w:rPr>
        <w:t>ъем ВРП на душу населения в 201</w:t>
      </w:r>
      <w:r w:rsidR="00037C9A" w:rsidRPr="008734E7">
        <w:rPr>
          <w:sz w:val="28"/>
          <w:szCs w:val="28"/>
          <w:lang w:val="kk-KZ"/>
        </w:rPr>
        <w:t>6</w:t>
      </w:r>
      <w:r w:rsidRPr="008734E7">
        <w:rPr>
          <w:sz w:val="28"/>
          <w:szCs w:val="28"/>
        </w:rPr>
        <w:t xml:space="preserve"> году составил </w:t>
      </w:r>
      <w:r w:rsidR="00037C9A" w:rsidRPr="008734E7">
        <w:rPr>
          <w:sz w:val="28"/>
          <w:szCs w:val="28"/>
          <w:lang w:val="kk-KZ"/>
        </w:rPr>
        <w:t>3880,6</w:t>
      </w:r>
      <w:r w:rsidR="00FA11C3" w:rsidRPr="008734E7">
        <w:rPr>
          <w:sz w:val="28"/>
          <w:szCs w:val="28"/>
        </w:rPr>
        <w:t xml:space="preserve"> тыс. тенге, это четвертая </w:t>
      </w:r>
      <w:r w:rsidRPr="008734E7">
        <w:rPr>
          <w:sz w:val="28"/>
          <w:szCs w:val="28"/>
        </w:rPr>
        <w:t xml:space="preserve">позиция среди регионов республики (в среднем по РК – </w:t>
      </w:r>
      <w:r w:rsidR="00037C9A" w:rsidRPr="008734E7">
        <w:rPr>
          <w:sz w:val="28"/>
          <w:szCs w:val="28"/>
          <w:lang w:val="kk-KZ"/>
        </w:rPr>
        <w:t>2639,7</w:t>
      </w:r>
      <w:r w:rsidRPr="008734E7">
        <w:rPr>
          <w:sz w:val="28"/>
          <w:szCs w:val="28"/>
        </w:rPr>
        <w:t xml:space="preserve"> тыс. тенге). По сравнению с 2012 годом (</w:t>
      </w:r>
      <w:r w:rsidR="00FD5526" w:rsidRPr="008734E7">
        <w:rPr>
          <w:sz w:val="28"/>
          <w:szCs w:val="28"/>
          <w:lang w:val="kk-KZ"/>
        </w:rPr>
        <w:t>3169,8</w:t>
      </w:r>
      <w:r w:rsidRPr="008734E7">
        <w:rPr>
          <w:sz w:val="28"/>
          <w:szCs w:val="28"/>
        </w:rPr>
        <w:t xml:space="preserve"> тыс. тенге) показатель увеличился на </w:t>
      </w:r>
      <w:r w:rsidR="00FD5526" w:rsidRPr="008734E7">
        <w:rPr>
          <w:sz w:val="28"/>
          <w:szCs w:val="28"/>
          <w:lang w:val="kk-KZ"/>
        </w:rPr>
        <w:t>22,4</w:t>
      </w:r>
      <w:r w:rsidRPr="008734E7">
        <w:rPr>
          <w:sz w:val="28"/>
          <w:szCs w:val="28"/>
        </w:rPr>
        <w:t>%.</w:t>
      </w:r>
    </w:p>
    <w:p w:rsidR="0042756D" w:rsidRPr="008734E7" w:rsidRDefault="0042756D" w:rsidP="0042756D">
      <w:pPr>
        <w:shd w:val="clear" w:color="auto" w:fill="FFFFFF"/>
        <w:ind w:firstLine="567"/>
        <w:rPr>
          <w:sz w:val="28"/>
          <w:szCs w:val="28"/>
          <w:lang w:val="kk-KZ"/>
        </w:rPr>
      </w:pPr>
      <w:r w:rsidRPr="008734E7">
        <w:rPr>
          <w:sz w:val="28"/>
          <w:szCs w:val="28"/>
        </w:rPr>
        <w:t xml:space="preserve">Область осуществляет экспортно-импортные операции со 101 страной мира, в т.ч. экспортные операции с 41 страной, импортные операции с 99 странами. </w:t>
      </w:r>
      <w:r w:rsidRPr="008734E7">
        <w:rPr>
          <w:b/>
          <w:sz w:val="28"/>
          <w:szCs w:val="28"/>
        </w:rPr>
        <w:t>Внешнеторговый оборот области</w:t>
      </w:r>
      <w:r w:rsidRPr="008734E7">
        <w:rPr>
          <w:sz w:val="28"/>
          <w:szCs w:val="28"/>
        </w:rPr>
        <w:t xml:space="preserve"> у</w:t>
      </w:r>
      <w:r w:rsidR="00A24263" w:rsidRPr="008734E7">
        <w:rPr>
          <w:sz w:val="28"/>
          <w:szCs w:val="28"/>
          <w:lang w:val="kk-KZ"/>
        </w:rPr>
        <w:t xml:space="preserve">меньшился </w:t>
      </w:r>
      <w:r w:rsidRPr="008734E7">
        <w:rPr>
          <w:sz w:val="28"/>
          <w:szCs w:val="28"/>
        </w:rPr>
        <w:t>с 8 </w:t>
      </w:r>
      <w:r w:rsidRPr="008734E7">
        <w:rPr>
          <w:sz w:val="28"/>
          <w:szCs w:val="28"/>
          <w:lang w:val="kk-KZ"/>
        </w:rPr>
        <w:t>571,5</w:t>
      </w:r>
      <w:r w:rsidRPr="008734E7">
        <w:rPr>
          <w:sz w:val="28"/>
          <w:szCs w:val="28"/>
        </w:rPr>
        <w:t xml:space="preserve"> м</w:t>
      </w:r>
      <w:r w:rsidR="00FA11C3" w:rsidRPr="008734E7">
        <w:rPr>
          <w:sz w:val="28"/>
          <w:szCs w:val="28"/>
        </w:rPr>
        <w:t>лн. долларов США в 2012 году до</w:t>
      </w:r>
      <w:r w:rsidRPr="008734E7">
        <w:rPr>
          <w:sz w:val="28"/>
          <w:szCs w:val="28"/>
        </w:rPr>
        <w:t xml:space="preserve"> </w:t>
      </w:r>
      <w:r w:rsidR="00A24263" w:rsidRPr="008734E7">
        <w:rPr>
          <w:sz w:val="28"/>
          <w:szCs w:val="28"/>
          <w:lang w:val="kk-KZ"/>
        </w:rPr>
        <w:t>4 555,4</w:t>
      </w:r>
      <w:r w:rsidRPr="008734E7">
        <w:rPr>
          <w:sz w:val="28"/>
          <w:szCs w:val="28"/>
        </w:rPr>
        <w:t xml:space="preserve"> млн. долларов в 201</w:t>
      </w:r>
      <w:r w:rsidR="00A24263" w:rsidRPr="008734E7">
        <w:rPr>
          <w:sz w:val="28"/>
          <w:szCs w:val="28"/>
          <w:lang w:val="kk-KZ"/>
        </w:rPr>
        <w:t>5</w:t>
      </w:r>
      <w:r w:rsidRPr="008734E7">
        <w:rPr>
          <w:sz w:val="28"/>
          <w:szCs w:val="28"/>
        </w:rPr>
        <w:t xml:space="preserve"> году. Экспорт товаров </w:t>
      </w:r>
      <w:r w:rsidR="00A24263" w:rsidRPr="008734E7">
        <w:rPr>
          <w:sz w:val="28"/>
          <w:szCs w:val="28"/>
          <w:lang w:val="kk-KZ"/>
        </w:rPr>
        <w:t>уменьшился</w:t>
      </w:r>
      <w:r w:rsidRPr="008734E7">
        <w:rPr>
          <w:sz w:val="28"/>
          <w:szCs w:val="28"/>
          <w:lang w:val="kk-KZ"/>
        </w:rPr>
        <w:t xml:space="preserve"> с</w:t>
      </w:r>
      <w:r w:rsidRPr="008734E7">
        <w:rPr>
          <w:sz w:val="28"/>
          <w:szCs w:val="28"/>
        </w:rPr>
        <w:t xml:space="preserve"> 8 </w:t>
      </w:r>
      <w:r w:rsidRPr="008734E7">
        <w:rPr>
          <w:sz w:val="28"/>
          <w:szCs w:val="28"/>
          <w:lang w:val="kk-KZ"/>
        </w:rPr>
        <w:t>0</w:t>
      </w:r>
      <w:r w:rsidR="00A24263" w:rsidRPr="008734E7">
        <w:rPr>
          <w:sz w:val="28"/>
          <w:szCs w:val="28"/>
          <w:lang w:val="kk-KZ"/>
        </w:rPr>
        <w:t>5</w:t>
      </w:r>
      <w:r w:rsidRPr="008734E7">
        <w:rPr>
          <w:sz w:val="28"/>
          <w:szCs w:val="28"/>
          <w:lang w:val="kk-KZ"/>
        </w:rPr>
        <w:t>8,</w:t>
      </w:r>
      <w:r w:rsidR="00A24263" w:rsidRPr="008734E7">
        <w:rPr>
          <w:sz w:val="28"/>
          <w:szCs w:val="28"/>
          <w:lang w:val="kk-KZ"/>
        </w:rPr>
        <w:t>2</w:t>
      </w:r>
      <w:r w:rsidRPr="008734E7">
        <w:rPr>
          <w:sz w:val="28"/>
          <w:szCs w:val="28"/>
        </w:rPr>
        <w:t xml:space="preserve"> млн. долларов США в 2012 году до </w:t>
      </w:r>
      <w:r w:rsidR="00A24263" w:rsidRPr="008734E7">
        <w:rPr>
          <w:sz w:val="28"/>
          <w:szCs w:val="28"/>
          <w:lang w:val="kk-KZ"/>
        </w:rPr>
        <w:t>4 076,9</w:t>
      </w:r>
      <w:r w:rsidR="00A24263" w:rsidRPr="008734E7">
        <w:rPr>
          <w:sz w:val="28"/>
          <w:szCs w:val="28"/>
        </w:rPr>
        <w:t xml:space="preserve"> млн. долларов США в 201</w:t>
      </w:r>
      <w:r w:rsidR="00A24263" w:rsidRPr="008734E7">
        <w:rPr>
          <w:sz w:val="28"/>
          <w:szCs w:val="28"/>
          <w:lang w:val="kk-KZ"/>
        </w:rPr>
        <w:t>5</w:t>
      </w:r>
      <w:r w:rsidRPr="008734E7">
        <w:rPr>
          <w:sz w:val="28"/>
          <w:szCs w:val="28"/>
        </w:rPr>
        <w:t xml:space="preserve"> году</w:t>
      </w:r>
      <w:r w:rsidRPr="008734E7">
        <w:rPr>
          <w:sz w:val="28"/>
          <w:szCs w:val="28"/>
          <w:lang w:val="kk-KZ"/>
        </w:rPr>
        <w:t>.</w:t>
      </w:r>
    </w:p>
    <w:p w:rsidR="0042756D" w:rsidRPr="008734E7" w:rsidRDefault="0042756D" w:rsidP="0042756D">
      <w:pPr>
        <w:ind w:firstLine="567"/>
        <w:contextualSpacing/>
        <w:rPr>
          <w:sz w:val="28"/>
          <w:szCs w:val="28"/>
        </w:rPr>
      </w:pPr>
      <w:r w:rsidRPr="008734E7">
        <w:rPr>
          <w:sz w:val="28"/>
          <w:szCs w:val="28"/>
        </w:rPr>
        <w:t>В 201</w:t>
      </w:r>
      <w:r w:rsidR="008522E1" w:rsidRPr="008734E7">
        <w:rPr>
          <w:sz w:val="28"/>
          <w:szCs w:val="28"/>
          <w:lang w:val="kk-KZ"/>
        </w:rPr>
        <w:t>6</w:t>
      </w:r>
      <w:r w:rsidRPr="008734E7">
        <w:rPr>
          <w:sz w:val="28"/>
          <w:szCs w:val="28"/>
        </w:rPr>
        <w:t xml:space="preserve"> году наблюдается сни</w:t>
      </w:r>
      <w:r w:rsidR="00FA11C3" w:rsidRPr="008734E7">
        <w:rPr>
          <w:sz w:val="28"/>
          <w:szCs w:val="28"/>
        </w:rPr>
        <w:t>жение внешнеторгового оборота до</w:t>
      </w:r>
      <w:r w:rsidRPr="008734E7">
        <w:rPr>
          <w:sz w:val="28"/>
          <w:szCs w:val="28"/>
          <w:lang w:val="kk-KZ"/>
        </w:rPr>
        <w:t xml:space="preserve"> </w:t>
      </w:r>
      <w:r w:rsidR="008522E1" w:rsidRPr="008734E7">
        <w:rPr>
          <w:sz w:val="28"/>
          <w:szCs w:val="28"/>
          <w:lang w:val="kk-KZ"/>
        </w:rPr>
        <w:t>3709,5</w:t>
      </w:r>
      <w:r w:rsidRPr="008734E7">
        <w:rPr>
          <w:sz w:val="28"/>
          <w:szCs w:val="28"/>
        </w:rPr>
        <w:t xml:space="preserve"> млн. долларов США или </w:t>
      </w:r>
      <w:r w:rsidR="00AC44FE" w:rsidRPr="008734E7">
        <w:rPr>
          <w:sz w:val="28"/>
          <w:szCs w:val="28"/>
          <w:lang w:val="kk-KZ"/>
        </w:rPr>
        <w:t>18,6</w:t>
      </w:r>
      <w:r w:rsidRPr="008734E7">
        <w:rPr>
          <w:sz w:val="28"/>
          <w:szCs w:val="28"/>
        </w:rPr>
        <w:t>% к уровню 201</w:t>
      </w:r>
      <w:r w:rsidR="008522E1" w:rsidRPr="008734E7">
        <w:rPr>
          <w:sz w:val="28"/>
          <w:szCs w:val="28"/>
          <w:lang w:val="kk-KZ"/>
        </w:rPr>
        <w:t>5</w:t>
      </w:r>
      <w:r w:rsidRPr="008734E7">
        <w:rPr>
          <w:sz w:val="28"/>
          <w:szCs w:val="28"/>
        </w:rPr>
        <w:t xml:space="preserve"> года, в том числе экспорт товаров снизился на </w:t>
      </w:r>
      <w:r w:rsidR="00AC44FE" w:rsidRPr="008734E7">
        <w:rPr>
          <w:sz w:val="28"/>
          <w:szCs w:val="28"/>
          <w:lang w:val="kk-KZ"/>
        </w:rPr>
        <w:t>14,6</w:t>
      </w:r>
      <w:r w:rsidRPr="008734E7">
        <w:rPr>
          <w:sz w:val="28"/>
          <w:szCs w:val="28"/>
        </w:rPr>
        <w:t xml:space="preserve">% или до </w:t>
      </w:r>
      <w:r w:rsidR="00AC44FE" w:rsidRPr="008734E7">
        <w:rPr>
          <w:sz w:val="28"/>
          <w:szCs w:val="28"/>
          <w:lang w:val="kk-KZ"/>
        </w:rPr>
        <w:t>3480,1</w:t>
      </w:r>
      <w:r w:rsidRPr="008734E7">
        <w:rPr>
          <w:sz w:val="28"/>
          <w:szCs w:val="28"/>
        </w:rPr>
        <w:t xml:space="preserve"> млн. долларов США.</w:t>
      </w:r>
    </w:p>
    <w:p w:rsidR="0042756D" w:rsidRPr="008734E7" w:rsidRDefault="0042756D" w:rsidP="0042756D">
      <w:pPr>
        <w:widowControl w:val="0"/>
        <w:shd w:val="clear" w:color="auto" w:fill="FFFFFF"/>
        <w:ind w:firstLine="567"/>
        <w:rPr>
          <w:sz w:val="28"/>
          <w:szCs w:val="28"/>
        </w:rPr>
      </w:pPr>
      <w:r w:rsidRPr="008734E7">
        <w:rPr>
          <w:sz w:val="28"/>
          <w:szCs w:val="28"/>
        </w:rPr>
        <w:t xml:space="preserve">Мангистауская область занимает </w:t>
      </w:r>
      <w:r w:rsidR="00B03E63" w:rsidRPr="008734E7">
        <w:rPr>
          <w:sz w:val="28"/>
          <w:szCs w:val="28"/>
          <w:lang w:val="kk-KZ"/>
        </w:rPr>
        <w:t>3</w:t>
      </w:r>
      <w:r w:rsidRPr="008734E7">
        <w:rPr>
          <w:sz w:val="28"/>
          <w:szCs w:val="28"/>
        </w:rPr>
        <w:t>-</w:t>
      </w:r>
      <w:r w:rsidR="00B03E63" w:rsidRPr="008734E7">
        <w:rPr>
          <w:sz w:val="28"/>
          <w:szCs w:val="28"/>
          <w:lang w:val="kk-KZ"/>
        </w:rPr>
        <w:t>ь</w:t>
      </w:r>
      <w:r w:rsidRPr="008734E7">
        <w:rPr>
          <w:sz w:val="28"/>
          <w:szCs w:val="28"/>
        </w:rPr>
        <w:t>е место в стране по доле</w:t>
      </w:r>
      <w:r w:rsidR="00B03E63" w:rsidRPr="008734E7">
        <w:rPr>
          <w:sz w:val="28"/>
          <w:szCs w:val="28"/>
        </w:rPr>
        <w:t xml:space="preserve"> промышленного производства (</w:t>
      </w:r>
      <w:r w:rsidR="00B03E63" w:rsidRPr="008734E7">
        <w:rPr>
          <w:sz w:val="28"/>
          <w:szCs w:val="28"/>
          <w:lang w:val="kk-KZ"/>
        </w:rPr>
        <w:t>9,9</w:t>
      </w:r>
      <w:r w:rsidR="00B03E63" w:rsidRPr="008734E7">
        <w:rPr>
          <w:sz w:val="28"/>
          <w:szCs w:val="28"/>
        </w:rPr>
        <w:t xml:space="preserve"> </w:t>
      </w:r>
      <w:r w:rsidRPr="008734E7">
        <w:rPr>
          <w:sz w:val="28"/>
          <w:szCs w:val="28"/>
        </w:rPr>
        <w:t xml:space="preserve">%), которое представлено, главным образом, горнодобывающей промышленностью (доля в национальном объеме </w:t>
      </w:r>
      <w:r w:rsidR="00B03E63" w:rsidRPr="008734E7">
        <w:rPr>
          <w:sz w:val="28"/>
          <w:szCs w:val="28"/>
        </w:rPr>
        <w:t>–</w:t>
      </w:r>
      <w:r w:rsidRPr="008734E7">
        <w:rPr>
          <w:sz w:val="28"/>
          <w:szCs w:val="28"/>
        </w:rPr>
        <w:t xml:space="preserve"> </w:t>
      </w:r>
      <w:r w:rsidR="00B03E63" w:rsidRPr="008734E7">
        <w:rPr>
          <w:sz w:val="28"/>
          <w:szCs w:val="28"/>
          <w:lang w:val="kk-KZ"/>
        </w:rPr>
        <w:t>17,2</w:t>
      </w:r>
      <w:r w:rsidRPr="008734E7">
        <w:rPr>
          <w:sz w:val="28"/>
          <w:szCs w:val="28"/>
        </w:rPr>
        <w:t>%). В этой сфере действует большое число крупных и средних предприятий.</w:t>
      </w:r>
    </w:p>
    <w:p w:rsidR="0042756D" w:rsidRPr="008734E7" w:rsidRDefault="0042756D" w:rsidP="0042756D">
      <w:pPr>
        <w:widowControl w:val="0"/>
        <w:shd w:val="clear" w:color="auto" w:fill="FFFFFF"/>
        <w:ind w:firstLine="567"/>
        <w:rPr>
          <w:sz w:val="28"/>
          <w:szCs w:val="28"/>
        </w:rPr>
      </w:pPr>
      <w:r w:rsidRPr="008734E7">
        <w:rPr>
          <w:sz w:val="28"/>
          <w:szCs w:val="28"/>
        </w:rPr>
        <w:t xml:space="preserve">Обрабатывающая промышленность представлена металлургией и производством готовых металлоизделий, машиностроением и химической промышленностью. </w:t>
      </w:r>
    </w:p>
    <w:p w:rsidR="0042756D" w:rsidRPr="008734E7" w:rsidRDefault="0042756D" w:rsidP="0042756D">
      <w:pPr>
        <w:pBdr>
          <w:bottom w:val="single" w:sz="4" w:space="0" w:color="FFFFFF"/>
        </w:pBdr>
        <w:tabs>
          <w:tab w:val="left" w:pos="709"/>
          <w:tab w:val="left" w:pos="993"/>
        </w:tabs>
        <w:ind w:firstLine="567"/>
        <w:rPr>
          <w:sz w:val="28"/>
          <w:szCs w:val="28"/>
        </w:rPr>
      </w:pPr>
      <w:r w:rsidRPr="008734E7">
        <w:rPr>
          <w:sz w:val="28"/>
          <w:szCs w:val="28"/>
        </w:rPr>
        <w:lastRenderedPageBreak/>
        <w:t>Мангистауская область является донором республиканского бюджета и объем бюджетных изъятий в вышестоящий бюджет в 2013 году - 24,6 млрд. тенге, в 2014 году – 10,1 млрд. тенге, в 2015 году – 16,7 млрд.тенге, план на 2016 год - 25,7 млрд. тенге, план на 2017 год – 29,2 млрд.тенге.</w:t>
      </w:r>
    </w:p>
    <w:p w:rsidR="0042756D" w:rsidRPr="008734E7" w:rsidRDefault="0042756D" w:rsidP="0042756D">
      <w:pPr>
        <w:shd w:val="clear" w:color="auto" w:fill="FFFFFF"/>
        <w:ind w:firstLine="567"/>
        <w:rPr>
          <w:sz w:val="28"/>
          <w:szCs w:val="28"/>
        </w:rPr>
      </w:pPr>
      <w:r w:rsidRPr="008734E7">
        <w:rPr>
          <w:sz w:val="28"/>
          <w:szCs w:val="28"/>
        </w:rPr>
        <w:t>Основными налогами, формирующими бюджет области, по-прежнему</w:t>
      </w:r>
      <w:r w:rsidR="00110B5D" w:rsidRPr="008734E7">
        <w:rPr>
          <w:sz w:val="28"/>
          <w:szCs w:val="28"/>
          <w:lang w:val="kk-KZ"/>
        </w:rPr>
        <w:t>,</w:t>
      </w:r>
      <w:r w:rsidRPr="008734E7">
        <w:rPr>
          <w:sz w:val="28"/>
          <w:szCs w:val="28"/>
        </w:rPr>
        <w:t xml:space="preserve"> остаются индивидуальный  подоходный  налог и социальный налог.</w:t>
      </w:r>
    </w:p>
    <w:p w:rsidR="0042756D" w:rsidRPr="008734E7" w:rsidRDefault="0042756D" w:rsidP="0042756D">
      <w:pPr>
        <w:shd w:val="clear" w:color="auto" w:fill="FFFFFF"/>
        <w:ind w:firstLine="567"/>
        <w:rPr>
          <w:noProof/>
          <w:sz w:val="28"/>
          <w:szCs w:val="28"/>
        </w:rPr>
      </w:pPr>
      <w:r w:rsidRPr="008734E7">
        <w:rPr>
          <w:sz w:val="28"/>
          <w:szCs w:val="28"/>
        </w:rPr>
        <w:t xml:space="preserve">Объем налоговых и неналоговых поступлений в местный бюджет увеличился с </w:t>
      </w:r>
      <w:r w:rsidRPr="008734E7">
        <w:rPr>
          <w:sz w:val="28"/>
          <w:szCs w:val="28"/>
          <w:lang w:val="kk-KZ"/>
        </w:rPr>
        <w:t>92,0</w:t>
      </w:r>
      <w:r w:rsidRPr="008734E7">
        <w:rPr>
          <w:sz w:val="28"/>
          <w:szCs w:val="28"/>
        </w:rPr>
        <w:t xml:space="preserve"> млрд. тенге в 201</w:t>
      </w:r>
      <w:r w:rsidRPr="008734E7">
        <w:rPr>
          <w:sz w:val="28"/>
          <w:szCs w:val="28"/>
          <w:lang w:val="kk-KZ"/>
        </w:rPr>
        <w:t>3</w:t>
      </w:r>
      <w:r w:rsidRPr="008734E7">
        <w:rPr>
          <w:sz w:val="28"/>
          <w:szCs w:val="28"/>
        </w:rPr>
        <w:t xml:space="preserve"> году до 1</w:t>
      </w:r>
      <w:r w:rsidRPr="008734E7">
        <w:rPr>
          <w:sz w:val="28"/>
          <w:szCs w:val="28"/>
          <w:lang w:val="kk-KZ"/>
        </w:rPr>
        <w:t>10,0</w:t>
      </w:r>
      <w:r w:rsidRPr="008734E7">
        <w:rPr>
          <w:sz w:val="28"/>
          <w:szCs w:val="28"/>
        </w:rPr>
        <w:t xml:space="preserve"> млрд. тенге в 201</w:t>
      </w:r>
      <w:r w:rsidRPr="008734E7">
        <w:rPr>
          <w:sz w:val="28"/>
          <w:szCs w:val="28"/>
          <w:lang w:val="kk-KZ"/>
        </w:rPr>
        <w:t>5</w:t>
      </w:r>
      <w:r w:rsidRPr="008734E7">
        <w:rPr>
          <w:sz w:val="28"/>
          <w:szCs w:val="28"/>
        </w:rPr>
        <w:t xml:space="preserve"> году или в 1,</w:t>
      </w:r>
      <w:r w:rsidRPr="008734E7">
        <w:rPr>
          <w:sz w:val="28"/>
          <w:szCs w:val="28"/>
          <w:lang w:val="kk-KZ"/>
        </w:rPr>
        <w:t>2</w:t>
      </w:r>
      <w:r w:rsidRPr="008734E7">
        <w:rPr>
          <w:sz w:val="28"/>
          <w:szCs w:val="28"/>
        </w:rPr>
        <w:t xml:space="preserve"> раза. План на 201</w:t>
      </w:r>
      <w:r w:rsidRPr="008734E7">
        <w:rPr>
          <w:sz w:val="28"/>
          <w:szCs w:val="28"/>
          <w:lang w:val="kk-KZ"/>
        </w:rPr>
        <w:t>6</w:t>
      </w:r>
      <w:r w:rsidRPr="008734E7">
        <w:rPr>
          <w:sz w:val="28"/>
          <w:szCs w:val="28"/>
        </w:rPr>
        <w:t xml:space="preserve"> год составляет 1</w:t>
      </w:r>
      <w:r w:rsidRPr="008734E7">
        <w:rPr>
          <w:sz w:val="28"/>
          <w:szCs w:val="28"/>
          <w:lang w:val="kk-KZ"/>
        </w:rPr>
        <w:t>1</w:t>
      </w:r>
      <w:r w:rsidRPr="008734E7">
        <w:rPr>
          <w:sz w:val="28"/>
          <w:szCs w:val="28"/>
        </w:rPr>
        <w:t>9,</w:t>
      </w:r>
      <w:r w:rsidRPr="008734E7">
        <w:rPr>
          <w:sz w:val="28"/>
          <w:szCs w:val="28"/>
          <w:lang w:val="kk-KZ"/>
        </w:rPr>
        <w:t>0</w:t>
      </w:r>
      <w:r w:rsidRPr="008734E7">
        <w:rPr>
          <w:sz w:val="28"/>
          <w:szCs w:val="28"/>
        </w:rPr>
        <w:t xml:space="preserve"> млрд. тенге или 10</w:t>
      </w:r>
      <w:r w:rsidRPr="008734E7">
        <w:rPr>
          <w:sz w:val="28"/>
          <w:szCs w:val="28"/>
          <w:lang w:val="kk-KZ"/>
        </w:rPr>
        <w:t>8</w:t>
      </w:r>
      <w:r w:rsidRPr="008734E7">
        <w:rPr>
          <w:sz w:val="28"/>
          <w:szCs w:val="28"/>
        </w:rPr>
        <w:t>,</w:t>
      </w:r>
      <w:r w:rsidRPr="008734E7">
        <w:rPr>
          <w:sz w:val="28"/>
          <w:szCs w:val="28"/>
          <w:lang w:val="kk-KZ"/>
        </w:rPr>
        <w:t>5</w:t>
      </w:r>
      <w:r w:rsidRPr="008734E7">
        <w:rPr>
          <w:sz w:val="28"/>
          <w:szCs w:val="28"/>
        </w:rPr>
        <w:t>% к уровню 20</w:t>
      </w:r>
      <w:r w:rsidRPr="008734E7">
        <w:rPr>
          <w:sz w:val="28"/>
          <w:szCs w:val="28"/>
          <w:lang w:val="kk-KZ"/>
        </w:rPr>
        <w:t>14 года.</w:t>
      </w:r>
      <w:r w:rsidRPr="008734E7">
        <w:rPr>
          <w:noProof/>
          <w:sz w:val="28"/>
          <w:szCs w:val="28"/>
        </w:rPr>
        <w:t xml:space="preserve"> </w:t>
      </w:r>
    </w:p>
    <w:p w:rsidR="0042756D" w:rsidRPr="008734E7" w:rsidRDefault="0042756D" w:rsidP="0042756D">
      <w:pPr>
        <w:shd w:val="clear" w:color="auto" w:fill="FFFFFF"/>
        <w:ind w:firstLine="567"/>
        <w:rPr>
          <w:noProof/>
          <w:lang w:eastAsia="ru-RU"/>
        </w:rPr>
      </w:pPr>
      <w:r w:rsidRPr="008734E7">
        <w:rPr>
          <w:noProof/>
          <w:sz w:val="28"/>
          <w:szCs w:val="28"/>
        </w:rPr>
        <w:t>По итогам оценки эффективности акимата области по первому направлению за 201</w:t>
      </w:r>
      <w:r w:rsidR="008D6C84" w:rsidRPr="008734E7">
        <w:rPr>
          <w:noProof/>
          <w:sz w:val="28"/>
          <w:szCs w:val="28"/>
          <w:lang w:val="kk-KZ"/>
        </w:rPr>
        <w:t>6</w:t>
      </w:r>
      <w:r w:rsidRPr="008734E7">
        <w:rPr>
          <w:noProof/>
          <w:sz w:val="28"/>
          <w:szCs w:val="28"/>
        </w:rPr>
        <w:t xml:space="preserve"> год отмечено недостижение запланированного ИФО ВРП: при плане </w:t>
      </w:r>
      <w:r w:rsidR="008D6C84" w:rsidRPr="008734E7">
        <w:rPr>
          <w:noProof/>
          <w:sz w:val="28"/>
          <w:szCs w:val="28"/>
        </w:rPr>
        <w:t>–</w:t>
      </w:r>
      <w:r w:rsidRPr="008734E7">
        <w:rPr>
          <w:noProof/>
          <w:sz w:val="28"/>
          <w:szCs w:val="28"/>
        </w:rPr>
        <w:t xml:space="preserve"> </w:t>
      </w:r>
      <w:r w:rsidR="008D6C84" w:rsidRPr="008734E7">
        <w:rPr>
          <w:noProof/>
          <w:sz w:val="28"/>
          <w:szCs w:val="28"/>
          <w:lang w:val="kk-KZ"/>
        </w:rPr>
        <w:t>101,0</w:t>
      </w:r>
      <w:r w:rsidRPr="008734E7">
        <w:rPr>
          <w:noProof/>
          <w:sz w:val="28"/>
          <w:szCs w:val="28"/>
        </w:rPr>
        <w:t xml:space="preserve">% факт составил </w:t>
      </w:r>
      <w:r w:rsidR="008D6C84" w:rsidRPr="008734E7">
        <w:rPr>
          <w:noProof/>
          <w:sz w:val="28"/>
          <w:szCs w:val="28"/>
          <w:lang w:val="kk-KZ"/>
        </w:rPr>
        <w:t>99,9</w:t>
      </w:r>
      <w:r w:rsidRPr="008734E7">
        <w:rPr>
          <w:noProof/>
          <w:sz w:val="28"/>
          <w:szCs w:val="28"/>
        </w:rPr>
        <w:t>%. Основная причина - снижение объемов в горнодобывающей промышленности</w:t>
      </w:r>
      <w:r w:rsidRPr="008734E7">
        <w:rPr>
          <w:noProof/>
          <w:sz w:val="28"/>
          <w:szCs w:val="28"/>
          <w:lang w:val="kk-KZ"/>
        </w:rPr>
        <w:t>,</w:t>
      </w:r>
      <w:r w:rsidRPr="008734E7">
        <w:rPr>
          <w:noProof/>
          <w:sz w:val="28"/>
          <w:szCs w:val="28"/>
        </w:rPr>
        <w:t xml:space="preserve"> доля которой составляет более </w:t>
      </w:r>
      <w:r w:rsidR="007B6F60" w:rsidRPr="008734E7">
        <w:rPr>
          <w:noProof/>
          <w:sz w:val="28"/>
          <w:szCs w:val="28"/>
          <w:lang w:val="kk-KZ"/>
        </w:rPr>
        <w:t>8</w:t>
      </w:r>
      <w:r w:rsidRPr="008734E7">
        <w:rPr>
          <w:noProof/>
          <w:sz w:val="28"/>
          <w:szCs w:val="28"/>
        </w:rPr>
        <w:t xml:space="preserve">0% в ВРП области, в связи со снижением мировой цены на нефть. Снизились объемы сервисных услуг в нефтегазовой сфере и других сферах услуг, ориентированных на нефтегазовый сектор. </w:t>
      </w:r>
    </w:p>
    <w:p w:rsidR="0042756D" w:rsidRPr="008734E7" w:rsidRDefault="0042756D" w:rsidP="0042756D">
      <w:pPr>
        <w:pStyle w:val="affffff"/>
        <w:ind w:firstLine="567"/>
        <w:jc w:val="both"/>
        <w:rPr>
          <w:rFonts w:ascii="Times New Roman" w:hAnsi="Times New Roman"/>
          <w:noProof/>
          <w:sz w:val="28"/>
          <w:szCs w:val="28"/>
          <w:lang w:eastAsia="ko-KR"/>
        </w:rPr>
      </w:pPr>
      <w:r w:rsidRPr="008734E7">
        <w:rPr>
          <w:rFonts w:ascii="Times New Roman" w:eastAsia="Batang" w:hAnsi="Times New Roman"/>
          <w:noProof/>
          <w:sz w:val="28"/>
          <w:szCs w:val="28"/>
          <w:lang w:eastAsia="ko-KR"/>
        </w:rPr>
        <w:t>В целях улучшения ситуации в 2016 году п</w:t>
      </w:r>
      <w:r w:rsidRPr="008734E7">
        <w:rPr>
          <w:rFonts w:ascii="Times New Roman" w:hAnsi="Times New Roman"/>
          <w:noProof/>
          <w:sz w:val="28"/>
          <w:szCs w:val="28"/>
        </w:rPr>
        <w:t>ринят региональный План мероприятий по обеспечению положительного роста экономики в 2016 году, реализуются</w:t>
      </w:r>
      <w:r w:rsidRPr="008734E7">
        <w:rPr>
          <w:rFonts w:ascii="Times New Roman" w:eastAsia="Batang" w:hAnsi="Times New Roman"/>
          <w:noProof/>
          <w:sz w:val="28"/>
          <w:szCs w:val="28"/>
          <w:lang w:eastAsia="ko-KR"/>
        </w:rPr>
        <w:t xml:space="preserve"> меры по </w:t>
      </w:r>
      <w:r w:rsidRPr="008734E7">
        <w:rPr>
          <w:rFonts w:ascii="Times New Roman" w:hAnsi="Times New Roman"/>
          <w:noProof/>
          <w:sz w:val="28"/>
          <w:szCs w:val="28"/>
        </w:rPr>
        <w:t>изысканию резервов роста</w:t>
      </w:r>
      <w:r w:rsidRPr="008734E7">
        <w:rPr>
          <w:rFonts w:ascii="Times New Roman" w:eastAsia="Batang" w:hAnsi="Times New Roman"/>
          <w:noProof/>
          <w:sz w:val="28"/>
          <w:szCs w:val="28"/>
          <w:lang w:eastAsia="ko-KR"/>
        </w:rPr>
        <w:t xml:space="preserve"> в отраслях экономики</w:t>
      </w:r>
      <w:r w:rsidRPr="008734E7">
        <w:rPr>
          <w:rFonts w:ascii="Times New Roman" w:hAnsi="Times New Roman"/>
          <w:noProof/>
          <w:sz w:val="28"/>
          <w:szCs w:val="28"/>
        </w:rPr>
        <w:t xml:space="preserve">, </w:t>
      </w:r>
      <w:r w:rsidRPr="008734E7">
        <w:rPr>
          <w:rFonts w:ascii="Times New Roman" w:eastAsia="Batang" w:hAnsi="Times New Roman"/>
          <w:noProof/>
          <w:sz w:val="28"/>
          <w:szCs w:val="28"/>
          <w:lang w:eastAsia="ko-KR"/>
        </w:rPr>
        <w:t>решению проблемных вопросов промышленных предприятий области, в первую очередь</w:t>
      </w:r>
      <w:r w:rsidR="00110B5D" w:rsidRPr="008734E7">
        <w:rPr>
          <w:rFonts w:ascii="Times New Roman" w:eastAsia="Batang" w:hAnsi="Times New Roman"/>
          <w:noProof/>
          <w:sz w:val="28"/>
          <w:szCs w:val="28"/>
          <w:lang w:val="kk-KZ" w:eastAsia="ko-KR"/>
        </w:rPr>
        <w:t>,</w:t>
      </w:r>
      <w:r w:rsidRPr="008734E7">
        <w:rPr>
          <w:rFonts w:ascii="Times New Roman" w:eastAsia="Batang" w:hAnsi="Times New Roman"/>
          <w:noProof/>
          <w:sz w:val="28"/>
          <w:szCs w:val="28"/>
          <w:lang w:eastAsia="ko-KR"/>
        </w:rPr>
        <w:t xml:space="preserve"> нефтегазовых компаний. </w:t>
      </w:r>
    </w:p>
    <w:p w:rsidR="0042756D" w:rsidRPr="008734E7" w:rsidRDefault="0042756D" w:rsidP="0042756D">
      <w:pPr>
        <w:shd w:val="clear" w:color="auto" w:fill="FFFFFF"/>
        <w:ind w:firstLine="567"/>
        <w:rPr>
          <w:sz w:val="28"/>
          <w:szCs w:val="28"/>
        </w:rPr>
      </w:pPr>
    </w:p>
    <w:p w:rsidR="0042756D" w:rsidRPr="008734E7" w:rsidRDefault="0042756D" w:rsidP="0042756D">
      <w:pPr>
        <w:shd w:val="clear" w:color="auto" w:fill="FFFFFF"/>
        <w:ind w:firstLine="567"/>
        <w:rPr>
          <w:b/>
          <w:sz w:val="28"/>
          <w:szCs w:val="28"/>
        </w:rPr>
      </w:pPr>
      <w:r w:rsidRPr="008734E7">
        <w:rPr>
          <w:rFonts w:eastAsia="Times New Roman"/>
          <w:b/>
          <w:sz w:val="28"/>
          <w:szCs w:val="28"/>
          <w:lang w:val="en-US" w:eastAsia="ru-RU"/>
        </w:rPr>
        <w:t>SWOT</w:t>
      </w:r>
      <w:r w:rsidRPr="008734E7">
        <w:rPr>
          <w:rFonts w:eastAsia="Times New Roman"/>
          <w:b/>
          <w:sz w:val="28"/>
          <w:szCs w:val="28"/>
          <w:lang w:eastAsia="ru-RU"/>
        </w:rPr>
        <w:t xml:space="preserve">-анализ </w:t>
      </w:r>
      <w:r w:rsidRPr="008734E7">
        <w:rPr>
          <w:b/>
          <w:sz w:val="28"/>
          <w:szCs w:val="28"/>
        </w:rPr>
        <w:t>по региональной макроэкономике:</w:t>
      </w:r>
      <w:r w:rsidRPr="008734E7">
        <w:rPr>
          <w:b/>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42756D" w:rsidRPr="008734E7" w:rsidTr="004D6586">
        <w:tc>
          <w:tcPr>
            <w:tcW w:w="4927" w:type="dxa"/>
            <w:shd w:val="clear" w:color="auto" w:fill="auto"/>
          </w:tcPr>
          <w:p w:rsidR="0042756D" w:rsidRPr="008734E7" w:rsidRDefault="0042756D" w:rsidP="004D6586">
            <w:pPr>
              <w:pBdr>
                <w:bottom w:val="single" w:sz="4" w:space="1" w:color="FFFFFF"/>
              </w:pBdr>
              <w:shd w:val="clear" w:color="auto" w:fill="FFFFFF"/>
              <w:tabs>
                <w:tab w:val="left" w:pos="0"/>
                <w:tab w:val="left" w:pos="8264"/>
              </w:tabs>
              <w:ind w:firstLine="567"/>
              <w:rPr>
                <w:b/>
                <w:lang w:val="kk-KZ"/>
              </w:rPr>
            </w:pPr>
            <w:r w:rsidRPr="008734E7">
              <w:rPr>
                <w:b/>
              </w:rPr>
              <w:t>СИЛЬНЫЕ СТОРОНЫ</w:t>
            </w:r>
            <w:r w:rsidRPr="008734E7">
              <w:rPr>
                <w:b/>
                <w:lang w:val="kk-KZ"/>
              </w:rPr>
              <w:t>:</w:t>
            </w:r>
          </w:p>
        </w:tc>
        <w:tc>
          <w:tcPr>
            <w:tcW w:w="4927" w:type="dxa"/>
            <w:shd w:val="clear" w:color="auto" w:fill="auto"/>
          </w:tcPr>
          <w:p w:rsidR="0042756D" w:rsidRPr="008734E7" w:rsidRDefault="0042756D" w:rsidP="004D6586">
            <w:pPr>
              <w:shd w:val="clear" w:color="auto" w:fill="FFFFFF"/>
              <w:ind w:firstLine="567"/>
              <w:rPr>
                <w:b/>
                <w:lang w:val="kk-KZ"/>
              </w:rPr>
            </w:pPr>
            <w:r w:rsidRPr="008734E7">
              <w:rPr>
                <w:b/>
              </w:rPr>
              <w:t>СЛАБЫЕ СТОРОНЫ</w:t>
            </w:r>
            <w:r w:rsidRPr="008734E7">
              <w:rPr>
                <w:b/>
                <w:lang w:val="kk-KZ"/>
              </w:rPr>
              <w:t>:</w:t>
            </w:r>
          </w:p>
        </w:tc>
      </w:tr>
      <w:tr w:rsidR="0042756D" w:rsidRPr="008734E7" w:rsidTr="004D6586">
        <w:tc>
          <w:tcPr>
            <w:tcW w:w="4927" w:type="dxa"/>
            <w:shd w:val="clear" w:color="auto" w:fill="auto"/>
          </w:tcPr>
          <w:p w:rsidR="0042756D" w:rsidRPr="008734E7" w:rsidRDefault="0042756D" w:rsidP="004D6586">
            <w:pPr>
              <w:pBdr>
                <w:bottom w:val="single" w:sz="4" w:space="1" w:color="FFFFFF"/>
              </w:pBdr>
              <w:shd w:val="clear" w:color="auto" w:fill="FFFFFF"/>
              <w:tabs>
                <w:tab w:val="left" w:pos="0"/>
                <w:tab w:val="left" w:pos="8264"/>
              </w:tabs>
              <w:ind w:firstLine="567"/>
            </w:pPr>
            <w:r w:rsidRPr="008734E7">
              <w:t>область занимает 4 место по уровню ВРП на душу населения;</w:t>
            </w:r>
          </w:p>
          <w:p w:rsidR="00F3372C" w:rsidRPr="008734E7" w:rsidRDefault="00F3372C" w:rsidP="00F3372C">
            <w:pPr>
              <w:pBdr>
                <w:bottom w:val="single" w:sz="4" w:space="1" w:color="FFFFFF"/>
              </w:pBdr>
              <w:shd w:val="clear" w:color="auto" w:fill="FFFFFF"/>
              <w:tabs>
                <w:tab w:val="left" w:pos="0"/>
                <w:tab w:val="left" w:pos="8264"/>
              </w:tabs>
              <w:ind w:firstLine="567"/>
            </w:pPr>
            <w:r w:rsidRPr="008734E7">
              <w:t>создание благоприятной бизнес-среды и инвестиционного климата на основе деятельности АО «НК «СПК «Каспий»,  СЭЗ «Морпорт Актау»;</w:t>
            </w:r>
          </w:p>
          <w:p w:rsidR="0042756D" w:rsidRPr="008734E7" w:rsidRDefault="0042756D" w:rsidP="004D6586">
            <w:pPr>
              <w:pBdr>
                <w:bottom w:val="single" w:sz="4" w:space="1" w:color="FFFFFF"/>
              </w:pBdr>
              <w:shd w:val="clear" w:color="auto" w:fill="FFFFFF"/>
              <w:tabs>
                <w:tab w:val="left" w:pos="0"/>
                <w:tab w:val="left" w:pos="8264"/>
              </w:tabs>
              <w:ind w:firstLine="567"/>
            </w:pPr>
            <w:r w:rsidRPr="008734E7">
              <w:t>положительная тенденция развития ряда отраслей обрабатывающей промышленности, ориентированных на нефтегазовый сектор – машиностроение, металлургия, строительная отрасль;</w:t>
            </w:r>
          </w:p>
          <w:p w:rsidR="0042756D" w:rsidRPr="008734E7" w:rsidRDefault="0042756D" w:rsidP="004D6586">
            <w:pPr>
              <w:pBdr>
                <w:bottom w:val="single" w:sz="4" w:space="1" w:color="FFFFFF"/>
              </w:pBdr>
              <w:shd w:val="clear" w:color="auto" w:fill="FFFFFF"/>
              <w:tabs>
                <w:tab w:val="left" w:pos="0"/>
                <w:tab w:val="left" w:pos="8264"/>
              </w:tabs>
              <w:ind w:firstLine="567"/>
            </w:pPr>
            <w:r w:rsidRPr="008734E7">
              <w:t>высокий транзитный потенциал вследствие прохождения через территорию области международных транспортных коридоров «Север-Юг» и ТРАСЕКА, наличия морского порта Актау;</w:t>
            </w:r>
          </w:p>
          <w:p w:rsidR="0042756D" w:rsidRPr="008734E7" w:rsidRDefault="0042756D" w:rsidP="004D6586">
            <w:pPr>
              <w:pBdr>
                <w:bottom w:val="single" w:sz="4" w:space="1" w:color="FFFFFF"/>
              </w:pBdr>
              <w:shd w:val="clear" w:color="auto" w:fill="FFFFFF"/>
              <w:tabs>
                <w:tab w:val="left" w:pos="0"/>
                <w:tab w:val="left" w:pos="8264"/>
              </w:tabs>
              <w:ind w:firstLine="567"/>
            </w:pPr>
            <w:r w:rsidRPr="008734E7">
              <w:t>значительный туристско-рекреационный потенциал;</w:t>
            </w:r>
          </w:p>
          <w:p w:rsidR="0042756D" w:rsidRPr="008734E7" w:rsidRDefault="0042756D" w:rsidP="004D6586">
            <w:pPr>
              <w:pBdr>
                <w:bottom w:val="single" w:sz="4" w:space="1" w:color="FFFFFF"/>
              </w:pBdr>
              <w:shd w:val="clear" w:color="auto" w:fill="FFFFFF"/>
              <w:tabs>
                <w:tab w:val="left" w:pos="0"/>
                <w:tab w:val="left" w:pos="8264"/>
              </w:tabs>
              <w:ind w:firstLine="567"/>
            </w:pPr>
            <w:r w:rsidRPr="008734E7">
              <w:t>высокий миграционный прирост населения за счет притока оралманов и жителей с других регионов Казахстана</w:t>
            </w:r>
            <w:r w:rsidR="00D354FB" w:rsidRPr="008734E7">
              <w:t>.</w:t>
            </w:r>
          </w:p>
        </w:tc>
        <w:tc>
          <w:tcPr>
            <w:tcW w:w="4927" w:type="dxa"/>
            <w:shd w:val="clear" w:color="auto" w:fill="auto"/>
          </w:tcPr>
          <w:p w:rsidR="0042756D" w:rsidRPr="008734E7" w:rsidRDefault="0042756D" w:rsidP="004D6586">
            <w:pPr>
              <w:shd w:val="clear" w:color="auto" w:fill="FFFFFF"/>
              <w:ind w:firstLine="567"/>
            </w:pPr>
            <w:r w:rsidRPr="008734E7">
              <w:t>моноспециализация экономики региона (преобладание горнодобывающей промышленности);</w:t>
            </w:r>
          </w:p>
          <w:p w:rsidR="0042756D" w:rsidRPr="008734E7" w:rsidRDefault="0042756D" w:rsidP="004D6586">
            <w:pPr>
              <w:shd w:val="clear" w:color="auto" w:fill="FFFFFF"/>
              <w:ind w:firstLine="567"/>
            </w:pPr>
            <w:r w:rsidRPr="008734E7">
              <w:t>отсутствие естественных источников пресной воды, природно-климатические ограничения для развития сельского хозяйства и обеспечения продовольственной безопасности области;</w:t>
            </w:r>
          </w:p>
          <w:p w:rsidR="0042756D" w:rsidRPr="008734E7" w:rsidRDefault="0042756D" w:rsidP="004D6586">
            <w:pPr>
              <w:shd w:val="clear" w:color="auto" w:fill="FFFFFF"/>
              <w:ind w:firstLine="567"/>
            </w:pPr>
            <w:r w:rsidRPr="008734E7">
              <w:t>небольшая численность населения области (16 место среди областей и городов республиканского значения);</w:t>
            </w:r>
          </w:p>
          <w:p w:rsidR="0042756D" w:rsidRPr="008734E7" w:rsidRDefault="0042756D" w:rsidP="004D6586">
            <w:pPr>
              <w:shd w:val="clear" w:color="auto" w:fill="FFFFFF"/>
              <w:ind w:firstLine="567"/>
            </w:pPr>
            <w:r w:rsidRPr="008734E7">
              <w:t>дефицит квалифицированных трудовых ресурсов области, значительный приток мигрантов с невысокой квалификацией;</w:t>
            </w:r>
          </w:p>
          <w:p w:rsidR="0042756D" w:rsidRPr="008734E7" w:rsidRDefault="0042756D" w:rsidP="004D6586">
            <w:pPr>
              <w:shd w:val="clear" w:color="auto" w:fill="FFFFFF"/>
              <w:ind w:firstLine="567"/>
            </w:pPr>
            <w:r w:rsidRPr="008734E7">
              <w:t>ограниченный объем внутреннего рынка потребления в области и недостаточное развитие логистики;</w:t>
            </w:r>
          </w:p>
          <w:p w:rsidR="0042756D" w:rsidRPr="008734E7" w:rsidRDefault="0042756D" w:rsidP="00FA11C3">
            <w:pPr>
              <w:shd w:val="clear" w:color="auto" w:fill="FFFFFF"/>
              <w:ind w:firstLine="567"/>
            </w:pPr>
            <w:r w:rsidRPr="008734E7">
              <w:t>дифференциация заработной платы между нефтегазовым сектором и остальными секторами экономики.</w:t>
            </w:r>
          </w:p>
        </w:tc>
      </w:tr>
      <w:tr w:rsidR="0042756D" w:rsidRPr="008734E7" w:rsidTr="004D6586">
        <w:tc>
          <w:tcPr>
            <w:tcW w:w="4927" w:type="dxa"/>
            <w:shd w:val="clear" w:color="auto" w:fill="auto"/>
          </w:tcPr>
          <w:p w:rsidR="0042756D" w:rsidRPr="008734E7" w:rsidRDefault="0042756D" w:rsidP="004D6586">
            <w:pPr>
              <w:shd w:val="clear" w:color="auto" w:fill="FFFFFF"/>
              <w:ind w:firstLine="567"/>
              <w:rPr>
                <w:b/>
                <w:lang w:val="kk-KZ"/>
              </w:rPr>
            </w:pPr>
            <w:r w:rsidRPr="008734E7">
              <w:rPr>
                <w:b/>
              </w:rPr>
              <w:t>ВОЗМОЖНОСТИ</w:t>
            </w:r>
            <w:r w:rsidRPr="008734E7">
              <w:rPr>
                <w:b/>
                <w:lang w:val="kk-KZ"/>
              </w:rPr>
              <w:t>:</w:t>
            </w:r>
          </w:p>
        </w:tc>
        <w:tc>
          <w:tcPr>
            <w:tcW w:w="4927" w:type="dxa"/>
            <w:shd w:val="clear" w:color="auto" w:fill="auto"/>
          </w:tcPr>
          <w:p w:rsidR="0042756D" w:rsidRPr="008734E7" w:rsidRDefault="0042756D" w:rsidP="004D6586">
            <w:pPr>
              <w:shd w:val="clear" w:color="auto" w:fill="FFFFFF"/>
              <w:ind w:firstLine="567"/>
              <w:rPr>
                <w:b/>
                <w:lang w:val="kk-KZ"/>
              </w:rPr>
            </w:pPr>
            <w:r w:rsidRPr="008734E7">
              <w:rPr>
                <w:b/>
              </w:rPr>
              <w:t>УГРОЗЫ</w:t>
            </w:r>
            <w:r w:rsidRPr="008734E7">
              <w:rPr>
                <w:b/>
                <w:lang w:val="kk-KZ"/>
              </w:rPr>
              <w:t>:</w:t>
            </w:r>
          </w:p>
        </w:tc>
      </w:tr>
      <w:tr w:rsidR="0042756D" w:rsidRPr="008734E7" w:rsidTr="004D6586">
        <w:trPr>
          <w:trHeight w:val="3928"/>
        </w:trPr>
        <w:tc>
          <w:tcPr>
            <w:tcW w:w="4927" w:type="dxa"/>
            <w:shd w:val="clear" w:color="auto" w:fill="auto"/>
          </w:tcPr>
          <w:p w:rsidR="0042756D" w:rsidRPr="008734E7" w:rsidRDefault="0042756D" w:rsidP="004D6586">
            <w:pPr>
              <w:shd w:val="clear" w:color="auto" w:fill="FFFFFF"/>
              <w:ind w:firstLine="567"/>
            </w:pPr>
            <w:r w:rsidRPr="008734E7">
              <w:lastRenderedPageBreak/>
              <w:t>возможность кластерного развития в нефтегазовой отрасли, строительной индустрии, туризме;</w:t>
            </w:r>
          </w:p>
          <w:p w:rsidR="0042756D" w:rsidRPr="008734E7" w:rsidRDefault="0042756D" w:rsidP="004D6586">
            <w:pPr>
              <w:shd w:val="clear" w:color="auto" w:fill="FFFFFF"/>
              <w:ind w:firstLine="567"/>
            </w:pPr>
            <w:r w:rsidRPr="008734E7">
              <w:t>оптимизация структуры ВРП за счет развития транспорта и логистики, туризма и обрабатывающей промышленности;</w:t>
            </w:r>
          </w:p>
          <w:p w:rsidR="0042756D" w:rsidRPr="008734E7" w:rsidRDefault="0042756D" w:rsidP="004D6586">
            <w:pPr>
              <w:shd w:val="clear" w:color="auto" w:fill="FFFFFF"/>
              <w:ind w:firstLine="567"/>
            </w:pPr>
            <w:r w:rsidRPr="008734E7">
              <w:t>внедрение инновационных подходов в развити</w:t>
            </w:r>
            <w:r w:rsidR="00110B5D" w:rsidRPr="008734E7">
              <w:rPr>
                <w:lang w:val="kk-KZ"/>
              </w:rPr>
              <w:t>е</w:t>
            </w:r>
            <w:r w:rsidRPr="008734E7">
              <w:t xml:space="preserve"> сельского хозяйства – капельное орошение, тепличное растениеводство, производство кормов на территории области;</w:t>
            </w:r>
          </w:p>
          <w:p w:rsidR="0042756D" w:rsidRPr="008734E7" w:rsidRDefault="0042756D" w:rsidP="004D6586">
            <w:pPr>
              <w:pBdr>
                <w:bottom w:val="single" w:sz="4" w:space="1" w:color="FFFFFF"/>
              </w:pBdr>
              <w:shd w:val="clear" w:color="auto" w:fill="FFFFFF"/>
              <w:tabs>
                <w:tab w:val="left" w:pos="0"/>
                <w:tab w:val="left" w:pos="8264"/>
              </w:tabs>
              <w:ind w:firstLine="567"/>
            </w:pPr>
            <w:r w:rsidRPr="008734E7">
              <w:t>размещение экспортоориенти</w:t>
            </w:r>
            <w:r w:rsidRPr="008734E7">
              <w:rPr>
                <w:lang w:val="kk-KZ"/>
              </w:rPr>
              <w:t>р</w:t>
            </w:r>
            <w:r w:rsidRPr="008734E7">
              <w:t xml:space="preserve">ованных высокотехнологичных производств на территории СЭЗ «Морпорт Актау», создание необходимой инженерной и транспортной инфраструктуры для них. </w:t>
            </w:r>
          </w:p>
        </w:tc>
        <w:tc>
          <w:tcPr>
            <w:tcW w:w="4927" w:type="dxa"/>
            <w:shd w:val="clear" w:color="auto" w:fill="auto"/>
          </w:tcPr>
          <w:p w:rsidR="0042756D" w:rsidRPr="008734E7" w:rsidRDefault="0042756D" w:rsidP="004D6586">
            <w:pPr>
              <w:shd w:val="clear" w:color="auto" w:fill="FFFFFF"/>
              <w:ind w:firstLine="567"/>
            </w:pPr>
            <w:r w:rsidRPr="008734E7">
              <w:t>угроза истощения нефтегазовых ресурсов области;</w:t>
            </w:r>
          </w:p>
          <w:p w:rsidR="0042756D" w:rsidRPr="008734E7" w:rsidRDefault="0042756D" w:rsidP="004D6586">
            <w:pPr>
              <w:shd w:val="clear" w:color="auto" w:fill="FFFFFF"/>
              <w:ind w:firstLine="567"/>
            </w:pPr>
            <w:r w:rsidRPr="008734E7">
              <w:t>потеря конкурентоспособности по транзитному потенциалу вследствие медленного развития казахстанских участков МТК «Север-Юг» и ТРАСЕКА;</w:t>
            </w:r>
          </w:p>
          <w:p w:rsidR="0042756D" w:rsidRPr="008734E7" w:rsidRDefault="0042756D" w:rsidP="004D6586">
            <w:pPr>
              <w:shd w:val="clear" w:color="auto" w:fill="FFFFFF"/>
              <w:ind w:firstLine="567"/>
            </w:pPr>
            <w:r w:rsidRPr="008734E7">
              <w:t>снижение инвестиционной привлекательности региона вследствие переноса начала реализации 2-ой фазы Северо-Каспийского проекта;</w:t>
            </w:r>
          </w:p>
          <w:p w:rsidR="0042756D" w:rsidRPr="008734E7" w:rsidRDefault="0042756D" w:rsidP="004D6586">
            <w:pPr>
              <w:shd w:val="clear" w:color="auto" w:fill="FFFFFF"/>
              <w:ind w:firstLine="567"/>
            </w:pPr>
            <w:r w:rsidRPr="008734E7">
              <w:t>угроза продовольственной безопасности области в связи с высокой зависимостью от ввоза продовольственных товаров и сырья для их производства.</w:t>
            </w:r>
          </w:p>
        </w:tc>
      </w:tr>
    </w:tbl>
    <w:p w:rsidR="0042756D" w:rsidRPr="008734E7" w:rsidRDefault="0042756D" w:rsidP="0042756D">
      <w:pPr>
        <w:pStyle w:val="a6"/>
        <w:pBdr>
          <w:bottom w:val="single" w:sz="4" w:space="0" w:color="FFFFFF"/>
        </w:pBdr>
        <w:shd w:val="clear" w:color="auto" w:fill="FFFFFF"/>
        <w:tabs>
          <w:tab w:val="left" w:pos="709"/>
          <w:tab w:val="left" w:pos="993"/>
        </w:tabs>
        <w:spacing w:after="0"/>
        <w:ind w:left="0" w:firstLine="567"/>
        <w:rPr>
          <w:b/>
          <w:sz w:val="28"/>
          <w:szCs w:val="28"/>
        </w:rPr>
      </w:pPr>
    </w:p>
    <w:p w:rsidR="0042756D" w:rsidRPr="008734E7" w:rsidRDefault="0042756D" w:rsidP="0042756D">
      <w:pPr>
        <w:pStyle w:val="a6"/>
        <w:pBdr>
          <w:bottom w:val="single" w:sz="4" w:space="0" w:color="FFFFFF"/>
        </w:pBdr>
        <w:shd w:val="clear" w:color="auto" w:fill="FFFFFF"/>
        <w:tabs>
          <w:tab w:val="left" w:pos="709"/>
          <w:tab w:val="left" w:pos="993"/>
        </w:tabs>
        <w:spacing w:after="0"/>
        <w:ind w:left="0" w:firstLine="567"/>
        <w:rPr>
          <w:b/>
          <w:sz w:val="28"/>
          <w:szCs w:val="28"/>
        </w:rPr>
      </w:pPr>
      <w:r w:rsidRPr="008734E7">
        <w:rPr>
          <w:b/>
          <w:sz w:val="28"/>
          <w:szCs w:val="28"/>
        </w:rPr>
        <w:t>Основные проблемы региональной макроэкономики:</w:t>
      </w:r>
    </w:p>
    <w:p w:rsidR="0042756D" w:rsidRPr="008734E7" w:rsidRDefault="0042756D" w:rsidP="0042756D">
      <w:pPr>
        <w:pStyle w:val="a6"/>
        <w:pBdr>
          <w:bottom w:val="single" w:sz="4" w:space="0" w:color="FFFFFF"/>
        </w:pBdr>
        <w:shd w:val="clear" w:color="auto" w:fill="FFFFFF"/>
        <w:tabs>
          <w:tab w:val="left" w:pos="709"/>
          <w:tab w:val="left" w:pos="993"/>
        </w:tabs>
        <w:spacing w:after="0"/>
        <w:ind w:left="0" w:firstLine="567"/>
        <w:rPr>
          <w:sz w:val="28"/>
          <w:szCs w:val="28"/>
        </w:rPr>
      </w:pPr>
      <w:r w:rsidRPr="008734E7">
        <w:rPr>
          <w:sz w:val="28"/>
          <w:szCs w:val="28"/>
        </w:rPr>
        <w:t>моносырьевая направленность экономики региона;</w:t>
      </w:r>
    </w:p>
    <w:p w:rsidR="0042756D" w:rsidRPr="008734E7" w:rsidRDefault="0042756D" w:rsidP="0042756D">
      <w:pPr>
        <w:pStyle w:val="a6"/>
        <w:pBdr>
          <w:bottom w:val="single" w:sz="4" w:space="0" w:color="FFFFFF"/>
        </w:pBdr>
        <w:shd w:val="clear" w:color="auto" w:fill="FFFFFF"/>
        <w:tabs>
          <w:tab w:val="left" w:pos="709"/>
          <w:tab w:val="left" w:pos="993"/>
        </w:tabs>
        <w:spacing w:after="0"/>
        <w:ind w:left="0" w:firstLine="567"/>
        <w:rPr>
          <w:sz w:val="28"/>
          <w:szCs w:val="28"/>
        </w:rPr>
      </w:pPr>
      <w:r w:rsidRPr="008734E7">
        <w:rPr>
          <w:sz w:val="28"/>
          <w:szCs w:val="28"/>
        </w:rPr>
        <w:t>узкий внутренний рынок;</w:t>
      </w:r>
    </w:p>
    <w:p w:rsidR="0042756D" w:rsidRPr="008734E7" w:rsidRDefault="0042756D" w:rsidP="0042756D">
      <w:pPr>
        <w:pStyle w:val="a6"/>
        <w:pBdr>
          <w:bottom w:val="single" w:sz="4" w:space="0" w:color="FFFFFF"/>
        </w:pBdr>
        <w:shd w:val="clear" w:color="auto" w:fill="FFFFFF"/>
        <w:tabs>
          <w:tab w:val="left" w:pos="709"/>
          <w:tab w:val="left" w:pos="993"/>
        </w:tabs>
        <w:spacing w:after="0"/>
        <w:ind w:left="0" w:firstLine="567"/>
        <w:rPr>
          <w:sz w:val="28"/>
          <w:szCs w:val="28"/>
        </w:rPr>
      </w:pPr>
      <w:r w:rsidRPr="008734E7">
        <w:rPr>
          <w:sz w:val="28"/>
          <w:szCs w:val="28"/>
        </w:rPr>
        <w:t>высокие транспортные издержки в связи со значительной удаленностью региона от основных экономических центров республики;</w:t>
      </w:r>
    </w:p>
    <w:p w:rsidR="0042756D" w:rsidRPr="008734E7" w:rsidRDefault="0042756D" w:rsidP="0042756D">
      <w:pPr>
        <w:pStyle w:val="a6"/>
        <w:pBdr>
          <w:bottom w:val="single" w:sz="4" w:space="0" w:color="FFFFFF"/>
        </w:pBdr>
        <w:shd w:val="clear" w:color="auto" w:fill="FFFFFF"/>
        <w:tabs>
          <w:tab w:val="left" w:pos="709"/>
          <w:tab w:val="left" w:pos="993"/>
        </w:tabs>
        <w:spacing w:after="0"/>
        <w:ind w:left="0" w:firstLine="567"/>
        <w:rPr>
          <w:sz w:val="28"/>
          <w:szCs w:val="28"/>
        </w:rPr>
      </w:pPr>
      <w:r w:rsidRPr="008734E7">
        <w:rPr>
          <w:sz w:val="28"/>
          <w:szCs w:val="28"/>
        </w:rPr>
        <w:t>дефицит питьевой воды;</w:t>
      </w:r>
    </w:p>
    <w:p w:rsidR="0042756D" w:rsidRPr="008734E7" w:rsidRDefault="0042756D" w:rsidP="0042756D">
      <w:pPr>
        <w:pStyle w:val="a6"/>
        <w:pBdr>
          <w:bottom w:val="single" w:sz="4" w:space="0" w:color="FFFFFF"/>
        </w:pBdr>
        <w:shd w:val="clear" w:color="auto" w:fill="FFFFFF"/>
        <w:tabs>
          <w:tab w:val="left" w:pos="709"/>
          <w:tab w:val="left" w:pos="993"/>
        </w:tabs>
        <w:spacing w:after="0"/>
        <w:ind w:left="0" w:firstLine="567"/>
        <w:rPr>
          <w:sz w:val="28"/>
          <w:szCs w:val="28"/>
        </w:rPr>
      </w:pPr>
      <w:r w:rsidRPr="008734E7">
        <w:rPr>
          <w:sz w:val="28"/>
          <w:szCs w:val="28"/>
        </w:rPr>
        <w:t>высокие цены на импортируемую продовольственную продукцию в связи с ограниченными возможностями развития собственного сельскохозяйственного производства;</w:t>
      </w:r>
    </w:p>
    <w:p w:rsidR="0042756D" w:rsidRPr="008734E7" w:rsidRDefault="0042756D" w:rsidP="0042756D">
      <w:pPr>
        <w:pStyle w:val="a6"/>
        <w:pBdr>
          <w:bottom w:val="single" w:sz="4" w:space="0" w:color="FFFFFF"/>
        </w:pBdr>
        <w:shd w:val="clear" w:color="auto" w:fill="FFFFFF"/>
        <w:tabs>
          <w:tab w:val="left" w:pos="709"/>
          <w:tab w:val="left" w:pos="993"/>
        </w:tabs>
        <w:spacing w:after="0"/>
        <w:ind w:left="0" w:firstLine="567"/>
        <w:rPr>
          <w:sz w:val="28"/>
          <w:szCs w:val="28"/>
        </w:rPr>
      </w:pPr>
      <w:r w:rsidRPr="008734E7">
        <w:rPr>
          <w:sz w:val="28"/>
          <w:szCs w:val="28"/>
        </w:rPr>
        <w:t>высокая дифференциация доходов населения.</w:t>
      </w:r>
    </w:p>
    <w:bookmarkEnd w:id="5"/>
    <w:p w:rsidR="00FA11C3" w:rsidRPr="008734E7" w:rsidRDefault="00FA11C3" w:rsidP="0042756D">
      <w:pPr>
        <w:widowControl w:val="0"/>
        <w:shd w:val="clear" w:color="auto" w:fill="FFFFFF"/>
        <w:ind w:firstLine="567"/>
        <w:rPr>
          <w:b/>
          <w:bCs/>
          <w:iCs/>
          <w:sz w:val="28"/>
          <w:szCs w:val="28"/>
          <w:lang w:val="kk-KZ"/>
        </w:rPr>
      </w:pPr>
    </w:p>
    <w:p w:rsidR="00FA11C3" w:rsidRPr="008734E7" w:rsidRDefault="00FA11C3" w:rsidP="0042756D">
      <w:pPr>
        <w:widowControl w:val="0"/>
        <w:shd w:val="clear" w:color="auto" w:fill="FFFFFF"/>
        <w:ind w:firstLine="567"/>
        <w:rPr>
          <w:b/>
          <w:bCs/>
          <w:iCs/>
          <w:sz w:val="28"/>
          <w:szCs w:val="28"/>
        </w:rPr>
      </w:pPr>
    </w:p>
    <w:p w:rsidR="0042756D" w:rsidRPr="008734E7" w:rsidRDefault="0042756D" w:rsidP="0042756D">
      <w:pPr>
        <w:widowControl w:val="0"/>
        <w:shd w:val="clear" w:color="auto" w:fill="FFFFFF"/>
        <w:ind w:firstLine="567"/>
        <w:rPr>
          <w:b/>
          <w:bCs/>
          <w:iCs/>
          <w:sz w:val="28"/>
          <w:szCs w:val="28"/>
        </w:rPr>
      </w:pPr>
      <w:r w:rsidRPr="008734E7">
        <w:rPr>
          <w:b/>
          <w:bCs/>
          <w:iCs/>
          <w:sz w:val="28"/>
          <w:szCs w:val="28"/>
        </w:rPr>
        <w:t xml:space="preserve">2.1.1.2. Промышленность </w:t>
      </w:r>
    </w:p>
    <w:p w:rsidR="0042756D" w:rsidRPr="008734E7" w:rsidRDefault="0042756D" w:rsidP="0042756D">
      <w:pPr>
        <w:shd w:val="clear" w:color="auto" w:fill="FFFFFF"/>
        <w:ind w:firstLine="567"/>
        <w:rPr>
          <w:sz w:val="28"/>
          <w:szCs w:val="28"/>
        </w:rPr>
      </w:pPr>
      <w:r w:rsidRPr="008734E7">
        <w:rPr>
          <w:sz w:val="28"/>
          <w:szCs w:val="28"/>
        </w:rPr>
        <w:t>О значимости индустриального сектора в экономике страны и региона говорят следующие данные: в промышленности занято около 20% населения области, доля отрасли в составе ВРП порядка 50%</w:t>
      </w:r>
      <w:r w:rsidRPr="008734E7">
        <w:rPr>
          <w:i/>
          <w:sz w:val="28"/>
          <w:szCs w:val="28"/>
        </w:rPr>
        <w:t>.</w:t>
      </w:r>
      <w:r w:rsidRPr="008734E7">
        <w:rPr>
          <w:i/>
          <w:sz w:val="28"/>
          <w:vertAlign w:val="superscript"/>
        </w:rPr>
        <w:footnoteReference w:id="1"/>
      </w:r>
      <w:r w:rsidRPr="008734E7">
        <w:rPr>
          <w:sz w:val="28"/>
          <w:szCs w:val="28"/>
        </w:rPr>
        <w:t xml:space="preserve"> </w:t>
      </w:r>
    </w:p>
    <w:p w:rsidR="0044121D" w:rsidRPr="008734E7" w:rsidRDefault="0044121D" w:rsidP="0044121D">
      <w:pPr>
        <w:widowControl w:val="0"/>
        <w:ind w:firstLine="567"/>
        <w:rPr>
          <w:sz w:val="28"/>
          <w:szCs w:val="28"/>
        </w:rPr>
      </w:pPr>
      <w:r w:rsidRPr="008734E7">
        <w:rPr>
          <w:sz w:val="28"/>
          <w:szCs w:val="28"/>
        </w:rPr>
        <w:t>За 2013-2016 годы наблюдается снижение объема про</w:t>
      </w:r>
      <w:r w:rsidR="00D03A7D" w:rsidRPr="008734E7">
        <w:rPr>
          <w:sz w:val="28"/>
          <w:szCs w:val="28"/>
        </w:rPr>
        <w:t>мышленного производства на 3,7%</w:t>
      </w:r>
      <w:r w:rsidRPr="008734E7">
        <w:rPr>
          <w:sz w:val="28"/>
          <w:szCs w:val="28"/>
        </w:rPr>
        <w:t xml:space="preserve"> за счет уменьшения добычи нефти</w:t>
      </w:r>
      <w:r w:rsidR="00D03A7D" w:rsidRPr="008734E7">
        <w:rPr>
          <w:sz w:val="28"/>
          <w:szCs w:val="28"/>
          <w:lang w:val="kk-KZ"/>
        </w:rPr>
        <w:t>,</w:t>
      </w:r>
      <w:r w:rsidR="00D03A7D" w:rsidRPr="008734E7">
        <w:rPr>
          <w:sz w:val="28"/>
          <w:szCs w:val="28"/>
        </w:rPr>
        <w:t xml:space="preserve"> </w:t>
      </w:r>
      <w:r w:rsidR="00D03A7D" w:rsidRPr="008734E7">
        <w:rPr>
          <w:sz w:val="28"/>
          <w:szCs w:val="28"/>
          <w:lang w:val="kk-KZ"/>
        </w:rPr>
        <w:t>что</w:t>
      </w:r>
      <w:r w:rsidRPr="008734E7">
        <w:rPr>
          <w:sz w:val="28"/>
          <w:szCs w:val="28"/>
        </w:rPr>
        <w:t xml:space="preserve"> составил</w:t>
      </w:r>
      <w:r w:rsidR="00D03A7D" w:rsidRPr="008734E7">
        <w:rPr>
          <w:sz w:val="28"/>
          <w:szCs w:val="28"/>
          <w:lang w:val="kk-KZ"/>
        </w:rPr>
        <w:t>о</w:t>
      </w:r>
      <w:r w:rsidRPr="008734E7">
        <w:rPr>
          <w:sz w:val="28"/>
          <w:szCs w:val="28"/>
        </w:rPr>
        <w:t xml:space="preserve"> 1887,5 млрд. тенге по итогам 2016 года</w:t>
      </w:r>
      <w:r w:rsidRPr="008734E7">
        <w:rPr>
          <w:i/>
          <w:sz w:val="28"/>
          <w:szCs w:val="28"/>
        </w:rPr>
        <w:t>.</w:t>
      </w:r>
      <w:r w:rsidRPr="008734E7">
        <w:rPr>
          <w:sz w:val="28"/>
          <w:szCs w:val="28"/>
        </w:rPr>
        <w:t xml:space="preserve"> В структуре промышленности  (таблица 1) основную часть занимает горнодобывающая промышленность и разработка карьеров, доля которой  по итогам 2016 года составила 85,5%, в том числе добыча сырой нефти и природного газа – 74,1%. </w:t>
      </w:r>
    </w:p>
    <w:p w:rsidR="0044121D" w:rsidRPr="008734E7" w:rsidRDefault="0044121D" w:rsidP="0044121D">
      <w:pPr>
        <w:widowControl w:val="0"/>
        <w:ind w:firstLine="567"/>
        <w:rPr>
          <w:color w:val="000000"/>
          <w:sz w:val="28"/>
          <w:szCs w:val="28"/>
        </w:rPr>
      </w:pPr>
      <w:r w:rsidRPr="008734E7">
        <w:rPr>
          <w:color w:val="000000"/>
          <w:sz w:val="28"/>
          <w:szCs w:val="28"/>
        </w:rPr>
        <w:t>За отчетный период произошли позитивные сдвиги в структуре промышленности: на 7,0 процентных пункта сократилась доля горнодобывающей промышленности при росте доли обрабатывающей промышленности на 3,8 процентных пункта.</w:t>
      </w:r>
    </w:p>
    <w:p w:rsidR="0044121D" w:rsidRPr="008734E7" w:rsidRDefault="0044121D" w:rsidP="0042756D">
      <w:pPr>
        <w:widowControl w:val="0"/>
        <w:ind w:firstLine="567"/>
        <w:rPr>
          <w:color w:val="000000"/>
          <w:sz w:val="28"/>
          <w:szCs w:val="28"/>
        </w:rPr>
      </w:pPr>
    </w:p>
    <w:p w:rsidR="00720360" w:rsidRPr="008734E7" w:rsidRDefault="00720360" w:rsidP="0042756D">
      <w:pPr>
        <w:shd w:val="clear" w:color="auto" w:fill="FFFFFF" w:themeFill="background1"/>
        <w:ind w:firstLine="567"/>
        <w:jc w:val="center"/>
        <w:rPr>
          <w:rFonts w:eastAsia="Times New Roman"/>
          <w:color w:val="000000"/>
          <w:lang w:val="kk-KZ"/>
        </w:rPr>
      </w:pPr>
    </w:p>
    <w:p w:rsidR="00720360" w:rsidRPr="008734E7" w:rsidRDefault="00720360" w:rsidP="0042756D">
      <w:pPr>
        <w:shd w:val="clear" w:color="auto" w:fill="FFFFFF" w:themeFill="background1"/>
        <w:ind w:firstLine="567"/>
        <w:jc w:val="center"/>
        <w:rPr>
          <w:rFonts w:eastAsia="Times New Roman"/>
          <w:color w:val="000000"/>
          <w:lang w:val="kk-KZ"/>
        </w:rPr>
      </w:pPr>
    </w:p>
    <w:p w:rsidR="00720360" w:rsidRPr="008734E7" w:rsidRDefault="00720360" w:rsidP="0042756D">
      <w:pPr>
        <w:shd w:val="clear" w:color="auto" w:fill="FFFFFF" w:themeFill="background1"/>
        <w:ind w:firstLine="567"/>
        <w:jc w:val="center"/>
        <w:rPr>
          <w:rFonts w:eastAsia="Times New Roman"/>
          <w:color w:val="000000"/>
          <w:lang w:val="kk-KZ"/>
        </w:rPr>
      </w:pPr>
    </w:p>
    <w:p w:rsidR="0042756D" w:rsidRPr="008734E7" w:rsidRDefault="0042756D" w:rsidP="0042756D">
      <w:pPr>
        <w:shd w:val="clear" w:color="auto" w:fill="FFFFFF" w:themeFill="background1"/>
        <w:ind w:firstLine="567"/>
        <w:jc w:val="center"/>
        <w:rPr>
          <w:rFonts w:eastAsia="Times New Roman"/>
          <w:color w:val="000000"/>
          <w:lang w:val="kk-KZ"/>
        </w:rPr>
      </w:pPr>
      <w:r w:rsidRPr="008734E7">
        <w:rPr>
          <w:rFonts w:eastAsia="Times New Roman"/>
          <w:color w:val="000000"/>
          <w:lang w:val="kk-KZ"/>
        </w:rPr>
        <w:lastRenderedPageBreak/>
        <w:t>Таблица 1. Показатели промышленности за 201</w:t>
      </w:r>
      <w:r w:rsidR="00AD12C2" w:rsidRPr="008734E7">
        <w:rPr>
          <w:rFonts w:eastAsia="Times New Roman"/>
          <w:color w:val="000000"/>
          <w:lang w:val="kk-KZ"/>
        </w:rPr>
        <w:t>3</w:t>
      </w:r>
      <w:r w:rsidRPr="008734E7">
        <w:rPr>
          <w:rFonts w:eastAsia="Times New Roman"/>
          <w:color w:val="000000"/>
          <w:lang w:val="kk-KZ"/>
        </w:rPr>
        <w:t>-201</w:t>
      </w:r>
      <w:r w:rsidR="00AD12C2" w:rsidRPr="008734E7">
        <w:rPr>
          <w:rFonts w:eastAsia="Times New Roman"/>
          <w:color w:val="000000"/>
          <w:lang w:val="kk-KZ"/>
        </w:rPr>
        <w:t>6</w:t>
      </w:r>
      <w:r w:rsidRPr="008734E7">
        <w:rPr>
          <w:rFonts w:eastAsia="Times New Roman"/>
          <w:color w:val="000000"/>
          <w:lang w:val="kk-KZ"/>
        </w:rPr>
        <w:t xml:space="preserve"> годы</w:t>
      </w:r>
    </w:p>
    <w:p w:rsidR="0042756D" w:rsidRPr="008734E7" w:rsidRDefault="0042756D" w:rsidP="00AD12C2">
      <w:pPr>
        <w:widowControl w:val="0"/>
        <w:shd w:val="clear" w:color="auto" w:fill="FFFFFF" w:themeFill="background1"/>
        <w:rPr>
          <w:sz w:val="28"/>
          <w:szCs w:val="28"/>
          <w:lang w:val="kk-KZ"/>
        </w:rPr>
      </w:pPr>
    </w:p>
    <w:tbl>
      <w:tblPr>
        <w:tblW w:w="10632"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9"/>
        <w:gridCol w:w="849"/>
        <w:gridCol w:w="851"/>
        <w:gridCol w:w="850"/>
        <w:gridCol w:w="851"/>
        <w:gridCol w:w="712"/>
        <w:gridCol w:w="705"/>
        <w:gridCol w:w="709"/>
        <w:gridCol w:w="709"/>
        <w:gridCol w:w="709"/>
        <w:gridCol w:w="850"/>
        <w:gridCol w:w="709"/>
        <w:gridCol w:w="709"/>
      </w:tblGrid>
      <w:tr w:rsidR="00AD12C2" w:rsidRPr="008734E7" w:rsidTr="006F6013">
        <w:trPr>
          <w:trHeight w:val="158"/>
        </w:trPr>
        <w:tc>
          <w:tcPr>
            <w:tcW w:w="1419" w:type="dxa"/>
            <w:vMerge w:val="restart"/>
            <w:tcBorders>
              <w:top w:val="single" w:sz="8" w:space="0" w:color="4F81BD"/>
              <w:left w:val="single" w:sz="8" w:space="0" w:color="4F81BD"/>
              <w:bottom w:val="single" w:sz="18" w:space="0" w:color="4F81BD"/>
              <w:right w:val="single" w:sz="8" w:space="0" w:color="4F81BD"/>
            </w:tcBorders>
            <w:shd w:val="clear" w:color="auto" w:fill="auto"/>
          </w:tcPr>
          <w:p w:rsidR="00AD12C2" w:rsidRPr="008734E7" w:rsidRDefault="00AD12C2" w:rsidP="00FF63EC">
            <w:pPr>
              <w:shd w:val="clear" w:color="auto" w:fill="FFFFFF" w:themeFill="background1"/>
              <w:ind w:firstLine="175"/>
              <w:rPr>
                <w:b/>
                <w:bCs/>
                <w:color w:val="000000"/>
                <w:sz w:val="20"/>
                <w:szCs w:val="20"/>
              </w:rPr>
            </w:pPr>
            <w:r w:rsidRPr="008734E7">
              <w:rPr>
                <w:b/>
                <w:bCs/>
                <w:color w:val="000000"/>
                <w:sz w:val="20"/>
                <w:szCs w:val="20"/>
              </w:rPr>
              <w:t>Отрасли</w:t>
            </w:r>
          </w:p>
        </w:tc>
        <w:tc>
          <w:tcPr>
            <w:tcW w:w="3401" w:type="dxa"/>
            <w:gridSpan w:val="4"/>
            <w:tcBorders>
              <w:top w:val="single" w:sz="8" w:space="0" w:color="4F81BD"/>
              <w:left w:val="single" w:sz="8" w:space="0" w:color="4F81BD"/>
              <w:bottom w:val="single" w:sz="18" w:space="0" w:color="4F81BD"/>
              <w:right w:val="single" w:sz="8" w:space="0" w:color="4F81BD"/>
            </w:tcBorders>
          </w:tcPr>
          <w:p w:rsidR="00AD12C2" w:rsidRPr="008734E7" w:rsidRDefault="00AD12C2" w:rsidP="00FF63EC">
            <w:pPr>
              <w:shd w:val="clear" w:color="auto" w:fill="FFFFFF" w:themeFill="background1"/>
              <w:ind w:firstLine="567"/>
              <w:jc w:val="center"/>
              <w:rPr>
                <w:b/>
                <w:bCs/>
                <w:color w:val="000000"/>
                <w:sz w:val="20"/>
                <w:szCs w:val="20"/>
              </w:rPr>
            </w:pPr>
            <w:r w:rsidRPr="008734E7">
              <w:rPr>
                <w:b/>
                <w:bCs/>
                <w:color w:val="000000"/>
                <w:sz w:val="20"/>
                <w:szCs w:val="20"/>
              </w:rPr>
              <w:t>Объем производства, млрд. тенге</w:t>
            </w:r>
          </w:p>
        </w:tc>
        <w:tc>
          <w:tcPr>
            <w:tcW w:w="2835" w:type="dxa"/>
            <w:gridSpan w:val="4"/>
            <w:tcBorders>
              <w:top w:val="single" w:sz="8" w:space="0" w:color="4F81BD"/>
              <w:left w:val="single" w:sz="8" w:space="0" w:color="4F81BD"/>
              <w:bottom w:val="single" w:sz="18" w:space="0" w:color="4F81BD"/>
              <w:right w:val="single" w:sz="8" w:space="0" w:color="4F81BD"/>
            </w:tcBorders>
          </w:tcPr>
          <w:p w:rsidR="00AD12C2" w:rsidRPr="008734E7" w:rsidRDefault="00AD12C2" w:rsidP="00FF63EC">
            <w:pPr>
              <w:shd w:val="clear" w:color="auto" w:fill="FFFFFF" w:themeFill="background1"/>
              <w:ind w:firstLine="567"/>
              <w:jc w:val="center"/>
              <w:rPr>
                <w:b/>
                <w:bCs/>
                <w:color w:val="000000"/>
                <w:sz w:val="20"/>
                <w:szCs w:val="20"/>
              </w:rPr>
            </w:pPr>
            <w:r w:rsidRPr="008734E7">
              <w:rPr>
                <w:b/>
                <w:bCs/>
                <w:color w:val="000000"/>
                <w:sz w:val="20"/>
                <w:szCs w:val="20"/>
              </w:rPr>
              <w:t>ИФО, %</w:t>
            </w:r>
          </w:p>
        </w:tc>
        <w:tc>
          <w:tcPr>
            <w:tcW w:w="2977" w:type="dxa"/>
            <w:gridSpan w:val="4"/>
            <w:tcBorders>
              <w:top w:val="single" w:sz="8" w:space="0" w:color="4F81BD"/>
              <w:left w:val="single" w:sz="8" w:space="0" w:color="4F81BD"/>
              <w:bottom w:val="single" w:sz="18" w:space="0" w:color="4F81BD"/>
              <w:right w:val="single" w:sz="8" w:space="0" w:color="4F81BD"/>
            </w:tcBorders>
            <w:shd w:val="clear" w:color="auto" w:fill="auto"/>
          </w:tcPr>
          <w:p w:rsidR="00AD12C2" w:rsidRPr="008734E7" w:rsidRDefault="00AD12C2" w:rsidP="00FF63EC">
            <w:pPr>
              <w:shd w:val="clear" w:color="auto" w:fill="FFFFFF" w:themeFill="background1"/>
              <w:ind w:firstLine="567"/>
              <w:jc w:val="center"/>
              <w:rPr>
                <w:b/>
                <w:bCs/>
                <w:color w:val="000000"/>
                <w:sz w:val="20"/>
                <w:szCs w:val="20"/>
              </w:rPr>
            </w:pPr>
            <w:r w:rsidRPr="008734E7">
              <w:rPr>
                <w:b/>
                <w:bCs/>
                <w:color w:val="000000"/>
                <w:sz w:val="20"/>
                <w:szCs w:val="20"/>
              </w:rPr>
              <w:t>Удельный вес,%</w:t>
            </w:r>
          </w:p>
        </w:tc>
      </w:tr>
      <w:tr w:rsidR="00AD12C2" w:rsidRPr="008734E7" w:rsidTr="006F6013">
        <w:trPr>
          <w:trHeight w:val="157"/>
        </w:trPr>
        <w:tc>
          <w:tcPr>
            <w:tcW w:w="1419" w:type="dxa"/>
            <w:vMerge/>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175"/>
              <w:rPr>
                <w:b/>
                <w:bCs/>
                <w:color w:val="000000"/>
                <w:sz w:val="20"/>
                <w:szCs w:val="20"/>
              </w:rPr>
            </w:pPr>
          </w:p>
        </w:tc>
        <w:tc>
          <w:tcPr>
            <w:tcW w:w="84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rPr>
                <w:b/>
                <w:color w:val="000000"/>
                <w:sz w:val="20"/>
                <w:szCs w:val="20"/>
              </w:rPr>
            </w:pPr>
            <w:r w:rsidRPr="008734E7">
              <w:rPr>
                <w:b/>
                <w:color w:val="000000"/>
                <w:sz w:val="20"/>
                <w:szCs w:val="20"/>
              </w:rPr>
              <w:t>2013г</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rPr>
                <w:b/>
                <w:color w:val="000000"/>
                <w:sz w:val="20"/>
                <w:szCs w:val="20"/>
              </w:rPr>
            </w:pPr>
            <w:r w:rsidRPr="008734E7">
              <w:rPr>
                <w:b/>
                <w:color w:val="000000"/>
                <w:sz w:val="20"/>
                <w:szCs w:val="20"/>
              </w:rPr>
              <w:t>2014г</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rPr>
                <w:b/>
                <w:color w:val="000000"/>
                <w:sz w:val="20"/>
                <w:szCs w:val="20"/>
              </w:rPr>
            </w:pPr>
            <w:r w:rsidRPr="008734E7">
              <w:rPr>
                <w:b/>
                <w:color w:val="000000"/>
                <w:sz w:val="20"/>
                <w:szCs w:val="20"/>
              </w:rPr>
              <w:t>2015г.</w:t>
            </w:r>
          </w:p>
        </w:tc>
        <w:tc>
          <w:tcPr>
            <w:tcW w:w="851"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rPr>
                <w:b/>
                <w:color w:val="000000"/>
                <w:sz w:val="20"/>
                <w:szCs w:val="20"/>
              </w:rPr>
            </w:pPr>
            <w:r w:rsidRPr="008734E7">
              <w:rPr>
                <w:b/>
                <w:color w:val="000000"/>
                <w:sz w:val="20"/>
                <w:szCs w:val="20"/>
              </w:rPr>
              <w:t>2016г.</w:t>
            </w:r>
          </w:p>
        </w:tc>
        <w:tc>
          <w:tcPr>
            <w:tcW w:w="712"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rPr>
                <w:b/>
                <w:color w:val="000000"/>
                <w:sz w:val="20"/>
                <w:szCs w:val="20"/>
              </w:rPr>
            </w:pPr>
            <w:r w:rsidRPr="008734E7">
              <w:rPr>
                <w:b/>
                <w:color w:val="000000"/>
                <w:sz w:val="20"/>
                <w:szCs w:val="20"/>
              </w:rPr>
              <w:t>2013г</w:t>
            </w:r>
          </w:p>
        </w:tc>
        <w:tc>
          <w:tcPr>
            <w:tcW w:w="705"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rPr>
                <w:b/>
                <w:color w:val="000000"/>
                <w:sz w:val="20"/>
                <w:szCs w:val="20"/>
                <w:lang w:val="kk-KZ"/>
              </w:rPr>
            </w:pPr>
            <w:r w:rsidRPr="008734E7">
              <w:rPr>
                <w:b/>
                <w:color w:val="000000"/>
                <w:sz w:val="20"/>
                <w:szCs w:val="20"/>
              </w:rPr>
              <w:t>2014</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rPr>
                <w:b/>
                <w:color w:val="000000"/>
                <w:sz w:val="20"/>
                <w:szCs w:val="20"/>
              </w:rPr>
            </w:pPr>
            <w:r w:rsidRPr="008734E7">
              <w:rPr>
                <w:b/>
                <w:color w:val="000000"/>
                <w:sz w:val="20"/>
                <w:szCs w:val="20"/>
              </w:rPr>
              <w:t>2015г</w:t>
            </w:r>
          </w:p>
        </w:tc>
        <w:tc>
          <w:tcPr>
            <w:tcW w:w="709"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rPr>
                <w:b/>
                <w:color w:val="000000"/>
                <w:sz w:val="20"/>
                <w:szCs w:val="20"/>
              </w:rPr>
            </w:pPr>
            <w:r w:rsidRPr="008734E7">
              <w:rPr>
                <w:b/>
                <w:color w:val="000000"/>
                <w:sz w:val="20"/>
                <w:szCs w:val="20"/>
              </w:rPr>
              <w:t>2016г</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rPr>
                <w:b/>
                <w:color w:val="000000"/>
                <w:sz w:val="20"/>
                <w:szCs w:val="20"/>
              </w:rPr>
            </w:pPr>
            <w:r w:rsidRPr="008734E7">
              <w:rPr>
                <w:b/>
                <w:color w:val="000000"/>
                <w:sz w:val="20"/>
                <w:szCs w:val="20"/>
              </w:rPr>
              <w:t>2013г</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rPr>
                <w:b/>
                <w:color w:val="000000"/>
                <w:sz w:val="20"/>
                <w:szCs w:val="20"/>
              </w:rPr>
            </w:pPr>
            <w:r w:rsidRPr="008734E7">
              <w:rPr>
                <w:b/>
                <w:color w:val="000000"/>
                <w:sz w:val="20"/>
                <w:szCs w:val="20"/>
              </w:rPr>
              <w:t>2014г</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rPr>
                <w:b/>
                <w:color w:val="000000"/>
                <w:sz w:val="20"/>
                <w:szCs w:val="20"/>
              </w:rPr>
            </w:pPr>
            <w:r w:rsidRPr="008734E7">
              <w:rPr>
                <w:b/>
                <w:color w:val="000000"/>
                <w:sz w:val="20"/>
                <w:szCs w:val="20"/>
              </w:rPr>
              <w:t>2015г</w:t>
            </w:r>
          </w:p>
        </w:tc>
        <w:tc>
          <w:tcPr>
            <w:tcW w:w="709"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rPr>
                <w:b/>
                <w:color w:val="000000"/>
                <w:sz w:val="20"/>
                <w:szCs w:val="20"/>
              </w:rPr>
            </w:pPr>
            <w:r w:rsidRPr="008734E7">
              <w:rPr>
                <w:b/>
                <w:color w:val="000000"/>
                <w:sz w:val="20"/>
                <w:szCs w:val="20"/>
              </w:rPr>
              <w:t>2016г</w:t>
            </w:r>
          </w:p>
        </w:tc>
      </w:tr>
      <w:tr w:rsidR="00AD12C2" w:rsidRPr="008734E7" w:rsidTr="006F6013">
        <w:trPr>
          <w:trHeight w:val="351"/>
        </w:trPr>
        <w:tc>
          <w:tcPr>
            <w:tcW w:w="141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175"/>
              <w:rPr>
                <w:b/>
                <w:bCs/>
                <w:color w:val="000000"/>
                <w:sz w:val="20"/>
                <w:szCs w:val="20"/>
              </w:rPr>
            </w:pPr>
            <w:r w:rsidRPr="008734E7">
              <w:rPr>
                <w:b/>
                <w:bCs/>
                <w:color w:val="000000"/>
                <w:sz w:val="20"/>
                <w:szCs w:val="20"/>
              </w:rPr>
              <w:t>Всего</w:t>
            </w:r>
          </w:p>
        </w:tc>
        <w:tc>
          <w:tcPr>
            <w:tcW w:w="84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2187,3</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2330,1</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1568,7</w:t>
            </w:r>
          </w:p>
        </w:tc>
        <w:tc>
          <w:tcPr>
            <w:tcW w:w="851"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1887,5</w:t>
            </w:r>
          </w:p>
        </w:tc>
        <w:tc>
          <w:tcPr>
            <w:tcW w:w="712"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102,1</w:t>
            </w:r>
          </w:p>
        </w:tc>
        <w:tc>
          <w:tcPr>
            <w:tcW w:w="705"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103,5</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96,0</w:t>
            </w:r>
          </w:p>
        </w:tc>
        <w:tc>
          <w:tcPr>
            <w:tcW w:w="709"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96,9</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100,0</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100,0</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100</w:t>
            </w:r>
          </w:p>
        </w:tc>
        <w:tc>
          <w:tcPr>
            <w:tcW w:w="709"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100</w:t>
            </w:r>
          </w:p>
        </w:tc>
      </w:tr>
      <w:tr w:rsidR="00AD12C2" w:rsidRPr="008734E7" w:rsidTr="006F6013">
        <w:trPr>
          <w:trHeight w:val="521"/>
        </w:trPr>
        <w:tc>
          <w:tcPr>
            <w:tcW w:w="141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175"/>
              <w:rPr>
                <w:b/>
                <w:bCs/>
                <w:color w:val="000000"/>
                <w:sz w:val="20"/>
                <w:szCs w:val="20"/>
              </w:rPr>
            </w:pPr>
            <w:r w:rsidRPr="008734E7">
              <w:rPr>
                <w:b/>
                <w:bCs/>
                <w:sz w:val="20"/>
                <w:szCs w:val="20"/>
              </w:rPr>
              <w:t xml:space="preserve">горнодобывающая </w:t>
            </w:r>
          </w:p>
        </w:tc>
        <w:tc>
          <w:tcPr>
            <w:tcW w:w="84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2 023,5</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2 150,8</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1358,0</w:t>
            </w:r>
          </w:p>
        </w:tc>
        <w:tc>
          <w:tcPr>
            <w:tcW w:w="851"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1613,8</w:t>
            </w:r>
          </w:p>
        </w:tc>
        <w:tc>
          <w:tcPr>
            <w:tcW w:w="712"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101,7</w:t>
            </w:r>
          </w:p>
        </w:tc>
        <w:tc>
          <w:tcPr>
            <w:tcW w:w="705"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102,7</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left="-151" w:firstLine="33"/>
              <w:jc w:val="center"/>
              <w:rPr>
                <w:color w:val="000000"/>
                <w:sz w:val="20"/>
                <w:szCs w:val="20"/>
              </w:rPr>
            </w:pPr>
            <w:r w:rsidRPr="008734E7">
              <w:rPr>
                <w:color w:val="000000"/>
                <w:sz w:val="20"/>
                <w:szCs w:val="20"/>
              </w:rPr>
              <w:t>96,1</w:t>
            </w:r>
          </w:p>
        </w:tc>
        <w:tc>
          <w:tcPr>
            <w:tcW w:w="709"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ind w:left="-151" w:firstLine="33"/>
              <w:jc w:val="center"/>
              <w:rPr>
                <w:color w:val="000000"/>
                <w:sz w:val="20"/>
                <w:szCs w:val="20"/>
              </w:rPr>
            </w:pPr>
            <w:r w:rsidRPr="008734E7">
              <w:rPr>
                <w:color w:val="000000"/>
                <w:sz w:val="20"/>
                <w:szCs w:val="20"/>
              </w:rPr>
              <w:t xml:space="preserve">   97,3</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92,5</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92,3</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86,6</w:t>
            </w:r>
          </w:p>
        </w:tc>
        <w:tc>
          <w:tcPr>
            <w:tcW w:w="709"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85,5</w:t>
            </w:r>
          </w:p>
        </w:tc>
      </w:tr>
      <w:tr w:rsidR="00AD12C2" w:rsidRPr="008734E7" w:rsidTr="006F6013">
        <w:tc>
          <w:tcPr>
            <w:tcW w:w="141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175"/>
              <w:rPr>
                <w:b/>
                <w:bCs/>
                <w:color w:val="000000"/>
                <w:sz w:val="20"/>
                <w:szCs w:val="20"/>
              </w:rPr>
            </w:pPr>
            <w:r w:rsidRPr="008734E7">
              <w:rPr>
                <w:b/>
                <w:bCs/>
                <w:sz w:val="20"/>
                <w:szCs w:val="20"/>
              </w:rPr>
              <w:t xml:space="preserve">обрабатывающая </w:t>
            </w:r>
          </w:p>
        </w:tc>
        <w:tc>
          <w:tcPr>
            <w:tcW w:w="84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89,1</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105,7</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116,1</w:t>
            </w:r>
          </w:p>
        </w:tc>
        <w:tc>
          <w:tcPr>
            <w:tcW w:w="851"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149,0</w:t>
            </w:r>
          </w:p>
        </w:tc>
        <w:tc>
          <w:tcPr>
            <w:tcW w:w="712"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110,1</w:t>
            </w:r>
          </w:p>
        </w:tc>
        <w:tc>
          <w:tcPr>
            <w:tcW w:w="705"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118,5</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87,6</w:t>
            </w:r>
          </w:p>
        </w:tc>
        <w:tc>
          <w:tcPr>
            <w:tcW w:w="709"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106,6</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4,1</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4,5</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7,4</w:t>
            </w:r>
          </w:p>
        </w:tc>
        <w:tc>
          <w:tcPr>
            <w:tcW w:w="709"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7,9</w:t>
            </w:r>
          </w:p>
        </w:tc>
      </w:tr>
      <w:tr w:rsidR="00AD12C2" w:rsidRPr="008734E7" w:rsidTr="006F6013">
        <w:tc>
          <w:tcPr>
            <w:tcW w:w="141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175"/>
              <w:rPr>
                <w:b/>
                <w:bCs/>
                <w:color w:val="000000"/>
                <w:sz w:val="20"/>
                <w:szCs w:val="20"/>
              </w:rPr>
            </w:pPr>
            <w:r w:rsidRPr="008734E7">
              <w:rPr>
                <w:b/>
                <w:bCs/>
                <w:sz w:val="20"/>
                <w:szCs w:val="20"/>
              </w:rPr>
              <w:t>электроснабжение</w:t>
            </w:r>
          </w:p>
        </w:tc>
        <w:tc>
          <w:tcPr>
            <w:tcW w:w="84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58,6</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55,1</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74,3</w:t>
            </w:r>
          </w:p>
        </w:tc>
        <w:tc>
          <w:tcPr>
            <w:tcW w:w="851"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106,6</w:t>
            </w:r>
          </w:p>
        </w:tc>
        <w:tc>
          <w:tcPr>
            <w:tcW w:w="712"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104,9</w:t>
            </w:r>
          </w:p>
        </w:tc>
        <w:tc>
          <w:tcPr>
            <w:tcW w:w="705"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104,6</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109,4</w:t>
            </w:r>
          </w:p>
        </w:tc>
        <w:tc>
          <w:tcPr>
            <w:tcW w:w="709"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85,8</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2,7</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2,4</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4,7</w:t>
            </w:r>
          </w:p>
        </w:tc>
        <w:tc>
          <w:tcPr>
            <w:tcW w:w="709"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5,6</w:t>
            </w:r>
          </w:p>
        </w:tc>
      </w:tr>
      <w:tr w:rsidR="00AD12C2" w:rsidRPr="008734E7" w:rsidTr="006F6013">
        <w:tc>
          <w:tcPr>
            <w:tcW w:w="141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175"/>
              <w:rPr>
                <w:b/>
                <w:bCs/>
                <w:sz w:val="20"/>
                <w:szCs w:val="20"/>
              </w:rPr>
            </w:pPr>
            <w:r w:rsidRPr="008734E7">
              <w:rPr>
                <w:b/>
                <w:bCs/>
                <w:sz w:val="20"/>
                <w:szCs w:val="20"/>
              </w:rPr>
              <w:t>водоснабжение</w:t>
            </w:r>
          </w:p>
        </w:tc>
        <w:tc>
          <w:tcPr>
            <w:tcW w:w="84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16,1</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18,5</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20,2</w:t>
            </w:r>
          </w:p>
        </w:tc>
        <w:tc>
          <w:tcPr>
            <w:tcW w:w="851"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18,0</w:t>
            </w:r>
          </w:p>
        </w:tc>
        <w:tc>
          <w:tcPr>
            <w:tcW w:w="712"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103,2</w:t>
            </w:r>
          </w:p>
        </w:tc>
        <w:tc>
          <w:tcPr>
            <w:tcW w:w="705"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122,3</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90,2</w:t>
            </w:r>
          </w:p>
        </w:tc>
        <w:tc>
          <w:tcPr>
            <w:tcW w:w="709"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73,0</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0,7</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0,8</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1,3</w:t>
            </w:r>
          </w:p>
        </w:tc>
        <w:tc>
          <w:tcPr>
            <w:tcW w:w="709" w:type="dxa"/>
            <w:tcBorders>
              <w:top w:val="single" w:sz="8" w:space="0" w:color="4F81BD"/>
              <w:left w:val="single" w:sz="8" w:space="0" w:color="4F81BD"/>
              <w:bottom w:val="single" w:sz="8" w:space="0" w:color="4F81BD"/>
              <w:right w:val="single" w:sz="8" w:space="0" w:color="4F81BD"/>
            </w:tcBorders>
          </w:tcPr>
          <w:p w:rsidR="00AD12C2" w:rsidRPr="008734E7" w:rsidRDefault="00AD12C2" w:rsidP="00FF63EC">
            <w:pPr>
              <w:shd w:val="clear" w:color="auto" w:fill="FFFFFF" w:themeFill="background1"/>
              <w:ind w:firstLine="33"/>
              <w:jc w:val="center"/>
              <w:rPr>
                <w:color w:val="000000"/>
                <w:sz w:val="20"/>
                <w:szCs w:val="20"/>
              </w:rPr>
            </w:pPr>
            <w:r w:rsidRPr="008734E7">
              <w:rPr>
                <w:color w:val="000000"/>
                <w:sz w:val="20"/>
                <w:szCs w:val="20"/>
              </w:rPr>
              <w:t>0,95</w:t>
            </w:r>
          </w:p>
        </w:tc>
      </w:tr>
    </w:tbl>
    <w:p w:rsidR="00AD12C2" w:rsidRPr="008734E7" w:rsidRDefault="00AD12C2" w:rsidP="0042756D">
      <w:pPr>
        <w:widowControl w:val="0"/>
        <w:shd w:val="clear" w:color="auto" w:fill="FFFFFF" w:themeFill="background1"/>
        <w:ind w:firstLine="567"/>
        <w:rPr>
          <w:sz w:val="28"/>
          <w:szCs w:val="28"/>
          <w:lang w:val="kk-KZ"/>
        </w:rPr>
      </w:pPr>
    </w:p>
    <w:p w:rsidR="00BB264F" w:rsidRPr="008734E7" w:rsidRDefault="00BB264F" w:rsidP="00BB264F">
      <w:pPr>
        <w:widowControl w:val="0"/>
        <w:shd w:val="clear" w:color="auto" w:fill="FFFFFF" w:themeFill="background1"/>
        <w:ind w:firstLine="567"/>
        <w:rPr>
          <w:sz w:val="28"/>
          <w:szCs w:val="28"/>
        </w:rPr>
      </w:pPr>
      <w:r w:rsidRPr="008734E7">
        <w:rPr>
          <w:sz w:val="28"/>
          <w:szCs w:val="28"/>
          <w:lang w:val="kk-KZ"/>
        </w:rPr>
        <w:t>В разрезе городов и районов по итогам 2016 года наибольшие объемы промышленной продукции сложились (за счет имеющихся на территориях месторождений нефтегазодобывающих предприятий): в Каракиянском  районе – 32,6% (2013 год – 32,8%), в Тупкараганском  районе – 23,3% (2013 год – 23,8%), в Мангистауском  районе – 21,2% (2013 год – 26,5%). Наименьшие доли  в Бейнеуском районе – 3,1% (2013 год – 2,9%), Мунайлинском  районе – 3,6% (2013 год – 2,1%),  г. Жанаозен – 6,4% (2013 год – 6,0%), г.Актау – 9,8% (2013</w:t>
      </w:r>
      <w:r w:rsidRPr="008734E7">
        <w:rPr>
          <w:sz w:val="28"/>
          <w:szCs w:val="28"/>
        </w:rPr>
        <w:t xml:space="preserve"> год – 5,7%).</w:t>
      </w:r>
    </w:p>
    <w:p w:rsidR="00BB264F" w:rsidRPr="008734E7" w:rsidRDefault="00BB264F" w:rsidP="0042756D">
      <w:pPr>
        <w:widowControl w:val="0"/>
        <w:shd w:val="clear" w:color="auto" w:fill="FFFFFF" w:themeFill="background1"/>
        <w:ind w:firstLine="567"/>
        <w:rPr>
          <w:sz w:val="28"/>
          <w:szCs w:val="28"/>
        </w:rPr>
      </w:pPr>
    </w:p>
    <w:p w:rsidR="0042756D" w:rsidRPr="008734E7" w:rsidRDefault="0042756D" w:rsidP="0042756D">
      <w:pPr>
        <w:widowControl w:val="0"/>
        <w:shd w:val="clear" w:color="auto" w:fill="FFFFFF"/>
        <w:ind w:firstLine="567"/>
        <w:rPr>
          <w:b/>
          <w:sz w:val="28"/>
          <w:szCs w:val="28"/>
        </w:rPr>
      </w:pPr>
      <w:r w:rsidRPr="008734E7">
        <w:rPr>
          <w:b/>
          <w:sz w:val="28"/>
          <w:szCs w:val="28"/>
        </w:rPr>
        <w:t>Горнодобывающая промышленность: развитие нефтегазового сектора</w:t>
      </w:r>
    </w:p>
    <w:p w:rsidR="0042756D" w:rsidRPr="008734E7" w:rsidRDefault="0042756D" w:rsidP="0042756D">
      <w:pPr>
        <w:shd w:val="clear" w:color="auto" w:fill="FFFFFF"/>
        <w:ind w:firstLine="567"/>
        <w:contextualSpacing/>
        <w:rPr>
          <w:b/>
          <w:sz w:val="28"/>
          <w:szCs w:val="28"/>
        </w:rPr>
      </w:pPr>
      <w:r w:rsidRPr="008734E7">
        <w:rPr>
          <w:sz w:val="28"/>
          <w:szCs w:val="28"/>
          <w:lang w:val="kk-KZ"/>
        </w:rPr>
        <w:t>Основные нефтяные и газовые месторождения  (Каламкас, Каражанбас, Жетыбай, Узень, Северные Бузачи, Каракудук, Дунга, Арыстановское, Тасбулат и т.п.) области расположены на территории Тупкараганского, Мангистауского, Каракиянского районов и города Жанаозен, где такие крупные компании, как АО «Мангистаумунайгаз», АО «Озенмунайгаз»,                                   АО «Каражанбасмунай», ТОО «Каракудукмунай», ФК «Бузачи Оперейтинг ЛТД» и другие, добывающие основную долю сырой нефти (таблица 2).</w:t>
      </w:r>
    </w:p>
    <w:p w:rsidR="0042756D" w:rsidRPr="008734E7" w:rsidRDefault="0042756D" w:rsidP="0042756D">
      <w:pPr>
        <w:widowControl w:val="0"/>
        <w:shd w:val="clear" w:color="auto" w:fill="FFFFFF"/>
        <w:ind w:firstLine="567"/>
        <w:jc w:val="center"/>
        <w:rPr>
          <w:b/>
        </w:rPr>
      </w:pPr>
    </w:p>
    <w:p w:rsidR="0042756D" w:rsidRPr="008734E7" w:rsidRDefault="0042756D" w:rsidP="0042756D">
      <w:pPr>
        <w:widowControl w:val="0"/>
        <w:shd w:val="clear" w:color="auto" w:fill="FFFFFF"/>
        <w:ind w:firstLine="567"/>
        <w:jc w:val="center"/>
        <w:rPr>
          <w:lang w:val="kk-KZ"/>
        </w:rPr>
      </w:pPr>
      <w:r w:rsidRPr="008734E7">
        <w:t>Таблица 2</w:t>
      </w:r>
      <w:r w:rsidRPr="008734E7">
        <w:rPr>
          <w:lang w:val="kk-KZ"/>
        </w:rPr>
        <w:t xml:space="preserve">.  </w:t>
      </w:r>
      <w:r w:rsidRPr="008734E7">
        <w:t>Динамика нефтегазовой промышленности, 201</w:t>
      </w:r>
      <w:r w:rsidR="00BB264F" w:rsidRPr="008734E7">
        <w:rPr>
          <w:lang w:val="kk-KZ"/>
        </w:rPr>
        <w:t>3</w:t>
      </w:r>
      <w:r w:rsidRPr="008734E7">
        <w:t>-201</w:t>
      </w:r>
      <w:r w:rsidR="00BB264F" w:rsidRPr="008734E7">
        <w:rPr>
          <w:lang w:val="kk-KZ"/>
        </w:rPr>
        <w:t>6</w:t>
      </w:r>
      <w:r w:rsidRPr="008734E7">
        <w:t xml:space="preserve"> гг.</w:t>
      </w:r>
    </w:p>
    <w:p w:rsidR="0042756D" w:rsidRPr="008734E7" w:rsidRDefault="0042756D" w:rsidP="00BB264F">
      <w:pPr>
        <w:shd w:val="clear" w:color="auto" w:fill="FFFFFF"/>
        <w:rPr>
          <w:sz w:val="28"/>
          <w:szCs w:val="28"/>
          <w:lang w:val="kk-KZ"/>
        </w:rPr>
      </w:pPr>
    </w:p>
    <w:tbl>
      <w:tblPr>
        <w:tblW w:w="487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5E0" w:firstRow="1" w:lastRow="1" w:firstColumn="1" w:lastColumn="1" w:noHBand="0" w:noVBand="1"/>
      </w:tblPr>
      <w:tblGrid>
        <w:gridCol w:w="2944"/>
        <w:gridCol w:w="710"/>
        <w:gridCol w:w="993"/>
        <w:gridCol w:w="991"/>
        <w:gridCol w:w="991"/>
        <w:gridCol w:w="991"/>
        <w:gridCol w:w="1980"/>
      </w:tblGrid>
      <w:tr w:rsidR="00BB264F" w:rsidRPr="008734E7" w:rsidTr="00FF63EC">
        <w:tc>
          <w:tcPr>
            <w:tcW w:w="1534" w:type="pct"/>
            <w:tcBorders>
              <w:top w:val="single" w:sz="8" w:space="0" w:color="4F81BD"/>
              <w:left w:val="single" w:sz="8" w:space="0" w:color="4F81BD"/>
              <w:bottom w:val="single" w:sz="18" w:space="0" w:color="4F81BD"/>
              <w:right w:val="single" w:sz="8" w:space="0" w:color="4F81BD"/>
            </w:tcBorders>
            <w:shd w:val="clear" w:color="auto" w:fill="auto"/>
          </w:tcPr>
          <w:p w:rsidR="00BB264F" w:rsidRPr="008734E7" w:rsidRDefault="00BB264F" w:rsidP="00FF63EC">
            <w:pPr>
              <w:widowControl w:val="0"/>
              <w:shd w:val="clear" w:color="auto" w:fill="FFFFFF"/>
              <w:rPr>
                <w:b/>
                <w:bCs/>
                <w:sz w:val="22"/>
                <w:szCs w:val="22"/>
                <w:lang w:val="kk-KZ"/>
              </w:rPr>
            </w:pPr>
            <w:r w:rsidRPr="008734E7">
              <w:rPr>
                <w:b/>
                <w:bCs/>
                <w:sz w:val="22"/>
                <w:szCs w:val="22"/>
                <w:lang w:val="kk-KZ"/>
              </w:rPr>
              <w:t>Наименование показателя</w:t>
            </w:r>
          </w:p>
        </w:tc>
        <w:tc>
          <w:tcPr>
            <w:tcW w:w="370" w:type="pct"/>
            <w:tcBorders>
              <w:top w:val="single" w:sz="8" w:space="0" w:color="4F81BD"/>
              <w:left w:val="single" w:sz="8" w:space="0" w:color="4F81BD"/>
              <w:bottom w:val="single" w:sz="18" w:space="0" w:color="4F81BD"/>
              <w:right w:val="single" w:sz="8" w:space="0" w:color="4F81BD"/>
            </w:tcBorders>
            <w:shd w:val="clear" w:color="auto" w:fill="auto"/>
          </w:tcPr>
          <w:p w:rsidR="00BB264F" w:rsidRPr="008734E7" w:rsidRDefault="00BB264F" w:rsidP="00FF63EC">
            <w:pPr>
              <w:widowControl w:val="0"/>
              <w:shd w:val="clear" w:color="auto" w:fill="FFFFFF"/>
              <w:rPr>
                <w:b/>
                <w:bCs/>
                <w:sz w:val="22"/>
                <w:szCs w:val="22"/>
                <w:lang w:val="kk-KZ"/>
              </w:rPr>
            </w:pPr>
            <w:r w:rsidRPr="008734E7">
              <w:rPr>
                <w:b/>
                <w:bCs/>
                <w:sz w:val="22"/>
                <w:szCs w:val="22"/>
                <w:lang w:val="kk-KZ"/>
              </w:rPr>
              <w:t>Ед.</w:t>
            </w:r>
          </w:p>
          <w:p w:rsidR="00BB264F" w:rsidRPr="008734E7" w:rsidRDefault="00BB264F" w:rsidP="00FF63EC">
            <w:pPr>
              <w:widowControl w:val="0"/>
              <w:shd w:val="clear" w:color="auto" w:fill="FFFFFF"/>
              <w:rPr>
                <w:b/>
                <w:bCs/>
                <w:sz w:val="22"/>
                <w:szCs w:val="22"/>
                <w:lang w:val="kk-KZ"/>
              </w:rPr>
            </w:pPr>
            <w:r w:rsidRPr="008734E7">
              <w:rPr>
                <w:b/>
                <w:bCs/>
                <w:sz w:val="22"/>
                <w:szCs w:val="22"/>
                <w:lang w:val="kk-KZ"/>
              </w:rPr>
              <w:t>изм.</w:t>
            </w:r>
          </w:p>
        </w:tc>
        <w:tc>
          <w:tcPr>
            <w:tcW w:w="517" w:type="pct"/>
            <w:tcBorders>
              <w:top w:val="single" w:sz="8" w:space="0" w:color="4F81BD"/>
              <w:left w:val="single" w:sz="8" w:space="0" w:color="4F81BD"/>
              <w:bottom w:val="single" w:sz="18" w:space="0" w:color="4F81BD"/>
              <w:right w:val="single" w:sz="8" w:space="0" w:color="4F81BD"/>
            </w:tcBorders>
          </w:tcPr>
          <w:p w:rsidR="00BB264F" w:rsidRPr="008734E7" w:rsidRDefault="00BB264F" w:rsidP="00FF63EC">
            <w:pPr>
              <w:widowControl w:val="0"/>
              <w:shd w:val="clear" w:color="auto" w:fill="FFFFFF"/>
              <w:ind w:hanging="110"/>
              <w:jc w:val="center"/>
              <w:rPr>
                <w:b/>
                <w:bCs/>
                <w:sz w:val="22"/>
                <w:szCs w:val="22"/>
                <w:lang w:val="kk-KZ"/>
              </w:rPr>
            </w:pPr>
            <w:r w:rsidRPr="008734E7">
              <w:rPr>
                <w:b/>
                <w:bCs/>
                <w:sz w:val="22"/>
                <w:szCs w:val="22"/>
                <w:lang w:val="kk-KZ"/>
              </w:rPr>
              <w:t>2013 год</w:t>
            </w:r>
          </w:p>
        </w:tc>
        <w:tc>
          <w:tcPr>
            <w:tcW w:w="516" w:type="pct"/>
            <w:tcBorders>
              <w:top w:val="single" w:sz="8" w:space="0" w:color="4F81BD"/>
              <w:left w:val="single" w:sz="8" w:space="0" w:color="4F81BD"/>
              <w:bottom w:val="single" w:sz="18" w:space="0" w:color="4F81BD"/>
              <w:right w:val="single" w:sz="8" w:space="0" w:color="4F81BD"/>
            </w:tcBorders>
          </w:tcPr>
          <w:p w:rsidR="00BB264F" w:rsidRPr="008734E7" w:rsidRDefault="00BB264F" w:rsidP="00FF63EC">
            <w:pPr>
              <w:widowControl w:val="0"/>
              <w:shd w:val="clear" w:color="auto" w:fill="FFFFFF"/>
              <w:ind w:hanging="110"/>
              <w:jc w:val="center"/>
              <w:rPr>
                <w:b/>
                <w:bCs/>
                <w:sz w:val="22"/>
                <w:szCs w:val="22"/>
                <w:lang w:val="kk-KZ"/>
              </w:rPr>
            </w:pPr>
            <w:r w:rsidRPr="008734E7">
              <w:rPr>
                <w:b/>
                <w:bCs/>
                <w:sz w:val="22"/>
                <w:szCs w:val="22"/>
                <w:lang w:val="kk-KZ"/>
              </w:rPr>
              <w:t xml:space="preserve">2014 год </w:t>
            </w:r>
          </w:p>
        </w:tc>
        <w:tc>
          <w:tcPr>
            <w:tcW w:w="516" w:type="pct"/>
            <w:tcBorders>
              <w:top w:val="single" w:sz="8" w:space="0" w:color="4F81BD"/>
              <w:left w:val="single" w:sz="8" w:space="0" w:color="4F81BD"/>
              <w:bottom w:val="single" w:sz="18" w:space="0" w:color="4F81BD"/>
              <w:right w:val="single" w:sz="8" w:space="0" w:color="4F81BD"/>
            </w:tcBorders>
          </w:tcPr>
          <w:p w:rsidR="00BB264F" w:rsidRPr="008734E7" w:rsidRDefault="00BB264F" w:rsidP="00FF63EC">
            <w:pPr>
              <w:widowControl w:val="0"/>
              <w:shd w:val="clear" w:color="auto" w:fill="FFFFFF"/>
              <w:ind w:hanging="110"/>
              <w:jc w:val="center"/>
              <w:rPr>
                <w:b/>
                <w:bCs/>
                <w:sz w:val="22"/>
                <w:szCs w:val="22"/>
                <w:lang w:val="kk-KZ"/>
              </w:rPr>
            </w:pPr>
            <w:r w:rsidRPr="008734E7">
              <w:rPr>
                <w:b/>
                <w:bCs/>
                <w:sz w:val="22"/>
                <w:szCs w:val="22"/>
                <w:lang w:val="kk-KZ"/>
              </w:rPr>
              <w:t>2015 год</w:t>
            </w:r>
          </w:p>
        </w:tc>
        <w:tc>
          <w:tcPr>
            <w:tcW w:w="516" w:type="pct"/>
            <w:tcBorders>
              <w:top w:val="single" w:sz="8" w:space="0" w:color="4F81BD"/>
              <w:left w:val="single" w:sz="8" w:space="0" w:color="4F81BD"/>
              <w:bottom w:val="single" w:sz="18" w:space="0" w:color="4F81BD"/>
              <w:right w:val="single" w:sz="8" w:space="0" w:color="4F81BD"/>
            </w:tcBorders>
            <w:shd w:val="clear" w:color="auto" w:fill="auto"/>
          </w:tcPr>
          <w:p w:rsidR="00BB264F" w:rsidRPr="008734E7" w:rsidRDefault="00BB264F" w:rsidP="00FF63EC">
            <w:pPr>
              <w:widowControl w:val="0"/>
              <w:shd w:val="clear" w:color="auto" w:fill="FFFFFF"/>
              <w:ind w:hanging="110"/>
              <w:jc w:val="center"/>
              <w:rPr>
                <w:b/>
                <w:bCs/>
                <w:sz w:val="22"/>
                <w:szCs w:val="22"/>
                <w:lang w:val="kk-KZ"/>
              </w:rPr>
            </w:pPr>
            <w:r w:rsidRPr="008734E7">
              <w:rPr>
                <w:b/>
                <w:bCs/>
                <w:sz w:val="22"/>
                <w:szCs w:val="22"/>
                <w:lang w:val="kk-KZ"/>
              </w:rPr>
              <w:t>2016 год</w:t>
            </w:r>
          </w:p>
        </w:tc>
        <w:tc>
          <w:tcPr>
            <w:tcW w:w="1032" w:type="pct"/>
            <w:tcBorders>
              <w:top w:val="single" w:sz="8" w:space="0" w:color="4F81BD"/>
              <w:left w:val="single" w:sz="4" w:space="0" w:color="auto"/>
              <w:bottom w:val="single" w:sz="18" w:space="0" w:color="4F81BD"/>
              <w:right w:val="single" w:sz="8" w:space="0" w:color="4F81BD"/>
            </w:tcBorders>
            <w:shd w:val="clear" w:color="auto" w:fill="auto"/>
          </w:tcPr>
          <w:p w:rsidR="00BB264F" w:rsidRPr="008734E7" w:rsidRDefault="00BB264F" w:rsidP="00FF63EC">
            <w:pPr>
              <w:widowControl w:val="0"/>
              <w:shd w:val="clear" w:color="auto" w:fill="FFFFFF"/>
              <w:rPr>
                <w:b/>
                <w:bCs/>
                <w:sz w:val="22"/>
                <w:szCs w:val="22"/>
                <w:lang w:val="kk-KZ"/>
              </w:rPr>
            </w:pPr>
            <w:r w:rsidRPr="008734E7">
              <w:rPr>
                <w:b/>
                <w:bCs/>
                <w:sz w:val="22"/>
                <w:szCs w:val="22"/>
                <w:lang w:val="kk-KZ"/>
              </w:rPr>
              <w:t>Примечание</w:t>
            </w:r>
          </w:p>
        </w:tc>
      </w:tr>
      <w:tr w:rsidR="00BB264F" w:rsidRPr="008734E7" w:rsidTr="00FF63EC">
        <w:tc>
          <w:tcPr>
            <w:tcW w:w="1534" w:type="pct"/>
            <w:tcBorders>
              <w:top w:val="single" w:sz="8" w:space="0" w:color="4F81BD"/>
              <w:left w:val="single" w:sz="8" w:space="0" w:color="4F81BD"/>
              <w:bottom w:val="single" w:sz="8" w:space="0" w:color="4F81BD"/>
              <w:right w:val="single" w:sz="8" w:space="0" w:color="4F81BD"/>
            </w:tcBorders>
            <w:shd w:val="clear" w:color="auto" w:fill="auto"/>
          </w:tcPr>
          <w:p w:rsidR="00BB264F" w:rsidRPr="008734E7" w:rsidRDefault="00BB264F" w:rsidP="00FF63EC">
            <w:pPr>
              <w:widowControl w:val="0"/>
              <w:shd w:val="clear" w:color="auto" w:fill="FFFFFF"/>
              <w:rPr>
                <w:bCs/>
                <w:sz w:val="22"/>
                <w:szCs w:val="22"/>
                <w:lang w:val="kk-KZ"/>
              </w:rPr>
            </w:pPr>
            <w:r w:rsidRPr="008734E7">
              <w:rPr>
                <w:bCs/>
                <w:sz w:val="22"/>
                <w:szCs w:val="22"/>
                <w:lang w:val="kk-KZ"/>
              </w:rPr>
              <w:t>Доля нефтегазовой промышленности в общем объеме промышленной продукции</w:t>
            </w:r>
          </w:p>
        </w:tc>
        <w:tc>
          <w:tcPr>
            <w:tcW w:w="370" w:type="pct"/>
            <w:tcBorders>
              <w:top w:val="single" w:sz="8" w:space="0" w:color="4F81BD"/>
              <w:left w:val="single" w:sz="8" w:space="0" w:color="4F81BD"/>
              <w:bottom w:val="single" w:sz="8" w:space="0" w:color="4F81BD"/>
              <w:right w:val="single" w:sz="8" w:space="0" w:color="4F81BD"/>
            </w:tcBorders>
            <w:shd w:val="clear" w:color="auto" w:fill="auto"/>
          </w:tcPr>
          <w:p w:rsidR="00BB264F" w:rsidRPr="008734E7" w:rsidRDefault="00BB264F" w:rsidP="00FF63EC">
            <w:pPr>
              <w:widowControl w:val="0"/>
              <w:shd w:val="clear" w:color="auto" w:fill="FFFFFF"/>
              <w:jc w:val="center"/>
              <w:rPr>
                <w:sz w:val="22"/>
                <w:szCs w:val="22"/>
                <w:lang w:val="kk-KZ"/>
              </w:rPr>
            </w:pPr>
            <w:r w:rsidRPr="008734E7">
              <w:rPr>
                <w:sz w:val="22"/>
                <w:szCs w:val="22"/>
                <w:lang w:val="kk-KZ"/>
              </w:rPr>
              <w:t>%</w:t>
            </w:r>
          </w:p>
        </w:tc>
        <w:tc>
          <w:tcPr>
            <w:tcW w:w="517" w:type="pct"/>
            <w:tcBorders>
              <w:top w:val="single" w:sz="8" w:space="0" w:color="4F81BD"/>
              <w:left w:val="single" w:sz="8" w:space="0" w:color="4F81BD"/>
              <w:bottom w:val="single" w:sz="8" w:space="0" w:color="4F81BD"/>
              <w:right w:val="single" w:sz="8" w:space="0" w:color="4F81BD"/>
            </w:tcBorders>
          </w:tcPr>
          <w:p w:rsidR="00BB264F" w:rsidRPr="008734E7" w:rsidRDefault="00BB264F" w:rsidP="00FF63EC">
            <w:pPr>
              <w:widowControl w:val="0"/>
              <w:shd w:val="clear" w:color="auto" w:fill="FFFFFF"/>
              <w:ind w:hanging="110"/>
              <w:jc w:val="center"/>
              <w:rPr>
                <w:sz w:val="22"/>
                <w:szCs w:val="22"/>
                <w:lang w:val="kk-KZ"/>
              </w:rPr>
            </w:pPr>
            <w:r w:rsidRPr="008734E7">
              <w:rPr>
                <w:sz w:val="22"/>
                <w:szCs w:val="22"/>
                <w:lang w:val="kk-KZ"/>
              </w:rPr>
              <w:t>80,8</w:t>
            </w:r>
          </w:p>
        </w:tc>
        <w:tc>
          <w:tcPr>
            <w:tcW w:w="516" w:type="pct"/>
            <w:tcBorders>
              <w:top w:val="single" w:sz="8" w:space="0" w:color="4F81BD"/>
              <w:left w:val="single" w:sz="8" w:space="0" w:color="4F81BD"/>
              <w:bottom w:val="single" w:sz="8" w:space="0" w:color="4F81BD"/>
              <w:right w:val="single" w:sz="8" w:space="0" w:color="4F81BD"/>
            </w:tcBorders>
          </w:tcPr>
          <w:p w:rsidR="00BB264F" w:rsidRPr="008734E7" w:rsidRDefault="00BB264F" w:rsidP="00FF63EC">
            <w:pPr>
              <w:widowControl w:val="0"/>
              <w:shd w:val="clear" w:color="auto" w:fill="FFFFFF"/>
              <w:ind w:hanging="110"/>
              <w:jc w:val="center"/>
              <w:rPr>
                <w:sz w:val="22"/>
                <w:szCs w:val="22"/>
                <w:lang w:val="kk-KZ"/>
              </w:rPr>
            </w:pPr>
            <w:r w:rsidRPr="008734E7">
              <w:rPr>
                <w:sz w:val="22"/>
                <w:szCs w:val="22"/>
                <w:lang w:val="kk-KZ"/>
              </w:rPr>
              <w:t>79,0</w:t>
            </w:r>
          </w:p>
        </w:tc>
        <w:tc>
          <w:tcPr>
            <w:tcW w:w="516" w:type="pct"/>
            <w:tcBorders>
              <w:top w:val="single" w:sz="8" w:space="0" w:color="4F81BD"/>
              <w:left w:val="single" w:sz="8" w:space="0" w:color="4F81BD"/>
              <w:bottom w:val="single" w:sz="8" w:space="0" w:color="4F81BD"/>
              <w:right w:val="single" w:sz="8" w:space="0" w:color="4F81BD"/>
            </w:tcBorders>
          </w:tcPr>
          <w:p w:rsidR="00BB264F" w:rsidRPr="008734E7" w:rsidRDefault="00BB264F" w:rsidP="00FF63EC">
            <w:pPr>
              <w:widowControl w:val="0"/>
              <w:shd w:val="clear" w:color="auto" w:fill="FFFFFF"/>
              <w:ind w:hanging="110"/>
              <w:jc w:val="center"/>
              <w:rPr>
                <w:bCs/>
                <w:sz w:val="22"/>
                <w:szCs w:val="22"/>
                <w:lang w:val="kk-KZ"/>
              </w:rPr>
            </w:pPr>
            <w:r w:rsidRPr="008734E7">
              <w:rPr>
                <w:bCs/>
                <w:sz w:val="22"/>
                <w:szCs w:val="22"/>
                <w:lang w:val="kk-KZ"/>
              </w:rPr>
              <w:t>72,0</w:t>
            </w:r>
          </w:p>
        </w:tc>
        <w:tc>
          <w:tcPr>
            <w:tcW w:w="516" w:type="pct"/>
            <w:tcBorders>
              <w:top w:val="single" w:sz="8" w:space="0" w:color="4F81BD"/>
              <w:left w:val="single" w:sz="8" w:space="0" w:color="4F81BD"/>
              <w:bottom w:val="single" w:sz="8" w:space="0" w:color="4F81BD"/>
              <w:right w:val="single" w:sz="8" w:space="0" w:color="4F81BD"/>
            </w:tcBorders>
            <w:shd w:val="clear" w:color="auto" w:fill="auto"/>
          </w:tcPr>
          <w:p w:rsidR="00BB264F" w:rsidRPr="008734E7" w:rsidRDefault="00BB264F" w:rsidP="00FF63EC">
            <w:pPr>
              <w:widowControl w:val="0"/>
              <w:shd w:val="clear" w:color="auto" w:fill="FFFFFF"/>
              <w:ind w:hanging="110"/>
              <w:jc w:val="center"/>
              <w:rPr>
                <w:sz w:val="22"/>
                <w:szCs w:val="22"/>
                <w:lang w:val="kk-KZ"/>
              </w:rPr>
            </w:pPr>
            <w:r w:rsidRPr="008734E7">
              <w:rPr>
                <w:sz w:val="22"/>
                <w:szCs w:val="22"/>
                <w:lang w:val="kk-KZ"/>
              </w:rPr>
              <w:t>74,1</w:t>
            </w:r>
          </w:p>
        </w:tc>
        <w:tc>
          <w:tcPr>
            <w:tcW w:w="1032" w:type="pct"/>
            <w:tcBorders>
              <w:top w:val="single" w:sz="8" w:space="0" w:color="4F81BD"/>
              <w:left w:val="single" w:sz="4" w:space="0" w:color="auto"/>
              <w:bottom w:val="single" w:sz="8" w:space="0" w:color="4F81BD"/>
              <w:right w:val="single" w:sz="8" w:space="0" w:color="4F81BD"/>
            </w:tcBorders>
            <w:shd w:val="clear" w:color="auto" w:fill="auto"/>
          </w:tcPr>
          <w:p w:rsidR="00BB264F" w:rsidRPr="008734E7" w:rsidRDefault="00BB264F" w:rsidP="00FF63EC">
            <w:pPr>
              <w:widowControl w:val="0"/>
              <w:shd w:val="clear" w:color="auto" w:fill="FFFFFF"/>
              <w:ind w:firstLine="567"/>
              <w:jc w:val="center"/>
              <w:rPr>
                <w:bCs/>
                <w:sz w:val="22"/>
                <w:szCs w:val="22"/>
                <w:lang w:val="kk-KZ"/>
              </w:rPr>
            </w:pPr>
          </w:p>
        </w:tc>
      </w:tr>
      <w:tr w:rsidR="00BB264F" w:rsidRPr="008734E7" w:rsidTr="00FF63EC">
        <w:tc>
          <w:tcPr>
            <w:tcW w:w="1534" w:type="pct"/>
            <w:tcBorders>
              <w:top w:val="double" w:sz="6" w:space="0" w:color="4F81BD"/>
              <w:left w:val="single" w:sz="8" w:space="0" w:color="4F81BD"/>
              <w:bottom w:val="single" w:sz="8" w:space="0" w:color="4F81BD"/>
              <w:right w:val="single" w:sz="8" w:space="0" w:color="4F81BD"/>
            </w:tcBorders>
            <w:shd w:val="clear" w:color="auto" w:fill="auto"/>
          </w:tcPr>
          <w:p w:rsidR="00BB264F" w:rsidRPr="008734E7" w:rsidRDefault="00BB264F" w:rsidP="00FF63EC">
            <w:pPr>
              <w:widowControl w:val="0"/>
              <w:shd w:val="clear" w:color="auto" w:fill="FFFFFF"/>
              <w:rPr>
                <w:bCs/>
                <w:sz w:val="22"/>
                <w:szCs w:val="22"/>
                <w:lang w:val="kk-KZ"/>
              </w:rPr>
            </w:pPr>
            <w:r w:rsidRPr="008734E7">
              <w:rPr>
                <w:bCs/>
                <w:sz w:val="22"/>
                <w:szCs w:val="22"/>
                <w:lang w:val="kk-KZ"/>
              </w:rPr>
              <w:t>Объем добычи сырой нефти</w:t>
            </w:r>
          </w:p>
        </w:tc>
        <w:tc>
          <w:tcPr>
            <w:tcW w:w="370" w:type="pct"/>
            <w:tcBorders>
              <w:top w:val="double" w:sz="6" w:space="0" w:color="4F81BD"/>
              <w:left w:val="single" w:sz="8" w:space="0" w:color="4F81BD"/>
              <w:bottom w:val="single" w:sz="8" w:space="0" w:color="4F81BD"/>
              <w:right w:val="single" w:sz="8" w:space="0" w:color="4F81BD"/>
            </w:tcBorders>
            <w:shd w:val="clear" w:color="auto" w:fill="auto"/>
          </w:tcPr>
          <w:p w:rsidR="00BB264F" w:rsidRPr="008734E7" w:rsidRDefault="00BB264F" w:rsidP="00FF63EC">
            <w:pPr>
              <w:widowControl w:val="0"/>
              <w:shd w:val="clear" w:color="auto" w:fill="FFFFFF"/>
              <w:rPr>
                <w:bCs/>
                <w:sz w:val="22"/>
                <w:szCs w:val="22"/>
                <w:lang w:val="kk-KZ"/>
              </w:rPr>
            </w:pPr>
            <w:r w:rsidRPr="008734E7">
              <w:rPr>
                <w:bCs/>
                <w:sz w:val="22"/>
                <w:szCs w:val="22"/>
                <w:lang w:val="kk-KZ"/>
              </w:rPr>
              <w:t>тыс.</w:t>
            </w:r>
          </w:p>
          <w:p w:rsidR="00BB264F" w:rsidRPr="008734E7" w:rsidRDefault="00BB264F" w:rsidP="00FF63EC">
            <w:pPr>
              <w:widowControl w:val="0"/>
              <w:shd w:val="clear" w:color="auto" w:fill="FFFFFF"/>
              <w:rPr>
                <w:bCs/>
                <w:sz w:val="22"/>
                <w:szCs w:val="22"/>
                <w:lang w:val="kk-KZ"/>
              </w:rPr>
            </w:pPr>
            <w:r w:rsidRPr="008734E7">
              <w:rPr>
                <w:bCs/>
                <w:sz w:val="22"/>
                <w:szCs w:val="22"/>
                <w:lang w:val="kk-KZ"/>
              </w:rPr>
              <w:t>тонн</w:t>
            </w:r>
          </w:p>
        </w:tc>
        <w:tc>
          <w:tcPr>
            <w:tcW w:w="517" w:type="pct"/>
            <w:tcBorders>
              <w:top w:val="double" w:sz="6" w:space="0" w:color="4F81BD"/>
              <w:left w:val="single" w:sz="8" w:space="0" w:color="4F81BD"/>
              <w:bottom w:val="single" w:sz="8" w:space="0" w:color="4F81BD"/>
              <w:right w:val="single" w:sz="8" w:space="0" w:color="4F81BD"/>
            </w:tcBorders>
          </w:tcPr>
          <w:p w:rsidR="00BB264F" w:rsidRPr="008734E7" w:rsidRDefault="00BB264F" w:rsidP="00FF63EC">
            <w:pPr>
              <w:widowControl w:val="0"/>
              <w:shd w:val="clear" w:color="auto" w:fill="FFFFFF"/>
              <w:ind w:hanging="110"/>
              <w:jc w:val="center"/>
              <w:rPr>
                <w:bCs/>
                <w:sz w:val="22"/>
                <w:szCs w:val="22"/>
                <w:lang w:val="kk-KZ"/>
              </w:rPr>
            </w:pPr>
            <w:r w:rsidRPr="008734E7">
              <w:rPr>
                <w:bCs/>
                <w:sz w:val="22"/>
                <w:szCs w:val="22"/>
                <w:lang w:val="kk-KZ"/>
              </w:rPr>
              <w:t>18 067,1</w:t>
            </w:r>
          </w:p>
        </w:tc>
        <w:tc>
          <w:tcPr>
            <w:tcW w:w="516" w:type="pct"/>
            <w:tcBorders>
              <w:top w:val="double" w:sz="6" w:space="0" w:color="4F81BD"/>
              <w:left w:val="single" w:sz="8" w:space="0" w:color="4F81BD"/>
              <w:bottom w:val="single" w:sz="8" w:space="0" w:color="4F81BD"/>
              <w:right w:val="single" w:sz="8" w:space="0" w:color="4F81BD"/>
            </w:tcBorders>
          </w:tcPr>
          <w:p w:rsidR="00BB264F" w:rsidRPr="008734E7" w:rsidRDefault="00BB264F" w:rsidP="00FF63EC">
            <w:pPr>
              <w:widowControl w:val="0"/>
              <w:shd w:val="clear" w:color="auto" w:fill="FFFFFF"/>
              <w:ind w:hanging="110"/>
              <w:jc w:val="center"/>
              <w:rPr>
                <w:bCs/>
                <w:sz w:val="22"/>
                <w:szCs w:val="22"/>
                <w:lang w:val="kk-KZ"/>
              </w:rPr>
            </w:pPr>
            <w:r w:rsidRPr="008734E7">
              <w:rPr>
                <w:bCs/>
                <w:sz w:val="22"/>
                <w:szCs w:val="22"/>
                <w:lang w:val="kk-KZ"/>
              </w:rPr>
              <w:t>18 493,7</w:t>
            </w:r>
          </w:p>
        </w:tc>
        <w:tc>
          <w:tcPr>
            <w:tcW w:w="516" w:type="pct"/>
            <w:tcBorders>
              <w:top w:val="double" w:sz="6" w:space="0" w:color="4F81BD"/>
              <w:left w:val="single" w:sz="8" w:space="0" w:color="4F81BD"/>
              <w:bottom w:val="single" w:sz="8" w:space="0" w:color="4F81BD"/>
              <w:right w:val="single" w:sz="8" w:space="0" w:color="4F81BD"/>
            </w:tcBorders>
          </w:tcPr>
          <w:p w:rsidR="00BB264F" w:rsidRPr="008734E7" w:rsidRDefault="00BB264F" w:rsidP="00FF63EC">
            <w:pPr>
              <w:widowControl w:val="0"/>
              <w:shd w:val="clear" w:color="auto" w:fill="FFFFFF"/>
              <w:ind w:hanging="110"/>
              <w:jc w:val="center"/>
              <w:rPr>
                <w:bCs/>
                <w:sz w:val="22"/>
                <w:szCs w:val="22"/>
                <w:lang w:val="kk-KZ"/>
              </w:rPr>
            </w:pPr>
            <w:r w:rsidRPr="008734E7">
              <w:rPr>
                <w:bCs/>
                <w:sz w:val="22"/>
                <w:szCs w:val="22"/>
                <w:lang w:val="kk-KZ"/>
              </w:rPr>
              <w:t>18 470,5</w:t>
            </w:r>
          </w:p>
          <w:p w:rsidR="00BB264F" w:rsidRPr="008734E7" w:rsidRDefault="00BB264F" w:rsidP="00FF63EC">
            <w:pPr>
              <w:widowControl w:val="0"/>
              <w:shd w:val="clear" w:color="auto" w:fill="FFFFFF"/>
              <w:ind w:hanging="110"/>
              <w:jc w:val="center"/>
              <w:rPr>
                <w:bCs/>
                <w:sz w:val="22"/>
                <w:szCs w:val="22"/>
                <w:lang w:val="kk-KZ"/>
              </w:rPr>
            </w:pPr>
          </w:p>
          <w:p w:rsidR="00BB264F" w:rsidRPr="008734E7" w:rsidRDefault="00BB264F" w:rsidP="00FF63EC">
            <w:pPr>
              <w:widowControl w:val="0"/>
              <w:shd w:val="clear" w:color="auto" w:fill="FFFFFF"/>
              <w:ind w:hanging="110"/>
              <w:jc w:val="center"/>
              <w:rPr>
                <w:bCs/>
                <w:sz w:val="22"/>
                <w:szCs w:val="22"/>
                <w:lang w:val="kk-KZ"/>
              </w:rPr>
            </w:pPr>
          </w:p>
        </w:tc>
        <w:tc>
          <w:tcPr>
            <w:tcW w:w="516" w:type="pct"/>
            <w:tcBorders>
              <w:top w:val="double" w:sz="6" w:space="0" w:color="4F81BD"/>
              <w:left w:val="single" w:sz="8" w:space="0" w:color="4F81BD"/>
              <w:bottom w:val="single" w:sz="8" w:space="0" w:color="4F81BD"/>
              <w:right w:val="single" w:sz="8" w:space="0" w:color="4F81BD"/>
            </w:tcBorders>
            <w:shd w:val="clear" w:color="auto" w:fill="auto"/>
          </w:tcPr>
          <w:p w:rsidR="00BB264F" w:rsidRPr="008734E7" w:rsidRDefault="00BB264F" w:rsidP="00FF63EC">
            <w:pPr>
              <w:widowControl w:val="0"/>
              <w:shd w:val="clear" w:color="auto" w:fill="FFFFFF"/>
              <w:ind w:hanging="110"/>
              <w:jc w:val="center"/>
              <w:rPr>
                <w:bCs/>
                <w:sz w:val="22"/>
                <w:szCs w:val="22"/>
              </w:rPr>
            </w:pPr>
            <w:r w:rsidRPr="008734E7">
              <w:rPr>
                <w:bCs/>
                <w:sz w:val="22"/>
                <w:szCs w:val="22"/>
              </w:rPr>
              <w:t>18068,7</w:t>
            </w:r>
          </w:p>
        </w:tc>
        <w:tc>
          <w:tcPr>
            <w:tcW w:w="1032" w:type="pct"/>
            <w:tcBorders>
              <w:top w:val="double" w:sz="6" w:space="0" w:color="4F81BD"/>
              <w:left w:val="single" w:sz="4" w:space="0" w:color="auto"/>
              <w:bottom w:val="single" w:sz="8" w:space="0" w:color="4F81BD"/>
              <w:right w:val="single" w:sz="8" w:space="0" w:color="4F81BD"/>
            </w:tcBorders>
            <w:shd w:val="clear" w:color="auto" w:fill="auto"/>
          </w:tcPr>
          <w:p w:rsidR="00BB264F" w:rsidRPr="008734E7" w:rsidRDefault="00BB264F" w:rsidP="00FF63EC">
            <w:pPr>
              <w:widowControl w:val="0"/>
              <w:shd w:val="clear" w:color="auto" w:fill="FFFFFF"/>
              <w:ind w:hanging="108"/>
              <w:jc w:val="center"/>
              <w:rPr>
                <w:bCs/>
                <w:sz w:val="22"/>
                <w:szCs w:val="22"/>
                <w:lang w:val="kk-KZ"/>
              </w:rPr>
            </w:pPr>
            <w:r w:rsidRPr="008734E7">
              <w:rPr>
                <w:bCs/>
                <w:sz w:val="22"/>
                <w:szCs w:val="22"/>
                <w:lang w:val="kk-KZ"/>
              </w:rPr>
              <w:t xml:space="preserve">27,5% от </w:t>
            </w:r>
          </w:p>
          <w:p w:rsidR="00BB264F" w:rsidRPr="008734E7" w:rsidRDefault="00BB264F" w:rsidP="00FF63EC">
            <w:pPr>
              <w:widowControl w:val="0"/>
              <w:shd w:val="clear" w:color="auto" w:fill="FFFFFF"/>
              <w:ind w:hanging="108"/>
              <w:jc w:val="center"/>
              <w:rPr>
                <w:bCs/>
                <w:sz w:val="22"/>
                <w:szCs w:val="22"/>
                <w:lang w:val="kk-KZ"/>
              </w:rPr>
            </w:pPr>
            <w:r w:rsidRPr="008734E7">
              <w:rPr>
                <w:bCs/>
                <w:sz w:val="22"/>
                <w:szCs w:val="22"/>
                <w:lang w:val="kk-KZ"/>
              </w:rPr>
              <w:t xml:space="preserve">республиканского </w:t>
            </w:r>
          </w:p>
          <w:p w:rsidR="00BB264F" w:rsidRPr="008734E7" w:rsidRDefault="00BB264F" w:rsidP="00FF63EC">
            <w:pPr>
              <w:widowControl w:val="0"/>
              <w:shd w:val="clear" w:color="auto" w:fill="FFFFFF"/>
              <w:ind w:hanging="108"/>
              <w:jc w:val="center"/>
              <w:rPr>
                <w:bCs/>
                <w:sz w:val="22"/>
                <w:szCs w:val="22"/>
                <w:lang w:val="kk-KZ"/>
              </w:rPr>
            </w:pPr>
            <w:r w:rsidRPr="008734E7">
              <w:rPr>
                <w:bCs/>
                <w:sz w:val="22"/>
                <w:szCs w:val="22"/>
                <w:lang w:val="kk-KZ"/>
              </w:rPr>
              <w:t>объема в 2016 г.</w:t>
            </w:r>
          </w:p>
        </w:tc>
      </w:tr>
    </w:tbl>
    <w:p w:rsidR="00BB264F" w:rsidRPr="008734E7" w:rsidRDefault="00BB264F" w:rsidP="0042756D">
      <w:pPr>
        <w:shd w:val="clear" w:color="auto" w:fill="FFFFFF"/>
        <w:ind w:firstLine="567"/>
        <w:rPr>
          <w:sz w:val="28"/>
          <w:szCs w:val="28"/>
          <w:lang w:val="kk-KZ"/>
        </w:rPr>
      </w:pPr>
    </w:p>
    <w:p w:rsidR="0042756D" w:rsidRPr="008734E7" w:rsidRDefault="0042756D" w:rsidP="0042756D">
      <w:pPr>
        <w:shd w:val="clear" w:color="auto" w:fill="FFFFFF"/>
        <w:ind w:firstLine="567"/>
        <w:rPr>
          <w:sz w:val="28"/>
          <w:szCs w:val="28"/>
        </w:rPr>
      </w:pPr>
      <w:r w:rsidRPr="008734E7">
        <w:rPr>
          <w:sz w:val="28"/>
          <w:szCs w:val="28"/>
          <w:lang w:val="kk-KZ"/>
        </w:rPr>
        <w:t xml:space="preserve">Нефтегазовыми предприятиями ведутся работы по повышению </w:t>
      </w:r>
      <w:r w:rsidRPr="008734E7">
        <w:rPr>
          <w:rFonts w:eastAsia="Arial"/>
          <w:sz w:val="28"/>
          <w:szCs w:val="28"/>
        </w:rPr>
        <w:t xml:space="preserve">коэффициента извлечения нефти (КИН), который составляет 30%, тогда как в других странах около 50% за счет </w:t>
      </w:r>
      <w:r w:rsidRPr="008734E7">
        <w:rPr>
          <w:rFonts w:eastAsia="Arial"/>
          <w:color w:val="000000"/>
          <w:sz w:val="28"/>
          <w:szCs w:val="28"/>
          <w:shd w:val="clear" w:color="auto" w:fill="FFFFFF"/>
        </w:rPr>
        <w:t>использования т</w:t>
      </w:r>
      <w:r w:rsidRPr="008734E7">
        <w:rPr>
          <w:color w:val="000000"/>
          <w:sz w:val="28"/>
          <w:szCs w:val="28"/>
          <w:lang w:eastAsia="en-US"/>
        </w:rPr>
        <w:t xml:space="preserve">ехнологии полимерного заводнения. Так, </w:t>
      </w:r>
      <w:r w:rsidRPr="008734E7">
        <w:rPr>
          <w:sz w:val="28"/>
          <w:szCs w:val="28"/>
        </w:rPr>
        <w:t xml:space="preserve">институтами АО «КазНИПИмунайгаз» и «CPTDC» </w:t>
      </w:r>
      <w:r w:rsidRPr="008734E7">
        <w:rPr>
          <w:sz w:val="28"/>
          <w:szCs w:val="28"/>
        </w:rPr>
        <w:lastRenderedPageBreak/>
        <w:t xml:space="preserve">выполнены лабораторные исследования по применению новой технологии, которая позволит увеличить КИН на действующих месторождениях на 12%, что сравнимо с открытием нового месторождения. </w:t>
      </w:r>
    </w:p>
    <w:p w:rsidR="0042756D" w:rsidRPr="008734E7" w:rsidRDefault="0042756D" w:rsidP="0042756D">
      <w:pPr>
        <w:shd w:val="clear" w:color="auto" w:fill="FFFFFF"/>
        <w:ind w:firstLine="567"/>
        <w:rPr>
          <w:sz w:val="28"/>
          <w:szCs w:val="28"/>
        </w:rPr>
      </w:pPr>
      <w:r w:rsidRPr="008734E7">
        <w:rPr>
          <w:sz w:val="28"/>
          <w:szCs w:val="28"/>
        </w:rPr>
        <w:t>Принимаются меры по расширению ресурсной базы за счет проведения геологоразведочных работ</w:t>
      </w:r>
      <w:r w:rsidRPr="008734E7">
        <w:rPr>
          <w:sz w:val="28"/>
          <w:vertAlign w:val="superscript"/>
        </w:rPr>
        <w:footnoteReference w:id="2"/>
      </w:r>
      <w:r w:rsidRPr="008734E7">
        <w:rPr>
          <w:sz w:val="28"/>
          <w:szCs w:val="28"/>
        </w:rPr>
        <w:t>.</w:t>
      </w:r>
      <w:r w:rsidRPr="008734E7">
        <w:rPr>
          <w:b/>
          <w:i/>
          <w:sz w:val="28"/>
          <w:szCs w:val="28"/>
        </w:rPr>
        <w:t xml:space="preserve"> </w:t>
      </w:r>
      <w:r w:rsidRPr="008734E7">
        <w:rPr>
          <w:sz w:val="28"/>
          <w:szCs w:val="28"/>
        </w:rPr>
        <w:t xml:space="preserve">На территории области АО «НК «КазМунайГаз» имеет 16 участков для проведения геологоразведочных работ, включая </w:t>
      </w:r>
      <w:r w:rsidRPr="008734E7">
        <w:rPr>
          <w:color w:val="000000"/>
          <w:sz w:val="28"/>
          <w:szCs w:val="28"/>
        </w:rPr>
        <w:t>9 перспективных участков с общими запасами 3 млрд</w:t>
      </w:r>
      <w:r w:rsidRPr="008734E7">
        <w:rPr>
          <w:color w:val="000000"/>
          <w:sz w:val="28"/>
          <w:szCs w:val="28"/>
          <w:lang w:val="kk-KZ"/>
        </w:rPr>
        <w:t>.</w:t>
      </w:r>
      <w:r w:rsidRPr="008734E7">
        <w:rPr>
          <w:color w:val="000000"/>
          <w:sz w:val="28"/>
          <w:szCs w:val="28"/>
        </w:rPr>
        <w:t> 406 млн. тонн нефтяного эквивалента (5 из которых расположены на море).</w:t>
      </w:r>
      <w:r w:rsidRPr="008734E7">
        <w:rPr>
          <w:sz w:val="28"/>
          <w:szCs w:val="28"/>
        </w:rPr>
        <w:t xml:space="preserve"> </w:t>
      </w:r>
    </w:p>
    <w:p w:rsidR="0042756D" w:rsidRPr="008734E7" w:rsidRDefault="0042756D" w:rsidP="0042756D">
      <w:pPr>
        <w:pStyle w:val="a3"/>
        <w:shd w:val="clear" w:color="auto" w:fill="FFFFFF"/>
        <w:ind w:left="0" w:firstLine="567"/>
        <w:rPr>
          <w:rFonts w:ascii="Times New Roman" w:hAnsi="Times New Roman"/>
          <w:i/>
          <w:sz w:val="28"/>
          <w:szCs w:val="28"/>
        </w:rPr>
      </w:pPr>
      <w:r w:rsidRPr="008734E7">
        <w:rPr>
          <w:rFonts w:ascii="Times New Roman" w:hAnsi="Times New Roman"/>
          <w:sz w:val="28"/>
          <w:szCs w:val="28"/>
          <w:lang w:val="kk-KZ"/>
        </w:rPr>
        <w:t xml:space="preserve">По инициативе акимата области начата работа по созданию нефтесервисного кластера в рамках Национального кластера </w:t>
      </w:r>
      <w:r w:rsidRPr="008734E7">
        <w:rPr>
          <w:rFonts w:ascii="Times New Roman" w:hAnsi="Times New Roman"/>
          <w:sz w:val="28"/>
          <w:szCs w:val="28"/>
        </w:rPr>
        <w:t>по добыче и переработке нефти и газа, нефтегазохимии, связанного с ними машиностроения и сервисных услуг для нефтегазовой промышленности</w:t>
      </w:r>
      <w:r w:rsidRPr="008734E7">
        <w:rPr>
          <w:rFonts w:ascii="Times New Roman" w:hAnsi="Times New Roman"/>
          <w:i/>
          <w:sz w:val="28"/>
          <w:szCs w:val="28"/>
        </w:rPr>
        <w:t>.</w:t>
      </w:r>
    </w:p>
    <w:p w:rsidR="0042756D" w:rsidRPr="008734E7" w:rsidRDefault="0042756D" w:rsidP="0042756D">
      <w:pPr>
        <w:widowControl w:val="0"/>
        <w:shd w:val="clear" w:color="auto" w:fill="FFFFFF"/>
        <w:ind w:firstLine="567"/>
        <w:rPr>
          <w:b/>
          <w:sz w:val="28"/>
          <w:szCs w:val="28"/>
        </w:rPr>
      </w:pPr>
    </w:p>
    <w:p w:rsidR="0042756D" w:rsidRPr="008734E7" w:rsidRDefault="0042756D" w:rsidP="0042756D">
      <w:pPr>
        <w:widowControl w:val="0"/>
        <w:shd w:val="clear" w:color="auto" w:fill="FFFFFF"/>
        <w:ind w:firstLine="567"/>
        <w:rPr>
          <w:b/>
          <w:sz w:val="28"/>
          <w:szCs w:val="28"/>
        </w:rPr>
      </w:pPr>
      <w:r w:rsidRPr="008734E7">
        <w:rPr>
          <w:b/>
          <w:sz w:val="28"/>
          <w:szCs w:val="28"/>
        </w:rPr>
        <w:t>Развитие обрабатывающей промышленности</w:t>
      </w:r>
    </w:p>
    <w:p w:rsidR="001E0968" w:rsidRPr="008734E7" w:rsidRDefault="001E0968" w:rsidP="001E0968">
      <w:pPr>
        <w:ind w:firstLine="567"/>
        <w:rPr>
          <w:color w:val="000000"/>
          <w:sz w:val="28"/>
          <w:szCs w:val="28"/>
          <w:lang w:val="kk-KZ"/>
        </w:rPr>
      </w:pPr>
      <w:r w:rsidRPr="008734E7">
        <w:rPr>
          <w:color w:val="000000"/>
          <w:sz w:val="28"/>
          <w:szCs w:val="28"/>
        </w:rPr>
        <w:t xml:space="preserve">По итогам 2016 года объем обрабатывающей промышленности </w:t>
      </w:r>
      <w:r w:rsidRPr="008734E7">
        <w:rPr>
          <w:color w:val="000000"/>
          <w:sz w:val="28"/>
          <w:szCs w:val="28"/>
          <w:lang w:val="kk-KZ"/>
        </w:rPr>
        <w:t xml:space="preserve">по сравнению с 2013 годом вырос на 10,6%, доля в составе промышленности с 4,1% до 7,9% (таблица 3). </w:t>
      </w:r>
    </w:p>
    <w:p w:rsidR="001E0968" w:rsidRPr="008734E7" w:rsidRDefault="001E0968" w:rsidP="001E0968">
      <w:pPr>
        <w:shd w:val="clear" w:color="auto" w:fill="FFFFFF"/>
        <w:ind w:firstLine="567"/>
        <w:rPr>
          <w:sz w:val="28"/>
          <w:szCs w:val="28"/>
          <w:lang w:val="kk-KZ"/>
        </w:rPr>
      </w:pPr>
      <w:r w:rsidRPr="008734E7">
        <w:rPr>
          <w:bCs/>
          <w:sz w:val="28"/>
          <w:szCs w:val="28"/>
          <w:lang w:val="kk-KZ"/>
        </w:rPr>
        <w:t>Основу о</w:t>
      </w:r>
      <w:r w:rsidRPr="008734E7">
        <w:rPr>
          <w:sz w:val="28"/>
          <w:szCs w:val="28"/>
          <w:lang w:val="kk-KZ"/>
        </w:rPr>
        <w:t>брабатывающей промышленности региона составляет химическая промышленность, машиностроение, производство продуктов нефтепереработки и производство прочей неметаллической минеральной продукции (таблица 4).</w:t>
      </w:r>
    </w:p>
    <w:p w:rsidR="001E0968" w:rsidRPr="008734E7" w:rsidRDefault="001E0968" w:rsidP="001E0968">
      <w:pPr>
        <w:ind w:firstLine="567"/>
        <w:rPr>
          <w:color w:val="000000"/>
          <w:sz w:val="28"/>
          <w:szCs w:val="28"/>
        </w:rPr>
      </w:pPr>
      <w:r w:rsidRPr="008734E7">
        <w:rPr>
          <w:color w:val="000000"/>
          <w:sz w:val="28"/>
          <w:szCs w:val="28"/>
          <w:lang w:val="kk-KZ"/>
        </w:rPr>
        <w:t xml:space="preserve">В 2016 году наблюдается рост </w:t>
      </w:r>
      <w:r w:rsidRPr="008734E7">
        <w:rPr>
          <w:color w:val="000000"/>
          <w:sz w:val="28"/>
          <w:szCs w:val="28"/>
        </w:rPr>
        <w:t xml:space="preserve">объема продукции обрабатывающей промышленности по сравнению с 2015 годом на 6,6%. </w:t>
      </w:r>
    </w:p>
    <w:p w:rsidR="001E0968" w:rsidRPr="008734E7" w:rsidRDefault="001E0968" w:rsidP="001E0968">
      <w:pPr>
        <w:ind w:firstLine="567"/>
        <w:rPr>
          <w:color w:val="000000"/>
          <w:sz w:val="28"/>
          <w:szCs w:val="28"/>
          <w:lang w:val="kk-KZ"/>
        </w:rPr>
      </w:pPr>
      <w:r w:rsidRPr="008734E7">
        <w:rPr>
          <w:sz w:val="28"/>
          <w:szCs w:val="28"/>
        </w:rPr>
        <w:t>План по индикатору «</w:t>
      </w:r>
      <w:r w:rsidRPr="008734E7">
        <w:rPr>
          <w:sz w:val="28"/>
          <w:szCs w:val="28"/>
          <w:lang w:val="kk-KZ"/>
        </w:rPr>
        <w:t>ИФО выпуска продукции обрабатывающей промышленности»</w:t>
      </w:r>
      <w:r w:rsidRPr="008734E7">
        <w:rPr>
          <w:sz w:val="28"/>
          <w:szCs w:val="28"/>
        </w:rPr>
        <w:t xml:space="preserve"> (104,5%) достигнут.</w:t>
      </w:r>
      <w:r w:rsidRPr="008734E7">
        <w:rPr>
          <w:color w:val="000000"/>
          <w:sz w:val="28"/>
          <w:szCs w:val="28"/>
          <w:lang w:val="kk-KZ"/>
        </w:rPr>
        <w:t xml:space="preserve"> </w:t>
      </w:r>
      <w:r w:rsidRPr="008734E7">
        <w:rPr>
          <w:sz w:val="28"/>
          <w:szCs w:val="28"/>
        </w:rPr>
        <w:t xml:space="preserve"> По статистическим данным факт составил 106,6%.  </w:t>
      </w:r>
      <w:r w:rsidRPr="008734E7">
        <w:rPr>
          <w:color w:val="000000"/>
          <w:sz w:val="28"/>
          <w:szCs w:val="28"/>
          <w:lang w:val="kk-KZ"/>
        </w:rPr>
        <w:t xml:space="preserve">Не достигнут показатель «Производительность труда в обрабатывающей промышленности»: при плане 16,8% факт составил 14,6%. </w:t>
      </w:r>
    </w:p>
    <w:p w:rsidR="001E0968" w:rsidRPr="008734E7" w:rsidRDefault="001E0968" w:rsidP="001E0968">
      <w:pPr>
        <w:shd w:val="clear" w:color="auto" w:fill="FFFFFF" w:themeFill="background1"/>
        <w:ind w:firstLine="567"/>
        <w:rPr>
          <w:color w:val="000000"/>
          <w:sz w:val="28"/>
          <w:szCs w:val="28"/>
        </w:rPr>
      </w:pPr>
      <w:r w:rsidRPr="008734E7">
        <w:rPr>
          <w:color w:val="000000"/>
          <w:sz w:val="28"/>
          <w:szCs w:val="28"/>
        </w:rPr>
        <w:t xml:space="preserve">Снижение объемов производства за 2016 год наблюдается в следующих отраслях обрабатывающей промышленности: в производстве резиновых и пластмассовых изделий (ИФО – 66,9%), в производстве продуктов нефтепереработки (ИФО – 56,1%), в машиностроении (ИФО – 87,8%), в производстве прочей неметаллической минеральной продукции (ИФО – 96,5%). </w:t>
      </w:r>
    </w:p>
    <w:p w:rsidR="001E0968" w:rsidRPr="008734E7" w:rsidRDefault="001E0968" w:rsidP="001E0968">
      <w:pPr>
        <w:shd w:val="clear" w:color="auto" w:fill="FFFFFF" w:themeFill="background1"/>
        <w:ind w:firstLine="567"/>
        <w:rPr>
          <w:color w:val="000000"/>
          <w:sz w:val="28"/>
          <w:szCs w:val="28"/>
        </w:rPr>
      </w:pPr>
      <w:r w:rsidRPr="008734E7">
        <w:rPr>
          <w:color w:val="000000"/>
          <w:sz w:val="28"/>
          <w:szCs w:val="28"/>
        </w:rPr>
        <w:t>Основная причина - резкое падение в 2015 году мировых цен на нефть</w:t>
      </w:r>
      <w:r w:rsidR="00D03A7D" w:rsidRPr="008734E7">
        <w:rPr>
          <w:color w:val="000000"/>
          <w:sz w:val="28"/>
          <w:szCs w:val="28"/>
          <w:lang w:val="kk-KZ"/>
        </w:rPr>
        <w:t>, что</w:t>
      </w:r>
      <w:r w:rsidRPr="008734E7">
        <w:rPr>
          <w:color w:val="000000"/>
          <w:sz w:val="28"/>
          <w:szCs w:val="28"/>
        </w:rPr>
        <w:t xml:space="preserve"> оказало негативное влияние на производственную деятельность нефтегазодобывающих компаний области, которые понесли убытки и были вынуждены оптимизировать свои бюджеты. Это привело к снижению закупа сервисных услуг, работ и товаров. Так как предприятия обрабатывающей промышленности региона ориентированы</w:t>
      </w:r>
      <w:r w:rsidRPr="008734E7">
        <w:rPr>
          <w:color w:val="000000"/>
          <w:sz w:val="28"/>
          <w:szCs w:val="28"/>
          <w:lang w:val="kk-KZ"/>
        </w:rPr>
        <w:t>,</w:t>
      </w:r>
      <w:r w:rsidRPr="008734E7">
        <w:rPr>
          <w:color w:val="000000"/>
          <w:sz w:val="28"/>
          <w:szCs w:val="28"/>
        </w:rPr>
        <w:t xml:space="preserve"> в основном</w:t>
      </w:r>
      <w:r w:rsidRPr="008734E7">
        <w:rPr>
          <w:color w:val="000000"/>
          <w:sz w:val="28"/>
          <w:szCs w:val="28"/>
          <w:lang w:val="kk-KZ"/>
        </w:rPr>
        <w:t>,</w:t>
      </w:r>
      <w:r w:rsidRPr="008734E7">
        <w:rPr>
          <w:color w:val="000000"/>
          <w:sz w:val="28"/>
          <w:szCs w:val="28"/>
        </w:rPr>
        <w:t xml:space="preserve"> на удовлетворение нужд нефтегазового сектора, это</w:t>
      </w:r>
      <w:r w:rsidRPr="008734E7">
        <w:rPr>
          <w:color w:val="000000"/>
          <w:sz w:val="28"/>
          <w:szCs w:val="28"/>
          <w:lang w:val="kk-KZ"/>
        </w:rPr>
        <w:t>,</w:t>
      </w:r>
      <w:r w:rsidRPr="008734E7">
        <w:rPr>
          <w:color w:val="000000"/>
          <w:sz w:val="28"/>
          <w:szCs w:val="28"/>
        </w:rPr>
        <w:t xml:space="preserve"> в свою очередь</w:t>
      </w:r>
      <w:r w:rsidRPr="008734E7">
        <w:rPr>
          <w:color w:val="000000"/>
          <w:sz w:val="28"/>
          <w:szCs w:val="28"/>
          <w:lang w:val="kk-KZ"/>
        </w:rPr>
        <w:t>,</w:t>
      </w:r>
      <w:r w:rsidRPr="008734E7">
        <w:rPr>
          <w:color w:val="000000"/>
          <w:sz w:val="28"/>
          <w:szCs w:val="28"/>
        </w:rPr>
        <w:t xml:space="preserve"> привело к уменьшению объемов производства в ряде отраслей обрабатывающей промышленности.</w:t>
      </w:r>
    </w:p>
    <w:p w:rsidR="001E0968" w:rsidRPr="008734E7" w:rsidRDefault="001E0968" w:rsidP="001E0968">
      <w:pPr>
        <w:pStyle w:val="affffff"/>
        <w:ind w:firstLine="709"/>
        <w:jc w:val="both"/>
        <w:rPr>
          <w:rFonts w:ascii="Times New Roman" w:hAnsi="Times New Roman"/>
          <w:sz w:val="28"/>
          <w:szCs w:val="28"/>
        </w:rPr>
      </w:pPr>
      <w:r w:rsidRPr="008734E7">
        <w:rPr>
          <w:rFonts w:ascii="Times New Roman" w:eastAsia="Batang" w:hAnsi="Times New Roman"/>
          <w:color w:val="000000"/>
          <w:sz w:val="28"/>
          <w:szCs w:val="28"/>
          <w:lang w:eastAsia="ko-KR"/>
        </w:rPr>
        <w:t xml:space="preserve">За 9 месяцев 2017 года наблюдается рост объема продукции обрабатывающей промышленности по сравнению </w:t>
      </w:r>
      <w:r w:rsidR="00D03A7D" w:rsidRPr="008734E7">
        <w:rPr>
          <w:rFonts w:ascii="Times New Roman" w:eastAsia="Batang" w:hAnsi="Times New Roman"/>
          <w:color w:val="000000"/>
          <w:sz w:val="28"/>
          <w:szCs w:val="28"/>
          <w:lang w:val="kk-KZ" w:eastAsia="ko-KR"/>
        </w:rPr>
        <w:t xml:space="preserve">с </w:t>
      </w:r>
      <w:r w:rsidRPr="008734E7">
        <w:rPr>
          <w:rFonts w:ascii="Times New Roman" w:eastAsia="Batang" w:hAnsi="Times New Roman"/>
          <w:color w:val="000000"/>
          <w:sz w:val="28"/>
          <w:szCs w:val="28"/>
          <w:lang w:eastAsia="ko-KR"/>
        </w:rPr>
        <w:t>соответствующим периодом 2016 года на 4,1%.</w:t>
      </w:r>
      <w:r w:rsidRPr="008734E7">
        <w:rPr>
          <w:color w:val="000000"/>
          <w:sz w:val="28"/>
          <w:szCs w:val="28"/>
        </w:rPr>
        <w:t xml:space="preserve">  </w:t>
      </w:r>
      <w:r w:rsidRPr="008734E7">
        <w:rPr>
          <w:rFonts w:ascii="Times New Roman" w:hAnsi="Times New Roman"/>
          <w:sz w:val="28"/>
          <w:szCs w:val="28"/>
        </w:rPr>
        <w:t xml:space="preserve">Увеличение объемов производства за отчетный период наблюдается по основным отраслям обрабатывающей </w:t>
      </w:r>
      <w:r w:rsidRPr="008734E7">
        <w:rPr>
          <w:rFonts w:ascii="Times New Roman" w:hAnsi="Times New Roman"/>
          <w:sz w:val="28"/>
          <w:szCs w:val="28"/>
        </w:rPr>
        <w:lastRenderedPageBreak/>
        <w:t>промышленности: в машиностроении,  в производстве продуктов химической промышленности, в металлургической промышленности, в производстве прочей неметаллической минеральной продукции, производство продуктов нефтепереработки.</w:t>
      </w:r>
      <w:r w:rsidRPr="008734E7">
        <w:rPr>
          <w:rFonts w:ascii="Times New Roman" w:hAnsi="Times New Roman"/>
          <w:b/>
          <w:i/>
          <w:sz w:val="28"/>
          <w:szCs w:val="28"/>
        </w:rPr>
        <w:t xml:space="preserve"> </w:t>
      </w:r>
      <w:r w:rsidRPr="008734E7">
        <w:rPr>
          <w:rFonts w:ascii="Times New Roman" w:hAnsi="Times New Roman"/>
          <w:sz w:val="28"/>
          <w:szCs w:val="28"/>
        </w:rPr>
        <w:t>Рост объемов производства в указанных отраслях обусловлен проведением  реконструкции и модернизации производства, вводом новых проектов в эксплуатацию и наращиванием объемов производства, освоением мощностей ранее введенных проектов.</w:t>
      </w:r>
    </w:p>
    <w:p w:rsidR="004D6586" w:rsidRPr="008734E7" w:rsidRDefault="001E0968" w:rsidP="001E0968">
      <w:pPr>
        <w:shd w:val="clear" w:color="auto" w:fill="FFFFFF" w:themeFill="background1"/>
        <w:ind w:firstLine="567"/>
        <w:rPr>
          <w:color w:val="000000"/>
          <w:lang w:val="kk-KZ"/>
        </w:rPr>
      </w:pPr>
      <w:r w:rsidRPr="008734E7">
        <w:rPr>
          <w:color w:val="000000"/>
          <w:sz w:val="28"/>
          <w:szCs w:val="28"/>
        </w:rPr>
        <w:t>П</w:t>
      </w:r>
      <w:r w:rsidRPr="008734E7">
        <w:rPr>
          <w:color w:val="000000"/>
          <w:sz w:val="28"/>
          <w:szCs w:val="28"/>
          <w:lang w:val="kk-KZ"/>
        </w:rPr>
        <w:t xml:space="preserve">оказатель «Производительность труда в обрабатывающей промышленности» </w:t>
      </w:r>
      <w:r w:rsidRPr="008734E7">
        <w:rPr>
          <w:sz w:val="28"/>
          <w:szCs w:val="28"/>
        </w:rPr>
        <w:t xml:space="preserve">за январь-март 2017 года составил 3,0 тыс.долл.США/чел., наблюдается рост производительности труда отрасли в реальном выражении к январю-марту 2016 года – 142%, к январю-марту 2015 года – 122,8%. Рост произошел за счет увеличения объемов промышленности, за счет модернизации производств, внедрения новых технологий на предприятиях обрабатывающей промышленности </w:t>
      </w:r>
      <w:r w:rsidRPr="008734E7">
        <w:rPr>
          <w:i/>
        </w:rPr>
        <w:t>(АО «КазАзот», АО «Каскор-Машзавод», ТОО «Куду Индастриз Казахстан», ТОО «Жамал-ай», ТОО «КИС-Актау», ТОО «ДСК-Актау).</w:t>
      </w:r>
    </w:p>
    <w:p w:rsidR="004D6586" w:rsidRPr="008734E7" w:rsidRDefault="004D6586" w:rsidP="0042756D">
      <w:pPr>
        <w:widowControl w:val="0"/>
        <w:shd w:val="clear" w:color="auto" w:fill="FFFFFF"/>
        <w:ind w:firstLine="567"/>
        <w:rPr>
          <w:color w:val="000000"/>
          <w:lang w:val="kk-KZ"/>
        </w:rPr>
      </w:pPr>
    </w:p>
    <w:p w:rsidR="0042756D" w:rsidRPr="008734E7" w:rsidRDefault="0042756D" w:rsidP="0042756D">
      <w:pPr>
        <w:widowControl w:val="0"/>
        <w:shd w:val="clear" w:color="auto" w:fill="FFFFFF"/>
        <w:ind w:firstLine="567"/>
        <w:jc w:val="center"/>
        <w:rPr>
          <w:color w:val="000000"/>
        </w:rPr>
      </w:pPr>
      <w:r w:rsidRPr="008734E7">
        <w:rPr>
          <w:color w:val="000000"/>
        </w:rPr>
        <w:t>Таблица 3</w:t>
      </w:r>
      <w:r w:rsidRPr="008734E7">
        <w:rPr>
          <w:color w:val="000000"/>
          <w:lang w:val="kk-KZ"/>
        </w:rPr>
        <w:t>.</w:t>
      </w:r>
      <w:r w:rsidRPr="008734E7">
        <w:rPr>
          <w:b/>
          <w:color w:val="000000"/>
          <w:lang w:val="kk-KZ"/>
        </w:rPr>
        <w:t xml:space="preserve">  </w:t>
      </w:r>
      <w:r w:rsidRPr="008734E7">
        <w:rPr>
          <w:color w:val="000000"/>
        </w:rPr>
        <w:t xml:space="preserve">Показатели обрабатывающей промышленности региона </w:t>
      </w:r>
      <w:r w:rsidRPr="008734E7">
        <w:rPr>
          <w:color w:val="000000"/>
          <w:lang w:val="kk-KZ"/>
        </w:rPr>
        <w:t xml:space="preserve">за </w:t>
      </w:r>
      <w:r w:rsidRPr="008734E7">
        <w:rPr>
          <w:color w:val="000000"/>
        </w:rPr>
        <w:t>201</w:t>
      </w:r>
      <w:r w:rsidR="001E0968" w:rsidRPr="008734E7">
        <w:rPr>
          <w:color w:val="000000"/>
          <w:lang w:val="kk-KZ"/>
        </w:rPr>
        <w:t>3</w:t>
      </w:r>
      <w:r w:rsidRPr="008734E7">
        <w:rPr>
          <w:color w:val="000000"/>
        </w:rPr>
        <w:t>-201</w:t>
      </w:r>
      <w:r w:rsidR="001E0968" w:rsidRPr="008734E7">
        <w:rPr>
          <w:color w:val="000000"/>
          <w:lang w:val="kk-KZ"/>
        </w:rPr>
        <w:t>6</w:t>
      </w:r>
      <w:r w:rsidRPr="008734E7">
        <w:rPr>
          <w:color w:val="000000"/>
        </w:rPr>
        <w:t xml:space="preserve"> годы</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2943"/>
        <w:gridCol w:w="1276"/>
        <w:gridCol w:w="1418"/>
        <w:gridCol w:w="1417"/>
        <w:gridCol w:w="1418"/>
        <w:gridCol w:w="1417"/>
      </w:tblGrid>
      <w:tr w:rsidR="001E0968" w:rsidRPr="008734E7" w:rsidTr="00FF63EC">
        <w:tc>
          <w:tcPr>
            <w:tcW w:w="2943" w:type="dxa"/>
            <w:tcBorders>
              <w:top w:val="single" w:sz="8" w:space="0" w:color="4F81BD"/>
              <w:left w:val="single" w:sz="8" w:space="0" w:color="4F81BD"/>
              <w:bottom w:val="single" w:sz="18" w:space="0" w:color="4F81BD"/>
              <w:right w:val="single" w:sz="8" w:space="0" w:color="4F81BD"/>
            </w:tcBorders>
            <w:shd w:val="clear" w:color="auto" w:fill="FFFFFF"/>
          </w:tcPr>
          <w:p w:rsidR="001E0968" w:rsidRPr="008734E7" w:rsidRDefault="001E0968" w:rsidP="00FF63EC">
            <w:pPr>
              <w:widowControl w:val="0"/>
              <w:shd w:val="clear" w:color="auto" w:fill="FFFFFF"/>
              <w:ind w:firstLine="567"/>
              <w:rPr>
                <w:b/>
                <w:bCs/>
                <w:color w:val="000000"/>
                <w:lang w:val="kk-KZ"/>
              </w:rPr>
            </w:pPr>
            <w:r w:rsidRPr="008734E7">
              <w:rPr>
                <w:b/>
                <w:bCs/>
                <w:color w:val="000000"/>
                <w:lang w:val="kk-KZ"/>
              </w:rPr>
              <w:t>Показатели</w:t>
            </w:r>
          </w:p>
        </w:tc>
        <w:tc>
          <w:tcPr>
            <w:tcW w:w="1276" w:type="dxa"/>
            <w:tcBorders>
              <w:top w:val="single" w:sz="8" w:space="0" w:color="4F81BD"/>
              <w:left w:val="single" w:sz="8" w:space="0" w:color="4F81BD"/>
              <w:bottom w:val="single" w:sz="18" w:space="0" w:color="4F81BD"/>
              <w:right w:val="single" w:sz="8" w:space="0" w:color="4F81BD"/>
            </w:tcBorders>
            <w:shd w:val="clear" w:color="auto" w:fill="FFFFFF"/>
          </w:tcPr>
          <w:p w:rsidR="001E0968" w:rsidRPr="008734E7" w:rsidRDefault="001E0968" w:rsidP="00FF63EC">
            <w:pPr>
              <w:widowControl w:val="0"/>
              <w:shd w:val="clear" w:color="auto" w:fill="FFFFFF"/>
              <w:jc w:val="center"/>
              <w:rPr>
                <w:b/>
                <w:bCs/>
                <w:color w:val="000000"/>
              </w:rPr>
            </w:pPr>
            <w:r w:rsidRPr="008734E7">
              <w:rPr>
                <w:b/>
                <w:bCs/>
                <w:color w:val="000000"/>
              </w:rPr>
              <w:t>Ед. изм.</w:t>
            </w:r>
          </w:p>
        </w:tc>
        <w:tc>
          <w:tcPr>
            <w:tcW w:w="1418" w:type="dxa"/>
            <w:tcBorders>
              <w:top w:val="single" w:sz="8" w:space="0" w:color="4F81BD"/>
              <w:left w:val="single" w:sz="8" w:space="0" w:color="4F81BD"/>
              <w:bottom w:val="single" w:sz="18" w:space="0" w:color="4F81BD"/>
              <w:right w:val="single" w:sz="8" w:space="0" w:color="4F81BD"/>
            </w:tcBorders>
            <w:shd w:val="clear" w:color="auto" w:fill="FFFFFF"/>
          </w:tcPr>
          <w:p w:rsidR="001E0968" w:rsidRPr="008734E7" w:rsidRDefault="001E0968" w:rsidP="00FF63EC">
            <w:pPr>
              <w:widowControl w:val="0"/>
              <w:shd w:val="clear" w:color="auto" w:fill="FFFFFF"/>
              <w:jc w:val="center"/>
              <w:rPr>
                <w:b/>
                <w:bCs/>
                <w:color w:val="000000"/>
              </w:rPr>
            </w:pPr>
            <w:r w:rsidRPr="008734E7">
              <w:rPr>
                <w:b/>
                <w:bCs/>
                <w:color w:val="000000"/>
              </w:rPr>
              <w:t>2013 г.</w:t>
            </w:r>
          </w:p>
        </w:tc>
        <w:tc>
          <w:tcPr>
            <w:tcW w:w="1417" w:type="dxa"/>
            <w:tcBorders>
              <w:top w:val="single" w:sz="8" w:space="0" w:color="4F81BD"/>
              <w:left w:val="single" w:sz="8" w:space="0" w:color="4F81BD"/>
              <w:bottom w:val="single" w:sz="18" w:space="0" w:color="4F81BD"/>
              <w:right w:val="single" w:sz="8" w:space="0" w:color="4F81BD"/>
            </w:tcBorders>
            <w:shd w:val="clear" w:color="auto" w:fill="FFFFFF"/>
          </w:tcPr>
          <w:p w:rsidR="001E0968" w:rsidRPr="008734E7" w:rsidRDefault="001E0968" w:rsidP="00FF63EC">
            <w:pPr>
              <w:widowControl w:val="0"/>
              <w:shd w:val="clear" w:color="auto" w:fill="FFFFFF"/>
              <w:jc w:val="center"/>
              <w:rPr>
                <w:b/>
                <w:bCs/>
                <w:color w:val="000000"/>
              </w:rPr>
            </w:pPr>
            <w:r w:rsidRPr="008734E7">
              <w:rPr>
                <w:b/>
                <w:bCs/>
                <w:color w:val="000000"/>
              </w:rPr>
              <w:t>2014 г.</w:t>
            </w:r>
          </w:p>
        </w:tc>
        <w:tc>
          <w:tcPr>
            <w:tcW w:w="1418" w:type="dxa"/>
            <w:tcBorders>
              <w:top w:val="single" w:sz="8" w:space="0" w:color="4F81BD"/>
              <w:left w:val="single" w:sz="8" w:space="0" w:color="4F81BD"/>
              <w:bottom w:val="single" w:sz="18" w:space="0" w:color="4F81BD"/>
              <w:right w:val="single" w:sz="4" w:space="0" w:color="auto"/>
            </w:tcBorders>
            <w:shd w:val="clear" w:color="auto" w:fill="FFFFFF"/>
          </w:tcPr>
          <w:p w:rsidR="001E0968" w:rsidRPr="008734E7" w:rsidRDefault="001E0968" w:rsidP="00FF63EC">
            <w:pPr>
              <w:widowControl w:val="0"/>
              <w:shd w:val="clear" w:color="auto" w:fill="FFFFFF"/>
              <w:jc w:val="center"/>
              <w:rPr>
                <w:b/>
                <w:bCs/>
                <w:color w:val="000000"/>
              </w:rPr>
            </w:pPr>
            <w:r w:rsidRPr="008734E7">
              <w:rPr>
                <w:b/>
                <w:bCs/>
                <w:color w:val="000000"/>
              </w:rPr>
              <w:t>2015г.</w:t>
            </w:r>
          </w:p>
        </w:tc>
        <w:tc>
          <w:tcPr>
            <w:tcW w:w="1417" w:type="dxa"/>
            <w:tcBorders>
              <w:top w:val="single" w:sz="8" w:space="0" w:color="4F81BD"/>
              <w:left w:val="single" w:sz="4" w:space="0" w:color="auto"/>
              <w:bottom w:val="single" w:sz="18" w:space="0" w:color="4F81BD"/>
              <w:right w:val="single" w:sz="8" w:space="0" w:color="4F81BD"/>
            </w:tcBorders>
            <w:shd w:val="clear" w:color="auto" w:fill="FFFFFF"/>
          </w:tcPr>
          <w:p w:rsidR="001E0968" w:rsidRPr="008734E7" w:rsidRDefault="001E0968" w:rsidP="00FF63EC">
            <w:pPr>
              <w:widowControl w:val="0"/>
              <w:shd w:val="clear" w:color="auto" w:fill="FFFFFF"/>
              <w:jc w:val="center"/>
              <w:rPr>
                <w:b/>
                <w:bCs/>
                <w:color w:val="000000"/>
              </w:rPr>
            </w:pPr>
            <w:r w:rsidRPr="008734E7">
              <w:rPr>
                <w:b/>
                <w:bCs/>
                <w:color w:val="000000"/>
              </w:rPr>
              <w:t>2016г.</w:t>
            </w:r>
          </w:p>
        </w:tc>
      </w:tr>
      <w:tr w:rsidR="001E0968" w:rsidRPr="008734E7" w:rsidTr="00FF63EC">
        <w:tc>
          <w:tcPr>
            <w:tcW w:w="2943" w:type="dxa"/>
            <w:tcBorders>
              <w:top w:val="single" w:sz="8" w:space="0" w:color="4F81BD"/>
              <w:left w:val="single" w:sz="8" w:space="0" w:color="4F81BD"/>
              <w:bottom w:val="single" w:sz="8" w:space="0" w:color="4F81BD"/>
              <w:right w:val="single" w:sz="8" w:space="0" w:color="4F81BD"/>
            </w:tcBorders>
            <w:shd w:val="clear" w:color="auto" w:fill="FFFFFF"/>
          </w:tcPr>
          <w:p w:rsidR="001E0968" w:rsidRPr="008734E7" w:rsidRDefault="001E0968" w:rsidP="00FF63EC">
            <w:pPr>
              <w:widowControl w:val="0"/>
              <w:shd w:val="clear" w:color="auto" w:fill="FFFFFF"/>
              <w:ind w:firstLine="142"/>
              <w:rPr>
                <w:bCs/>
                <w:color w:val="000000"/>
              </w:rPr>
            </w:pPr>
            <w:r w:rsidRPr="008734E7">
              <w:rPr>
                <w:bCs/>
                <w:color w:val="000000"/>
              </w:rPr>
              <w:t xml:space="preserve">Объем производства продукции </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1E0968" w:rsidRPr="008734E7" w:rsidRDefault="001E0968" w:rsidP="00FF63EC">
            <w:pPr>
              <w:widowControl w:val="0"/>
              <w:shd w:val="clear" w:color="auto" w:fill="FFFFFF"/>
              <w:jc w:val="center"/>
              <w:rPr>
                <w:color w:val="000000"/>
              </w:rPr>
            </w:pPr>
            <w:r w:rsidRPr="008734E7">
              <w:rPr>
                <w:color w:val="000000"/>
              </w:rPr>
              <w:t>млн.</w:t>
            </w:r>
          </w:p>
          <w:p w:rsidR="001E0968" w:rsidRPr="008734E7" w:rsidRDefault="001E0968" w:rsidP="00FF63EC">
            <w:pPr>
              <w:widowControl w:val="0"/>
              <w:shd w:val="clear" w:color="auto" w:fill="FFFFFF"/>
              <w:jc w:val="center"/>
              <w:rPr>
                <w:color w:val="000000"/>
              </w:rPr>
            </w:pPr>
            <w:r w:rsidRPr="008734E7">
              <w:rPr>
                <w:color w:val="000000"/>
              </w:rPr>
              <w:t xml:space="preserve"> тенге</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1E0968" w:rsidRPr="008734E7" w:rsidRDefault="001E0968" w:rsidP="00FF63EC">
            <w:pPr>
              <w:widowControl w:val="0"/>
              <w:shd w:val="clear" w:color="auto" w:fill="FFFFFF"/>
              <w:jc w:val="center"/>
              <w:rPr>
                <w:color w:val="000000"/>
                <w:lang w:val="kk-KZ"/>
              </w:rPr>
            </w:pPr>
            <w:r w:rsidRPr="008734E7">
              <w:rPr>
                <w:color w:val="000000"/>
                <w:lang w:val="kk-KZ"/>
              </w:rPr>
              <w:t>89 121</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Pr>
          <w:p w:rsidR="001E0968" w:rsidRPr="008734E7" w:rsidRDefault="001E0968" w:rsidP="00FF63EC">
            <w:pPr>
              <w:widowControl w:val="0"/>
              <w:shd w:val="clear" w:color="auto" w:fill="FFFFFF"/>
              <w:jc w:val="center"/>
              <w:rPr>
                <w:color w:val="000000"/>
              </w:rPr>
            </w:pPr>
            <w:r w:rsidRPr="008734E7">
              <w:rPr>
                <w:color w:val="000000"/>
              </w:rPr>
              <w:t>105 </w:t>
            </w:r>
            <w:r w:rsidRPr="008734E7">
              <w:rPr>
                <w:color w:val="000000"/>
                <w:lang w:val="kk-KZ"/>
              </w:rPr>
              <w:t>676</w:t>
            </w:r>
          </w:p>
        </w:tc>
        <w:tc>
          <w:tcPr>
            <w:tcW w:w="1418" w:type="dxa"/>
            <w:tcBorders>
              <w:top w:val="single" w:sz="8" w:space="0" w:color="4F81BD"/>
              <w:left w:val="single" w:sz="8" w:space="0" w:color="4F81BD"/>
              <w:bottom w:val="single" w:sz="8" w:space="0" w:color="4F81BD"/>
              <w:right w:val="single" w:sz="4" w:space="0" w:color="auto"/>
            </w:tcBorders>
            <w:shd w:val="clear" w:color="auto" w:fill="FFFFFF"/>
          </w:tcPr>
          <w:p w:rsidR="001E0968" w:rsidRPr="008734E7" w:rsidRDefault="001E0968" w:rsidP="00FF63EC">
            <w:pPr>
              <w:widowControl w:val="0"/>
              <w:shd w:val="clear" w:color="auto" w:fill="FFFFFF"/>
              <w:jc w:val="center"/>
              <w:rPr>
                <w:color w:val="000000"/>
              </w:rPr>
            </w:pPr>
            <w:r w:rsidRPr="008734E7">
              <w:rPr>
                <w:color w:val="000000"/>
              </w:rPr>
              <w:t>116 154</w:t>
            </w:r>
          </w:p>
        </w:tc>
        <w:tc>
          <w:tcPr>
            <w:tcW w:w="1417" w:type="dxa"/>
            <w:tcBorders>
              <w:top w:val="single" w:sz="8" w:space="0" w:color="4F81BD"/>
              <w:left w:val="single" w:sz="4" w:space="0" w:color="auto"/>
              <w:bottom w:val="single" w:sz="8" w:space="0" w:color="4F81BD"/>
              <w:right w:val="single" w:sz="8" w:space="0" w:color="4F81BD"/>
            </w:tcBorders>
            <w:shd w:val="clear" w:color="auto" w:fill="FFFFFF"/>
          </w:tcPr>
          <w:p w:rsidR="001E0968" w:rsidRPr="008734E7" w:rsidRDefault="001E0968" w:rsidP="00FF63EC">
            <w:pPr>
              <w:widowControl w:val="0"/>
              <w:shd w:val="clear" w:color="auto" w:fill="FFFFFF"/>
              <w:jc w:val="center"/>
              <w:rPr>
                <w:color w:val="000000"/>
              </w:rPr>
            </w:pPr>
            <w:r w:rsidRPr="008734E7">
              <w:rPr>
                <w:color w:val="000000"/>
              </w:rPr>
              <w:t>149 053</w:t>
            </w:r>
          </w:p>
        </w:tc>
      </w:tr>
      <w:tr w:rsidR="001E0968" w:rsidRPr="008734E7" w:rsidTr="00FF63EC">
        <w:tc>
          <w:tcPr>
            <w:tcW w:w="2943" w:type="dxa"/>
            <w:tcBorders>
              <w:top w:val="single" w:sz="8" w:space="0" w:color="4F81BD"/>
              <w:left w:val="single" w:sz="8" w:space="0" w:color="4F81BD"/>
              <w:bottom w:val="single" w:sz="8" w:space="0" w:color="4F81BD"/>
              <w:right w:val="single" w:sz="8" w:space="0" w:color="4F81BD"/>
            </w:tcBorders>
            <w:shd w:val="clear" w:color="auto" w:fill="FFFFFF"/>
          </w:tcPr>
          <w:p w:rsidR="001E0968" w:rsidRPr="008734E7" w:rsidRDefault="001E0968" w:rsidP="00FF63EC">
            <w:pPr>
              <w:widowControl w:val="0"/>
              <w:shd w:val="clear" w:color="auto" w:fill="FFFFFF"/>
              <w:ind w:firstLine="142"/>
              <w:rPr>
                <w:bCs/>
                <w:color w:val="000000"/>
              </w:rPr>
            </w:pPr>
            <w:r w:rsidRPr="008734E7">
              <w:rPr>
                <w:bCs/>
                <w:color w:val="000000"/>
              </w:rPr>
              <w:t xml:space="preserve">ИФО к предыдущему году </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1E0968" w:rsidRPr="008734E7" w:rsidRDefault="001E0968" w:rsidP="00FF63EC">
            <w:pPr>
              <w:widowControl w:val="0"/>
              <w:shd w:val="clear" w:color="auto" w:fill="FFFFFF"/>
              <w:jc w:val="center"/>
              <w:rPr>
                <w:color w:val="000000"/>
              </w:rPr>
            </w:pPr>
            <w:r w:rsidRPr="008734E7">
              <w:rPr>
                <w:color w:val="000000"/>
              </w:rPr>
              <w:t>%</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1E0968" w:rsidRPr="008734E7" w:rsidRDefault="001E0968" w:rsidP="00FF63EC">
            <w:pPr>
              <w:widowControl w:val="0"/>
              <w:shd w:val="clear" w:color="auto" w:fill="FFFFFF"/>
              <w:jc w:val="center"/>
              <w:rPr>
                <w:color w:val="000000"/>
                <w:lang w:val="kk-KZ"/>
              </w:rPr>
            </w:pPr>
            <w:r w:rsidRPr="008734E7">
              <w:rPr>
                <w:color w:val="000000"/>
                <w:lang w:val="kk-KZ"/>
              </w:rPr>
              <w:t>110,1</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Pr>
          <w:p w:rsidR="001E0968" w:rsidRPr="008734E7" w:rsidRDefault="001E0968" w:rsidP="00FF63EC">
            <w:pPr>
              <w:widowControl w:val="0"/>
              <w:shd w:val="clear" w:color="auto" w:fill="FFFFFF"/>
              <w:jc w:val="center"/>
              <w:rPr>
                <w:color w:val="000000"/>
              </w:rPr>
            </w:pPr>
            <w:r w:rsidRPr="008734E7">
              <w:rPr>
                <w:color w:val="000000"/>
              </w:rPr>
              <w:t>118,5</w:t>
            </w:r>
          </w:p>
        </w:tc>
        <w:tc>
          <w:tcPr>
            <w:tcW w:w="1418" w:type="dxa"/>
            <w:tcBorders>
              <w:top w:val="single" w:sz="8" w:space="0" w:color="4F81BD"/>
              <w:left w:val="single" w:sz="8" w:space="0" w:color="4F81BD"/>
              <w:bottom w:val="single" w:sz="8" w:space="0" w:color="4F81BD"/>
              <w:right w:val="single" w:sz="4" w:space="0" w:color="auto"/>
            </w:tcBorders>
            <w:shd w:val="clear" w:color="auto" w:fill="FFFFFF"/>
          </w:tcPr>
          <w:p w:rsidR="001E0968" w:rsidRPr="008734E7" w:rsidRDefault="001E0968" w:rsidP="00FF63EC">
            <w:pPr>
              <w:widowControl w:val="0"/>
              <w:shd w:val="clear" w:color="auto" w:fill="FFFFFF"/>
              <w:jc w:val="center"/>
              <w:rPr>
                <w:color w:val="000000"/>
              </w:rPr>
            </w:pPr>
            <w:r w:rsidRPr="008734E7">
              <w:rPr>
                <w:color w:val="000000"/>
              </w:rPr>
              <w:t>87,6</w:t>
            </w:r>
          </w:p>
        </w:tc>
        <w:tc>
          <w:tcPr>
            <w:tcW w:w="1417" w:type="dxa"/>
            <w:tcBorders>
              <w:top w:val="single" w:sz="8" w:space="0" w:color="4F81BD"/>
              <w:left w:val="single" w:sz="4" w:space="0" w:color="auto"/>
              <w:bottom w:val="single" w:sz="8" w:space="0" w:color="4F81BD"/>
              <w:right w:val="single" w:sz="8" w:space="0" w:color="4F81BD"/>
            </w:tcBorders>
            <w:shd w:val="clear" w:color="auto" w:fill="FFFFFF"/>
          </w:tcPr>
          <w:p w:rsidR="001E0968" w:rsidRPr="008734E7" w:rsidRDefault="001E0968" w:rsidP="00FF63EC">
            <w:pPr>
              <w:widowControl w:val="0"/>
              <w:shd w:val="clear" w:color="auto" w:fill="FFFFFF"/>
              <w:jc w:val="center"/>
              <w:rPr>
                <w:color w:val="000000"/>
              </w:rPr>
            </w:pPr>
            <w:r w:rsidRPr="008734E7">
              <w:rPr>
                <w:color w:val="000000"/>
              </w:rPr>
              <w:t>106,6</w:t>
            </w:r>
          </w:p>
        </w:tc>
      </w:tr>
      <w:tr w:rsidR="001E0968" w:rsidRPr="008734E7" w:rsidTr="00FF63EC">
        <w:tc>
          <w:tcPr>
            <w:tcW w:w="2943" w:type="dxa"/>
            <w:tcBorders>
              <w:top w:val="single" w:sz="8" w:space="0" w:color="4F81BD"/>
              <w:left w:val="single" w:sz="8" w:space="0" w:color="4F81BD"/>
              <w:bottom w:val="single" w:sz="8" w:space="0" w:color="4F81BD"/>
              <w:right w:val="single" w:sz="8" w:space="0" w:color="4F81BD"/>
            </w:tcBorders>
            <w:shd w:val="clear" w:color="auto" w:fill="FFFFFF"/>
          </w:tcPr>
          <w:p w:rsidR="001E0968" w:rsidRPr="008734E7" w:rsidRDefault="001E0968" w:rsidP="00FF63EC">
            <w:pPr>
              <w:widowControl w:val="0"/>
              <w:shd w:val="clear" w:color="auto" w:fill="FFFFFF"/>
              <w:ind w:firstLine="142"/>
              <w:rPr>
                <w:bCs/>
                <w:color w:val="000000"/>
              </w:rPr>
            </w:pPr>
            <w:r w:rsidRPr="008734E7">
              <w:rPr>
                <w:bCs/>
                <w:color w:val="000000"/>
              </w:rPr>
              <w:t>Доля в структуре промышленности</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1E0968" w:rsidRPr="008734E7" w:rsidRDefault="001E0968" w:rsidP="00FF63EC">
            <w:pPr>
              <w:widowControl w:val="0"/>
              <w:shd w:val="clear" w:color="auto" w:fill="FFFFFF"/>
              <w:jc w:val="center"/>
              <w:rPr>
                <w:color w:val="000000"/>
              </w:rPr>
            </w:pPr>
            <w:r w:rsidRPr="008734E7">
              <w:rPr>
                <w:color w:val="000000"/>
              </w:rPr>
              <w:t>%</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1E0968" w:rsidRPr="008734E7" w:rsidRDefault="001E0968" w:rsidP="00FF63EC">
            <w:pPr>
              <w:widowControl w:val="0"/>
              <w:shd w:val="clear" w:color="auto" w:fill="FFFFFF"/>
              <w:jc w:val="center"/>
              <w:rPr>
                <w:color w:val="000000"/>
                <w:lang w:val="kk-KZ"/>
              </w:rPr>
            </w:pPr>
            <w:r w:rsidRPr="008734E7">
              <w:rPr>
                <w:color w:val="000000"/>
                <w:lang w:val="kk-KZ"/>
              </w:rPr>
              <w:t>4,1</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Pr>
          <w:p w:rsidR="001E0968" w:rsidRPr="008734E7" w:rsidRDefault="001E0968" w:rsidP="00FF63EC">
            <w:pPr>
              <w:widowControl w:val="0"/>
              <w:shd w:val="clear" w:color="auto" w:fill="FFFFFF"/>
              <w:jc w:val="center"/>
              <w:rPr>
                <w:color w:val="000000"/>
              </w:rPr>
            </w:pPr>
            <w:r w:rsidRPr="008734E7">
              <w:rPr>
                <w:color w:val="000000"/>
              </w:rPr>
              <w:t>4,5</w:t>
            </w:r>
          </w:p>
        </w:tc>
        <w:tc>
          <w:tcPr>
            <w:tcW w:w="1418" w:type="dxa"/>
            <w:tcBorders>
              <w:top w:val="single" w:sz="8" w:space="0" w:color="4F81BD"/>
              <w:left w:val="single" w:sz="8" w:space="0" w:color="4F81BD"/>
              <w:bottom w:val="single" w:sz="8" w:space="0" w:color="4F81BD"/>
              <w:right w:val="single" w:sz="4" w:space="0" w:color="auto"/>
            </w:tcBorders>
            <w:shd w:val="clear" w:color="auto" w:fill="FFFFFF"/>
          </w:tcPr>
          <w:p w:rsidR="001E0968" w:rsidRPr="008734E7" w:rsidRDefault="001E0968" w:rsidP="00FF63EC">
            <w:pPr>
              <w:widowControl w:val="0"/>
              <w:shd w:val="clear" w:color="auto" w:fill="FFFFFF"/>
              <w:jc w:val="center"/>
              <w:rPr>
                <w:color w:val="000000"/>
              </w:rPr>
            </w:pPr>
            <w:r w:rsidRPr="008734E7">
              <w:rPr>
                <w:color w:val="000000"/>
              </w:rPr>
              <w:t>7,4</w:t>
            </w:r>
          </w:p>
        </w:tc>
        <w:tc>
          <w:tcPr>
            <w:tcW w:w="1417" w:type="dxa"/>
            <w:tcBorders>
              <w:top w:val="single" w:sz="8" w:space="0" w:color="4F81BD"/>
              <w:left w:val="single" w:sz="4" w:space="0" w:color="auto"/>
              <w:bottom w:val="single" w:sz="8" w:space="0" w:color="4F81BD"/>
              <w:right w:val="single" w:sz="8" w:space="0" w:color="4F81BD"/>
            </w:tcBorders>
            <w:shd w:val="clear" w:color="auto" w:fill="FFFFFF"/>
          </w:tcPr>
          <w:p w:rsidR="001E0968" w:rsidRPr="008734E7" w:rsidRDefault="001E0968" w:rsidP="00FF63EC">
            <w:pPr>
              <w:widowControl w:val="0"/>
              <w:shd w:val="clear" w:color="auto" w:fill="FFFFFF"/>
              <w:jc w:val="center"/>
              <w:rPr>
                <w:color w:val="000000"/>
              </w:rPr>
            </w:pPr>
            <w:r w:rsidRPr="008734E7">
              <w:rPr>
                <w:color w:val="000000"/>
              </w:rPr>
              <w:t>7,9</w:t>
            </w:r>
          </w:p>
        </w:tc>
      </w:tr>
    </w:tbl>
    <w:p w:rsidR="001E0968" w:rsidRPr="008734E7" w:rsidRDefault="001E0968" w:rsidP="0042756D">
      <w:pPr>
        <w:widowControl w:val="0"/>
        <w:shd w:val="clear" w:color="auto" w:fill="FFFFFF"/>
        <w:ind w:firstLine="567"/>
        <w:rPr>
          <w:color w:val="000000"/>
          <w:sz w:val="28"/>
          <w:szCs w:val="28"/>
          <w:lang w:val="kk-KZ"/>
        </w:rPr>
      </w:pPr>
    </w:p>
    <w:p w:rsidR="0042756D" w:rsidRPr="008734E7" w:rsidRDefault="0042756D" w:rsidP="0042756D">
      <w:pPr>
        <w:widowControl w:val="0"/>
        <w:shd w:val="clear" w:color="auto" w:fill="FFFFFF"/>
        <w:ind w:firstLine="567"/>
        <w:rPr>
          <w:sz w:val="28"/>
          <w:szCs w:val="28"/>
          <w:lang w:val="kk-KZ"/>
        </w:rPr>
      </w:pPr>
      <w:r w:rsidRPr="008734E7">
        <w:rPr>
          <w:sz w:val="28"/>
          <w:szCs w:val="28"/>
        </w:rPr>
        <w:t>Наибольший объем обрабатывающей промышленности приходится на долю города Актау, здесь сосредоточены крупные и средние предприятия отрасли.</w:t>
      </w:r>
    </w:p>
    <w:p w:rsidR="0042756D" w:rsidRPr="008734E7" w:rsidRDefault="0042756D" w:rsidP="0042756D">
      <w:pPr>
        <w:widowControl w:val="0"/>
        <w:shd w:val="clear" w:color="auto" w:fill="FFFFFF"/>
        <w:ind w:firstLine="567"/>
        <w:rPr>
          <w:sz w:val="28"/>
          <w:szCs w:val="28"/>
          <w:lang w:val="kk-KZ"/>
        </w:rPr>
      </w:pPr>
    </w:p>
    <w:p w:rsidR="005D7B32" w:rsidRPr="008734E7" w:rsidRDefault="0042756D" w:rsidP="005D7B32">
      <w:pPr>
        <w:widowControl w:val="0"/>
        <w:shd w:val="clear" w:color="auto" w:fill="FFFFFF"/>
        <w:ind w:firstLine="567"/>
        <w:jc w:val="center"/>
        <w:rPr>
          <w:lang w:val="kk-KZ"/>
        </w:rPr>
      </w:pPr>
      <w:r w:rsidRPr="008734E7">
        <w:rPr>
          <w:lang w:val="kk-KZ"/>
        </w:rPr>
        <w:t>Таблица 4. Объем производства и у</w:t>
      </w:r>
      <w:r w:rsidRPr="008734E7">
        <w:rPr>
          <w:color w:val="000000"/>
        </w:rPr>
        <w:t xml:space="preserve">дельный вес </w:t>
      </w:r>
      <w:r w:rsidRPr="008734E7">
        <w:rPr>
          <w:color w:val="000000"/>
          <w:lang w:val="kk-KZ"/>
        </w:rPr>
        <w:t xml:space="preserve">отраслей </w:t>
      </w:r>
      <w:r w:rsidRPr="008734E7">
        <w:rPr>
          <w:color w:val="000000"/>
        </w:rPr>
        <w:t xml:space="preserve">в структуре </w:t>
      </w:r>
      <w:r w:rsidRPr="008734E7">
        <w:rPr>
          <w:color w:val="000000"/>
          <w:lang w:val="kk-KZ"/>
        </w:rPr>
        <w:t xml:space="preserve">обрабатывающей </w:t>
      </w:r>
      <w:r w:rsidRPr="008734E7">
        <w:rPr>
          <w:color w:val="000000"/>
        </w:rPr>
        <w:t>промышленности</w:t>
      </w:r>
      <w:r w:rsidRPr="008734E7">
        <w:rPr>
          <w:color w:val="000000"/>
          <w:lang w:val="kk-KZ"/>
        </w:rPr>
        <w:t xml:space="preserve"> за 201</w:t>
      </w:r>
      <w:r w:rsidR="005D7B32" w:rsidRPr="008734E7">
        <w:rPr>
          <w:color w:val="000000"/>
          <w:lang w:val="kk-KZ"/>
        </w:rPr>
        <w:t>3</w:t>
      </w:r>
      <w:r w:rsidRPr="008734E7">
        <w:rPr>
          <w:color w:val="000000"/>
          <w:lang w:val="kk-KZ"/>
        </w:rPr>
        <w:t>-201</w:t>
      </w:r>
      <w:r w:rsidR="005D7B32" w:rsidRPr="008734E7">
        <w:rPr>
          <w:color w:val="000000"/>
          <w:lang w:val="kk-KZ"/>
        </w:rPr>
        <w:t>6</w:t>
      </w:r>
      <w:r w:rsidRPr="008734E7">
        <w:rPr>
          <w:color w:val="000000"/>
          <w:lang w:val="kk-KZ"/>
        </w:rPr>
        <w:t xml:space="preserve"> годы</w:t>
      </w:r>
    </w:p>
    <w:tbl>
      <w:tblPr>
        <w:tblW w:w="10349"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2127"/>
        <w:gridCol w:w="1276"/>
        <w:gridCol w:w="850"/>
        <w:gridCol w:w="1276"/>
        <w:gridCol w:w="850"/>
        <w:gridCol w:w="1135"/>
        <w:gridCol w:w="850"/>
        <w:gridCol w:w="1134"/>
        <w:gridCol w:w="851"/>
      </w:tblGrid>
      <w:tr w:rsidR="005D7B32" w:rsidRPr="008734E7" w:rsidTr="004255A4">
        <w:tc>
          <w:tcPr>
            <w:tcW w:w="2127" w:type="dxa"/>
            <w:vMerge w:val="restart"/>
            <w:tcBorders>
              <w:top w:val="single" w:sz="8" w:space="0" w:color="4F81BD"/>
              <w:left w:val="single" w:sz="8" w:space="0" w:color="4F81BD"/>
              <w:bottom w:val="single" w:sz="18" w:space="0" w:color="4F81BD"/>
              <w:right w:val="single" w:sz="8" w:space="0" w:color="4F81BD"/>
            </w:tcBorders>
            <w:shd w:val="clear" w:color="auto" w:fill="FFFFFF"/>
          </w:tcPr>
          <w:p w:rsidR="005D7B32" w:rsidRPr="008734E7" w:rsidRDefault="005D7B32" w:rsidP="00FF63EC">
            <w:pPr>
              <w:widowControl w:val="0"/>
              <w:shd w:val="clear" w:color="auto" w:fill="FFFFFF"/>
              <w:ind w:firstLine="567"/>
              <w:rPr>
                <w:b/>
                <w:bCs/>
                <w:color w:val="000000"/>
                <w:sz w:val="22"/>
                <w:szCs w:val="22"/>
                <w:lang w:val="kk-KZ"/>
              </w:rPr>
            </w:pPr>
            <w:r w:rsidRPr="008734E7">
              <w:rPr>
                <w:b/>
                <w:bCs/>
                <w:color w:val="000000"/>
                <w:sz w:val="22"/>
                <w:szCs w:val="22"/>
                <w:lang w:val="kk-KZ"/>
              </w:rPr>
              <w:t>Наименование отрасли</w:t>
            </w:r>
          </w:p>
        </w:tc>
        <w:tc>
          <w:tcPr>
            <w:tcW w:w="2126" w:type="dxa"/>
            <w:gridSpan w:val="2"/>
            <w:tcBorders>
              <w:top w:val="single" w:sz="8" w:space="0" w:color="4F81BD"/>
              <w:left w:val="single" w:sz="8" w:space="0" w:color="4F81BD"/>
              <w:bottom w:val="single" w:sz="18" w:space="0" w:color="4F81BD"/>
              <w:right w:val="single" w:sz="8" w:space="0" w:color="4F81BD"/>
            </w:tcBorders>
            <w:shd w:val="clear" w:color="auto" w:fill="FFFFFF"/>
          </w:tcPr>
          <w:p w:rsidR="005D7B32" w:rsidRPr="008734E7" w:rsidRDefault="005D7B32" w:rsidP="00FF63EC">
            <w:pPr>
              <w:widowControl w:val="0"/>
              <w:shd w:val="clear" w:color="auto" w:fill="FFFFFF"/>
              <w:ind w:firstLine="567"/>
              <w:jc w:val="center"/>
              <w:rPr>
                <w:b/>
                <w:bCs/>
                <w:color w:val="000000"/>
                <w:sz w:val="22"/>
                <w:szCs w:val="22"/>
              </w:rPr>
            </w:pPr>
            <w:r w:rsidRPr="008734E7">
              <w:rPr>
                <w:b/>
                <w:bCs/>
                <w:color w:val="000000"/>
                <w:sz w:val="22"/>
                <w:szCs w:val="22"/>
              </w:rPr>
              <w:t>2013 г.</w:t>
            </w:r>
          </w:p>
        </w:tc>
        <w:tc>
          <w:tcPr>
            <w:tcW w:w="2126" w:type="dxa"/>
            <w:gridSpan w:val="2"/>
            <w:tcBorders>
              <w:top w:val="single" w:sz="8" w:space="0" w:color="4F81BD"/>
              <w:left w:val="single" w:sz="8" w:space="0" w:color="4F81BD"/>
              <w:bottom w:val="single" w:sz="18" w:space="0" w:color="4F81BD"/>
              <w:right w:val="single" w:sz="8" w:space="0" w:color="4F81BD"/>
            </w:tcBorders>
            <w:shd w:val="clear" w:color="auto" w:fill="FFFFFF"/>
          </w:tcPr>
          <w:p w:rsidR="005D7B32" w:rsidRPr="008734E7" w:rsidRDefault="005D7B32" w:rsidP="00FF63EC">
            <w:pPr>
              <w:widowControl w:val="0"/>
              <w:shd w:val="clear" w:color="auto" w:fill="FFFFFF"/>
              <w:ind w:firstLine="567"/>
              <w:jc w:val="center"/>
              <w:rPr>
                <w:b/>
                <w:bCs/>
                <w:color w:val="000000"/>
                <w:sz w:val="22"/>
                <w:szCs w:val="22"/>
              </w:rPr>
            </w:pPr>
            <w:r w:rsidRPr="008734E7">
              <w:rPr>
                <w:b/>
                <w:bCs/>
                <w:color w:val="000000"/>
                <w:sz w:val="22"/>
                <w:szCs w:val="22"/>
              </w:rPr>
              <w:t>2014 г.</w:t>
            </w:r>
          </w:p>
        </w:tc>
        <w:tc>
          <w:tcPr>
            <w:tcW w:w="1985" w:type="dxa"/>
            <w:gridSpan w:val="2"/>
            <w:tcBorders>
              <w:top w:val="single" w:sz="8" w:space="0" w:color="4F81BD"/>
              <w:left w:val="single" w:sz="8" w:space="0" w:color="4F81BD"/>
              <w:bottom w:val="single" w:sz="18" w:space="0" w:color="4F81BD"/>
              <w:right w:val="single" w:sz="4" w:space="0" w:color="auto"/>
            </w:tcBorders>
            <w:shd w:val="clear" w:color="auto" w:fill="FFFFFF"/>
          </w:tcPr>
          <w:p w:rsidR="005D7B32" w:rsidRPr="008734E7" w:rsidRDefault="005D7B32" w:rsidP="00FF63EC">
            <w:pPr>
              <w:widowControl w:val="0"/>
              <w:shd w:val="clear" w:color="auto" w:fill="FFFFFF"/>
              <w:ind w:firstLine="567"/>
              <w:jc w:val="center"/>
              <w:rPr>
                <w:b/>
                <w:bCs/>
                <w:color w:val="000000"/>
                <w:sz w:val="22"/>
                <w:szCs w:val="22"/>
              </w:rPr>
            </w:pPr>
            <w:r w:rsidRPr="008734E7">
              <w:rPr>
                <w:b/>
                <w:bCs/>
                <w:color w:val="000000"/>
                <w:sz w:val="22"/>
                <w:szCs w:val="22"/>
              </w:rPr>
              <w:t>2015г.</w:t>
            </w:r>
          </w:p>
        </w:tc>
        <w:tc>
          <w:tcPr>
            <w:tcW w:w="1985" w:type="dxa"/>
            <w:gridSpan w:val="2"/>
            <w:tcBorders>
              <w:top w:val="single" w:sz="8" w:space="0" w:color="4F81BD"/>
              <w:left w:val="single" w:sz="4" w:space="0" w:color="auto"/>
              <w:bottom w:val="single" w:sz="18" w:space="0" w:color="4F81BD"/>
              <w:right w:val="single" w:sz="8" w:space="0" w:color="4F81BD"/>
            </w:tcBorders>
            <w:shd w:val="clear" w:color="auto" w:fill="FFFFFF"/>
          </w:tcPr>
          <w:p w:rsidR="005D7B32" w:rsidRPr="008734E7" w:rsidRDefault="005D7B32" w:rsidP="00FF63EC">
            <w:pPr>
              <w:widowControl w:val="0"/>
              <w:shd w:val="clear" w:color="auto" w:fill="FFFFFF"/>
              <w:ind w:firstLine="567"/>
              <w:jc w:val="center"/>
              <w:rPr>
                <w:b/>
                <w:bCs/>
                <w:color w:val="000000"/>
                <w:sz w:val="22"/>
                <w:szCs w:val="22"/>
              </w:rPr>
            </w:pPr>
            <w:r w:rsidRPr="008734E7">
              <w:rPr>
                <w:b/>
                <w:bCs/>
                <w:color w:val="000000"/>
                <w:sz w:val="22"/>
                <w:szCs w:val="22"/>
              </w:rPr>
              <w:t>2016г.</w:t>
            </w:r>
          </w:p>
        </w:tc>
      </w:tr>
      <w:tr w:rsidR="005D7B32" w:rsidRPr="008734E7" w:rsidTr="004255A4">
        <w:tc>
          <w:tcPr>
            <w:tcW w:w="2127" w:type="dxa"/>
            <w:vMerge/>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ind w:firstLine="567"/>
              <w:rPr>
                <w:b/>
                <w:bCs/>
                <w:color w:val="000000"/>
                <w:sz w:val="22"/>
                <w:szCs w:val="22"/>
                <w:lang w:val="kk-KZ"/>
              </w:rPr>
            </w:pP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rPr>
            </w:pPr>
            <w:r w:rsidRPr="008734E7">
              <w:rPr>
                <w:color w:val="000000"/>
                <w:sz w:val="22"/>
                <w:szCs w:val="22"/>
              </w:rPr>
              <w:t xml:space="preserve">Объем </w:t>
            </w:r>
          </w:p>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rPr>
              <w:t>произв.</w:t>
            </w:r>
            <w:r w:rsidRPr="008734E7">
              <w:rPr>
                <w:color w:val="000000"/>
                <w:sz w:val="22"/>
                <w:szCs w:val="22"/>
                <w:lang w:val="kk-KZ"/>
              </w:rPr>
              <w:t>,</w:t>
            </w:r>
          </w:p>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rPr>
              <w:t xml:space="preserve">млрд. тенге/ ИФО в % </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rPr>
              <w:t>Удельный вес</w:t>
            </w:r>
            <w:r w:rsidRPr="008734E7">
              <w:rPr>
                <w:color w:val="000000"/>
                <w:sz w:val="22"/>
                <w:szCs w:val="22"/>
                <w:lang w:val="kk-KZ"/>
              </w:rPr>
              <w:t>,</w:t>
            </w:r>
          </w:p>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rPr>
              <w:t>%</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rPr>
            </w:pPr>
            <w:r w:rsidRPr="008734E7">
              <w:rPr>
                <w:color w:val="000000"/>
                <w:sz w:val="22"/>
                <w:szCs w:val="22"/>
              </w:rPr>
              <w:t xml:space="preserve">Объем </w:t>
            </w:r>
          </w:p>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rPr>
              <w:t>произв.</w:t>
            </w:r>
            <w:r w:rsidRPr="008734E7">
              <w:rPr>
                <w:color w:val="000000"/>
                <w:sz w:val="22"/>
                <w:szCs w:val="22"/>
                <w:lang w:val="kk-KZ"/>
              </w:rPr>
              <w:t>,</w:t>
            </w:r>
          </w:p>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rPr>
              <w:t xml:space="preserve">млрд. тенге/ ИФО </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rPr>
              <w:t>Удельный вес</w:t>
            </w:r>
            <w:r w:rsidRPr="008734E7">
              <w:rPr>
                <w:color w:val="000000"/>
                <w:sz w:val="22"/>
                <w:szCs w:val="22"/>
                <w:lang w:val="kk-KZ"/>
              </w:rPr>
              <w:t>,</w:t>
            </w:r>
          </w:p>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rPr>
              <w:t>%</w:t>
            </w:r>
          </w:p>
        </w:tc>
        <w:tc>
          <w:tcPr>
            <w:tcW w:w="1135"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rPr>
            </w:pPr>
            <w:r w:rsidRPr="008734E7">
              <w:rPr>
                <w:color w:val="000000"/>
                <w:sz w:val="22"/>
                <w:szCs w:val="22"/>
              </w:rPr>
              <w:t xml:space="preserve">Объем </w:t>
            </w:r>
          </w:p>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rPr>
              <w:t>произв.</w:t>
            </w:r>
            <w:r w:rsidRPr="008734E7">
              <w:rPr>
                <w:color w:val="000000"/>
                <w:sz w:val="22"/>
                <w:szCs w:val="22"/>
                <w:lang w:val="kk-KZ"/>
              </w:rPr>
              <w:t>,</w:t>
            </w:r>
          </w:p>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rPr>
              <w:t>млрд. тенге/ ИФО в %</w:t>
            </w:r>
          </w:p>
        </w:tc>
        <w:tc>
          <w:tcPr>
            <w:tcW w:w="850" w:type="dxa"/>
            <w:tcBorders>
              <w:top w:val="single" w:sz="8" w:space="0" w:color="4F81BD"/>
              <w:left w:val="single" w:sz="8" w:space="0" w:color="4F81BD"/>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rPr>
              <w:t>Удельный вес</w:t>
            </w:r>
            <w:r w:rsidRPr="008734E7">
              <w:rPr>
                <w:color w:val="000000"/>
                <w:sz w:val="22"/>
                <w:szCs w:val="22"/>
                <w:lang w:val="kk-KZ"/>
              </w:rPr>
              <w:t>,</w:t>
            </w:r>
          </w:p>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rPr>
              <w:t>%</w:t>
            </w:r>
          </w:p>
        </w:tc>
        <w:tc>
          <w:tcPr>
            <w:tcW w:w="1134" w:type="dxa"/>
            <w:tcBorders>
              <w:top w:val="single" w:sz="8" w:space="0" w:color="4F81BD"/>
              <w:left w:val="single" w:sz="4" w:space="0" w:color="auto"/>
              <w:bottom w:val="single" w:sz="8" w:space="0" w:color="4F81BD"/>
              <w:right w:val="single" w:sz="4" w:space="0" w:color="auto"/>
            </w:tcBorders>
            <w:shd w:val="clear" w:color="auto" w:fill="FFFFFF"/>
          </w:tcPr>
          <w:p w:rsidR="005D7B32" w:rsidRPr="008734E7" w:rsidRDefault="005D7B32" w:rsidP="00FF63EC">
            <w:pPr>
              <w:widowControl w:val="0"/>
              <w:shd w:val="clear" w:color="auto" w:fill="FFFFFF"/>
              <w:rPr>
                <w:color w:val="000000"/>
                <w:sz w:val="22"/>
                <w:szCs w:val="22"/>
              </w:rPr>
            </w:pPr>
            <w:r w:rsidRPr="008734E7">
              <w:rPr>
                <w:color w:val="000000"/>
                <w:sz w:val="22"/>
                <w:szCs w:val="22"/>
              </w:rPr>
              <w:t xml:space="preserve">Объем </w:t>
            </w:r>
          </w:p>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rPr>
              <w:t>произв.</w:t>
            </w:r>
            <w:r w:rsidRPr="008734E7">
              <w:rPr>
                <w:color w:val="000000"/>
                <w:sz w:val="22"/>
                <w:szCs w:val="22"/>
                <w:lang w:val="kk-KZ"/>
              </w:rPr>
              <w:t>,</w:t>
            </w:r>
          </w:p>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rPr>
              <w:t>млрд. тенге/ ИФО в %</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D7B32" w:rsidRPr="008734E7" w:rsidRDefault="005D7B32" w:rsidP="00FF63EC">
            <w:pPr>
              <w:jc w:val="left"/>
              <w:rPr>
                <w:color w:val="000000"/>
                <w:sz w:val="22"/>
                <w:szCs w:val="22"/>
                <w:lang w:val="kk-KZ"/>
              </w:rPr>
            </w:pPr>
            <w:r w:rsidRPr="008734E7">
              <w:rPr>
                <w:color w:val="000000"/>
                <w:sz w:val="22"/>
                <w:szCs w:val="22"/>
              </w:rPr>
              <w:t>Удельный вес</w:t>
            </w:r>
            <w:r w:rsidRPr="008734E7">
              <w:rPr>
                <w:color w:val="000000"/>
                <w:sz w:val="22"/>
                <w:szCs w:val="22"/>
                <w:lang w:val="kk-KZ"/>
              </w:rPr>
              <w:t>,</w:t>
            </w:r>
          </w:p>
          <w:p w:rsidR="005D7B32" w:rsidRPr="008734E7" w:rsidRDefault="005D7B32" w:rsidP="00FF63EC">
            <w:pPr>
              <w:jc w:val="left"/>
              <w:rPr>
                <w:color w:val="000000"/>
                <w:sz w:val="22"/>
                <w:szCs w:val="22"/>
                <w:lang w:val="kk-KZ"/>
              </w:rPr>
            </w:pPr>
            <w:r w:rsidRPr="008734E7">
              <w:rPr>
                <w:color w:val="000000"/>
                <w:sz w:val="22"/>
                <w:szCs w:val="22"/>
              </w:rPr>
              <w:t>%</w:t>
            </w:r>
          </w:p>
          <w:p w:rsidR="005D7B32" w:rsidRPr="008734E7" w:rsidRDefault="005D7B32" w:rsidP="00FF63EC">
            <w:pPr>
              <w:widowControl w:val="0"/>
              <w:shd w:val="clear" w:color="auto" w:fill="FFFFFF"/>
              <w:jc w:val="center"/>
              <w:rPr>
                <w:color w:val="000000"/>
                <w:sz w:val="22"/>
                <w:szCs w:val="22"/>
                <w:lang w:val="kk-KZ"/>
              </w:rPr>
            </w:pPr>
          </w:p>
        </w:tc>
      </w:tr>
      <w:tr w:rsidR="005D7B32" w:rsidRPr="008734E7" w:rsidTr="004255A4">
        <w:tc>
          <w:tcPr>
            <w:tcW w:w="2127"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ind w:firstLine="34"/>
              <w:rPr>
                <w:bCs/>
                <w:sz w:val="22"/>
                <w:szCs w:val="22"/>
              </w:rPr>
            </w:pPr>
            <w:r w:rsidRPr="008734E7">
              <w:rPr>
                <w:bCs/>
                <w:color w:val="000000"/>
                <w:sz w:val="22"/>
                <w:szCs w:val="22"/>
                <w:lang w:val="kk-KZ"/>
              </w:rPr>
              <w:t>М</w:t>
            </w:r>
            <w:r w:rsidRPr="008734E7">
              <w:rPr>
                <w:bCs/>
                <w:color w:val="000000"/>
                <w:sz w:val="22"/>
                <w:szCs w:val="22"/>
              </w:rPr>
              <w:t>ашиностроение</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17,0/116,7</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19,1</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23,0/108,3</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21,8</w:t>
            </w:r>
          </w:p>
        </w:tc>
        <w:tc>
          <w:tcPr>
            <w:tcW w:w="1135"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21,1/98,6</w:t>
            </w:r>
          </w:p>
        </w:tc>
        <w:tc>
          <w:tcPr>
            <w:tcW w:w="850" w:type="dxa"/>
            <w:tcBorders>
              <w:top w:val="single" w:sz="8" w:space="0" w:color="4F81BD"/>
              <w:left w:val="single" w:sz="8" w:space="0" w:color="4F81BD"/>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18,2</w:t>
            </w:r>
          </w:p>
        </w:tc>
        <w:tc>
          <w:tcPr>
            <w:tcW w:w="1134" w:type="dxa"/>
            <w:tcBorders>
              <w:top w:val="single" w:sz="8" w:space="0" w:color="4F81BD"/>
              <w:left w:val="single" w:sz="4" w:space="0" w:color="auto"/>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19,7/87,8</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13,2</w:t>
            </w:r>
          </w:p>
        </w:tc>
      </w:tr>
      <w:tr w:rsidR="005D7B32" w:rsidRPr="008734E7" w:rsidTr="004255A4">
        <w:tc>
          <w:tcPr>
            <w:tcW w:w="2127"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ind w:firstLine="34"/>
              <w:rPr>
                <w:bCs/>
                <w:color w:val="000000"/>
                <w:sz w:val="22"/>
                <w:szCs w:val="22"/>
              </w:rPr>
            </w:pPr>
            <w:r w:rsidRPr="008734E7">
              <w:rPr>
                <w:bCs/>
                <w:sz w:val="22"/>
                <w:szCs w:val="22"/>
                <w:lang w:val="kk-KZ"/>
              </w:rPr>
              <w:t>Х</w:t>
            </w:r>
            <w:r w:rsidRPr="008734E7">
              <w:rPr>
                <w:bCs/>
                <w:sz w:val="22"/>
                <w:szCs w:val="22"/>
              </w:rPr>
              <w:t>имическая промышленность</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rPr>
            </w:pPr>
            <w:r w:rsidRPr="008734E7">
              <w:rPr>
                <w:color w:val="000000"/>
                <w:sz w:val="22"/>
                <w:szCs w:val="22"/>
                <w:lang w:val="kk-KZ"/>
              </w:rPr>
              <w:t>15</w:t>
            </w:r>
            <w:r w:rsidRPr="008734E7">
              <w:rPr>
                <w:color w:val="000000"/>
                <w:sz w:val="22"/>
                <w:szCs w:val="22"/>
                <w:lang w:val="en-US"/>
              </w:rPr>
              <w:t>,7/114,7</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17,6</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rPr>
            </w:pPr>
            <w:r w:rsidRPr="008734E7">
              <w:rPr>
                <w:color w:val="000000"/>
                <w:sz w:val="22"/>
                <w:szCs w:val="22"/>
                <w:lang w:val="en-US"/>
              </w:rPr>
              <w:t>21,8/15</w:t>
            </w:r>
            <w:r w:rsidRPr="008734E7">
              <w:rPr>
                <w:color w:val="000000"/>
                <w:sz w:val="22"/>
                <w:szCs w:val="22"/>
              </w:rPr>
              <w:t>4</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14,2</w:t>
            </w:r>
          </w:p>
        </w:tc>
        <w:tc>
          <w:tcPr>
            <w:tcW w:w="1135"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16,3/109,2</w:t>
            </w:r>
          </w:p>
        </w:tc>
        <w:tc>
          <w:tcPr>
            <w:tcW w:w="850" w:type="dxa"/>
            <w:tcBorders>
              <w:top w:val="single" w:sz="8" w:space="0" w:color="4F81BD"/>
              <w:left w:val="single" w:sz="8" w:space="0" w:color="4F81BD"/>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14,0</w:t>
            </w:r>
          </w:p>
        </w:tc>
        <w:tc>
          <w:tcPr>
            <w:tcW w:w="1134" w:type="dxa"/>
            <w:tcBorders>
              <w:top w:val="single" w:sz="8" w:space="0" w:color="4F81BD"/>
              <w:left w:val="single" w:sz="4" w:space="0" w:color="auto"/>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21,4/110,6</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14,4</w:t>
            </w:r>
          </w:p>
        </w:tc>
      </w:tr>
      <w:tr w:rsidR="005D7B32" w:rsidRPr="008734E7" w:rsidTr="004255A4">
        <w:tc>
          <w:tcPr>
            <w:tcW w:w="2127"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ind w:firstLine="34"/>
              <w:rPr>
                <w:bCs/>
                <w:sz w:val="22"/>
                <w:szCs w:val="22"/>
              </w:rPr>
            </w:pPr>
            <w:r w:rsidRPr="008734E7">
              <w:rPr>
                <w:bCs/>
                <w:sz w:val="22"/>
                <w:szCs w:val="22"/>
                <w:lang w:val="kk-KZ"/>
              </w:rPr>
              <w:t>П</w:t>
            </w:r>
            <w:r w:rsidRPr="008734E7">
              <w:rPr>
                <w:bCs/>
                <w:sz w:val="22"/>
                <w:szCs w:val="22"/>
              </w:rPr>
              <w:t>роизводство проч</w:t>
            </w:r>
            <w:r w:rsidRPr="008734E7">
              <w:rPr>
                <w:bCs/>
                <w:sz w:val="22"/>
                <w:szCs w:val="22"/>
                <w:lang w:val="kk-KZ"/>
              </w:rPr>
              <w:t>ей</w:t>
            </w:r>
            <w:r w:rsidRPr="008734E7">
              <w:rPr>
                <w:bCs/>
                <w:sz w:val="22"/>
                <w:szCs w:val="22"/>
              </w:rPr>
              <w:t xml:space="preserve"> неметаллическ</w:t>
            </w:r>
            <w:r w:rsidRPr="008734E7">
              <w:rPr>
                <w:bCs/>
                <w:sz w:val="22"/>
                <w:szCs w:val="22"/>
                <w:lang w:val="kk-KZ"/>
              </w:rPr>
              <w:t>ой</w:t>
            </w:r>
            <w:r w:rsidRPr="008734E7">
              <w:rPr>
                <w:bCs/>
                <w:sz w:val="22"/>
                <w:szCs w:val="22"/>
              </w:rPr>
              <w:t xml:space="preserve"> минеральн</w:t>
            </w:r>
            <w:r w:rsidRPr="008734E7">
              <w:rPr>
                <w:bCs/>
                <w:sz w:val="22"/>
                <w:szCs w:val="22"/>
                <w:lang w:val="kk-KZ"/>
              </w:rPr>
              <w:t>ой</w:t>
            </w:r>
            <w:r w:rsidRPr="008734E7">
              <w:rPr>
                <w:bCs/>
                <w:sz w:val="22"/>
                <w:szCs w:val="22"/>
              </w:rPr>
              <w:t xml:space="preserve"> продук</w:t>
            </w:r>
            <w:r w:rsidRPr="008734E7">
              <w:rPr>
                <w:bCs/>
                <w:sz w:val="22"/>
                <w:szCs w:val="22"/>
                <w:lang w:val="kk-KZ"/>
              </w:rPr>
              <w:t>ции</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rPr>
            </w:pPr>
            <w:r w:rsidRPr="008734E7">
              <w:rPr>
                <w:color w:val="000000"/>
                <w:sz w:val="22"/>
                <w:szCs w:val="22"/>
                <w:lang w:val="kk-KZ"/>
              </w:rPr>
              <w:t>12</w:t>
            </w:r>
            <w:r w:rsidRPr="008734E7">
              <w:rPr>
                <w:color w:val="000000"/>
                <w:sz w:val="22"/>
                <w:szCs w:val="22"/>
                <w:lang w:val="en-US"/>
              </w:rPr>
              <w:t>,4/</w:t>
            </w:r>
            <w:r w:rsidRPr="008734E7">
              <w:rPr>
                <w:color w:val="000000"/>
                <w:sz w:val="22"/>
                <w:szCs w:val="22"/>
              </w:rPr>
              <w:t>132,2</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13,9</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rPr>
            </w:pPr>
            <w:r w:rsidRPr="008734E7">
              <w:rPr>
                <w:color w:val="000000"/>
                <w:sz w:val="22"/>
                <w:szCs w:val="22"/>
                <w:lang w:val="kk-KZ"/>
              </w:rPr>
              <w:t>1</w:t>
            </w:r>
            <w:r w:rsidRPr="008734E7">
              <w:rPr>
                <w:color w:val="000000"/>
                <w:sz w:val="22"/>
                <w:szCs w:val="22"/>
                <w:lang w:val="en-US"/>
              </w:rPr>
              <w:t>6,3/</w:t>
            </w:r>
            <w:r w:rsidRPr="008734E7">
              <w:rPr>
                <w:color w:val="000000"/>
                <w:sz w:val="22"/>
                <w:szCs w:val="22"/>
              </w:rPr>
              <w:t>173,3</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17,4</w:t>
            </w:r>
          </w:p>
        </w:tc>
        <w:tc>
          <w:tcPr>
            <w:tcW w:w="1135"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35,2/112,6</w:t>
            </w:r>
          </w:p>
        </w:tc>
        <w:tc>
          <w:tcPr>
            <w:tcW w:w="850" w:type="dxa"/>
            <w:tcBorders>
              <w:top w:val="single" w:sz="8" w:space="0" w:color="4F81BD"/>
              <w:left w:val="single" w:sz="8" w:space="0" w:color="4F81BD"/>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30,3</w:t>
            </w:r>
          </w:p>
        </w:tc>
        <w:tc>
          <w:tcPr>
            <w:tcW w:w="1134" w:type="dxa"/>
            <w:tcBorders>
              <w:top w:val="single" w:sz="8" w:space="0" w:color="4F81BD"/>
              <w:left w:val="single" w:sz="4" w:space="0" w:color="auto"/>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45,5/96,5</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30,5</w:t>
            </w:r>
          </w:p>
        </w:tc>
      </w:tr>
      <w:tr w:rsidR="005D7B32" w:rsidRPr="008734E7" w:rsidTr="004255A4">
        <w:tc>
          <w:tcPr>
            <w:tcW w:w="2127"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ind w:firstLine="34"/>
              <w:rPr>
                <w:bCs/>
                <w:sz w:val="22"/>
                <w:szCs w:val="22"/>
              </w:rPr>
            </w:pPr>
            <w:r w:rsidRPr="008734E7">
              <w:rPr>
                <w:bCs/>
                <w:sz w:val="22"/>
                <w:szCs w:val="22"/>
                <w:lang w:val="kk-KZ"/>
              </w:rPr>
              <w:t>Производство продуктов нефтепереработки</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rPr>
            </w:pPr>
            <w:r w:rsidRPr="008734E7">
              <w:rPr>
                <w:color w:val="000000"/>
                <w:sz w:val="22"/>
                <w:szCs w:val="22"/>
                <w:lang w:val="kk-KZ"/>
              </w:rPr>
              <w:t>10</w:t>
            </w:r>
            <w:r w:rsidRPr="008734E7">
              <w:rPr>
                <w:color w:val="000000"/>
                <w:sz w:val="22"/>
                <w:szCs w:val="22"/>
                <w:lang w:val="en-US"/>
              </w:rPr>
              <w:t>,</w:t>
            </w:r>
            <w:r w:rsidRPr="008734E7">
              <w:rPr>
                <w:color w:val="000000"/>
                <w:sz w:val="22"/>
                <w:szCs w:val="22"/>
                <w:lang w:val="kk-KZ"/>
              </w:rPr>
              <w:t>7</w:t>
            </w:r>
            <w:r w:rsidRPr="008734E7">
              <w:rPr>
                <w:color w:val="000000"/>
                <w:sz w:val="22"/>
                <w:szCs w:val="22"/>
                <w:lang w:val="en-US"/>
              </w:rPr>
              <w:t>/146,6</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12,0</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rPr>
            </w:pPr>
            <w:r w:rsidRPr="008734E7">
              <w:rPr>
                <w:color w:val="000000"/>
                <w:sz w:val="22"/>
                <w:szCs w:val="22"/>
                <w:lang w:val="kk-KZ"/>
              </w:rPr>
              <w:t>20</w:t>
            </w:r>
            <w:r w:rsidRPr="008734E7">
              <w:rPr>
                <w:color w:val="000000"/>
                <w:sz w:val="22"/>
                <w:szCs w:val="22"/>
                <w:lang w:val="en-US"/>
              </w:rPr>
              <w:t>,</w:t>
            </w:r>
            <w:r w:rsidRPr="008734E7">
              <w:rPr>
                <w:color w:val="000000"/>
                <w:sz w:val="22"/>
                <w:szCs w:val="22"/>
                <w:lang w:val="kk-KZ"/>
              </w:rPr>
              <w:t>8</w:t>
            </w:r>
            <w:r w:rsidRPr="008734E7">
              <w:rPr>
                <w:color w:val="000000"/>
                <w:sz w:val="22"/>
                <w:szCs w:val="22"/>
                <w:lang w:val="en-US"/>
              </w:rPr>
              <w:t>/2</w:t>
            </w:r>
            <w:r w:rsidRPr="008734E7">
              <w:rPr>
                <w:color w:val="000000"/>
                <w:sz w:val="22"/>
                <w:szCs w:val="22"/>
              </w:rPr>
              <w:t>42,1</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19,7</w:t>
            </w:r>
          </w:p>
        </w:tc>
        <w:tc>
          <w:tcPr>
            <w:tcW w:w="1135"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11,3/94,5</w:t>
            </w:r>
          </w:p>
        </w:tc>
        <w:tc>
          <w:tcPr>
            <w:tcW w:w="850" w:type="dxa"/>
            <w:tcBorders>
              <w:top w:val="single" w:sz="8" w:space="0" w:color="4F81BD"/>
              <w:left w:val="single" w:sz="8" w:space="0" w:color="4F81BD"/>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9,7</w:t>
            </w:r>
          </w:p>
        </w:tc>
        <w:tc>
          <w:tcPr>
            <w:tcW w:w="1134" w:type="dxa"/>
            <w:tcBorders>
              <w:top w:val="single" w:sz="8" w:space="0" w:color="4F81BD"/>
              <w:left w:val="single" w:sz="4" w:space="0" w:color="auto"/>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17,2/56,1</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11,5</w:t>
            </w:r>
          </w:p>
        </w:tc>
      </w:tr>
      <w:tr w:rsidR="005D7B32" w:rsidRPr="008734E7" w:rsidTr="004255A4">
        <w:tc>
          <w:tcPr>
            <w:tcW w:w="2127"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ind w:firstLine="34"/>
              <w:rPr>
                <w:bCs/>
                <w:sz w:val="22"/>
                <w:szCs w:val="22"/>
              </w:rPr>
            </w:pPr>
            <w:r w:rsidRPr="008734E7">
              <w:rPr>
                <w:bCs/>
                <w:sz w:val="22"/>
                <w:szCs w:val="22"/>
                <w:lang w:val="kk-KZ"/>
              </w:rPr>
              <w:t>М</w:t>
            </w:r>
            <w:r w:rsidRPr="008734E7">
              <w:rPr>
                <w:bCs/>
                <w:sz w:val="22"/>
                <w:szCs w:val="22"/>
              </w:rPr>
              <w:t>еталлургическая промышленность</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rPr>
            </w:pPr>
            <w:r w:rsidRPr="008734E7">
              <w:rPr>
                <w:color w:val="000000"/>
                <w:sz w:val="22"/>
                <w:szCs w:val="22"/>
                <w:lang w:val="kk-KZ"/>
              </w:rPr>
              <w:t>4</w:t>
            </w:r>
            <w:r w:rsidRPr="008734E7">
              <w:rPr>
                <w:color w:val="000000"/>
                <w:sz w:val="22"/>
                <w:szCs w:val="22"/>
                <w:lang w:val="en-US"/>
              </w:rPr>
              <w:t>,9/49,7</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5,5</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rPr>
            </w:pPr>
            <w:r w:rsidRPr="008734E7">
              <w:rPr>
                <w:color w:val="000000"/>
                <w:sz w:val="22"/>
                <w:szCs w:val="22"/>
                <w:lang w:val="kk-KZ"/>
              </w:rPr>
              <w:t>3</w:t>
            </w:r>
            <w:r w:rsidRPr="008734E7">
              <w:rPr>
                <w:color w:val="000000"/>
                <w:sz w:val="22"/>
                <w:szCs w:val="22"/>
                <w:lang w:val="en-US"/>
              </w:rPr>
              <w:t>,5/</w:t>
            </w:r>
            <w:r w:rsidRPr="008734E7">
              <w:rPr>
                <w:color w:val="000000"/>
                <w:sz w:val="22"/>
                <w:szCs w:val="22"/>
              </w:rPr>
              <w:t>87,2</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3,7</w:t>
            </w:r>
          </w:p>
        </w:tc>
        <w:tc>
          <w:tcPr>
            <w:tcW w:w="1135"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4,7/60,1</w:t>
            </w:r>
          </w:p>
        </w:tc>
        <w:tc>
          <w:tcPr>
            <w:tcW w:w="850" w:type="dxa"/>
            <w:tcBorders>
              <w:top w:val="single" w:sz="8" w:space="0" w:color="4F81BD"/>
              <w:left w:val="single" w:sz="8" w:space="0" w:color="4F81BD"/>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4,0</w:t>
            </w:r>
          </w:p>
        </w:tc>
        <w:tc>
          <w:tcPr>
            <w:tcW w:w="1134" w:type="dxa"/>
            <w:tcBorders>
              <w:top w:val="single" w:sz="8" w:space="0" w:color="4F81BD"/>
              <w:left w:val="single" w:sz="4" w:space="0" w:color="auto"/>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4,0/107,2</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2,7</w:t>
            </w:r>
          </w:p>
        </w:tc>
      </w:tr>
      <w:tr w:rsidR="005D7B32" w:rsidRPr="008734E7" w:rsidTr="004255A4">
        <w:tc>
          <w:tcPr>
            <w:tcW w:w="2127"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ind w:firstLine="34"/>
              <w:rPr>
                <w:bCs/>
                <w:sz w:val="22"/>
                <w:szCs w:val="22"/>
              </w:rPr>
            </w:pPr>
            <w:r w:rsidRPr="008734E7">
              <w:rPr>
                <w:bCs/>
                <w:sz w:val="22"/>
                <w:szCs w:val="22"/>
                <w:lang w:val="kk-KZ"/>
              </w:rPr>
              <w:lastRenderedPageBreak/>
              <w:t>П</w:t>
            </w:r>
            <w:r w:rsidRPr="008734E7">
              <w:rPr>
                <w:bCs/>
                <w:sz w:val="22"/>
                <w:szCs w:val="22"/>
              </w:rPr>
              <w:t>роизводство готовых металлических изделий, кроме машин и оборудования</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15,8/220</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17,7</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rPr>
            </w:pPr>
            <w:r w:rsidRPr="008734E7">
              <w:rPr>
                <w:color w:val="000000"/>
                <w:sz w:val="22"/>
                <w:szCs w:val="22"/>
                <w:lang w:val="kk-KZ"/>
              </w:rPr>
              <w:t>0,9</w:t>
            </w:r>
            <w:r w:rsidRPr="008734E7">
              <w:rPr>
                <w:color w:val="000000"/>
                <w:sz w:val="22"/>
                <w:szCs w:val="22"/>
                <w:lang w:val="en-US"/>
              </w:rPr>
              <w:t>/</w:t>
            </w:r>
            <w:r w:rsidRPr="008734E7">
              <w:rPr>
                <w:color w:val="000000"/>
                <w:sz w:val="22"/>
                <w:szCs w:val="22"/>
              </w:rPr>
              <w:t>66,5</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9,7</w:t>
            </w:r>
          </w:p>
        </w:tc>
        <w:tc>
          <w:tcPr>
            <w:tcW w:w="1135"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9,9/89,4</w:t>
            </w:r>
          </w:p>
        </w:tc>
        <w:tc>
          <w:tcPr>
            <w:tcW w:w="850" w:type="dxa"/>
            <w:tcBorders>
              <w:top w:val="single" w:sz="8" w:space="0" w:color="4F81BD"/>
              <w:left w:val="single" w:sz="8" w:space="0" w:color="4F81BD"/>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8,5</w:t>
            </w:r>
          </w:p>
        </w:tc>
        <w:tc>
          <w:tcPr>
            <w:tcW w:w="1134" w:type="dxa"/>
            <w:tcBorders>
              <w:top w:val="single" w:sz="8" w:space="0" w:color="4F81BD"/>
              <w:left w:val="single" w:sz="4" w:space="0" w:color="auto"/>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25,5/251,6</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17,1</w:t>
            </w:r>
          </w:p>
        </w:tc>
      </w:tr>
      <w:tr w:rsidR="005D7B32" w:rsidRPr="008734E7" w:rsidTr="004255A4">
        <w:tc>
          <w:tcPr>
            <w:tcW w:w="2127"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ind w:firstLine="34"/>
              <w:rPr>
                <w:bCs/>
                <w:sz w:val="22"/>
                <w:szCs w:val="22"/>
                <w:lang w:val="kk-KZ"/>
              </w:rPr>
            </w:pPr>
            <w:r w:rsidRPr="008734E7">
              <w:rPr>
                <w:bCs/>
                <w:sz w:val="22"/>
                <w:szCs w:val="22"/>
                <w:lang w:val="kk-KZ"/>
              </w:rPr>
              <w:t>Легкая промышленность</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rPr>
            </w:pPr>
            <w:r w:rsidRPr="008734E7">
              <w:rPr>
                <w:color w:val="000000"/>
                <w:sz w:val="22"/>
                <w:szCs w:val="22"/>
                <w:lang w:val="kk-KZ"/>
              </w:rPr>
              <w:t>2</w:t>
            </w:r>
            <w:r w:rsidRPr="008734E7">
              <w:rPr>
                <w:color w:val="000000"/>
                <w:sz w:val="22"/>
                <w:szCs w:val="22"/>
                <w:lang w:val="en-US"/>
              </w:rPr>
              <w:t>,2/93,4</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2,4</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rPr>
            </w:pPr>
            <w:r w:rsidRPr="008734E7">
              <w:rPr>
                <w:color w:val="000000"/>
                <w:sz w:val="22"/>
                <w:szCs w:val="22"/>
                <w:lang w:val="kk-KZ"/>
              </w:rPr>
              <w:t>2</w:t>
            </w:r>
            <w:r w:rsidRPr="008734E7">
              <w:rPr>
                <w:color w:val="000000"/>
                <w:sz w:val="22"/>
                <w:szCs w:val="22"/>
                <w:lang w:val="en-US"/>
              </w:rPr>
              <w:t>,</w:t>
            </w:r>
            <w:r w:rsidRPr="008734E7">
              <w:rPr>
                <w:color w:val="000000"/>
                <w:sz w:val="22"/>
                <w:szCs w:val="22"/>
                <w:lang w:val="kk-KZ"/>
              </w:rPr>
              <w:t>5</w:t>
            </w:r>
            <w:r w:rsidRPr="008734E7">
              <w:rPr>
                <w:color w:val="000000"/>
                <w:sz w:val="22"/>
                <w:szCs w:val="22"/>
                <w:lang w:val="en-US"/>
              </w:rPr>
              <w:t>/</w:t>
            </w:r>
            <w:r w:rsidRPr="008734E7">
              <w:rPr>
                <w:color w:val="000000"/>
                <w:sz w:val="22"/>
                <w:szCs w:val="22"/>
              </w:rPr>
              <w:t>94,9</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2,4</w:t>
            </w:r>
          </w:p>
        </w:tc>
        <w:tc>
          <w:tcPr>
            <w:tcW w:w="1135"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1,8/78,8</w:t>
            </w:r>
          </w:p>
        </w:tc>
        <w:tc>
          <w:tcPr>
            <w:tcW w:w="850" w:type="dxa"/>
            <w:tcBorders>
              <w:top w:val="single" w:sz="8" w:space="0" w:color="4F81BD"/>
              <w:left w:val="single" w:sz="8" w:space="0" w:color="4F81BD"/>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1,6</w:t>
            </w:r>
          </w:p>
        </w:tc>
        <w:tc>
          <w:tcPr>
            <w:tcW w:w="1134" w:type="dxa"/>
            <w:tcBorders>
              <w:top w:val="single" w:sz="8" w:space="0" w:color="4F81BD"/>
              <w:left w:val="single" w:sz="4" w:space="0" w:color="auto"/>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2,1/114,7</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1,4</w:t>
            </w:r>
          </w:p>
        </w:tc>
      </w:tr>
      <w:tr w:rsidR="005D7B32" w:rsidRPr="008734E7" w:rsidTr="004255A4">
        <w:tc>
          <w:tcPr>
            <w:tcW w:w="2127"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ind w:firstLine="34"/>
              <w:rPr>
                <w:bCs/>
                <w:sz w:val="22"/>
                <w:szCs w:val="22"/>
                <w:lang w:val="kk-KZ"/>
              </w:rPr>
            </w:pPr>
            <w:r w:rsidRPr="008734E7">
              <w:rPr>
                <w:bCs/>
                <w:sz w:val="22"/>
                <w:szCs w:val="22"/>
                <w:lang w:val="kk-KZ"/>
              </w:rPr>
              <w:t>Фармацевтика</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rPr>
            </w:pPr>
            <w:r w:rsidRPr="008734E7">
              <w:rPr>
                <w:color w:val="000000"/>
                <w:sz w:val="22"/>
                <w:szCs w:val="22"/>
                <w:lang w:val="en-US"/>
              </w:rPr>
              <w:t>0,1/98,5</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0,2</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rPr>
            </w:pPr>
            <w:r w:rsidRPr="008734E7">
              <w:rPr>
                <w:color w:val="000000"/>
                <w:sz w:val="22"/>
                <w:szCs w:val="22"/>
                <w:lang w:val="en-US"/>
              </w:rPr>
              <w:t>0,06/</w:t>
            </w:r>
            <w:r w:rsidRPr="008734E7">
              <w:rPr>
                <w:color w:val="000000"/>
                <w:sz w:val="22"/>
                <w:szCs w:val="22"/>
              </w:rPr>
              <w:t>148</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0,2</w:t>
            </w:r>
          </w:p>
        </w:tc>
        <w:tc>
          <w:tcPr>
            <w:tcW w:w="1135" w:type="dxa"/>
            <w:tcBorders>
              <w:top w:val="single" w:sz="8" w:space="0" w:color="4F81BD"/>
              <w:left w:val="single" w:sz="8" w:space="0" w:color="4F81BD"/>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0,1/87,8</w:t>
            </w:r>
          </w:p>
        </w:tc>
        <w:tc>
          <w:tcPr>
            <w:tcW w:w="850" w:type="dxa"/>
            <w:tcBorders>
              <w:top w:val="single" w:sz="8" w:space="0" w:color="4F81BD"/>
              <w:left w:val="single" w:sz="8" w:space="0" w:color="4F81BD"/>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0,09</w:t>
            </w:r>
          </w:p>
        </w:tc>
        <w:tc>
          <w:tcPr>
            <w:tcW w:w="1134" w:type="dxa"/>
            <w:tcBorders>
              <w:top w:val="single" w:sz="8" w:space="0" w:color="4F81BD"/>
              <w:left w:val="single" w:sz="4" w:space="0" w:color="auto"/>
              <w:bottom w:val="single" w:sz="8" w:space="0" w:color="4F81BD"/>
              <w:right w:val="single" w:sz="4" w:space="0" w:color="auto"/>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0,1/70</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D7B32" w:rsidRPr="008734E7" w:rsidRDefault="005D7B32" w:rsidP="00FF63EC">
            <w:pPr>
              <w:widowControl w:val="0"/>
              <w:shd w:val="clear" w:color="auto" w:fill="FFFFFF"/>
              <w:jc w:val="center"/>
              <w:rPr>
                <w:color w:val="000000"/>
                <w:sz w:val="22"/>
                <w:szCs w:val="22"/>
                <w:lang w:val="kk-KZ"/>
              </w:rPr>
            </w:pPr>
            <w:r w:rsidRPr="008734E7">
              <w:rPr>
                <w:color w:val="000000"/>
                <w:sz w:val="22"/>
                <w:szCs w:val="22"/>
                <w:lang w:val="kk-KZ"/>
              </w:rPr>
              <w:t>0,08</w:t>
            </w:r>
          </w:p>
        </w:tc>
      </w:tr>
    </w:tbl>
    <w:p w:rsidR="005D7B32" w:rsidRPr="008734E7" w:rsidRDefault="005D7B32" w:rsidP="0042756D">
      <w:pPr>
        <w:widowControl w:val="0"/>
        <w:shd w:val="clear" w:color="auto" w:fill="FFFFFF"/>
        <w:ind w:firstLine="567"/>
        <w:rPr>
          <w:sz w:val="28"/>
          <w:szCs w:val="28"/>
          <w:lang w:val="kk-KZ"/>
        </w:rPr>
      </w:pPr>
    </w:p>
    <w:p w:rsidR="0042756D" w:rsidRPr="008734E7" w:rsidRDefault="0042756D" w:rsidP="0042756D">
      <w:pPr>
        <w:widowControl w:val="0"/>
        <w:shd w:val="clear" w:color="auto" w:fill="FFFFFF"/>
        <w:ind w:firstLine="567"/>
        <w:contextualSpacing/>
        <w:rPr>
          <w:b/>
          <w:sz w:val="28"/>
          <w:szCs w:val="28"/>
          <w:lang w:val="kk-KZ"/>
        </w:rPr>
      </w:pPr>
      <w:r w:rsidRPr="008734E7">
        <w:rPr>
          <w:b/>
          <w:sz w:val="28"/>
          <w:szCs w:val="28"/>
        </w:rPr>
        <w:t>Машиностроение</w:t>
      </w:r>
    </w:p>
    <w:p w:rsidR="0042756D" w:rsidRPr="008734E7" w:rsidRDefault="00BB4517" w:rsidP="0042756D">
      <w:pPr>
        <w:widowControl w:val="0"/>
        <w:shd w:val="clear" w:color="auto" w:fill="FFFFFF"/>
        <w:ind w:firstLine="567"/>
        <w:rPr>
          <w:color w:val="000000"/>
          <w:sz w:val="28"/>
          <w:szCs w:val="28"/>
        </w:rPr>
      </w:pPr>
      <w:bookmarkStart w:id="7" w:name="_Toc276398256"/>
      <w:bookmarkStart w:id="8" w:name="_Toc279343871"/>
      <w:bookmarkStart w:id="9" w:name="_Toc279344126"/>
      <w:r w:rsidRPr="008734E7">
        <w:rPr>
          <w:color w:val="000000"/>
          <w:sz w:val="28"/>
          <w:szCs w:val="28"/>
          <w:lang w:val="kk-KZ"/>
        </w:rPr>
        <w:t>В машиностроении за период 2013-2016 годы наблюдается снижение объема производства на 6,2%. За 2016 год по сравнению с 2015 годом также</w:t>
      </w:r>
      <w:r w:rsidR="00D03A7D" w:rsidRPr="008734E7">
        <w:rPr>
          <w:color w:val="000000"/>
          <w:sz w:val="28"/>
          <w:szCs w:val="28"/>
          <w:lang w:val="kk-KZ"/>
        </w:rPr>
        <w:t xml:space="preserve"> имеется</w:t>
      </w:r>
      <w:r w:rsidRPr="008734E7">
        <w:rPr>
          <w:color w:val="000000"/>
          <w:sz w:val="28"/>
          <w:szCs w:val="28"/>
          <w:lang w:val="kk-KZ"/>
        </w:rPr>
        <w:t xml:space="preserve"> снижение объема производства на 12,2% </w:t>
      </w:r>
      <w:r w:rsidRPr="008734E7">
        <w:rPr>
          <w:i/>
          <w:color w:val="000000"/>
          <w:lang w:val="kk-KZ"/>
        </w:rPr>
        <w:t>(причины снижения указаны выше)</w:t>
      </w:r>
      <w:r w:rsidRPr="008734E7">
        <w:rPr>
          <w:color w:val="000000"/>
          <w:sz w:val="28"/>
          <w:szCs w:val="28"/>
          <w:lang w:val="kk-KZ"/>
        </w:rPr>
        <w:t>.</w:t>
      </w:r>
      <w:r w:rsidR="00706ED9" w:rsidRPr="008734E7">
        <w:rPr>
          <w:color w:val="000000"/>
          <w:sz w:val="28"/>
          <w:szCs w:val="28"/>
          <w:lang w:val="kk-KZ"/>
        </w:rPr>
        <w:t xml:space="preserve"> </w:t>
      </w:r>
      <w:r w:rsidR="0042756D" w:rsidRPr="008734E7">
        <w:rPr>
          <w:color w:val="000000"/>
          <w:sz w:val="28"/>
          <w:szCs w:val="28"/>
          <w:lang w:val="kk-KZ"/>
        </w:rPr>
        <w:t>В регионе развито нефтегазовое машиностроение, в связи с освоением казахстанского сектора Каспийского моря получило развитие судостроение</w:t>
      </w:r>
      <w:r w:rsidR="0042756D" w:rsidRPr="008734E7">
        <w:rPr>
          <w:color w:val="000000"/>
          <w:sz w:val="28"/>
          <w:szCs w:val="28"/>
        </w:rPr>
        <w:t>.</w:t>
      </w:r>
      <w:r w:rsidR="0042756D" w:rsidRPr="008734E7">
        <w:t xml:space="preserve"> </w:t>
      </w:r>
      <w:r w:rsidR="0042756D" w:rsidRPr="008734E7">
        <w:rPr>
          <w:color w:val="000000"/>
          <w:sz w:val="28"/>
          <w:szCs w:val="28"/>
        </w:rPr>
        <w:t>Конкурентными преимуществами отрасли является близость к проектам недропользователей, наличие высококвалифицированных кадров, наличие достаточной сети учреждений профтехобразования.</w:t>
      </w:r>
    </w:p>
    <w:p w:rsidR="0042756D" w:rsidRPr="008734E7" w:rsidRDefault="0042756D" w:rsidP="0042756D">
      <w:pPr>
        <w:ind w:firstLine="567"/>
        <w:rPr>
          <w:sz w:val="28"/>
          <w:szCs w:val="28"/>
          <w:lang w:val="kk-KZ"/>
        </w:rPr>
      </w:pPr>
      <w:r w:rsidRPr="008734E7">
        <w:rPr>
          <w:color w:val="000000"/>
          <w:sz w:val="28"/>
          <w:szCs w:val="28"/>
        </w:rPr>
        <w:t>Основные предприятия отрасли</w:t>
      </w:r>
      <w:r w:rsidR="00110B5D" w:rsidRPr="008734E7">
        <w:rPr>
          <w:color w:val="000000"/>
          <w:sz w:val="28"/>
          <w:szCs w:val="28"/>
          <w:lang w:val="kk-KZ"/>
        </w:rPr>
        <w:t>: ТОО «Актауский м</w:t>
      </w:r>
      <w:r w:rsidRPr="008734E7">
        <w:rPr>
          <w:color w:val="000000"/>
          <w:sz w:val="28"/>
          <w:szCs w:val="28"/>
          <w:lang w:val="kk-KZ"/>
        </w:rPr>
        <w:t xml:space="preserve">ашиностроительный </w:t>
      </w:r>
      <w:r w:rsidR="00110B5D" w:rsidRPr="008734E7">
        <w:rPr>
          <w:color w:val="000000"/>
          <w:sz w:val="28"/>
          <w:szCs w:val="28"/>
          <w:lang w:val="kk-KZ"/>
        </w:rPr>
        <w:t>з</w:t>
      </w:r>
      <w:r w:rsidRPr="008734E7">
        <w:rPr>
          <w:color w:val="000000"/>
          <w:sz w:val="28"/>
          <w:szCs w:val="28"/>
          <w:lang w:val="kk-KZ"/>
        </w:rPr>
        <w:t xml:space="preserve">авод» </w:t>
      </w:r>
      <w:r w:rsidRPr="008734E7">
        <w:rPr>
          <w:i/>
          <w:color w:val="000000"/>
          <w:lang w:val="kk-KZ"/>
        </w:rPr>
        <w:t xml:space="preserve">(образовано на </w:t>
      </w:r>
      <w:r w:rsidR="00110B5D" w:rsidRPr="008734E7">
        <w:rPr>
          <w:i/>
          <w:color w:val="000000"/>
          <w:lang w:val="kk-KZ"/>
        </w:rPr>
        <w:t>базе бывшего ТОО «Прикаспийский м</w:t>
      </w:r>
      <w:r w:rsidRPr="008734E7">
        <w:rPr>
          <w:i/>
          <w:color w:val="000000"/>
          <w:lang w:val="kk-KZ"/>
        </w:rPr>
        <w:t>ашиностроительный комплекс»)</w:t>
      </w:r>
      <w:r w:rsidRPr="008734E7">
        <w:rPr>
          <w:color w:val="000000"/>
          <w:sz w:val="28"/>
          <w:szCs w:val="28"/>
          <w:lang w:val="kk-KZ"/>
        </w:rPr>
        <w:t>, АО «Каскор-Машзавод», ТОО «АктауОйлМаш»,</w:t>
      </w:r>
      <w:r w:rsidRPr="008734E7">
        <w:rPr>
          <w:sz w:val="28"/>
          <w:szCs w:val="28"/>
          <w:lang w:val="kk-KZ"/>
        </w:rPr>
        <w:t xml:space="preserve"> </w:t>
      </w:r>
      <w:r w:rsidRPr="008734E7">
        <w:rPr>
          <w:sz w:val="28"/>
          <w:szCs w:val="28"/>
        </w:rPr>
        <w:t>ТОО «Сага-Аташ»</w:t>
      </w:r>
      <w:r w:rsidRPr="008734E7">
        <w:rPr>
          <w:sz w:val="28"/>
          <w:vertAlign w:val="superscript"/>
        </w:rPr>
        <w:footnoteReference w:id="3"/>
      </w:r>
      <w:r w:rsidRPr="008734E7">
        <w:rPr>
          <w:sz w:val="28"/>
          <w:szCs w:val="28"/>
        </w:rPr>
        <w:t xml:space="preserve"> и др. </w:t>
      </w:r>
      <w:r w:rsidRPr="008734E7">
        <w:rPr>
          <w:color w:val="000000"/>
          <w:sz w:val="28"/>
          <w:szCs w:val="28"/>
        </w:rPr>
        <w:t>В 2015 году введен в действие завод по производству винтовых насосов, инициатор проекта - ТОО «КУДУ Индастриз Казахстан» (Индустриальный парк, г. Актау).</w:t>
      </w:r>
    </w:p>
    <w:p w:rsidR="0042756D" w:rsidRPr="008734E7" w:rsidRDefault="0042756D" w:rsidP="0042756D">
      <w:pPr>
        <w:widowControl w:val="0"/>
        <w:shd w:val="clear" w:color="auto" w:fill="FFFFFF"/>
        <w:ind w:firstLine="567"/>
        <w:contextualSpacing/>
        <w:rPr>
          <w:color w:val="000000"/>
          <w:sz w:val="28"/>
          <w:szCs w:val="28"/>
        </w:rPr>
      </w:pPr>
      <w:r w:rsidRPr="008734E7">
        <w:rPr>
          <w:color w:val="000000"/>
          <w:sz w:val="28"/>
          <w:szCs w:val="28"/>
        </w:rPr>
        <w:t xml:space="preserve">Основные виды продукции и услуг: </w:t>
      </w:r>
      <w:r w:rsidRPr="008734E7">
        <w:rPr>
          <w:color w:val="000000"/>
          <w:sz w:val="28"/>
          <w:szCs w:val="28"/>
          <w:lang w:val="kk-KZ"/>
        </w:rPr>
        <w:t>в</w:t>
      </w:r>
      <w:r w:rsidRPr="008734E7">
        <w:rPr>
          <w:color w:val="000000"/>
          <w:sz w:val="28"/>
          <w:szCs w:val="28"/>
        </w:rPr>
        <w:t>ысокотехнологическое нефтегазовое оборудование, включая буровые насосы и запасные части к ним, ремонт судов и нефтегазового оборудования.</w:t>
      </w:r>
    </w:p>
    <w:p w:rsidR="0042756D" w:rsidRPr="008734E7" w:rsidRDefault="0042756D" w:rsidP="0042756D">
      <w:pPr>
        <w:pBdr>
          <w:bottom w:val="single" w:sz="4" w:space="0" w:color="FFFFFF"/>
        </w:pBdr>
        <w:shd w:val="clear" w:color="auto" w:fill="FFFFFF"/>
        <w:tabs>
          <w:tab w:val="left" w:pos="709"/>
          <w:tab w:val="left" w:pos="993"/>
        </w:tabs>
        <w:ind w:firstLine="567"/>
        <w:rPr>
          <w:rFonts w:eastAsia="Times New Roman"/>
          <w:sz w:val="28"/>
          <w:szCs w:val="28"/>
        </w:rPr>
      </w:pPr>
      <w:r w:rsidRPr="008734E7">
        <w:rPr>
          <w:rFonts w:eastAsia="Times New Roman"/>
          <w:b/>
          <w:sz w:val="28"/>
          <w:szCs w:val="28"/>
        </w:rPr>
        <w:t>Производство готовых металлических изделий, кроме машин и оборудования (металло</w:t>
      </w:r>
      <w:r w:rsidRPr="008734E7">
        <w:rPr>
          <w:rFonts w:eastAsia="Times New Roman"/>
          <w:b/>
          <w:sz w:val="28"/>
          <w:szCs w:val="28"/>
          <w:lang w:val="kk-KZ"/>
        </w:rPr>
        <w:t>о</w:t>
      </w:r>
      <w:r w:rsidRPr="008734E7">
        <w:rPr>
          <w:rFonts w:eastAsia="Times New Roman"/>
          <w:b/>
          <w:sz w:val="28"/>
          <w:szCs w:val="28"/>
        </w:rPr>
        <w:t>брабатывающая отрасль)</w:t>
      </w:r>
    </w:p>
    <w:p w:rsidR="0042756D" w:rsidRPr="008734E7" w:rsidRDefault="0042756D" w:rsidP="0042756D">
      <w:pPr>
        <w:widowControl w:val="0"/>
        <w:shd w:val="clear" w:color="auto" w:fill="FFFFFF"/>
        <w:ind w:firstLine="567"/>
        <w:rPr>
          <w:color w:val="000000"/>
          <w:sz w:val="28"/>
          <w:szCs w:val="28"/>
        </w:rPr>
      </w:pPr>
      <w:r w:rsidRPr="008734E7">
        <w:rPr>
          <w:color w:val="000000"/>
          <w:sz w:val="28"/>
          <w:szCs w:val="28"/>
        </w:rPr>
        <w:t>Основные предприятия отрасли</w:t>
      </w:r>
      <w:r w:rsidR="004419EA" w:rsidRPr="008734E7">
        <w:rPr>
          <w:b/>
          <w:color w:val="000000"/>
          <w:sz w:val="28"/>
          <w:szCs w:val="28"/>
          <w:lang w:val="kk-KZ"/>
        </w:rPr>
        <w:t>:</w:t>
      </w:r>
      <w:r w:rsidRPr="008734E7">
        <w:rPr>
          <w:b/>
          <w:color w:val="000000"/>
          <w:sz w:val="28"/>
          <w:szCs w:val="28"/>
        </w:rPr>
        <w:t xml:space="preserve"> </w:t>
      </w:r>
      <w:r w:rsidRPr="008734E7">
        <w:rPr>
          <w:sz w:val="28"/>
          <w:szCs w:val="28"/>
          <w:lang w:val="kk-KZ"/>
        </w:rPr>
        <w:t xml:space="preserve">ТОО «Caspian Offshore and Marine Construction» (бывшее ТОО «Keppel Kazahstan»), ТОО «Казахстан Каспиан Оффшор Индастриз», ТОО «Ерсай Каспиан Контрактор», </w:t>
      </w:r>
      <w:r w:rsidRPr="008734E7">
        <w:rPr>
          <w:color w:val="000000"/>
          <w:sz w:val="28"/>
          <w:szCs w:val="28"/>
        </w:rPr>
        <w:t xml:space="preserve">AO «Sewon-Vertex Heavy Industry», </w:t>
      </w:r>
      <w:r w:rsidRPr="008734E7">
        <w:rPr>
          <w:sz w:val="28"/>
          <w:szCs w:val="28"/>
          <w:lang w:val="kk-KZ"/>
        </w:rPr>
        <w:t>ТОО «GММОS Казахстан»</w:t>
      </w:r>
      <w:r w:rsidRPr="008734E7">
        <w:rPr>
          <w:sz w:val="28"/>
          <w:vertAlign w:val="superscript"/>
          <w:lang w:val="kk-KZ"/>
        </w:rPr>
        <w:footnoteReference w:id="4"/>
      </w:r>
      <w:r w:rsidRPr="008734E7">
        <w:rPr>
          <w:sz w:val="28"/>
          <w:szCs w:val="28"/>
          <w:lang w:val="kk-KZ"/>
        </w:rPr>
        <w:t xml:space="preserve">. </w:t>
      </w:r>
      <w:r w:rsidRPr="008734E7">
        <w:rPr>
          <w:color w:val="000000"/>
          <w:sz w:val="28"/>
          <w:szCs w:val="28"/>
        </w:rPr>
        <w:t xml:space="preserve">Основные предприятия отрасли ориентированы на выпуск металлоконструкций, предназначенных для проведения морских нефтяных операций в КСКМ. </w:t>
      </w:r>
    </w:p>
    <w:p w:rsidR="00BB4517" w:rsidRPr="008734E7" w:rsidRDefault="00BB4517" w:rsidP="00BB4517">
      <w:pPr>
        <w:pBdr>
          <w:bottom w:val="single" w:sz="4" w:space="0" w:color="FFFFFF"/>
        </w:pBdr>
        <w:shd w:val="clear" w:color="auto" w:fill="FFFFFF"/>
        <w:tabs>
          <w:tab w:val="left" w:pos="709"/>
          <w:tab w:val="left" w:pos="993"/>
        </w:tabs>
        <w:ind w:firstLine="567"/>
        <w:rPr>
          <w:color w:val="000000"/>
          <w:sz w:val="20"/>
          <w:szCs w:val="20"/>
        </w:rPr>
      </w:pPr>
      <w:r w:rsidRPr="008734E7">
        <w:rPr>
          <w:rFonts w:eastAsia="Times New Roman"/>
          <w:sz w:val="28"/>
          <w:szCs w:val="28"/>
        </w:rPr>
        <w:t>ИФО отрасли в 2016 году по сравнению с 2013 годом увеличился в 1,5 раза, это</w:t>
      </w:r>
      <w:r w:rsidRPr="008734E7">
        <w:rPr>
          <w:rFonts w:eastAsia="Times New Roman"/>
          <w:color w:val="000000"/>
          <w:sz w:val="28"/>
          <w:szCs w:val="28"/>
        </w:rPr>
        <w:t xml:space="preserve"> </w:t>
      </w:r>
      <w:r w:rsidRPr="008734E7">
        <w:rPr>
          <w:rFonts w:eastAsia="Times New Roman"/>
          <w:sz w:val="28"/>
          <w:szCs w:val="28"/>
        </w:rPr>
        <w:t xml:space="preserve">связано с получением консорциумом </w:t>
      </w:r>
      <w:r w:rsidRPr="008734E7">
        <w:rPr>
          <w:rFonts w:eastAsia="Times New Roman"/>
          <w:sz w:val="28"/>
          <w:szCs w:val="28"/>
          <w:lang w:val="kk-KZ"/>
        </w:rPr>
        <w:t>ТОО «Ерсай Каспиан Контрактор» - ТОО «Caspian Offshore and Marine Construction» заказа от АО «НК «КазМунайГаз» на производство самоподъемной плавучей буровой установки (СПБУ).</w:t>
      </w:r>
      <w:r w:rsidRPr="008734E7">
        <w:rPr>
          <w:color w:val="000000"/>
          <w:sz w:val="20"/>
          <w:szCs w:val="20"/>
        </w:rPr>
        <w:t xml:space="preserve"> </w:t>
      </w:r>
    </w:p>
    <w:p w:rsidR="00BB4517" w:rsidRPr="008734E7" w:rsidRDefault="00BB4517" w:rsidP="00BB4517">
      <w:pPr>
        <w:pBdr>
          <w:bottom w:val="single" w:sz="4" w:space="0" w:color="FFFFFF"/>
        </w:pBdr>
        <w:shd w:val="clear" w:color="auto" w:fill="FFFFFF"/>
        <w:tabs>
          <w:tab w:val="left" w:pos="709"/>
          <w:tab w:val="left" w:pos="993"/>
        </w:tabs>
        <w:ind w:firstLine="567"/>
        <w:rPr>
          <w:sz w:val="28"/>
          <w:szCs w:val="28"/>
          <w:lang w:val="kk-KZ"/>
        </w:rPr>
      </w:pPr>
      <w:r w:rsidRPr="008734E7">
        <w:rPr>
          <w:color w:val="000000"/>
          <w:sz w:val="28"/>
          <w:szCs w:val="28"/>
        </w:rPr>
        <w:lastRenderedPageBreak/>
        <w:t>Т</w:t>
      </w:r>
      <w:r w:rsidRPr="008734E7">
        <w:rPr>
          <w:rFonts w:eastAsia="Times New Roman"/>
          <w:sz w:val="28"/>
          <w:szCs w:val="28"/>
          <w:lang w:val="kk-KZ"/>
        </w:rPr>
        <w:t xml:space="preserve">акже с конца 2016 года </w:t>
      </w:r>
      <w:r w:rsidRPr="008734E7">
        <w:rPr>
          <w:sz w:val="28"/>
          <w:szCs w:val="28"/>
          <w:lang w:val="kk-KZ"/>
        </w:rPr>
        <w:t>на основе подписанного в 2013 году меморандума между акиматом Мангистауской области и ТОО «Тенгизшевройл» предприятие ТОО «Ерсай Каспиан Контрактор» и его подрядная организаци</w:t>
      </w:r>
      <w:r w:rsidR="00D03A7D" w:rsidRPr="008734E7">
        <w:rPr>
          <w:sz w:val="28"/>
          <w:szCs w:val="28"/>
          <w:lang w:val="kk-KZ"/>
        </w:rPr>
        <w:t>я</w:t>
      </w:r>
      <w:r w:rsidRPr="008734E7">
        <w:rPr>
          <w:sz w:val="28"/>
          <w:szCs w:val="28"/>
          <w:lang w:val="kk-KZ"/>
        </w:rPr>
        <w:t xml:space="preserve"> ТОО «Казахстан Каспиан Оффшор Индастриз» приступили к выполнению заказов по изготовлению металлоконструкций в рамках Проекта Будущего Расширения ТОО «ТенгизШевройл». По контракту общий объем заказов составляет 52 тыс.тонн металлоконструкций, срок изготовления до 2020 года. </w:t>
      </w:r>
    </w:p>
    <w:p w:rsidR="00BB4517" w:rsidRPr="008734E7" w:rsidRDefault="00BB4517" w:rsidP="00BB4517">
      <w:pPr>
        <w:pBdr>
          <w:bottom w:val="single" w:sz="4" w:space="0" w:color="FFFFFF"/>
        </w:pBdr>
        <w:shd w:val="clear" w:color="auto" w:fill="FFFFFF"/>
        <w:tabs>
          <w:tab w:val="left" w:pos="709"/>
          <w:tab w:val="left" w:pos="993"/>
        </w:tabs>
        <w:ind w:firstLine="567"/>
        <w:rPr>
          <w:rFonts w:eastAsia="Times New Roman"/>
          <w:sz w:val="28"/>
          <w:szCs w:val="28"/>
          <w:lang w:val="kk-KZ"/>
        </w:rPr>
      </w:pPr>
      <w:r w:rsidRPr="008734E7">
        <w:rPr>
          <w:rFonts w:eastAsia="Times New Roman"/>
          <w:sz w:val="28"/>
          <w:szCs w:val="28"/>
          <w:lang w:val="kk-KZ"/>
        </w:rPr>
        <w:t>В рамках региональной карты индустриализации (вторая пятилетка) реализован проект «Строительство трубонарезного завода с газогерметичными соединениями класса Премиум» ТОО «Казахстан Пайп Тредерс» (Тенарис).</w:t>
      </w:r>
    </w:p>
    <w:p w:rsidR="0042756D" w:rsidRPr="008734E7" w:rsidRDefault="0042756D" w:rsidP="0042756D">
      <w:pPr>
        <w:widowControl w:val="0"/>
        <w:shd w:val="clear" w:color="auto" w:fill="FFFFFF"/>
        <w:ind w:firstLine="567"/>
        <w:rPr>
          <w:b/>
          <w:sz w:val="28"/>
          <w:szCs w:val="28"/>
        </w:rPr>
      </w:pPr>
      <w:r w:rsidRPr="008734E7">
        <w:rPr>
          <w:b/>
          <w:sz w:val="28"/>
          <w:szCs w:val="28"/>
        </w:rPr>
        <w:t>Металлургическая промышленность</w:t>
      </w:r>
    </w:p>
    <w:p w:rsidR="00511EFA" w:rsidRPr="008734E7" w:rsidRDefault="00511EFA" w:rsidP="00511EFA">
      <w:pPr>
        <w:widowControl w:val="0"/>
        <w:shd w:val="clear" w:color="auto" w:fill="FFFFFF"/>
        <w:ind w:firstLine="567"/>
        <w:contextualSpacing/>
        <w:rPr>
          <w:sz w:val="28"/>
          <w:szCs w:val="28"/>
        </w:rPr>
      </w:pPr>
      <w:r w:rsidRPr="008734E7">
        <w:rPr>
          <w:color w:val="000000"/>
          <w:sz w:val="28"/>
          <w:szCs w:val="28"/>
        </w:rPr>
        <w:t>За период 2013-2016 годы наблюдается спад объема производства продукции и индекса физического объема отрасли (</w:t>
      </w:r>
      <w:r w:rsidRPr="008734E7">
        <w:rPr>
          <w:color w:val="000000"/>
          <w:sz w:val="28"/>
          <w:szCs w:val="28"/>
          <w:lang w:val="kk-KZ"/>
        </w:rPr>
        <w:t>т</w:t>
      </w:r>
      <w:r w:rsidRPr="008734E7">
        <w:rPr>
          <w:color w:val="000000"/>
          <w:sz w:val="28"/>
          <w:szCs w:val="28"/>
        </w:rPr>
        <w:t xml:space="preserve">аблица 4). Основные предприятия отрасли: </w:t>
      </w:r>
      <w:r w:rsidRPr="008734E7">
        <w:rPr>
          <w:sz w:val="28"/>
          <w:szCs w:val="28"/>
        </w:rPr>
        <w:t>ТОО «Актауский литейный завод» - ТОО АЛЗ (о</w:t>
      </w:r>
      <w:r w:rsidRPr="008734E7">
        <w:rPr>
          <w:color w:val="000000"/>
          <w:sz w:val="28"/>
          <w:szCs w:val="28"/>
        </w:rPr>
        <w:t xml:space="preserve">сновной вид деятельности - производство стальных заготовок и </w:t>
      </w:r>
      <w:r w:rsidRPr="008734E7">
        <w:rPr>
          <w:bCs/>
          <w:sz w:val="28"/>
          <w:szCs w:val="28"/>
        </w:rPr>
        <w:t xml:space="preserve">прокатное производство на базе переработки лома); </w:t>
      </w:r>
      <w:r w:rsidRPr="008734E7">
        <w:rPr>
          <w:sz w:val="28"/>
          <w:szCs w:val="28"/>
          <w:lang w:val="kk-KZ"/>
        </w:rPr>
        <w:t>АО «АrcelorMittal Tubular Products Aktau» (п</w:t>
      </w:r>
      <w:r w:rsidRPr="008734E7">
        <w:rPr>
          <w:sz w:val="28"/>
          <w:szCs w:val="28"/>
        </w:rPr>
        <w:t>роизводство стальных спирально-шовных труб большого диаметра).</w:t>
      </w:r>
    </w:p>
    <w:p w:rsidR="00706ED9" w:rsidRPr="008734E7" w:rsidRDefault="0042756D" w:rsidP="00D03A7D">
      <w:pPr>
        <w:pStyle w:val="affffff"/>
        <w:ind w:firstLine="567"/>
        <w:jc w:val="both"/>
        <w:rPr>
          <w:rFonts w:ascii="Times New Roman" w:eastAsia="Batang" w:hAnsi="Times New Roman"/>
          <w:color w:val="000000"/>
          <w:sz w:val="28"/>
          <w:szCs w:val="28"/>
          <w:lang w:val="kk-KZ" w:eastAsia="ko-KR"/>
        </w:rPr>
      </w:pPr>
      <w:r w:rsidRPr="008734E7">
        <w:rPr>
          <w:rFonts w:ascii="Times New Roman" w:eastAsia="Batang" w:hAnsi="Times New Roman"/>
          <w:color w:val="000000"/>
          <w:sz w:val="28"/>
          <w:szCs w:val="28"/>
          <w:lang w:eastAsia="ko-KR"/>
        </w:rPr>
        <w:t xml:space="preserve">В 2013 году были ужесточены экономические санкции против Ирана, что сказалось на сокращении экспорта стальных заготовок. На внутреннем рынке конкуренция со стороны российских производителей привела к сокращению продаж арматуры. В 2014 году снизились цены </w:t>
      </w:r>
      <w:r w:rsidR="00D03A7D" w:rsidRPr="008734E7">
        <w:rPr>
          <w:rFonts w:ascii="Times New Roman" w:eastAsia="Batang" w:hAnsi="Times New Roman"/>
          <w:color w:val="000000"/>
          <w:sz w:val="28"/>
          <w:szCs w:val="28"/>
          <w:lang w:eastAsia="ko-KR"/>
        </w:rPr>
        <w:t xml:space="preserve">металлов </w:t>
      </w:r>
      <w:r w:rsidRPr="008734E7">
        <w:rPr>
          <w:rFonts w:ascii="Times New Roman" w:eastAsia="Batang" w:hAnsi="Times New Roman"/>
          <w:color w:val="000000"/>
          <w:sz w:val="28"/>
          <w:szCs w:val="28"/>
          <w:lang w:eastAsia="ko-KR"/>
        </w:rPr>
        <w:t xml:space="preserve">на мировом рынке. </w:t>
      </w:r>
      <w:r w:rsidRPr="008734E7">
        <w:rPr>
          <w:rFonts w:ascii="Times New Roman" w:eastAsia="Batang" w:hAnsi="Times New Roman"/>
          <w:color w:val="000000"/>
          <w:sz w:val="28"/>
          <w:szCs w:val="28"/>
          <w:lang w:val="kk-KZ" w:eastAsia="ko-KR"/>
        </w:rPr>
        <w:t xml:space="preserve">    </w:t>
      </w:r>
      <w:r w:rsidRPr="008734E7">
        <w:rPr>
          <w:rFonts w:ascii="Times New Roman" w:eastAsia="Batang" w:hAnsi="Times New Roman"/>
          <w:color w:val="000000"/>
          <w:sz w:val="28"/>
          <w:szCs w:val="28"/>
          <w:lang w:eastAsia="ko-KR"/>
        </w:rPr>
        <w:t>В результате ТОО «АЛЗ» не выполнило обязательства по Плану реабилитации</w:t>
      </w:r>
      <w:r w:rsidRPr="008734E7">
        <w:rPr>
          <w:rFonts w:ascii="Times New Roman" w:hAnsi="Times New Roman"/>
          <w:color w:val="000000"/>
          <w:sz w:val="28"/>
          <w:szCs w:val="28"/>
        </w:rPr>
        <w:t xml:space="preserve"> программы Посткризисного восстановления</w:t>
      </w:r>
      <w:r w:rsidRPr="008734E7">
        <w:rPr>
          <w:rFonts w:ascii="Times New Roman" w:hAnsi="Times New Roman"/>
          <w:color w:val="000000"/>
          <w:vertAlign w:val="superscript"/>
        </w:rPr>
        <w:footnoteReference w:id="5"/>
      </w:r>
      <w:r w:rsidRPr="008734E7">
        <w:rPr>
          <w:rFonts w:ascii="Times New Roman" w:hAnsi="Times New Roman"/>
          <w:color w:val="000000"/>
          <w:sz w:val="28"/>
          <w:szCs w:val="28"/>
        </w:rPr>
        <w:t xml:space="preserve"> и н</w:t>
      </w:r>
      <w:r w:rsidRPr="008734E7">
        <w:rPr>
          <w:rFonts w:ascii="Times New Roman" w:eastAsia="Batang" w:hAnsi="Times New Roman"/>
          <w:color w:val="000000"/>
          <w:sz w:val="28"/>
          <w:szCs w:val="28"/>
          <w:lang w:eastAsia="ko-KR"/>
        </w:rPr>
        <w:t>а основании Протокола заседания Совета по оздоровлению под руководством Министра финансов РК от 30.12.2015г.</w:t>
      </w:r>
      <w:r w:rsidR="00110B5D" w:rsidRPr="008734E7">
        <w:rPr>
          <w:rFonts w:ascii="Times New Roman" w:eastAsia="Batang" w:hAnsi="Times New Roman"/>
          <w:color w:val="000000"/>
          <w:sz w:val="28"/>
          <w:szCs w:val="28"/>
          <w:lang w:eastAsia="ko-KR"/>
        </w:rPr>
        <w:t xml:space="preserve"> №10</w:t>
      </w:r>
      <w:r w:rsidRPr="008734E7">
        <w:rPr>
          <w:rFonts w:ascii="Times New Roman" w:eastAsia="Batang" w:hAnsi="Times New Roman"/>
          <w:color w:val="000000"/>
          <w:sz w:val="28"/>
          <w:szCs w:val="28"/>
          <w:lang w:eastAsia="ko-KR"/>
        </w:rPr>
        <w:t xml:space="preserve"> ТОО «АЛЗ» исключен из</w:t>
      </w:r>
      <w:r w:rsidRPr="008734E7">
        <w:rPr>
          <w:rFonts w:ascii="Times New Roman" w:eastAsia="Batang" w:hAnsi="Times New Roman"/>
          <w:b/>
          <w:color w:val="000000"/>
          <w:sz w:val="28"/>
          <w:szCs w:val="28"/>
          <w:lang w:eastAsia="ko-KR"/>
        </w:rPr>
        <w:t xml:space="preserve"> </w:t>
      </w:r>
      <w:r w:rsidRPr="008734E7">
        <w:rPr>
          <w:rFonts w:ascii="Times New Roman" w:eastAsia="Batang" w:hAnsi="Times New Roman"/>
          <w:color w:val="000000"/>
          <w:sz w:val="28"/>
          <w:szCs w:val="28"/>
          <w:lang w:eastAsia="ko-KR"/>
        </w:rPr>
        <w:t>Программы Посткризисного восстановления (оздоровления конкурентоспособных предприятий) и расторгнут Договор субсидирования №181 от 18.11.2013г.</w:t>
      </w:r>
      <w:r w:rsidRPr="008734E7">
        <w:rPr>
          <w:rFonts w:ascii="Times New Roman" w:hAnsi="Times New Roman"/>
          <w:sz w:val="28"/>
          <w:szCs w:val="28"/>
          <w:lang w:val="kk-KZ"/>
        </w:rPr>
        <w:t xml:space="preserve"> </w:t>
      </w:r>
      <w:r w:rsidR="00706ED9" w:rsidRPr="008734E7">
        <w:rPr>
          <w:rFonts w:ascii="Times New Roman" w:hAnsi="Times New Roman"/>
          <w:sz w:val="28"/>
          <w:szCs w:val="28"/>
          <w:lang w:val="kk-KZ"/>
        </w:rPr>
        <w:t xml:space="preserve">В </w:t>
      </w:r>
      <w:r w:rsidR="00706ED9" w:rsidRPr="008734E7">
        <w:rPr>
          <w:rFonts w:ascii="Times New Roman" w:eastAsia="Batang" w:hAnsi="Times New Roman"/>
          <w:color w:val="000000"/>
          <w:sz w:val="28"/>
          <w:szCs w:val="28"/>
          <w:lang w:eastAsia="ko-KR"/>
        </w:rPr>
        <w:t>2016 году предприятие сотрудничало с привлечен</w:t>
      </w:r>
      <w:r w:rsidR="00D03A7D" w:rsidRPr="008734E7">
        <w:rPr>
          <w:rFonts w:ascii="Times New Roman" w:eastAsia="Batang" w:hAnsi="Times New Roman"/>
          <w:color w:val="000000"/>
          <w:sz w:val="28"/>
          <w:szCs w:val="28"/>
          <w:lang w:eastAsia="ko-KR"/>
        </w:rPr>
        <w:t>ным стратегическим партнером  -</w:t>
      </w:r>
      <w:r w:rsidR="00D03A7D" w:rsidRPr="008734E7">
        <w:rPr>
          <w:rFonts w:ascii="Times New Roman" w:eastAsia="Batang" w:hAnsi="Times New Roman"/>
          <w:color w:val="000000"/>
          <w:sz w:val="28"/>
          <w:szCs w:val="28"/>
          <w:lang w:val="kk-KZ" w:eastAsia="ko-KR"/>
        </w:rPr>
        <w:t xml:space="preserve"> </w:t>
      </w:r>
      <w:r w:rsidR="00706ED9" w:rsidRPr="008734E7">
        <w:rPr>
          <w:rFonts w:ascii="Times New Roman" w:eastAsia="Batang" w:hAnsi="Times New Roman"/>
          <w:color w:val="000000"/>
          <w:sz w:val="28"/>
          <w:szCs w:val="28"/>
          <w:lang w:eastAsia="ko-KR"/>
        </w:rPr>
        <w:t>ТОО «Batt Holding»</w:t>
      </w:r>
      <w:r w:rsidR="00706ED9" w:rsidRPr="008734E7">
        <w:rPr>
          <w:rFonts w:ascii="Times New Roman" w:eastAsia="Batang" w:hAnsi="Times New Roman"/>
          <w:color w:val="000000"/>
          <w:sz w:val="28"/>
          <w:szCs w:val="28"/>
          <w:lang w:val="kk-KZ" w:eastAsia="ko-KR"/>
        </w:rPr>
        <w:t xml:space="preserve"> -</w:t>
      </w:r>
      <w:r w:rsidR="00706ED9" w:rsidRPr="008734E7">
        <w:rPr>
          <w:rFonts w:ascii="Times New Roman" w:eastAsia="Batang" w:hAnsi="Times New Roman"/>
          <w:color w:val="000000"/>
          <w:sz w:val="28"/>
          <w:szCs w:val="28"/>
          <w:lang w:eastAsia="ko-KR"/>
        </w:rPr>
        <w:t xml:space="preserve"> с целью обеспечения стабильной работы и недопущения банкротства предприятия. Создана структура ТОО «Торговый Дом «АЛЗ БАТТ», которая призвана осуществлять хозяйственную деятельность на территории и в производственных помещениях ТОО «АЛЗ». </w:t>
      </w:r>
      <w:r w:rsidR="00706ED9" w:rsidRPr="008734E7">
        <w:rPr>
          <w:rFonts w:ascii="Times New Roman" w:hAnsi="Times New Roman"/>
          <w:sz w:val="28"/>
          <w:szCs w:val="28"/>
        </w:rPr>
        <w:t>За 2016 год на предпри</w:t>
      </w:r>
      <w:r w:rsidR="003617A4" w:rsidRPr="008734E7">
        <w:rPr>
          <w:rFonts w:ascii="Times New Roman" w:hAnsi="Times New Roman"/>
          <w:sz w:val="28"/>
          <w:szCs w:val="28"/>
        </w:rPr>
        <w:t>ятии стратегическим партнером</w:t>
      </w:r>
      <w:r w:rsidR="003617A4" w:rsidRPr="008734E7">
        <w:rPr>
          <w:rFonts w:ascii="Times New Roman" w:hAnsi="Times New Roman"/>
          <w:sz w:val="28"/>
          <w:szCs w:val="28"/>
          <w:lang w:val="kk-KZ"/>
        </w:rPr>
        <w:t xml:space="preserve"> – </w:t>
      </w:r>
      <w:r w:rsidR="00706ED9" w:rsidRPr="008734E7">
        <w:rPr>
          <w:rFonts w:ascii="Times New Roman" w:hAnsi="Times New Roman"/>
          <w:sz w:val="28"/>
          <w:szCs w:val="28"/>
        </w:rPr>
        <w:t xml:space="preserve">ТОО «Торговый дом </w:t>
      </w:r>
      <w:r w:rsidR="003617A4" w:rsidRPr="008734E7">
        <w:rPr>
          <w:rFonts w:ascii="Times New Roman" w:hAnsi="Times New Roman"/>
          <w:sz w:val="28"/>
          <w:szCs w:val="28"/>
          <w:lang w:val="kk-KZ"/>
        </w:rPr>
        <w:t xml:space="preserve">                            </w:t>
      </w:r>
      <w:r w:rsidR="00706ED9" w:rsidRPr="008734E7">
        <w:rPr>
          <w:rFonts w:ascii="Times New Roman" w:hAnsi="Times New Roman"/>
          <w:sz w:val="28"/>
          <w:szCs w:val="28"/>
        </w:rPr>
        <w:t>«АЛЗ БАТТ»</w:t>
      </w:r>
      <w:r w:rsidR="003617A4" w:rsidRPr="008734E7">
        <w:rPr>
          <w:rFonts w:ascii="Times New Roman" w:hAnsi="Times New Roman"/>
          <w:sz w:val="28"/>
          <w:szCs w:val="28"/>
          <w:lang w:val="kk-KZ"/>
        </w:rPr>
        <w:t xml:space="preserve"> - </w:t>
      </w:r>
      <w:r w:rsidR="00706ED9" w:rsidRPr="008734E7">
        <w:rPr>
          <w:rFonts w:ascii="Times New Roman" w:hAnsi="Times New Roman"/>
          <w:sz w:val="28"/>
          <w:szCs w:val="28"/>
        </w:rPr>
        <w:t>произведено продукции на 1097 млн тенге, в натуральном выражении – 13320 тонн стальных заготовок. Экспортировано 10789,5 тонн стальных заготовок (Турция). С декабря 2016 года производство простаивает в связи с финансовыми трудностями (задолженности основного предприятия). Договор аренды производственных мощностей с ТОО «Торговый дом «АЛЗ БАТТ» расторгнут. В настоящее время ряд инвесторов проявили заинтересованность в сотрудничестве с ТОО «АЛЗ». Руководство металлургического предприятия предполагает запустить производство в конце 2017 года.</w:t>
      </w:r>
    </w:p>
    <w:p w:rsidR="004255A4" w:rsidRPr="008734E7" w:rsidRDefault="004255A4" w:rsidP="00706ED9">
      <w:pPr>
        <w:pStyle w:val="affffff"/>
        <w:ind w:firstLine="567"/>
        <w:jc w:val="both"/>
        <w:rPr>
          <w:rFonts w:ascii="Times New Roman" w:eastAsia="Batang" w:hAnsi="Times New Roman"/>
          <w:b/>
          <w:color w:val="000000"/>
          <w:sz w:val="28"/>
          <w:szCs w:val="28"/>
          <w:lang w:eastAsia="ko-KR"/>
        </w:rPr>
      </w:pPr>
    </w:p>
    <w:p w:rsidR="0042756D" w:rsidRPr="008734E7" w:rsidRDefault="0042756D" w:rsidP="00706ED9">
      <w:pPr>
        <w:pStyle w:val="affffff"/>
        <w:ind w:firstLine="567"/>
        <w:jc w:val="both"/>
        <w:rPr>
          <w:rFonts w:ascii="Times New Roman" w:eastAsia="Batang" w:hAnsi="Times New Roman"/>
          <w:b/>
          <w:color w:val="000000"/>
          <w:sz w:val="28"/>
          <w:szCs w:val="28"/>
          <w:lang w:eastAsia="ko-KR"/>
        </w:rPr>
      </w:pPr>
      <w:r w:rsidRPr="008734E7">
        <w:rPr>
          <w:rFonts w:ascii="Times New Roman" w:eastAsia="Batang" w:hAnsi="Times New Roman"/>
          <w:b/>
          <w:color w:val="000000"/>
          <w:sz w:val="28"/>
          <w:szCs w:val="28"/>
          <w:lang w:eastAsia="ko-KR"/>
        </w:rPr>
        <w:t>Нефтехимия (производство продуктов нефтепереработки)</w:t>
      </w:r>
    </w:p>
    <w:p w:rsidR="0042756D" w:rsidRPr="008734E7" w:rsidRDefault="0042756D" w:rsidP="0042756D">
      <w:pPr>
        <w:widowControl w:val="0"/>
        <w:shd w:val="clear" w:color="auto" w:fill="FFFFFF"/>
        <w:ind w:firstLine="567"/>
        <w:rPr>
          <w:color w:val="000000"/>
          <w:sz w:val="28"/>
          <w:szCs w:val="28"/>
        </w:rPr>
      </w:pPr>
      <w:r w:rsidRPr="008734E7">
        <w:rPr>
          <w:color w:val="000000"/>
          <w:sz w:val="28"/>
          <w:szCs w:val="28"/>
        </w:rPr>
        <w:t xml:space="preserve">Основные предприятия отрасли: </w:t>
      </w:r>
      <w:r w:rsidRPr="008734E7">
        <w:rPr>
          <w:rFonts w:eastAsia="SimSun"/>
          <w:sz w:val="28"/>
          <w:szCs w:val="28"/>
          <w:lang w:val="kk-KZ"/>
        </w:rPr>
        <w:t xml:space="preserve">ТОО «СП «CASPI BITUM», ТОО «Казахский газоперерабатывающий завод» (ТОО «КазГПЗ»). </w:t>
      </w:r>
      <w:r w:rsidRPr="008734E7">
        <w:rPr>
          <w:color w:val="000000"/>
          <w:sz w:val="28"/>
          <w:szCs w:val="28"/>
        </w:rPr>
        <w:t>Основные виды продукции: окисленный дорожный битум</w:t>
      </w:r>
      <w:r w:rsidRPr="008734E7">
        <w:rPr>
          <w:color w:val="000000"/>
          <w:sz w:val="28"/>
          <w:szCs w:val="28"/>
          <w:lang w:val="kk-KZ"/>
        </w:rPr>
        <w:t>,</w:t>
      </w:r>
      <w:r w:rsidRPr="008734E7">
        <w:rPr>
          <w:color w:val="000000"/>
          <w:sz w:val="28"/>
          <w:szCs w:val="28"/>
        </w:rPr>
        <w:t xml:space="preserve"> сжиженные углеводородные газы. </w:t>
      </w:r>
    </w:p>
    <w:p w:rsidR="0032698F" w:rsidRPr="008734E7" w:rsidRDefault="0032698F" w:rsidP="0032698F">
      <w:pPr>
        <w:widowControl w:val="0"/>
        <w:shd w:val="clear" w:color="auto" w:fill="FFFFFF"/>
        <w:ind w:firstLine="567"/>
        <w:contextualSpacing/>
        <w:rPr>
          <w:color w:val="000000"/>
          <w:sz w:val="28"/>
          <w:szCs w:val="28"/>
          <w:lang w:val="kk-KZ"/>
        </w:rPr>
      </w:pPr>
      <w:r w:rsidRPr="008734E7">
        <w:rPr>
          <w:color w:val="000000"/>
          <w:sz w:val="28"/>
          <w:szCs w:val="28"/>
        </w:rPr>
        <w:t xml:space="preserve">За период с 2012 по 2014 годы доля подотрасли в составе обрабатывающей промышленности выросла с 8,7% до 19,3%, благодаря вводу в 2013 году </w:t>
      </w:r>
      <w:r w:rsidRPr="008734E7">
        <w:rPr>
          <w:rFonts w:eastAsia="SimSun"/>
          <w:sz w:val="28"/>
          <w:szCs w:val="28"/>
          <w:lang w:val="kk-KZ"/>
        </w:rPr>
        <w:t>казахстанско-китайского предприятия - завода по производству дорожных битумов (ТОО «СП «CASPI BITUM»). В</w:t>
      </w:r>
      <w:r w:rsidRPr="008734E7">
        <w:rPr>
          <w:color w:val="000000"/>
          <w:sz w:val="28"/>
          <w:szCs w:val="28"/>
        </w:rPr>
        <w:t xml:space="preserve"> 2016 году данный показатель составляет 11,5% (табл</w:t>
      </w:r>
      <w:r w:rsidRPr="008734E7">
        <w:rPr>
          <w:color w:val="000000"/>
          <w:sz w:val="28"/>
          <w:szCs w:val="28"/>
          <w:lang w:val="kk-KZ"/>
        </w:rPr>
        <w:t xml:space="preserve">ица </w:t>
      </w:r>
      <w:r w:rsidRPr="008734E7">
        <w:rPr>
          <w:color w:val="000000"/>
          <w:sz w:val="28"/>
          <w:szCs w:val="28"/>
        </w:rPr>
        <w:t>4)</w:t>
      </w:r>
      <w:r w:rsidRPr="008734E7">
        <w:rPr>
          <w:rFonts w:eastAsia="SimSun"/>
          <w:sz w:val="28"/>
          <w:szCs w:val="28"/>
          <w:lang w:val="kk-KZ"/>
        </w:rPr>
        <w:t>.  З</w:t>
      </w:r>
      <w:r w:rsidRPr="008734E7">
        <w:rPr>
          <w:color w:val="000000"/>
          <w:sz w:val="28"/>
          <w:szCs w:val="28"/>
          <w:lang w:val="kk-KZ"/>
        </w:rPr>
        <w:t>а 2013-2016 годы объем производства вырос на 28,3%.</w:t>
      </w:r>
    </w:p>
    <w:p w:rsidR="0042756D" w:rsidRPr="008734E7" w:rsidRDefault="0042756D" w:rsidP="0042756D">
      <w:pPr>
        <w:widowControl w:val="0"/>
        <w:shd w:val="clear" w:color="auto" w:fill="FFFFFF"/>
        <w:tabs>
          <w:tab w:val="left" w:pos="0"/>
        </w:tabs>
        <w:ind w:firstLine="567"/>
        <w:rPr>
          <w:rFonts w:eastAsia="Times New Roman"/>
          <w:b/>
          <w:sz w:val="28"/>
          <w:szCs w:val="28"/>
        </w:rPr>
      </w:pPr>
      <w:r w:rsidRPr="008734E7">
        <w:rPr>
          <w:sz w:val="28"/>
          <w:szCs w:val="28"/>
        </w:rPr>
        <w:t>Казахский научно-исследовательский и проектный институт нефти и газа разработал Концепцию по созданию научно-промышленного кластера промысловой нефтехимии в регионе с фокусом на производстве и разработке эффективных химических реагентов, адаптации технологий и применении их на конкретных нефтегазовых месторождениях. Разработаны планы глубокой модернизации</w:t>
      </w:r>
      <w:r w:rsidRPr="008734E7">
        <w:rPr>
          <w:color w:val="000000"/>
          <w:sz w:val="28"/>
          <w:szCs w:val="28"/>
        </w:rPr>
        <w:t xml:space="preserve"> ТОО «КазГПЗ»</w:t>
      </w:r>
      <w:r w:rsidRPr="008734E7">
        <w:rPr>
          <w:sz w:val="28"/>
          <w:szCs w:val="28"/>
        </w:rPr>
        <w:t xml:space="preserve"> (дочернее предприятие АО «Разведка Добыча «КазМунайГаз»).</w:t>
      </w:r>
    </w:p>
    <w:p w:rsidR="0042756D" w:rsidRPr="008734E7" w:rsidRDefault="0042756D" w:rsidP="0042756D">
      <w:pPr>
        <w:shd w:val="clear" w:color="auto" w:fill="FFFFFF"/>
        <w:ind w:firstLine="567"/>
        <w:rPr>
          <w:b/>
          <w:sz w:val="28"/>
          <w:szCs w:val="28"/>
        </w:rPr>
      </w:pPr>
      <w:r w:rsidRPr="008734E7">
        <w:rPr>
          <w:b/>
          <w:sz w:val="28"/>
          <w:szCs w:val="28"/>
        </w:rPr>
        <w:t>Химическая промышленность</w:t>
      </w:r>
    </w:p>
    <w:p w:rsidR="00D079E1" w:rsidRPr="008734E7" w:rsidRDefault="00D079E1" w:rsidP="00D079E1">
      <w:pPr>
        <w:widowControl w:val="0"/>
        <w:shd w:val="clear" w:color="auto" w:fill="FFFFFF"/>
        <w:ind w:firstLine="567"/>
        <w:rPr>
          <w:color w:val="000000"/>
          <w:sz w:val="28"/>
          <w:szCs w:val="28"/>
          <w:lang w:val="kk-KZ"/>
        </w:rPr>
      </w:pPr>
      <w:r w:rsidRPr="008734E7">
        <w:rPr>
          <w:color w:val="000000"/>
          <w:sz w:val="28"/>
          <w:szCs w:val="28"/>
          <w:lang w:val="kk-KZ"/>
        </w:rPr>
        <w:t>О</w:t>
      </w:r>
      <w:r w:rsidRPr="008734E7">
        <w:rPr>
          <w:color w:val="000000"/>
          <w:sz w:val="28"/>
          <w:szCs w:val="28"/>
        </w:rPr>
        <w:t>бъем производства продукции</w:t>
      </w:r>
      <w:r w:rsidRPr="008734E7">
        <w:rPr>
          <w:color w:val="000000"/>
          <w:sz w:val="28"/>
          <w:szCs w:val="28"/>
          <w:lang w:val="kk-KZ"/>
        </w:rPr>
        <w:t xml:space="preserve"> и</w:t>
      </w:r>
      <w:r w:rsidRPr="008734E7">
        <w:rPr>
          <w:color w:val="000000"/>
          <w:sz w:val="28"/>
          <w:szCs w:val="28"/>
        </w:rPr>
        <w:t xml:space="preserve"> индекс физического объема </w:t>
      </w:r>
      <w:r w:rsidRPr="008734E7">
        <w:rPr>
          <w:color w:val="000000"/>
          <w:sz w:val="28"/>
          <w:szCs w:val="28"/>
          <w:lang w:val="kk-KZ"/>
        </w:rPr>
        <w:t>з</w:t>
      </w:r>
      <w:r w:rsidRPr="008734E7">
        <w:rPr>
          <w:color w:val="000000"/>
          <w:sz w:val="28"/>
          <w:szCs w:val="28"/>
        </w:rPr>
        <w:t>а 2013-2016  годы демонстрируют тенденцию роста (</w:t>
      </w:r>
      <w:r w:rsidRPr="008734E7">
        <w:rPr>
          <w:color w:val="000000"/>
          <w:sz w:val="28"/>
          <w:szCs w:val="28"/>
          <w:lang w:val="kk-KZ"/>
        </w:rPr>
        <w:t>т</w:t>
      </w:r>
      <w:r w:rsidRPr="008734E7">
        <w:rPr>
          <w:color w:val="000000"/>
          <w:sz w:val="28"/>
          <w:szCs w:val="28"/>
        </w:rPr>
        <w:t xml:space="preserve">аблица 4), по итогам </w:t>
      </w:r>
      <w:r w:rsidRPr="008734E7">
        <w:rPr>
          <w:color w:val="000000"/>
          <w:sz w:val="28"/>
          <w:szCs w:val="28"/>
          <w:lang w:val="kk-KZ"/>
        </w:rPr>
        <w:t>2016 года по сравнению с 2013 годом рост составляет 1,9 раза.</w:t>
      </w:r>
    </w:p>
    <w:p w:rsidR="0042756D" w:rsidRPr="008734E7" w:rsidRDefault="0042756D" w:rsidP="0042756D">
      <w:pPr>
        <w:widowControl w:val="0"/>
        <w:shd w:val="clear" w:color="auto" w:fill="FFFFFF"/>
        <w:ind w:firstLine="567"/>
        <w:rPr>
          <w:color w:val="000000"/>
          <w:sz w:val="28"/>
          <w:szCs w:val="28"/>
        </w:rPr>
      </w:pPr>
      <w:r w:rsidRPr="008734E7">
        <w:rPr>
          <w:rFonts w:eastAsia="Times New Roman"/>
          <w:color w:val="000000"/>
          <w:sz w:val="28"/>
          <w:szCs w:val="28"/>
        </w:rPr>
        <w:t>Основное предприятие</w:t>
      </w:r>
      <w:r w:rsidRPr="008734E7">
        <w:rPr>
          <w:rFonts w:eastAsia="Times New Roman"/>
          <w:color w:val="000000"/>
          <w:sz w:val="28"/>
          <w:szCs w:val="28"/>
          <w:lang w:val="kk-KZ"/>
        </w:rPr>
        <w:t xml:space="preserve"> - </w:t>
      </w:r>
      <w:r w:rsidRPr="008734E7">
        <w:rPr>
          <w:rFonts w:eastAsia="Times New Roman"/>
          <w:color w:val="000000"/>
          <w:sz w:val="28"/>
          <w:szCs w:val="28"/>
        </w:rPr>
        <w:t>ТОО «КазАзот»</w:t>
      </w:r>
      <w:r w:rsidRPr="008734E7">
        <w:rPr>
          <w:rFonts w:eastAsia="Times New Roman"/>
          <w:color w:val="000000"/>
          <w:sz w:val="28"/>
          <w:szCs w:val="28"/>
          <w:lang w:val="kk-KZ"/>
        </w:rPr>
        <w:t xml:space="preserve"> -</w:t>
      </w:r>
      <w:r w:rsidRPr="008734E7">
        <w:rPr>
          <w:rFonts w:eastAsia="Times New Roman"/>
          <w:color w:val="000000"/>
          <w:sz w:val="28"/>
          <w:szCs w:val="28"/>
        </w:rPr>
        <w:t xml:space="preserve"> крупное предприятие в Республике Казахстан по выпуску азотных минеральных удобрений (более 90% всего объема выпуска азотных минеральных удобрений в РК).  Основные виды продукции: аммиачная селитра, аммиак жидкий, азотная кислота.</w:t>
      </w:r>
      <w:r w:rsidRPr="008734E7">
        <w:rPr>
          <w:sz w:val="28"/>
          <w:szCs w:val="28"/>
          <w:lang w:val="kk-KZ"/>
        </w:rPr>
        <w:t xml:space="preserve"> </w:t>
      </w:r>
      <w:r w:rsidRPr="008734E7">
        <w:rPr>
          <w:color w:val="000000"/>
          <w:sz w:val="28"/>
          <w:szCs w:val="28"/>
          <w:lang w:val="kk-KZ"/>
        </w:rPr>
        <w:t>За период 2012-2015 годы в рамках Государственной программы форсированного  индустриально-инновационного развития на  предприя</w:t>
      </w:r>
      <w:r w:rsidR="00D03A7D" w:rsidRPr="008734E7">
        <w:rPr>
          <w:color w:val="000000"/>
          <w:sz w:val="28"/>
          <w:szCs w:val="28"/>
          <w:lang w:val="kk-KZ"/>
        </w:rPr>
        <w:t>тии модернизировано и реконстру</w:t>
      </w:r>
      <w:r w:rsidRPr="008734E7">
        <w:rPr>
          <w:color w:val="000000"/>
          <w:sz w:val="28"/>
          <w:szCs w:val="28"/>
          <w:lang w:val="kk-KZ"/>
        </w:rPr>
        <w:t xml:space="preserve">ировано основное оборудование завода, внедрены передовые технологии. Предприятием проведен ряд мероприятий, связанных с заменой устаревшего оборудования на более производительные, менее энергоемкие, соответствующие современным требованиям промышленной безопасности и экологии. При выполнении мероприятий по перевооружению производств были приглашены мировые лидеры химического машиностроения Дании, </w:t>
      </w:r>
      <w:r w:rsidRPr="008734E7">
        <w:rPr>
          <w:color w:val="000000"/>
          <w:sz w:val="28"/>
          <w:szCs w:val="28"/>
        </w:rPr>
        <w:t xml:space="preserve">Германии, Чехии и России. Также впервые в мировой практике внедрены две технологические нитки грануляции аммиачной </w:t>
      </w:r>
      <w:r w:rsidR="00110B5D" w:rsidRPr="008734E7">
        <w:rPr>
          <w:color w:val="000000"/>
          <w:sz w:val="28"/>
          <w:szCs w:val="28"/>
        </w:rPr>
        <w:t>селитры на скоростных барабанах</w:t>
      </w:r>
      <w:r w:rsidR="00D354FB" w:rsidRPr="008734E7">
        <w:rPr>
          <w:color w:val="000000"/>
          <w:sz w:val="28"/>
          <w:szCs w:val="28"/>
        </w:rPr>
        <w:t>-</w:t>
      </w:r>
      <w:r w:rsidRPr="008734E7">
        <w:rPr>
          <w:color w:val="000000"/>
          <w:sz w:val="28"/>
          <w:szCs w:val="28"/>
        </w:rPr>
        <w:t xml:space="preserve">грануляторах.   </w:t>
      </w:r>
    </w:p>
    <w:p w:rsidR="009A51D8" w:rsidRPr="008734E7" w:rsidRDefault="009A51D8" w:rsidP="009A51D8">
      <w:pPr>
        <w:widowControl w:val="0"/>
        <w:shd w:val="clear" w:color="auto" w:fill="FFFFFF"/>
        <w:ind w:firstLine="567"/>
        <w:rPr>
          <w:color w:val="000000"/>
          <w:sz w:val="28"/>
          <w:szCs w:val="28"/>
        </w:rPr>
      </w:pPr>
      <w:r w:rsidRPr="008734E7">
        <w:rPr>
          <w:color w:val="000000"/>
          <w:sz w:val="28"/>
          <w:szCs w:val="28"/>
        </w:rPr>
        <w:t xml:space="preserve">В результате модернизации производства увеличены объемы производства продукции, производительность труда на предприятии.  В 2015 году по сравнению с 2012 годом почти в 2 раза увеличено производство минеральных удобрений, в 1,8 раза выросло производство жидкого аммиака. В 2015 году предприятие освоило выпуск смешанного азотно-фосфорного удобрения (САФУ). Процесс модернизации и расширения производства на предприятии продолжается. В рамках Карты поддержки предпринимательства Мангистауской области на 2015–2019 годы реализуется 2-этап проекта </w:t>
      </w:r>
      <w:r w:rsidRPr="008734E7">
        <w:rPr>
          <w:color w:val="000000"/>
          <w:sz w:val="28"/>
          <w:szCs w:val="28"/>
        </w:rPr>
        <w:lastRenderedPageBreak/>
        <w:t xml:space="preserve">«Модернизация завода по производству минеральных удобрений с увеличением проектной мощности по выпуску готовой продукции до 400 тонн в год». В рамках данного проекта реализуются 3 проекта. В декабре 2016 года в канун празднования 25-летия </w:t>
      </w:r>
      <w:r w:rsidR="00D03A7D" w:rsidRPr="008734E7">
        <w:rPr>
          <w:color w:val="000000"/>
          <w:sz w:val="28"/>
          <w:szCs w:val="28"/>
          <w:lang w:val="kk-KZ"/>
        </w:rPr>
        <w:t>Н</w:t>
      </w:r>
      <w:r w:rsidRPr="008734E7">
        <w:rPr>
          <w:color w:val="000000"/>
          <w:sz w:val="28"/>
          <w:szCs w:val="28"/>
        </w:rPr>
        <w:t>езависимости РК в День индустриализации состоялся запуск проекта «Строительство газопоршневой электростанции». Мощность его составляет -  38,9 МВТ с выработкой пара. Запуск данного объекта позволит сократить затраты на электротеплоснабжени</w:t>
      </w:r>
      <w:r w:rsidR="00555937" w:rsidRPr="008734E7">
        <w:rPr>
          <w:color w:val="000000"/>
          <w:sz w:val="28"/>
          <w:szCs w:val="28"/>
          <w:lang w:val="kk-KZ"/>
        </w:rPr>
        <w:t>е</w:t>
      </w:r>
      <w:r w:rsidRPr="008734E7">
        <w:rPr>
          <w:color w:val="000000"/>
          <w:sz w:val="28"/>
          <w:szCs w:val="28"/>
        </w:rPr>
        <w:t xml:space="preserve"> завода, что способствует снижению себестоимости и повышению конкурентоспособности отечественной продукции как на внутреннем, так и на внешнем рынке.</w:t>
      </w:r>
    </w:p>
    <w:p w:rsidR="009A51D8" w:rsidRPr="008734E7" w:rsidRDefault="009A51D8" w:rsidP="009A51D8">
      <w:pPr>
        <w:widowControl w:val="0"/>
        <w:shd w:val="clear" w:color="auto" w:fill="FFFFFF"/>
        <w:ind w:firstLine="567"/>
        <w:rPr>
          <w:color w:val="000000"/>
          <w:sz w:val="28"/>
          <w:szCs w:val="28"/>
        </w:rPr>
      </w:pPr>
      <w:r w:rsidRPr="008734E7">
        <w:rPr>
          <w:color w:val="000000"/>
          <w:sz w:val="28"/>
          <w:szCs w:val="28"/>
        </w:rPr>
        <w:t>Реализация еще двух проектов «Строительство установки по утилизации аммиака из танковых и продувочных газов</w:t>
      </w:r>
      <w:r w:rsidR="00555937" w:rsidRPr="008734E7">
        <w:rPr>
          <w:color w:val="000000"/>
          <w:sz w:val="28"/>
          <w:szCs w:val="28"/>
          <w:lang w:val="kk-KZ"/>
        </w:rPr>
        <w:t>»</w:t>
      </w:r>
      <w:r w:rsidRPr="008734E7">
        <w:rPr>
          <w:color w:val="000000"/>
          <w:sz w:val="28"/>
          <w:szCs w:val="28"/>
        </w:rPr>
        <w:t xml:space="preserve"> (УТПГ) и «Строительство грануляционной башни» в настоящее время продолжается. </w:t>
      </w:r>
    </w:p>
    <w:p w:rsidR="009A51D8" w:rsidRPr="008734E7" w:rsidRDefault="009A51D8" w:rsidP="009A51D8">
      <w:pPr>
        <w:widowControl w:val="0"/>
        <w:shd w:val="clear" w:color="auto" w:fill="FFFFFF"/>
        <w:ind w:firstLine="567"/>
        <w:rPr>
          <w:color w:val="000000"/>
          <w:sz w:val="28"/>
          <w:szCs w:val="28"/>
        </w:rPr>
      </w:pPr>
      <w:r w:rsidRPr="008734E7">
        <w:rPr>
          <w:color w:val="000000"/>
          <w:sz w:val="28"/>
          <w:szCs w:val="28"/>
        </w:rPr>
        <w:t>Следующим этапом развития ТОО «КазАзот» является реализация амбициозного проекта –  «Строительство  нового комплекса по производству аммиака/карбамида или других продуктов глубокой переработки газа». Для этих целей в 2011 году предприятием был приобретен комплекс наземных сооружений газового месторождения «Шагырлы-Шомышты», находящегося на территории Бейнеуского района</w:t>
      </w:r>
      <w:r w:rsidR="00555937" w:rsidRPr="008734E7">
        <w:rPr>
          <w:color w:val="000000"/>
          <w:sz w:val="28"/>
          <w:szCs w:val="28"/>
          <w:lang w:val="kk-KZ"/>
        </w:rPr>
        <w:t>.</w:t>
      </w:r>
      <w:r w:rsidRPr="008734E7">
        <w:rPr>
          <w:color w:val="000000"/>
          <w:sz w:val="28"/>
          <w:szCs w:val="28"/>
        </w:rPr>
        <w:t xml:space="preserve"> В 2014 году предприятие  получило контракт на недропользование и запуск данного месторождения, в 2015 году  началась добыча природного газа. В настоящее время разрабатывается технико-экономическое обоснование проекта строительства комплекс</w:t>
      </w:r>
      <w:r w:rsidR="002F1E2F" w:rsidRPr="008734E7">
        <w:rPr>
          <w:color w:val="000000"/>
          <w:sz w:val="28"/>
          <w:szCs w:val="28"/>
        </w:rPr>
        <w:t>а по глубокой переработке газа</w:t>
      </w:r>
      <w:r w:rsidR="002F1E2F" w:rsidRPr="008734E7">
        <w:rPr>
          <w:color w:val="000000"/>
          <w:sz w:val="28"/>
          <w:szCs w:val="28"/>
          <w:lang w:val="kk-KZ"/>
        </w:rPr>
        <w:t xml:space="preserve"> </w:t>
      </w:r>
      <w:r w:rsidRPr="008734E7">
        <w:rPr>
          <w:color w:val="000000"/>
          <w:sz w:val="28"/>
          <w:szCs w:val="28"/>
        </w:rPr>
        <w:t xml:space="preserve">в рамках полученных контрактных обязательств на недропользование. </w:t>
      </w:r>
    </w:p>
    <w:p w:rsidR="0042756D" w:rsidRPr="008734E7" w:rsidRDefault="0042756D" w:rsidP="0042756D">
      <w:pPr>
        <w:shd w:val="clear" w:color="auto" w:fill="FFFFFF"/>
        <w:ind w:firstLine="567"/>
        <w:rPr>
          <w:b/>
          <w:bCs/>
          <w:sz w:val="28"/>
          <w:szCs w:val="28"/>
        </w:rPr>
      </w:pPr>
      <w:r w:rsidRPr="008734E7">
        <w:rPr>
          <w:b/>
          <w:bCs/>
          <w:sz w:val="28"/>
          <w:szCs w:val="28"/>
        </w:rPr>
        <w:t>Строительная индустрия и производство строительных материалов</w:t>
      </w:r>
    </w:p>
    <w:p w:rsidR="00C47B00" w:rsidRPr="008734E7" w:rsidRDefault="00C47B00" w:rsidP="00C47B00">
      <w:pPr>
        <w:spacing w:line="240" w:lineRule="atLeast"/>
        <w:ind w:firstLine="709"/>
        <w:rPr>
          <w:color w:val="000000"/>
          <w:sz w:val="28"/>
          <w:szCs w:val="28"/>
        </w:rPr>
      </w:pPr>
      <w:r w:rsidRPr="008734E7">
        <w:rPr>
          <w:color w:val="000000"/>
          <w:sz w:val="28"/>
          <w:szCs w:val="28"/>
        </w:rPr>
        <w:t>На территории области функциониру</w:t>
      </w:r>
      <w:r w:rsidR="00555937" w:rsidRPr="008734E7">
        <w:rPr>
          <w:color w:val="000000"/>
          <w:sz w:val="28"/>
          <w:szCs w:val="28"/>
          <w:lang w:val="kk-KZ"/>
        </w:rPr>
        <w:t>ю</w:t>
      </w:r>
      <w:r w:rsidRPr="008734E7">
        <w:rPr>
          <w:color w:val="000000"/>
          <w:sz w:val="28"/>
          <w:szCs w:val="28"/>
        </w:rPr>
        <w:t xml:space="preserve">т более 100 предприятий стройиндустрии различных форм собственности, в том числе в производстве прочей неметаллической минеральной продукции – порядка </w:t>
      </w:r>
      <w:r w:rsidRPr="008734E7">
        <w:rPr>
          <w:color w:val="000000"/>
          <w:sz w:val="28"/>
          <w:szCs w:val="28"/>
          <w:lang w:val="kk-KZ"/>
        </w:rPr>
        <w:t>25</w:t>
      </w:r>
      <w:r w:rsidRPr="008734E7">
        <w:rPr>
          <w:color w:val="000000"/>
          <w:sz w:val="28"/>
          <w:szCs w:val="28"/>
        </w:rPr>
        <w:t xml:space="preserve"> компаний, в прочих отраслях горнодобывающей промышленности - более 70 предприятий</w:t>
      </w:r>
      <w:r w:rsidRPr="008734E7">
        <w:rPr>
          <w:color w:val="000000"/>
          <w:sz w:val="28"/>
          <w:szCs w:val="28"/>
          <w:lang w:val="kk-KZ"/>
        </w:rPr>
        <w:t xml:space="preserve">, в производстве резиновых </w:t>
      </w:r>
      <w:r w:rsidR="002F1E2F" w:rsidRPr="008734E7">
        <w:rPr>
          <w:color w:val="000000"/>
          <w:sz w:val="28"/>
          <w:szCs w:val="28"/>
          <w:lang w:val="kk-KZ"/>
        </w:rPr>
        <w:t xml:space="preserve">и пластмассовых изделий порядка – </w:t>
      </w:r>
      <w:r w:rsidRPr="008734E7">
        <w:rPr>
          <w:color w:val="000000"/>
          <w:sz w:val="28"/>
          <w:szCs w:val="28"/>
          <w:lang w:val="kk-KZ"/>
        </w:rPr>
        <w:t>20 предприятий</w:t>
      </w:r>
      <w:r w:rsidRPr="008734E7">
        <w:rPr>
          <w:color w:val="000000"/>
          <w:sz w:val="28"/>
          <w:szCs w:val="28"/>
        </w:rPr>
        <w:t xml:space="preserve">. </w:t>
      </w:r>
    </w:p>
    <w:p w:rsidR="00C47B00" w:rsidRPr="008734E7" w:rsidRDefault="00C47B00" w:rsidP="00C47B00">
      <w:pPr>
        <w:spacing w:line="240" w:lineRule="atLeast"/>
        <w:ind w:firstLine="709"/>
        <w:rPr>
          <w:color w:val="000000"/>
          <w:sz w:val="28"/>
          <w:szCs w:val="28"/>
        </w:rPr>
      </w:pPr>
      <w:r w:rsidRPr="008734E7">
        <w:rPr>
          <w:color w:val="000000"/>
          <w:sz w:val="28"/>
          <w:szCs w:val="28"/>
        </w:rPr>
        <w:t>Основные виды продукции: железобетонные изделия и конструкции, металлоконструкции, цемент, известь, товарный бетон, раствор строительный,</w:t>
      </w:r>
      <w:r w:rsidRPr="008734E7">
        <w:rPr>
          <w:rFonts w:ascii="Arial" w:hAnsi="Arial" w:cs="Arial"/>
          <w:color w:val="000000"/>
          <w:sz w:val="28"/>
          <w:szCs w:val="28"/>
        </w:rPr>
        <w:t xml:space="preserve"> </w:t>
      </w:r>
      <w:r w:rsidRPr="008734E7">
        <w:rPr>
          <w:color w:val="000000"/>
          <w:sz w:val="28"/>
          <w:szCs w:val="28"/>
        </w:rPr>
        <w:t>строительный камень, щебень, песок строительный, гравий,  пластиковые полиэтиленовые трубы, окна, двери и др.</w:t>
      </w:r>
    </w:p>
    <w:p w:rsidR="00C47B00" w:rsidRPr="008734E7" w:rsidRDefault="00C47B00" w:rsidP="00C47B00">
      <w:pPr>
        <w:spacing w:line="240" w:lineRule="atLeast"/>
        <w:ind w:firstLine="709"/>
        <w:rPr>
          <w:color w:val="000000"/>
          <w:sz w:val="28"/>
          <w:szCs w:val="28"/>
        </w:rPr>
      </w:pPr>
      <w:r w:rsidRPr="008734E7">
        <w:rPr>
          <w:color w:val="000000"/>
          <w:sz w:val="28"/>
          <w:szCs w:val="28"/>
        </w:rPr>
        <w:t xml:space="preserve">Удельный вес строительной индустрии в общем объеме производства промышленной продукции за 2016 год составил 2,8 % (за 2014 год –1,2%, за 2015 год – 3,0%), в том числе в обрабатывающей промышленности – 33,0% (за 2014 год – 21,9%, за 2015 год – 37,2%). </w:t>
      </w:r>
    </w:p>
    <w:p w:rsidR="00C47B00" w:rsidRPr="008734E7" w:rsidRDefault="00C47B00" w:rsidP="00C47B00">
      <w:pPr>
        <w:widowControl w:val="0"/>
        <w:shd w:val="clear" w:color="auto" w:fill="FFFFFF"/>
        <w:ind w:firstLine="567"/>
        <w:rPr>
          <w:sz w:val="28"/>
          <w:szCs w:val="28"/>
        </w:rPr>
      </w:pPr>
      <w:r w:rsidRPr="008734E7">
        <w:rPr>
          <w:b/>
          <w:sz w:val="28"/>
          <w:szCs w:val="28"/>
        </w:rPr>
        <w:t>Производство прочей неметаллической минеральной продукции</w:t>
      </w:r>
      <w:r w:rsidRPr="008734E7">
        <w:rPr>
          <w:b/>
          <w:i/>
          <w:sz w:val="28"/>
          <w:szCs w:val="28"/>
          <w:u w:val="single"/>
        </w:rPr>
        <w:t xml:space="preserve"> </w:t>
      </w:r>
      <w:r w:rsidRPr="008734E7">
        <w:rPr>
          <w:sz w:val="28"/>
          <w:szCs w:val="28"/>
        </w:rPr>
        <w:t>п</w:t>
      </w:r>
      <w:r w:rsidRPr="008734E7">
        <w:rPr>
          <w:color w:val="000000"/>
          <w:sz w:val="28"/>
          <w:szCs w:val="28"/>
        </w:rPr>
        <w:t xml:space="preserve">редставлено предприятиями, производящими бетонные и железобетонные изделия, товарный бетон и раствор строительный, конструкции строительные сборные из бетона, цемент, тротуарные плитки. </w:t>
      </w:r>
      <w:r w:rsidRPr="008734E7">
        <w:rPr>
          <w:color w:val="000000"/>
          <w:sz w:val="28"/>
          <w:szCs w:val="28"/>
          <w:lang w:val="kk-KZ"/>
        </w:rPr>
        <w:t xml:space="preserve">Объем производства продукции и индекс физического объема за 2013-2015 годы по отрасли «Производство прочей неметаллической минеральной продукции» демонстрирует тенденцию роста (таблица 4), в 2016 году по сравнению с 2015 годом наблюдается снижение на 3,5%, индекс физического объема отрасли 96,5%. </w:t>
      </w:r>
      <w:r w:rsidRPr="008734E7">
        <w:rPr>
          <w:sz w:val="28"/>
          <w:szCs w:val="28"/>
        </w:rPr>
        <w:t xml:space="preserve">Увеличение или </w:t>
      </w:r>
      <w:r w:rsidRPr="008734E7">
        <w:rPr>
          <w:sz w:val="28"/>
          <w:szCs w:val="28"/>
        </w:rPr>
        <w:lastRenderedPageBreak/>
        <w:t>уменьшение объемов в производстве прочей неметаллической минеральной продукции, в прочих отраслях горнодобывающей промышленности зависит от спроса физических и юридических лиц, связано с сезонным характером строительных, дорожно-строительных работ.</w:t>
      </w:r>
    </w:p>
    <w:p w:rsidR="00C47B00" w:rsidRPr="008734E7" w:rsidRDefault="00C47B00" w:rsidP="00C47B00">
      <w:pPr>
        <w:widowControl w:val="0"/>
        <w:shd w:val="clear" w:color="auto" w:fill="FFFFFF"/>
        <w:ind w:firstLine="567"/>
        <w:rPr>
          <w:color w:val="000000"/>
          <w:sz w:val="28"/>
          <w:szCs w:val="28"/>
          <w:lang w:val="kk-KZ"/>
        </w:rPr>
      </w:pPr>
      <w:r w:rsidRPr="008734E7">
        <w:rPr>
          <w:color w:val="000000"/>
          <w:sz w:val="28"/>
          <w:szCs w:val="28"/>
          <w:lang w:val="kk-KZ"/>
        </w:rPr>
        <w:t xml:space="preserve">Основные предприятия отрасли: ТОО «Каспий Цемент», АО «Мангистауский комбинат дорожно-строительных материалов», ТОО «Темиртас-1», ТОО «Управление производственных предприятий», ТОО «Карьертау», ТОО «Строй–Деталь». </w:t>
      </w:r>
    </w:p>
    <w:p w:rsidR="00C47B00" w:rsidRPr="008734E7" w:rsidRDefault="00C47B00" w:rsidP="00555937">
      <w:pPr>
        <w:shd w:val="clear" w:color="auto" w:fill="FFFFFF"/>
        <w:tabs>
          <w:tab w:val="left" w:pos="1134"/>
        </w:tabs>
        <w:ind w:firstLine="709"/>
        <w:contextualSpacing/>
        <w:rPr>
          <w:rFonts w:eastAsiaTheme="minorHAnsi"/>
          <w:sz w:val="28"/>
          <w:szCs w:val="28"/>
          <w:lang w:val="kk-KZ" w:eastAsia="en-US"/>
        </w:rPr>
      </w:pPr>
      <w:r w:rsidRPr="008734E7">
        <w:rPr>
          <w:sz w:val="28"/>
          <w:szCs w:val="28"/>
          <w:lang w:eastAsia="en-US"/>
        </w:rPr>
        <w:t xml:space="preserve">За время реализации Государственной программы индустриально-инновационного развития Республики Казахстан (1 и 2 этапы) и Программы развития территории области, развития  специальных экономических зон, в регионе реализованы порядка 10 проектов в сфере стройиндустрии, в том числе в рамках Карты индустриализации реализованы такие крупные проекты, как завод по производству цемента </w:t>
      </w:r>
      <w:r w:rsidRPr="008734E7">
        <w:rPr>
          <w:rFonts w:eastAsiaTheme="minorHAnsi"/>
          <w:sz w:val="28"/>
          <w:szCs w:val="28"/>
          <w:lang w:eastAsia="en-US"/>
        </w:rPr>
        <w:t>ТОО «Каспий Цемент», домостроительные комбинаты</w:t>
      </w:r>
      <w:r w:rsidRPr="008734E7">
        <w:rPr>
          <w:rFonts w:eastAsiaTheme="minorHAnsi"/>
          <w:b/>
          <w:sz w:val="28"/>
          <w:szCs w:val="28"/>
          <w:lang w:eastAsia="en-US"/>
        </w:rPr>
        <w:t xml:space="preserve"> </w:t>
      </w:r>
      <w:r w:rsidRPr="008734E7">
        <w:rPr>
          <w:rFonts w:eastAsiaTheme="minorHAnsi"/>
          <w:sz w:val="28"/>
          <w:szCs w:val="28"/>
          <w:lang w:eastAsia="en-US"/>
        </w:rPr>
        <w:t xml:space="preserve">ТОО «ДСК-Актау», ТОО «КИС </w:t>
      </w:r>
      <w:r w:rsidR="00555937" w:rsidRPr="008734E7">
        <w:rPr>
          <w:rFonts w:eastAsiaTheme="minorHAnsi"/>
          <w:sz w:val="28"/>
          <w:szCs w:val="28"/>
          <w:lang w:eastAsia="en-US"/>
        </w:rPr>
        <w:t>–</w:t>
      </w:r>
      <w:r w:rsidRPr="008734E7">
        <w:rPr>
          <w:rFonts w:eastAsiaTheme="minorHAnsi"/>
          <w:sz w:val="28"/>
          <w:szCs w:val="28"/>
          <w:lang w:eastAsia="en-US"/>
        </w:rPr>
        <w:t xml:space="preserve"> Актау»,</w:t>
      </w:r>
      <w:r w:rsidRPr="008734E7">
        <w:rPr>
          <w:rFonts w:eastAsiaTheme="minorHAnsi"/>
          <w:b/>
          <w:sz w:val="28"/>
          <w:szCs w:val="28"/>
          <w:lang w:eastAsia="en-US"/>
        </w:rPr>
        <w:t xml:space="preserve"> </w:t>
      </w:r>
      <w:r w:rsidRPr="008734E7">
        <w:rPr>
          <w:rFonts w:eastAsiaTheme="minorHAnsi"/>
          <w:sz w:val="28"/>
          <w:szCs w:val="28"/>
          <w:lang w:eastAsia="en-US"/>
        </w:rPr>
        <w:t>завод по производству дорожно-строительных материалов ТОО «Каспий Тас Жол».</w:t>
      </w:r>
      <w:r w:rsidRPr="008734E7">
        <w:rPr>
          <w:rFonts w:eastAsiaTheme="minorHAnsi"/>
          <w:b/>
          <w:sz w:val="28"/>
          <w:szCs w:val="28"/>
          <w:lang w:eastAsia="en-US"/>
        </w:rPr>
        <w:t xml:space="preserve"> </w:t>
      </w:r>
    </w:p>
    <w:p w:rsidR="00C47B00" w:rsidRPr="008734E7" w:rsidRDefault="00C47B00" w:rsidP="00C47B00">
      <w:pPr>
        <w:shd w:val="clear" w:color="auto" w:fill="FFFFFF"/>
        <w:tabs>
          <w:tab w:val="left" w:pos="1134"/>
        </w:tabs>
        <w:ind w:firstLine="709"/>
        <w:contextualSpacing/>
        <w:rPr>
          <w:rFonts w:eastAsiaTheme="minorHAnsi"/>
          <w:sz w:val="28"/>
          <w:szCs w:val="28"/>
          <w:lang w:eastAsia="en-US"/>
        </w:rPr>
      </w:pPr>
      <w:r w:rsidRPr="008734E7">
        <w:rPr>
          <w:rFonts w:eastAsiaTheme="minorHAnsi"/>
          <w:sz w:val="28"/>
          <w:szCs w:val="28"/>
          <w:lang w:eastAsia="en-US"/>
        </w:rPr>
        <w:t>В 2017 году в рамках Региональной карты поддержки предпринимательства введен в эксплуатацию первый завод в регионе по производству керамзитового камня ТОО «Актау Керамзит». Общий объем инвестиций по проекту составляет 640 млн. тенге с созданием порядка 30 рабочих мест в период эксплуатации.</w:t>
      </w:r>
    </w:p>
    <w:p w:rsidR="00C47B00" w:rsidRPr="008734E7" w:rsidRDefault="00C47B00" w:rsidP="00C47B00">
      <w:pPr>
        <w:shd w:val="clear" w:color="auto" w:fill="FFFFFF"/>
        <w:ind w:firstLine="567"/>
        <w:rPr>
          <w:sz w:val="28"/>
          <w:szCs w:val="28"/>
        </w:rPr>
      </w:pPr>
      <w:r w:rsidRPr="008734E7">
        <w:rPr>
          <w:sz w:val="28"/>
          <w:szCs w:val="28"/>
        </w:rPr>
        <w:t>В рамках развития территорий специальных экономических зон на территории АО «СЭЗ Морпорт Актау» введены в эксплуатацию завод по производству железобетонных изделий, товарного бетона ТОО «</w:t>
      </w:r>
      <w:r w:rsidRPr="008734E7">
        <w:rPr>
          <w:sz w:val="28"/>
          <w:szCs w:val="28"/>
          <w:lang w:val="en-US"/>
        </w:rPr>
        <w:t>Sirius</w:t>
      </w:r>
      <w:r w:rsidRPr="008734E7">
        <w:rPr>
          <w:sz w:val="28"/>
          <w:szCs w:val="28"/>
        </w:rPr>
        <w:t xml:space="preserve"> </w:t>
      </w:r>
      <w:r w:rsidRPr="008734E7">
        <w:rPr>
          <w:sz w:val="28"/>
          <w:szCs w:val="28"/>
          <w:lang w:val="en-US"/>
        </w:rPr>
        <w:t>Kazakhstan</w:t>
      </w:r>
      <w:r w:rsidRPr="008734E7">
        <w:rPr>
          <w:sz w:val="28"/>
          <w:szCs w:val="28"/>
        </w:rPr>
        <w:t xml:space="preserve">», домостроительный комбинат </w:t>
      </w:r>
      <w:r w:rsidRPr="008734E7">
        <w:rPr>
          <w:b/>
          <w:sz w:val="28"/>
          <w:szCs w:val="28"/>
        </w:rPr>
        <w:t>«</w:t>
      </w:r>
      <w:r w:rsidRPr="008734E7">
        <w:rPr>
          <w:sz w:val="28"/>
          <w:szCs w:val="28"/>
        </w:rPr>
        <w:t>ДСК Караойкурылыс», предприятие по выпуску полиэтиленовых труб ТОО «Актауполимер» и ТОО «Каспио Пласт».</w:t>
      </w:r>
    </w:p>
    <w:p w:rsidR="00C47B00" w:rsidRPr="008734E7" w:rsidRDefault="00C47B00" w:rsidP="00C47B00">
      <w:pPr>
        <w:widowControl w:val="0"/>
        <w:shd w:val="clear" w:color="auto" w:fill="FFFFFF"/>
        <w:ind w:firstLine="567"/>
        <w:rPr>
          <w:color w:val="000000"/>
          <w:sz w:val="28"/>
          <w:szCs w:val="28"/>
          <w:lang w:val="kk-KZ"/>
        </w:rPr>
      </w:pPr>
      <w:r w:rsidRPr="008734E7">
        <w:rPr>
          <w:color w:val="000000"/>
          <w:sz w:val="28"/>
          <w:szCs w:val="28"/>
          <w:lang w:val="kk-KZ"/>
        </w:rPr>
        <w:t xml:space="preserve">В городе  Форт-Шевченко Тупкараганского района имеются предпосылки для развития строительной индустрии и производства строительных материалов. Ведется разработка камня-ракушечника и щебня, начато производство железобетонных изделий. </w:t>
      </w:r>
    </w:p>
    <w:p w:rsidR="0042756D" w:rsidRPr="008734E7" w:rsidRDefault="0042756D" w:rsidP="0042756D">
      <w:pPr>
        <w:widowControl w:val="0"/>
        <w:shd w:val="clear" w:color="auto" w:fill="FFFFFF"/>
        <w:ind w:firstLine="567"/>
        <w:contextualSpacing/>
        <w:rPr>
          <w:sz w:val="28"/>
          <w:szCs w:val="28"/>
        </w:rPr>
      </w:pPr>
      <w:r w:rsidRPr="008734E7">
        <w:rPr>
          <w:b/>
          <w:sz w:val="28"/>
          <w:szCs w:val="28"/>
        </w:rPr>
        <w:t>Легкая промышленность</w:t>
      </w:r>
    </w:p>
    <w:p w:rsidR="00C47B00" w:rsidRPr="008734E7" w:rsidRDefault="00C47B00" w:rsidP="00C47B00">
      <w:pPr>
        <w:widowControl w:val="0"/>
        <w:shd w:val="clear" w:color="auto" w:fill="FFFFFF"/>
        <w:ind w:firstLine="567"/>
        <w:rPr>
          <w:color w:val="000000"/>
          <w:sz w:val="28"/>
          <w:szCs w:val="28"/>
        </w:rPr>
      </w:pPr>
      <w:r w:rsidRPr="008734E7">
        <w:rPr>
          <w:color w:val="000000"/>
          <w:sz w:val="28"/>
          <w:szCs w:val="28"/>
        </w:rPr>
        <w:t xml:space="preserve">Индекс физического объема отрасли </w:t>
      </w:r>
      <w:r w:rsidRPr="008734E7">
        <w:rPr>
          <w:color w:val="000000"/>
          <w:sz w:val="28"/>
          <w:szCs w:val="28"/>
          <w:lang w:val="kk-KZ"/>
        </w:rPr>
        <w:t>з</w:t>
      </w:r>
      <w:r w:rsidRPr="008734E7">
        <w:rPr>
          <w:color w:val="000000"/>
          <w:sz w:val="28"/>
          <w:szCs w:val="28"/>
        </w:rPr>
        <w:t>а 2013-2015  годы</w:t>
      </w:r>
      <w:r w:rsidRPr="008734E7">
        <w:rPr>
          <w:color w:val="000000"/>
          <w:sz w:val="28"/>
          <w:szCs w:val="28"/>
          <w:lang w:val="kk-KZ"/>
        </w:rPr>
        <w:t xml:space="preserve"> демонстрирует </w:t>
      </w:r>
      <w:r w:rsidRPr="008734E7">
        <w:rPr>
          <w:color w:val="000000"/>
          <w:sz w:val="28"/>
          <w:szCs w:val="28"/>
        </w:rPr>
        <w:t xml:space="preserve">тенденцию снижения, в </w:t>
      </w:r>
      <w:r w:rsidRPr="008734E7">
        <w:rPr>
          <w:color w:val="000000"/>
          <w:sz w:val="28"/>
          <w:szCs w:val="28"/>
          <w:lang w:val="kk-KZ"/>
        </w:rPr>
        <w:t xml:space="preserve">2016 году по сравнению с 2015 годом наблюдается рост объемов производства на 14,7% </w:t>
      </w:r>
      <w:r w:rsidRPr="008734E7">
        <w:rPr>
          <w:color w:val="000000"/>
          <w:sz w:val="28"/>
          <w:szCs w:val="28"/>
        </w:rPr>
        <w:t>(таблица 4):</w:t>
      </w:r>
    </w:p>
    <w:p w:rsidR="0042756D" w:rsidRPr="008734E7" w:rsidRDefault="0042756D" w:rsidP="0042756D">
      <w:pPr>
        <w:widowControl w:val="0"/>
        <w:shd w:val="clear" w:color="auto" w:fill="FFFFFF"/>
        <w:ind w:firstLine="567"/>
        <w:rPr>
          <w:sz w:val="28"/>
          <w:szCs w:val="28"/>
        </w:rPr>
      </w:pPr>
      <w:r w:rsidRPr="008734E7">
        <w:rPr>
          <w:color w:val="000000"/>
          <w:sz w:val="28"/>
          <w:szCs w:val="28"/>
        </w:rPr>
        <w:t xml:space="preserve">Основные предприятия отрасли: </w:t>
      </w:r>
      <w:r w:rsidRPr="008734E7">
        <w:rPr>
          <w:sz w:val="28"/>
          <w:szCs w:val="28"/>
        </w:rPr>
        <w:t xml:space="preserve">ТОО «Жанарыс», </w:t>
      </w:r>
      <w:r w:rsidRPr="008734E7">
        <w:rPr>
          <w:color w:val="000000"/>
          <w:sz w:val="28"/>
          <w:szCs w:val="28"/>
        </w:rPr>
        <w:t>ТОО «Zhamal-ai LTD»,</w:t>
      </w:r>
      <w:r w:rsidRPr="008734E7">
        <w:rPr>
          <w:sz w:val="28"/>
          <w:szCs w:val="28"/>
        </w:rPr>
        <w:t xml:space="preserve"> ТОО «УПП КОС». </w:t>
      </w:r>
    </w:p>
    <w:p w:rsidR="0042756D" w:rsidRPr="008734E7" w:rsidRDefault="0042756D" w:rsidP="0042756D">
      <w:pPr>
        <w:ind w:firstLine="567"/>
        <w:rPr>
          <w:color w:val="000000"/>
          <w:sz w:val="28"/>
          <w:szCs w:val="28"/>
        </w:rPr>
      </w:pPr>
      <w:r w:rsidRPr="008734E7">
        <w:rPr>
          <w:color w:val="000000"/>
          <w:sz w:val="28"/>
          <w:szCs w:val="28"/>
        </w:rPr>
        <w:t>Основные виды продукции: с</w:t>
      </w:r>
      <w:r w:rsidRPr="008734E7">
        <w:rPr>
          <w:sz w:val="28"/>
          <w:szCs w:val="28"/>
        </w:rPr>
        <w:t xml:space="preserve">пециальная защитная обувь, специальная защитная одежда для силовых структур, текстильные изделия, специальная одежда для нефтегазовой отрасли, товары народного потребления. </w:t>
      </w:r>
      <w:r w:rsidRPr="008734E7">
        <w:rPr>
          <w:color w:val="000000"/>
          <w:sz w:val="28"/>
          <w:szCs w:val="28"/>
        </w:rPr>
        <w:t>В 2015 году резкое падение мировых цен на нефть оказало негативное влияние на производственную деятельность нефтегазодобывающих компаний области, которые понесли убытки и были вынуждены оптимизировать свои бюджеты. Это привело к снижению закупа сервисных услуг, работ и товаров. Так как предприятия легкой промышленности региона ориентированы</w:t>
      </w:r>
      <w:r w:rsidR="00555937" w:rsidRPr="008734E7">
        <w:rPr>
          <w:color w:val="000000"/>
          <w:sz w:val="28"/>
          <w:szCs w:val="28"/>
          <w:lang w:val="kk-KZ"/>
        </w:rPr>
        <w:t>,</w:t>
      </w:r>
      <w:r w:rsidRPr="008734E7">
        <w:rPr>
          <w:color w:val="000000"/>
          <w:sz w:val="28"/>
          <w:szCs w:val="28"/>
        </w:rPr>
        <w:t xml:space="preserve"> в основном</w:t>
      </w:r>
      <w:r w:rsidR="00555937" w:rsidRPr="008734E7">
        <w:rPr>
          <w:color w:val="000000"/>
          <w:sz w:val="28"/>
          <w:szCs w:val="28"/>
          <w:lang w:val="kk-KZ"/>
        </w:rPr>
        <w:t>,</w:t>
      </w:r>
      <w:r w:rsidRPr="008734E7">
        <w:rPr>
          <w:color w:val="000000"/>
          <w:sz w:val="28"/>
          <w:szCs w:val="28"/>
        </w:rPr>
        <w:t xml:space="preserve"> на </w:t>
      </w:r>
      <w:r w:rsidRPr="008734E7">
        <w:rPr>
          <w:color w:val="000000"/>
          <w:sz w:val="28"/>
          <w:szCs w:val="28"/>
        </w:rPr>
        <w:lastRenderedPageBreak/>
        <w:t>удовлетворение нужд нефтегазового сектора, это</w:t>
      </w:r>
      <w:r w:rsidR="00EC1690" w:rsidRPr="008734E7">
        <w:rPr>
          <w:color w:val="000000"/>
          <w:sz w:val="28"/>
          <w:szCs w:val="28"/>
          <w:lang w:val="kk-KZ"/>
        </w:rPr>
        <w:t>,</w:t>
      </w:r>
      <w:r w:rsidRPr="008734E7">
        <w:rPr>
          <w:color w:val="000000"/>
          <w:sz w:val="28"/>
          <w:szCs w:val="28"/>
        </w:rPr>
        <w:t xml:space="preserve"> в свою очередь</w:t>
      </w:r>
      <w:r w:rsidR="00EC1690" w:rsidRPr="008734E7">
        <w:rPr>
          <w:color w:val="000000"/>
          <w:sz w:val="28"/>
          <w:szCs w:val="28"/>
          <w:lang w:val="kk-KZ"/>
        </w:rPr>
        <w:t>,</w:t>
      </w:r>
      <w:r w:rsidRPr="008734E7">
        <w:rPr>
          <w:color w:val="000000"/>
          <w:sz w:val="28"/>
          <w:szCs w:val="28"/>
        </w:rPr>
        <w:t xml:space="preserve"> привело к уменьшению объемов производства в данной отрасли.</w:t>
      </w:r>
    </w:p>
    <w:p w:rsidR="0042756D" w:rsidRPr="008734E7" w:rsidRDefault="0042756D" w:rsidP="0042756D">
      <w:pPr>
        <w:widowControl w:val="0"/>
        <w:shd w:val="clear" w:color="auto" w:fill="FFFFFF"/>
        <w:ind w:firstLine="567"/>
        <w:rPr>
          <w:b/>
          <w:sz w:val="28"/>
        </w:rPr>
      </w:pPr>
      <w:r w:rsidRPr="008734E7">
        <w:rPr>
          <w:b/>
          <w:sz w:val="28"/>
        </w:rPr>
        <w:t>Фармацевтическая промышленность</w:t>
      </w:r>
    </w:p>
    <w:p w:rsidR="0042756D" w:rsidRPr="008734E7" w:rsidRDefault="0042756D" w:rsidP="0042756D">
      <w:pPr>
        <w:widowControl w:val="0"/>
        <w:shd w:val="clear" w:color="auto" w:fill="FFFFFF"/>
        <w:ind w:firstLine="567"/>
        <w:rPr>
          <w:color w:val="000000"/>
          <w:sz w:val="28"/>
          <w:szCs w:val="28"/>
        </w:rPr>
      </w:pPr>
      <w:r w:rsidRPr="008734E7">
        <w:rPr>
          <w:color w:val="000000"/>
          <w:sz w:val="28"/>
          <w:szCs w:val="28"/>
          <w:lang w:val="kk-KZ"/>
        </w:rPr>
        <w:t>О</w:t>
      </w:r>
      <w:r w:rsidRPr="008734E7">
        <w:rPr>
          <w:color w:val="000000"/>
          <w:sz w:val="28"/>
          <w:szCs w:val="28"/>
        </w:rPr>
        <w:t>бъем производства продукции</w:t>
      </w:r>
      <w:r w:rsidRPr="008734E7">
        <w:rPr>
          <w:color w:val="000000"/>
          <w:sz w:val="28"/>
          <w:szCs w:val="28"/>
          <w:lang w:val="kk-KZ"/>
        </w:rPr>
        <w:t xml:space="preserve"> и</w:t>
      </w:r>
      <w:r w:rsidRPr="008734E7">
        <w:rPr>
          <w:color w:val="000000"/>
          <w:sz w:val="28"/>
          <w:szCs w:val="28"/>
        </w:rPr>
        <w:t xml:space="preserve"> индекс физического объема </w:t>
      </w:r>
      <w:r w:rsidRPr="008734E7">
        <w:rPr>
          <w:color w:val="000000"/>
          <w:sz w:val="28"/>
          <w:szCs w:val="28"/>
          <w:lang w:val="kk-KZ"/>
        </w:rPr>
        <w:t>з</w:t>
      </w:r>
      <w:r w:rsidRPr="008734E7">
        <w:rPr>
          <w:color w:val="000000"/>
          <w:sz w:val="28"/>
          <w:szCs w:val="28"/>
        </w:rPr>
        <w:t>а 201</w:t>
      </w:r>
      <w:r w:rsidR="00C47B00" w:rsidRPr="008734E7">
        <w:rPr>
          <w:color w:val="000000"/>
          <w:sz w:val="28"/>
          <w:szCs w:val="28"/>
          <w:lang w:val="kk-KZ"/>
        </w:rPr>
        <w:t>3</w:t>
      </w:r>
      <w:r w:rsidRPr="008734E7">
        <w:rPr>
          <w:color w:val="000000"/>
          <w:sz w:val="28"/>
          <w:szCs w:val="28"/>
        </w:rPr>
        <w:t>-201</w:t>
      </w:r>
      <w:r w:rsidR="00C47B00" w:rsidRPr="008734E7">
        <w:rPr>
          <w:color w:val="000000"/>
          <w:sz w:val="28"/>
          <w:szCs w:val="28"/>
          <w:lang w:val="kk-KZ"/>
        </w:rPr>
        <w:t>6</w:t>
      </w:r>
      <w:r w:rsidRPr="008734E7">
        <w:rPr>
          <w:color w:val="000000"/>
          <w:sz w:val="28"/>
          <w:szCs w:val="28"/>
        </w:rPr>
        <w:t xml:space="preserve"> годы (таблица 4) демонстрирует неустойчивую динамику.</w:t>
      </w:r>
    </w:p>
    <w:p w:rsidR="0042756D" w:rsidRPr="008734E7" w:rsidRDefault="0042756D" w:rsidP="0042756D">
      <w:pPr>
        <w:widowControl w:val="0"/>
        <w:shd w:val="clear" w:color="auto" w:fill="FFFFFF"/>
        <w:ind w:firstLine="567"/>
        <w:rPr>
          <w:color w:val="000000"/>
          <w:sz w:val="28"/>
        </w:rPr>
      </w:pPr>
      <w:r w:rsidRPr="008734E7">
        <w:rPr>
          <w:color w:val="000000"/>
          <w:sz w:val="28"/>
        </w:rPr>
        <w:t xml:space="preserve">Фармацевтическая промышленность региона представлена производством лекарственных средств областной межбольничной аптекой для больниц области и по рецептам для населения. </w:t>
      </w:r>
    </w:p>
    <w:p w:rsidR="0042756D" w:rsidRPr="008734E7" w:rsidRDefault="0042756D" w:rsidP="0042756D">
      <w:pPr>
        <w:widowControl w:val="0"/>
        <w:shd w:val="clear" w:color="auto" w:fill="FFFFFF"/>
        <w:ind w:firstLine="567"/>
        <w:rPr>
          <w:sz w:val="28"/>
          <w:szCs w:val="28"/>
        </w:rPr>
      </w:pPr>
      <w:r w:rsidRPr="008734E7">
        <w:rPr>
          <w:sz w:val="28"/>
        </w:rPr>
        <w:t xml:space="preserve">На территории СЭЗ «Морпорт «Актау» реализуется инвестиционный проект по строительству </w:t>
      </w:r>
      <w:r w:rsidRPr="008734E7">
        <w:rPr>
          <w:sz w:val="28"/>
          <w:lang w:val="kk-KZ"/>
        </w:rPr>
        <w:t>ф</w:t>
      </w:r>
      <w:r w:rsidRPr="008734E7">
        <w:rPr>
          <w:sz w:val="28"/>
        </w:rPr>
        <w:t xml:space="preserve">армацевтического комплекса производственной </w:t>
      </w:r>
      <w:r w:rsidRPr="008734E7">
        <w:rPr>
          <w:sz w:val="28"/>
          <w:szCs w:val="28"/>
        </w:rPr>
        <w:t xml:space="preserve">мощностью 20 млн. штук в год инфузионных лекарственных форм. Количество создаваемых рабочих мест – </w:t>
      </w:r>
      <w:r w:rsidR="001D2B1F" w:rsidRPr="008734E7">
        <w:rPr>
          <w:sz w:val="28"/>
          <w:szCs w:val="28"/>
          <w:lang w:val="kk-KZ"/>
        </w:rPr>
        <w:t>29</w:t>
      </w:r>
      <w:r w:rsidRPr="008734E7">
        <w:rPr>
          <w:sz w:val="28"/>
          <w:szCs w:val="28"/>
        </w:rPr>
        <w:t xml:space="preserve"> человек. Срок завершения – 201</w:t>
      </w:r>
      <w:r w:rsidR="001D2B1F" w:rsidRPr="008734E7">
        <w:rPr>
          <w:sz w:val="28"/>
          <w:szCs w:val="28"/>
          <w:lang w:val="kk-KZ"/>
        </w:rPr>
        <w:t>8</w:t>
      </w:r>
      <w:r w:rsidRPr="008734E7">
        <w:rPr>
          <w:sz w:val="28"/>
          <w:szCs w:val="28"/>
        </w:rPr>
        <w:t xml:space="preserve"> год.  </w:t>
      </w:r>
    </w:p>
    <w:p w:rsidR="0042756D" w:rsidRPr="008734E7" w:rsidRDefault="0042756D" w:rsidP="0042756D">
      <w:pPr>
        <w:shd w:val="clear" w:color="auto" w:fill="FFFFFF"/>
        <w:ind w:firstLine="567"/>
        <w:rPr>
          <w:b/>
          <w:sz w:val="28"/>
        </w:rPr>
      </w:pPr>
      <w:r w:rsidRPr="008734E7">
        <w:rPr>
          <w:b/>
          <w:sz w:val="28"/>
        </w:rPr>
        <w:t>Развитие местного содержания</w:t>
      </w:r>
    </w:p>
    <w:p w:rsidR="0042756D" w:rsidRPr="008734E7" w:rsidRDefault="0042756D" w:rsidP="0042756D">
      <w:pPr>
        <w:shd w:val="clear" w:color="auto" w:fill="FFFFFF"/>
        <w:ind w:firstLine="567"/>
        <w:rPr>
          <w:bCs/>
          <w:sz w:val="28"/>
          <w:szCs w:val="28"/>
        </w:rPr>
      </w:pPr>
      <w:r w:rsidRPr="008734E7">
        <w:rPr>
          <w:sz w:val="28"/>
          <w:szCs w:val="28"/>
        </w:rPr>
        <w:t xml:space="preserve">На сегодняшний день номенклатура производства обрабатывающей промышленности области и, в этой связи, закупа отечественных товаров, незначительна по сравнению с перечнем импортируемых товаров. </w:t>
      </w:r>
      <w:r w:rsidRPr="008734E7">
        <w:rPr>
          <w:bCs/>
          <w:sz w:val="28"/>
          <w:szCs w:val="28"/>
        </w:rPr>
        <w:t>Динамика доли местного содержания в закупках по области приведена в таблице 5.</w:t>
      </w:r>
    </w:p>
    <w:p w:rsidR="0042756D" w:rsidRPr="008734E7" w:rsidRDefault="0042756D" w:rsidP="0042756D">
      <w:pPr>
        <w:shd w:val="clear" w:color="auto" w:fill="FFFFFF"/>
        <w:ind w:firstLine="567"/>
        <w:rPr>
          <w:bCs/>
          <w:szCs w:val="28"/>
        </w:rPr>
      </w:pPr>
    </w:p>
    <w:p w:rsidR="004D6586" w:rsidRPr="008734E7" w:rsidRDefault="0042756D" w:rsidP="00C47B00">
      <w:pPr>
        <w:shd w:val="clear" w:color="auto" w:fill="FFFFFF"/>
        <w:ind w:firstLine="567"/>
        <w:jc w:val="center"/>
      </w:pPr>
      <w:r w:rsidRPr="008734E7">
        <w:rPr>
          <w:lang w:val="kk-KZ"/>
        </w:rPr>
        <w:t xml:space="preserve">Таблица 5.  Объемы закупок товаров, работ и услуг Мангистауской области </w:t>
      </w:r>
    </w:p>
    <w:tbl>
      <w:tblPr>
        <w:tblW w:w="97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992"/>
        <w:gridCol w:w="1025"/>
        <w:gridCol w:w="1102"/>
        <w:gridCol w:w="1026"/>
        <w:gridCol w:w="916"/>
        <w:gridCol w:w="1038"/>
        <w:gridCol w:w="1102"/>
        <w:gridCol w:w="1134"/>
      </w:tblGrid>
      <w:tr w:rsidR="00C47B00" w:rsidRPr="008734E7" w:rsidTr="00A6754E">
        <w:tc>
          <w:tcPr>
            <w:tcW w:w="1384" w:type="dxa"/>
            <w:vMerge w:val="restart"/>
            <w:vAlign w:val="center"/>
          </w:tcPr>
          <w:p w:rsidR="00C47B00" w:rsidRPr="008734E7" w:rsidRDefault="00C47B00" w:rsidP="00C47B00">
            <w:pPr>
              <w:shd w:val="clear" w:color="auto" w:fill="FFFFFF"/>
              <w:ind w:firstLine="34"/>
              <w:contextualSpacing/>
              <w:rPr>
                <w:b/>
              </w:rPr>
            </w:pPr>
            <w:r w:rsidRPr="008734E7">
              <w:rPr>
                <w:b/>
              </w:rPr>
              <w:t>Период</w:t>
            </w:r>
          </w:p>
        </w:tc>
        <w:tc>
          <w:tcPr>
            <w:tcW w:w="4145" w:type="dxa"/>
            <w:gridSpan w:val="4"/>
            <w:vAlign w:val="center"/>
          </w:tcPr>
          <w:p w:rsidR="00C47B00" w:rsidRPr="008734E7" w:rsidRDefault="00C47B00" w:rsidP="00C47B00">
            <w:pPr>
              <w:shd w:val="clear" w:color="auto" w:fill="FFFFFF"/>
              <w:ind w:firstLine="567"/>
              <w:contextualSpacing/>
              <w:rPr>
                <w:b/>
              </w:rPr>
            </w:pPr>
            <w:r w:rsidRPr="008734E7">
              <w:rPr>
                <w:b/>
              </w:rPr>
              <w:t>Государственные органы</w:t>
            </w:r>
          </w:p>
        </w:tc>
        <w:tc>
          <w:tcPr>
            <w:tcW w:w="4190" w:type="dxa"/>
            <w:gridSpan w:val="4"/>
            <w:vAlign w:val="center"/>
          </w:tcPr>
          <w:p w:rsidR="00C47B00" w:rsidRPr="008734E7" w:rsidRDefault="00C47B00" w:rsidP="00C47B00">
            <w:pPr>
              <w:shd w:val="clear" w:color="auto" w:fill="FFFFFF"/>
              <w:contextualSpacing/>
              <w:rPr>
                <w:b/>
              </w:rPr>
            </w:pPr>
            <w:r w:rsidRPr="008734E7">
              <w:rPr>
                <w:b/>
              </w:rPr>
              <w:t>Системообразующие предприятия</w:t>
            </w:r>
          </w:p>
        </w:tc>
      </w:tr>
      <w:tr w:rsidR="00C47B00" w:rsidRPr="008734E7" w:rsidTr="00A6754E">
        <w:tc>
          <w:tcPr>
            <w:tcW w:w="1384" w:type="dxa"/>
            <w:vMerge/>
            <w:vAlign w:val="center"/>
          </w:tcPr>
          <w:p w:rsidR="00C47B00" w:rsidRPr="008734E7" w:rsidRDefault="00C47B00" w:rsidP="00C47B00">
            <w:pPr>
              <w:shd w:val="clear" w:color="auto" w:fill="FFFFFF"/>
              <w:ind w:firstLine="34"/>
              <w:contextualSpacing/>
              <w:rPr>
                <w:b/>
              </w:rPr>
            </w:pPr>
          </w:p>
        </w:tc>
        <w:tc>
          <w:tcPr>
            <w:tcW w:w="992" w:type="dxa"/>
            <w:vMerge w:val="restart"/>
            <w:vAlign w:val="center"/>
          </w:tcPr>
          <w:p w:rsidR="00C47B00" w:rsidRPr="008734E7" w:rsidRDefault="00C47B00" w:rsidP="00C47B00">
            <w:pPr>
              <w:shd w:val="clear" w:color="auto" w:fill="FFFFFF"/>
              <w:contextualSpacing/>
              <w:rPr>
                <w:b/>
              </w:rPr>
            </w:pPr>
            <w:r w:rsidRPr="008734E7">
              <w:rPr>
                <w:b/>
              </w:rPr>
              <w:t>Всего, %</w:t>
            </w:r>
          </w:p>
        </w:tc>
        <w:tc>
          <w:tcPr>
            <w:tcW w:w="3153" w:type="dxa"/>
            <w:gridSpan w:val="3"/>
            <w:vAlign w:val="center"/>
          </w:tcPr>
          <w:p w:rsidR="00C47B00" w:rsidRPr="008734E7" w:rsidRDefault="00C47B00" w:rsidP="00C47B00">
            <w:pPr>
              <w:shd w:val="clear" w:color="auto" w:fill="FFFFFF"/>
              <w:contextualSpacing/>
              <w:rPr>
                <w:b/>
              </w:rPr>
            </w:pPr>
            <w:r w:rsidRPr="008734E7">
              <w:rPr>
                <w:b/>
              </w:rPr>
              <w:t>в том числе:</w:t>
            </w:r>
          </w:p>
        </w:tc>
        <w:tc>
          <w:tcPr>
            <w:tcW w:w="916" w:type="dxa"/>
            <w:vMerge w:val="restart"/>
            <w:vAlign w:val="center"/>
          </w:tcPr>
          <w:p w:rsidR="00C47B00" w:rsidRPr="008734E7" w:rsidRDefault="00C47B00" w:rsidP="00C47B00">
            <w:pPr>
              <w:shd w:val="clear" w:color="auto" w:fill="FFFFFF"/>
              <w:contextualSpacing/>
              <w:rPr>
                <w:b/>
              </w:rPr>
            </w:pPr>
            <w:r w:rsidRPr="008734E7">
              <w:rPr>
                <w:b/>
              </w:rPr>
              <w:t>Всего, %</w:t>
            </w:r>
          </w:p>
        </w:tc>
        <w:tc>
          <w:tcPr>
            <w:tcW w:w="3274" w:type="dxa"/>
            <w:gridSpan w:val="3"/>
            <w:vAlign w:val="center"/>
          </w:tcPr>
          <w:p w:rsidR="00C47B00" w:rsidRPr="008734E7" w:rsidRDefault="00C47B00" w:rsidP="00C47B00">
            <w:pPr>
              <w:shd w:val="clear" w:color="auto" w:fill="FFFFFF"/>
              <w:ind w:firstLine="567"/>
              <w:contextualSpacing/>
              <w:rPr>
                <w:b/>
              </w:rPr>
            </w:pPr>
            <w:r w:rsidRPr="008734E7">
              <w:rPr>
                <w:b/>
              </w:rPr>
              <w:t>в том числе:</w:t>
            </w:r>
          </w:p>
        </w:tc>
      </w:tr>
      <w:tr w:rsidR="00C47B00" w:rsidRPr="008734E7" w:rsidTr="00A6754E">
        <w:tc>
          <w:tcPr>
            <w:tcW w:w="1384" w:type="dxa"/>
            <w:vMerge/>
            <w:vAlign w:val="center"/>
          </w:tcPr>
          <w:p w:rsidR="00C47B00" w:rsidRPr="008734E7" w:rsidRDefault="00C47B00" w:rsidP="00C47B00">
            <w:pPr>
              <w:shd w:val="clear" w:color="auto" w:fill="FFFFFF"/>
              <w:ind w:firstLine="34"/>
              <w:contextualSpacing/>
              <w:rPr>
                <w:rFonts w:eastAsia="Times New Roman"/>
                <w:b/>
                <w:lang w:eastAsia="ru-RU"/>
              </w:rPr>
            </w:pPr>
          </w:p>
        </w:tc>
        <w:tc>
          <w:tcPr>
            <w:tcW w:w="992" w:type="dxa"/>
            <w:vMerge/>
            <w:vAlign w:val="center"/>
          </w:tcPr>
          <w:p w:rsidR="00C47B00" w:rsidRPr="008734E7" w:rsidRDefault="00C47B00" w:rsidP="00C47B00">
            <w:pPr>
              <w:shd w:val="clear" w:color="auto" w:fill="FFFFFF"/>
              <w:contextualSpacing/>
              <w:rPr>
                <w:rFonts w:eastAsia="Times New Roman"/>
                <w:b/>
                <w:lang w:eastAsia="ru-RU"/>
              </w:rPr>
            </w:pPr>
          </w:p>
        </w:tc>
        <w:tc>
          <w:tcPr>
            <w:tcW w:w="1025" w:type="dxa"/>
            <w:vAlign w:val="center"/>
          </w:tcPr>
          <w:p w:rsidR="00C47B00" w:rsidRPr="008734E7" w:rsidRDefault="00C47B00" w:rsidP="00C47B00">
            <w:pPr>
              <w:shd w:val="clear" w:color="auto" w:fill="FFFFFF"/>
              <w:contextualSpacing/>
              <w:rPr>
                <w:rFonts w:eastAsia="Times New Roman"/>
                <w:b/>
                <w:lang w:eastAsia="ru-RU"/>
              </w:rPr>
            </w:pPr>
            <w:r w:rsidRPr="008734E7">
              <w:rPr>
                <w:rFonts w:eastAsia="Times New Roman"/>
                <w:b/>
                <w:lang w:eastAsia="ru-RU"/>
              </w:rPr>
              <w:t>товары</w:t>
            </w:r>
          </w:p>
        </w:tc>
        <w:tc>
          <w:tcPr>
            <w:tcW w:w="1102" w:type="dxa"/>
            <w:vAlign w:val="center"/>
          </w:tcPr>
          <w:p w:rsidR="00C47B00" w:rsidRPr="008734E7" w:rsidRDefault="00C47B00" w:rsidP="00C47B00">
            <w:pPr>
              <w:shd w:val="clear" w:color="auto" w:fill="FFFFFF"/>
              <w:contextualSpacing/>
              <w:rPr>
                <w:b/>
              </w:rPr>
            </w:pPr>
            <w:r w:rsidRPr="008734E7">
              <w:rPr>
                <w:b/>
              </w:rPr>
              <w:t>работы</w:t>
            </w:r>
          </w:p>
        </w:tc>
        <w:tc>
          <w:tcPr>
            <w:tcW w:w="1026" w:type="dxa"/>
            <w:vAlign w:val="center"/>
          </w:tcPr>
          <w:p w:rsidR="00C47B00" w:rsidRPr="008734E7" w:rsidRDefault="00C47B00" w:rsidP="00C47B00">
            <w:pPr>
              <w:shd w:val="clear" w:color="auto" w:fill="FFFFFF"/>
              <w:contextualSpacing/>
              <w:rPr>
                <w:b/>
              </w:rPr>
            </w:pPr>
            <w:r w:rsidRPr="008734E7">
              <w:rPr>
                <w:b/>
              </w:rPr>
              <w:t>услуги</w:t>
            </w:r>
          </w:p>
        </w:tc>
        <w:tc>
          <w:tcPr>
            <w:tcW w:w="916" w:type="dxa"/>
            <w:vMerge/>
            <w:vAlign w:val="center"/>
          </w:tcPr>
          <w:p w:rsidR="00C47B00" w:rsidRPr="008734E7" w:rsidRDefault="00C47B00" w:rsidP="00C47B00">
            <w:pPr>
              <w:shd w:val="clear" w:color="auto" w:fill="FFFFFF"/>
              <w:ind w:firstLine="567"/>
              <w:contextualSpacing/>
              <w:rPr>
                <w:b/>
              </w:rPr>
            </w:pPr>
          </w:p>
        </w:tc>
        <w:tc>
          <w:tcPr>
            <w:tcW w:w="1038" w:type="dxa"/>
            <w:vAlign w:val="center"/>
          </w:tcPr>
          <w:p w:rsidR="00C47B00" w:rsidRPr="008734E7" w:rsidRDefault="00C47B00" w:rsidP="00C47B00">
            <w:pPr>
              <w:shd w:val="clear" w:color="auto" w:fill="FFFFFF"/>
              <w:contextualSpacing/>
              <w:rPr>
                <w:rFonts w:eastAsia="Times New Roman"/>
                <w:b/>
                <w:lang w:eastAsia="ru-RU"/>
              </w:rPr>
            </w:pPr>
            <w:r w:rsidRPr="008734E7">
              <w:rPr>
                <w:rFonts w:eastAsia="Times New Roman"/>
                <w:b/>
                <w:lang w:eastAsia="ru-RU"/>
              </w:rPr>
              <w:t>товары</w:t>
            </w:r>
          </w:p>
        </w:tc>
        <w:tc>
          <w:tcPr>
            <w:tcW w:w="1102" w:type="dxa"/>
            <w:vAlign w:val="center"/>
          </w:tcPr>
          <w:p w:rsidR="00C47B00" w:rsidRPr="008734E7" w:rsidRDefault="00C47B00" w:rsidP="00C47B00">
            <w:pPr>
              <w:shd w:val="clear" w:color="auto" w:fill="FFFFFF"/>
              <w:contextualSpacing/>
              <w:rPr>
                <w:b/>
              </w:rPr>
            </w:pPr>
            <w:r w:rsidRPr="008734E7">
              <w:rPr>
                <w:b/>
              </w:rPr>
              <w:t>работы</w:t>
            </w:r>
          </w:p>
        </w:tc>
        <w:tc>
          <w:tcPr>
            <w:tcW w:w="1134" w:type="dxa"/>
            <w:vAlign w:val="center"/>
          </w:tcPr>
          <w:p w:rsidR="00C47B00" w:rsidRPr="008734E7" w:rsidRDefault="00C47B00" w:rsidP="00C47B00">
            <w:pPr>
              <w:shd w:val="clear" w:color="auto" w:fill="FFFFFF"/>
              <w:contextualSpacing/>
              <w:rPr>
                <w:b/>
              </w:rPr>
            </w:pPr>
            <w:r w:rsidRPr="008734E7">
              <w:rPr>
                <w:b/>
              </w:rPr>
              <w:t>услуги</w:t>
            </w:r>
          </w:p>
        </w:tc>
      </w:tr>
      <w:tr w:rsidR="00C47B00" w:rsidRPr="008734E7" w:rsidTr="00A6754E">
        <w:tc>
          <w:tcPr>
            <w:tcW w:w="1384" w:type="dxa"/>
            <w:vAlign w:val="center"/>
          </w:tcPr>
          <w:p w:rsidR="00C47B00" w:rsidRPr="008734E7" w:rsidRDefault="00C47B00" w:rsidP="00C47B00">
            <w:pPr>
              <w:shd w:val="clear" w:color="auto" w:fill="FFFFFF"/>
              <w:ind w:firstLine="34"/>
              <w:contextualSpacing/>
            </w:pPr>
            <w:r w:rsidRPr="008734E7">
              <w:t>2013 год</w:t>
            </w:r>
          </w:p>
        </w:tc>
        <w:tc>
          <w:tcPr>
            <w:tcW w:w="992" w:type="dxa"/>
            <w:vAlign w:val="center"/>
          </w:tcPr>
          <w:p w:rsidR="00C47B00" w:rsidRPr="008734E7" w:rsidRDefault="00C47B00" w:rsidP="00C47B00">
            <w:pPr>
              <w:shd w:val="clear" w:color="auto" w:fill="FFFFFF"/>
              <w:contextualSpacing/>
              <w:jc w:val="center"/>
            </w:pPr>
            <w:r w:rsidRPr="008734E7">
              <w:t>89,9</w:t>
            </w:r>
          </w:p>
        </w:tc>
        <w:tc>
          <w:tcPr>
            <w:tcW w:w="1025" w:type="dxa"/>
            <w:vAlign w:val="center"/>
          </w:tcPr>
          <w:p w:rsidR="00C47B00" w:rsidRPr="008734E7" w:rsidRDefault="00C47B00" w:rsidP="00C47B00">
            <w:pPr>
              <w:shd w:val="clear" w:color="auto" w:fill="FFFFFF"/>
              <w:contextualSpacing/>
              <w:jc w:val="center"/>
            </w:pPr>
            <w:r w:rsidRPr="008734E7">
              <w:t>62,93</w:t>
            </w:r>
          </w:p>
        </w:tc>
        <w:tc>
          <w:tcPr>
            <w:tcW w:w="1102" w:type="dxa"/>
            <w:vAlign w:val="center"/>
          </w:tcPr>
          <w:p w:rsidR="00C47B00" w:rsidRPr="008734E7" w:rsidRDefault="00C47B00" w:rsidP="00C47B00">
            <w:pPr>
              <w:shd w:val="clear" w:color="auto" w:fill="FFFFFF"/>
              <w:contextualSpacing/>
              <w:jc w:val="center"/>
            </w:pPr>
            <w:r w:rsidRPr="008734E7">
              <w:t>92,29</w:t>
            </w:r>
          </w:p>
        </w:tc>
        <w:tc>
          <w:tcPr>
            <w:tcW w:w="1026" w:type="dxa"/>
            <w:vAlign w:val="center"/>
          </w:tcPr>
          <w:p w:rsidR="00C47B00" w:rsidRPr="008734E7" w:rsidRDefault="00C47B00" w:rsidP="00C47B00">
            <w:pPr>
              <w:shd w:val="clear" w:color="auto" w:fill="FFFFFF"/>
              <w:contextualSpacing/>
              <w:jc w:val="center"/>
            </w:pPr>
            <w:r w:rsidRPr="008734E7">
              <w:t>97,05</w:t>
            </w:r>
          </w:p>
        </w:tc>
        <w:tc>
          <w:tcPr>
            <w:tcW w:w="916" w:type="dxa"/>
            <w:vAlign w:val="center"/>
          </w:tcPr>
          <w:p w:rsidR="00C47B00" w:rsidRPr="008734E7" w:rsidRDefault="00C47B00" w:rsidP="00C47B00">
            <w:pPr>
              <w:shd w:val="clear" w:color="auto" w:fill="FFFFFF"/>
              <w:contextualSpacing/>
              <w:jc w:val="center"/>
            </w:pPr>
            <w:r w:rsidRPr="008734E7">
              <w:t>52,8</w:t>
            </w:r>
          </w:p>
        </w:tc>
        <w:tc>
          <w:tcPr>
            <w:tcW w:w="1038" w:type="dxa"/>
            <w:vAlign w:val="center"/>
          </w:tcPr>
          <w:p w:rsidR="00C47B00" w:rsidRPr="008734E7" w:rsidRDefault="00C47B00" w:rsidP="00C47B00">
            <w:pPr>
              <w:shd w:val="clear" w:color="auto" w:fill="FFFFFF"/>
              <w:contextualSpacing/>
              <w:jc w:val="center"/>
            </w:pPr>
            <w:r w:rsidRPr="008734E7">
              <w:t>6,7</w:t>
            </w:r>
          </w:p>
        </w:tc>
        <w:tc>
          <w:tcPr>
            <w:tcW w:w="1102" w:type="dxa"/>
            <w:vAlign w:val="center"/>
          </w:tcPr>
          <w:p w:rsidR="00C47B00" w:rsidRPr="008734E7" w:rsidRDefault="00C47B00" w:rsidP="00C47B00">
            <w:pPr>
              <w:shd w:val="clear" w:color="auto" w:fill="FFFFFF"/>
              <w:contextualSpacing/>
              <w:jc w:val="center"/>
            </w:pPr>
            <w:r w:rsidRPr="008734E7">
              <w:t>95,2</w:t>
            </w:r>
          </w:p>
        </w:tc>
        <w:tc>
          <w:tcPr>
            <w:tcW w:w="1134" w:type="dxa"/>
            <w:vAlign w:val="center"/>
          </w:tcPr>
          <w:p w:rsidR="00C47B00" w:rsidRPr="008734E7" w:rsidRDefault="00C47B00" w:rsidP="00C47B00">
            <w:pPr>
              <w:shd w:val="clear" w:color="auto" w:fill="FFFFFF"/>
              <w:contextualSpacing/>
              <w:jc w:val="center"/>
            </w:pPr>
            <w:r w:rsidRPr="008734E7">
              <w:t>99,9</w:t>
            </w:r>
          </w:p>
        </w:tc>
      </w:tr>
      <w:tr w:rsidR="00C47B00" w:rsidRPr="008734E7" w:rsidTr="00A6754E">
        <w:tc>
          <w:tcPr>
            <w:tcW w:w="1384" w:type="dxa"/>
            <w:vAlign w:val="center"/>
          </w:tcPr>
          <w:p w:rsidR="00C47B00" w:rsidRPr="008734E7" w:rsidRDefault="00C47B00" w:rsidP="00C47B00">
            <w:pPr>
              <w:shd w:val="clear" w:color="auto" w:fill="FFFFFF"/>
              <w:ind w:firstLine="34"/>
              <w:contextualSpacing/>
            </w:pPr>
            <w:r w:rsidRPr="008734E7">
              <w:t>2014 год</w:t>
            </w:r>
          </w:p>
        </w:tc>
        <w:tc>
          <w:tcPr>
            <w:tcW w:w="992" w:type="dxa"/>
            <w:vAlign w:val="center"/>
          </w:tcPr>
          <w:p w:rsidR="00C47B00" w:rsidRPr="008734E7" w:rsidRDefault="00C47B00" w:rsidP="00C47B00">
            <w:pPr>
              <w:shd w:val="clear" w:color="auto" w:fill="FFFFFF"/>
              <w:contextualSpacing/>
              <w:jc w:val="center"/>
            </w:pPr>
            <w:r w:rsidRPr="008734E7">
              <w:t>88,9</w:t>
            </w:r>
          </w:p>
        </w:tc>
        <w:tc>
          <w:tcPr>
            <w:tcW w:w="1025" w:type="dxa"/>
            <w:vAlign w:val="center"/>
          </w:tcPr>
          <w:p w:rsidR="00C47B00" w:rsidRPr="008734E7" w:rsidRDefault="00C47B00" w:rsidP="00C47B00">
            <w:pPr>
              <w:shd w:val="clear" w:color="auto" w:fill="FFFFFF"/>
              <w:contextualSpacing/>
              <w:jc w:val="center"/>
            </w:pPr>
            <w:r w:rsidRPr="008734E7">
              <w:t>64,90</w:t>
            </w:r>
          </w:p>
        </w:tc>
        <w:tc>
          <w:tcPr>
            <w:tcW w:w="1102" w:type="dxa"/>
            <w:vAlign w:val="center"/>
          </w:tcPr>
          <w:p w:rsidR="00C47B00" w:rsidRPr="008734E7" w:rsidRDefault="00C47B00" w:rsidP="00C47B00">
            <w:pPr>
              <w:shd w:val="clear" w:color="auto" w:fill="FFFFFF"/>
              <w:contextualSpacing/>
              <w:jc w:val="center"/>
            </w:pPr>
            <w:r w:rsidRPr="008734E7">
              <w:t>92,61</w:t>
            </w:r>
          </w:p>
        </w:tc>
        <w:tc>
          <w:tcPr>
            <w:tcW w:w="1026" w:type="dxa"/>
            <w:vAlign w:val="center"/>
          </w:tcPr>
          <w:p w:rsidR="00C47B00" w:rsidRPr="008734E7" w:rsidRDefault="00C47B00" w:rsidP="00C47B00">
            <w:pPr>
              <w:shd w:val="clear" w:color="auto" w:fill="FFFFFF"/>
              <w:contextualSpacing/>
              <w:jc w:val="center"/>
            </w:pPr>
            <w:r w:rsidRPr="008734E7">
              <w:t>95,75</w:t>
            </w:r>
          </w:p>
        </w:tc>
        <w:tc>
          <w:tcPr>
            <w:tcW w:w="916" w:type="dxa"/>
            <w:vAlign w:val="center"/>
          </w:tcPr>
          <w:p w:rsidR="00C47B00" w:rsidRPr="008734E7" w:rsidRDefault="00C47B00" w:rsidP="00C47B00">
            <w:pPr>
              <w:shd w:val="clear" w:color="auto" w:fill="FFFFFF"/>
              <w:contextualSpacing/>
              <w:jc w:val="center"/>
            </w:pPr>
            <w:r w:rsidRPr="008734E7">
              <w:t>21,3</w:t>
            </w:r>
          </w:p>
        </w:tc>
        <w:tc>
          <w:tcPr>
            <w:tcW w:w="1038" w:type="dxa"/>
            <w:vAlign w:val="center"/>
          </w:tcPr>
          <w:p w:rsidR="00C47B00" w:rsidRPr="008734E7" w:rsidRDefault="00C47B00" w:rsidP="00C47B00">
            <w:pPr>
              <w:shd w:val="clear" w:color="auto" w:fill="FFFFFF"/>
              <w:contextualSpacing/>
              <w:jc w:val="center"/>
            </w:pPr>
            <w:r w:rsidRPr="008734E7">
              <w:t>1,0</w:t>
            </w:r>
          </w:p>
        </w:tc>
        <w:tc>
          <w:tcPr>
            <w:tcW w:w="1102" w:type="dxa"/>
            <w:vAlign w:val="center"/>
          </w:tcPr>
          <w:p w:rsidR="00C47B00" w:rsidRPr="008734E7" w:rsidRDefault="00C47B00" w:rsidP="00C47B00">
            <w:pPr>
              <w:shd w:val="clear" w:color="auto" w:fill="FFFFFF"/>
              <w:contextualSpacing/>
              <w:jc w:val="center"/>
            </w:pPr>
            <w:r w:rsidRPr="008734E7">
              <w:t>32,9</w:t>
            </w:r>
          </w:p>
        </w:tc>
        <w:tc>
          <w:tcPr>
            <w:tcW w:w="1134" w:type="dxa"/>
            <w:vAlign w:val="center"/>
          </w:tcPr>
          <w:p w:rsidR="00C47B00" w:rsidRPr="008734E7" w:rsidRDefault="00C47B00" w:rsidP="00C47B00">
            <w:pPr>
              <w:shd w:val="clear" w:color="auto" w:fill="FFFFFF"/>
              <w:contextualSpacing/>
              <w:jc w:val="center"/>
            </w:pPr>
            <w:r w:rsidRPr="008734E7">
              <w:t>33,2</w:t>
            </w:r>
          </w:p>
        </w:tc>
      </w:tr>
      <w:tr w:rsidR="00C47B00" w:rsidRPr="008734E7" w:rsidTr="00A6754E">
        <w:tc>
          <w:tcPr>
            <w:tcW w:w="1384" w:type="dxa"/>
            <w:vAlign w:val="center"/>
          </w:tcPr>
          <w:p w:rsidR="00C47B00" w:rsidRPr="008734E7" w:rsidRDefault="00C47B00" w:rsidP="00C47B00">
            <w:pPr>
              <w:shd w:val="clear" w:color="auto" w:fill="FFFFFF"/>
              <w:contextualSpacing/>
            </w:pPr>
            <w:r w:rsidRPr="008734E7">
              <w:t>2015 год</w:t>
            </w:r>
          </w:p>
        </w:tc>
        <w:tc>
          <w:tcPr>
            <w:tcW w:w="992" w:type="dxa"/>
            <w:vAlign w:val="center"/>
          </w:tcPr>
          <w:p w:rsidR="00C47B00" w:rsidRPr="008734E7" w:rsidRDefault="00C47B00" w:rsidP="00C47B00">
            <w:pPr>
              <w:shd w:val="clear" w:color="auto" w:fill="FFFFFF"/>
              <w:contextualSpacing/>
              <w:jc w:val="center"/>
            </w:pPr>
            <w:r w:rsidRPr="008734E7">
              <w:t>84,4</w:t>
            </w:r>
          </w:p>
        </w:tc>
        <w:tc>
          <w:tcPr>
            <w:tcW w:w="1025" w:type="dxa"/>
            <w:vAlign w:val="center"/>
          </w:tcPr>
          <w:p w:rsidR="00C47B00" w:rsidRPr="008734E7" w:rsidRDefault="00C47B00" w:rsidP="00C47B00">
            <w:pPr>
              <w:shd w:val="clear" w:color="auto" w:fill="FFFFFF"/>
              <w:contextualSpacing/>
              <w:jc w:val="center"/>
            </w:pPr>
            <w:r w:rsidRPr="008734E7">
              <w:t>64,2</w:t>
            </w:r>
          </w:p>
        </w:tc>
        <w:tc>
          <w:tcPr>
            <w:tcW w:w="1102" w:type="dxa"/>
            <w:vAlign w:val="center"/>
          </w:tcPr>
          <w:p w:rsidR="00C47B00" w:rsidRPr="008734E7" w:rsidRDefault="00C47B00" w:rsidP="00C47B00">
            <w:pPr>
              <w:shd w:val="clear" w:color="auto" w:fill="FFFFFF"/>
              <w:contextualSpacing/>
              <w:jc w:val="center"/>
            </w:pPr>
            <w:r w:rsidRPr="008734E7">
              <w:t>88,2</w:t>
            </w:r>
          </w:p>
        </w:tc>
        <w:tc>
          <w:tcPr>
            <w:tcW w:w="1026" w:type="dxa"/>
            <w:vAlign w:val="center"/>
          </w:tcPr>
          <w:p w:rsidR="00C47B00" w:rsidRPr="008734E7" w:rsidRDefault="00C47B00" w:rsidP="00C47B00">
            <w:pPr>
              <w:shd w:val="clear" w:color="auto" w:fill="FFFFFF"/>
              <w:contextualSpacing/>
              <w:jc w:val="center"/>
            </w:pPr>
            <w:r w:rsidRPr="008734E7">
              <w:t>86,4</w:t>
            </w:r>
          </w:p>
        </w:tc>
        <w:tc>
          <w:tcPr>
            <w:tcW w:w="916" w:type="dxa"/>
            <w:vAlign w:val="center"/>
          </w:tcPr>
          <w:p w:rsidR="00C47B00" w:rsidRPr="008734E7" w:rsidRDefault="00C47B00" w:rsidP="00C47B00">
            <w:pPr>
              <w:shd w:val="clear" w:color="auto" w:fill="FFFFFF"/>
              <w:ind w:firstLine="175"/>
              <w:contextualSpacing/>
            </w:pPr>
            <w:r w:rsidRPr="008734E7">
              <w:t>11,8</w:t>
            </w:r>
          </w:p>
        </w:tc>
        <w:tc>
          <w:tcPr>
            <w:tcW w:w="1038" w:type="dxa"/>
            <w:vAlign w:val="center"/>
          </w:tcPr>
          <w:p w:rsidR="00C47B00" w:rsidRPr="008734E7" w:rsidRDefault="00C47B00" w:rsidP="00C47B00">
            <w:pPr>
              <w:shd w:val="clear" w:color="auto" w:fill="FFFFFF"/>
              <w:ind w:firstLine="175"/>
              <w:contextualSpacing/>
              <w:jc w:val="center"/>
            </w:pPr>
            <w:r w:rsidRPr="008734E7">
              <w:t>0,3</w:t>
            </w:r>
          </w:p>
        </w:tc>
        <w:tc>
          <w:tcPr>
            <w:tcW w:w="1102" w:type="dxa"/>
            <w:vAlign w:val="center"/>
          </w:tcPr>
          <w:p w:rsidR="00C47B00" w:rsidRPr="008734E7" w:rsidRDefault="00C47B00" w:rsidP="00C47B00">
            <w:pPr>
              <w:shd w:val="clear" w:color="auto" w:fill="FFFFFF"/>
              <w:ind w:firstLine="175"/>
              <w:contextualSpacing/>
              <w:jc w:val="center"/>
            </w:pPr>
            <w:r w:rsidRPr="008734E7">
              <w:t>100</w:t>
            </w:r>
          </w:p>
        </w:tc>
        <w:tc>
          <w:tcPr>
            <w:tcW w:w="1134" w:type="dxa"/>
            <w:vAlign w:val="center"/>
          </w:tcPr>
          <w:p w:rsidR="00C47B00" w:rsidRPr="008734E7" w:rsidRDefault="00C47B00" w:rsidP="00C47B00">
            <w:pPr>
              <w:shd w:val="clear" w:color="auto" w:fill="FFFFFF"/>
              <w:ind w:firstLine="175"/>
              <w:contextualSpacing/>
              <w:jc w:val="center"/>
            </w:pPr>
            <w:r w:rsidRPr="008734E7">
              <w:t>14,7</w:t>
            </w:r>
          </w:p>
        </w:tc>
      </w:tr>
      <w:tr w:rsidR="00C47B00" w:rsidRPr="008734E7" w:rsidTr="00A6754E">
        <w:tc>
          <w:tcPr>
            <w:tcW w:w="1384" w:type="dxa"/>
            <w:vAlign w:val="center"/>
          </w:tcPr>
          <w:p w:rsidR="00C47B00" w:rsidRPr="008734E7" w:rsidRDefault="00C47B00" w:rsidP="00C47B00">
            <w:pPr>
              <w:shd w:val="clear" w:color="auto" w:fill="FFFFFF"/>
              <w:contextualSpacing/>
            </w:pPr>
            <w:r w:rsidRPr="008734E7">
              <w:t>2016 год</w:t>
            </w:r>
          </w:p>
        </w:tc>
        <w:tc>
          <w:tcPr>
            <w:tcW w:w="992" w:type="dxa"/>
            <w:vAlign w:val="center"/>
          </w:tcPr>
          <w:p w:rsidR="00C47B00" w:rsidRPr="008734E7" w:rsidRDefault="00C47B00" w:rsidP="00C47B00">
            <w:pPr>
              <w:shd w:val="clear" w:color="auto" w:fill="FFFFFF"/>
              <w:contextualSpacing/>
              <w:jc w:val="center"/>
            </w:pPr>
            <w:r w:rsidRPr="008734E7">
              <w:t>56,4</w:t>
            </w:r>
          </w:p>
        </w:tc>
        <w:tc>
          <w:tcPr>
            <w:tcW w:w="1025" w:type="dxa"/>
            <w:vAlign w:val="center"/>
          </w:tcPr>
          <w:p w:rsidR="00C47B00" w:rsidRPr="008734E7" w:rsidRDefault="00C47B00" w:rsidP="00C47B00">
            <w:pPr>
              <w:shd w:val="clear" w:color="auto" w:fill="FFFFFF"/>
              <w:contextualSpacing/>
              <w:jc w:val="center"/>
            </w:pPr>
            <w:r w:rsidRPr="008734E7">
              <w:t>43,1</w:t>
            </w:r>
          </w:p>
        </w:tc>
        <w:tc>
          <w:tcPr>
            <w:tcW w:w="1102" w:type="dxa"/>
            <w:vAlign w:val="center"/>
          </w:tcPr>
          <w:p w:rsidR="00C47B00" w:rsidRPr="008734E7" w:rsidRDefault="00C47B00" w:rsidP="00C47B00">
            <w:pPr>
              <w:shd w:val="clear" w:color="auto" w:fill="FFFFFF"/>
              <w:contextualSpacing/>
              <w:jc w:val="center"/>
            </w:pPr>
            <w:r w:rsidRPr="008734E7">
              <w:t>47,4</w:t>
            </w:r>
          </w:p>
        </w:tc>
        <w:tc>
          <w:tcPr>
            <w:tcW w:w="1026" w:type="dxa"/>
            <w:vAlign w:val="center"/>
          </w:tcPr>
          <w:p w:rsidR="00C47B00" w:rsidRPr="008734E7" w:rsidRDefault="00C47B00" w:rsidP="00C47B00">
            <w:pPr>
              <w:shd w:val="clear" w:color="auto" w:fill="FFFFFF"/>
              <w:contextualSpacing/>
              <w:jc w:val="center"/>
            </w:pPr>
            <w:r w:rsidRPr="008734E7">
              <w:t>67,4</w:t>
            </w:r>
          </w:p>
        </w:tc>
        <w:tc>
          <w:tcPr>
            <w:tcW w:w="916" w:type="dxa"/>
            <w:vAlign w:val="center"/>
          </w:tcPr>
          <w:p w:rsidR="00C47B00" w:rsidRPr="008734E7" w:rsidRDefault="00C47B00" w:rsidP="00C47B00">
            <w:pPr>
              <w:shd w:val="clear" w:color="auto" w:fill="FFFFFF"/>
              <w:ind w:firstLine="175"/>
              <w:contextualSpacing/>
            </w:pPr>
            <w:r w:rsidRPr="008734E7">
              <w:t>6,6</w:t>
            </w:r>
          </w:p>
        </w:tc>
        <w:tc>
          <w:tcPr>
            <w:tcW w:w="1038" w:type="dxa"/>
            <w:vAlign w:val="center"/>
          </w:tcPr>
          <w:p w:rsidR="00C47B00" w:rsidRPr="008734E7" w:rsidRDefault="00C47B00" w:rsidP="00C47B00">
            <w:pPr>
              <w:shd w:val="clear" w:color="auto" w:fill="FFFFFF"/>
              <w:ind w:firstLine="175"/>
              <w:contextualSpacing/>
              <w:jc w:val="center"/>
            </w:pPr>
            <w:r w:rsidRPr="008734E7">
              <w:t>0,3</w:t>
            </w:r>
          </w:p>
        </w:tc>
        <w:tc>
          <w:tcPr>
            <w:tcW w:w="1102" w:type="dxa"/>
            <w:vAlign w:val="center"/>
          </w:tcPr>
          <w:p w:rsidR="00C47B00" w:rsidRPr="008734E7" w:rsidRDefault="00C47B00" w:rsidP="00C47B00">
            <w:pPr>
              <w:shd w:val="clear" w:color="auto" w:fill="FFFFFF"/>
              <w:ind w:firstLine="175"/>
              <w:contextualSpacing/>
              <w:jc w:val="center"/>
            </w:pPr>
            <w:r w:rsidRPr="008734E7">
              <w:t>84,0</w:t>
            </w:r>
          </w:p>
        </w:tc>
        <w:tc>
          <w:tcPr>
            <w:tcW w:w="1134" w:type="dxa"/>
            <w:vAlign w:val="center"/>
          </w:tcPr>
          <w:p w:rsidR="00C47B00" w:rsidRPr="008734E7" w:rsidRDefault="00C47B00" w:rsidP="00C47B00">
            <w:pPr>
              <w:shd w:val="clear" w:color="auto" w:fill="FFFFFF"/>
              <w:ind w:firstLine="175"/>
              <w:contextualSpacing/>
              <w:jc w:val="center"/>
            </w:pPr>
            <w:r w:rsidRPr="008734E7">
              <w:t>7,0</w:t>
            </w:r>
          </w:p>
        </w:tc>
      </w:tr>
      <w:tr w:rsidR="00C47B00" w:rsidRPr="008734E7" w:rsidTr="00A6754E">
        <w:trPr>
          <w:gridAfter w:val="4"/>
          <w:wAfter w:w="4190" w:type="dxa"/>
        </w:trPr>
        <w:tc>
          <w:tcPr>
            <w:tcW w:w="1384" w:type="dxa"/>
            <w:vMerge w:val="restart"/>
            <w:vAlign w:val="center"/>
          </w:tcPr>
          <w:p w:rsidR="00C47B00" w:rsidRPr="008734E7" w:rsidRDefault="00C47B00" w:rsidP="00C47B00">
            <w:pPr>
              <w:shd w:val="clear" w:color="auto" w:fill="FFFFFF"/>
              <w:contextualSpacing/>
              <w:rPr>
                <w:b/>
              </w:rPr>
            </w:pPr>
            <w:r w:rsidRPr="008734E7">
              <w:rPr>
                <w:b/>
              </w:rPr>
              <w:t>Период</w:t>
            </w:r>
          </w:p>
        </w:tc>
        <w:tc>
          <w:tcPr>
            <w:tcW w:w="4145" w:type="dxa"/>
            <w:gridSpan w:val="4"/>
            <w:vAlign w:val="center"/>
          </w:tcPr>
          <w:p w:rsidR="00C47B00" w:rsidRPr="008734E7" w:rsidRDefault="00C47B00" w:rsidP="00C47B00">
            <w:pPr>
              <w:shd w:val="clear" w:color="auto" w:fill="FFFFFF"/>
              <w:contextualSpacing/>
              <w:rPr>
                <w:b/>
              </w:rPr>
            </w:pPr>
            <w:r w:rsidRPr="008734E7">
              <w:rPr>
                <w:b/>
              </w:rPr>
              <w:t>Компании-недропользователи</w:t>
            </w:r>
          </w:p>
        </w:tc>
      </w:tr>
      <w:tr w:rsidR="00C47B00" w:rsidRPr="008734E7" w:rsidTr="00A6754E">
        <w:trPr>
          <w:gridAfter w:val="4"/>
          <w:wAfter w:w="4190" w:type="dxa"/>
          <w:trHeight w:val="284"/>
        </w:trPr>
        <w:tc>
          <w:tcPr>
            <w:tcW w:w="1384" w:type="dxa"/>
            <w:vMerge/>
            <w:vAlign w:val="center"/>
          </w:tcPr>
          <w:p w:rsidR="00C47B00" w:rsidRPr="008734E7" w:rsidRDefault="00C47B00" w:rsidP="00C47B00">
            <w:pPr>
              <w:shd w:val="clear" w:color="auto" w:fill="FFFFFF"/>
              <w:ind w:firstLine="567"/>
              <w:contextualSpacing/>
            </w:pPr>
          </w:p>
        </w:tc>
        <w:tc>
          <w:tcPr>
            <w:tcW w:w="992" w:type="dxa"/>
            <w:vMerge w:val="restart"/>
            <w:vAlign w:val="center"/>
          </w:tcPr>
          <w:p w:rsidR="00C47B00" w:rsidRPr="008734E7" w:rsidRDefault="00C47B00" w:rsidP="00C47B00">
            <w:pPr>
              <w:shd w:val="clear" w:color="auto" w:fill="FFFFFF"/>
              <w:contextualSpacing/>
            </w:pPr>
            <w:r w:rsidRPr="008734E7">
              <w:rPr>
                <w:b/>
              </w:rPr>
              <w:t>Всего, %</w:t>
            </w:r>
          </w:p>
        </w:tc>
        <w:tc>
          <w:tcPr>
            <w:tcW w:w="3153" w:type="dxa"/>
            <w:gridSpan w:val="3"/>
            <w:tcBorders>
              <w:bottom w:val="single" w:sz="4" w:space="0" w:color="auto"/>
            </w:tcBorders>
            <w:vAlign w:val="center"/>
          </w:tcPr>
          <w:p w:rsidR="00C47B00" w:rsidRPr="008734E7" w:rsidRDefault="00C47B00" w:rsidP="00C47B00">
            <w:pPr>
              <w:shd w:val="clear" w:color="auto" w:fill="FFFFFF"/>
              <w:contextualSpacing/>
              <w:rPr>
                <w:b/>
              </w:rPr>
            </w:pPr>
            <w:r w:rsidRPr="008734E7">
              <w:rPr>
                <w:b/>
              </w:rPr>
              <w:t>в том числе:</w:t>
            </w:r>
          </w:p>
        </w:tc>
      </w:tr>
      <w:tr w:rsidR="00C47B00" w:rsidRPr="008734E7" w:rsidTr="00A6754E">
        <w:trPr>
          <w:gridAfter w:val="4"/>
          <w:wAfter w:w="4190" w:type="dxa"/>
          <w:trHeight w:val="252"/>
        </w:trPr>
        <w:tc>
          <w:tcPr>
            <w:tcW w:w="1384" w:type="dxa"/>
            <w:vMerge/>
            <w:vAlign w:val="center"/>
          </w:tcPr>
          <w:p w:rsidR="00C47B00" w:rsidRPr="008734E7" w:rsidRDefault="00C47B00" w:rsidP="00C47B00">
            <w:pPr>
              <w:shd w:val="clear" w:color="auto" w:fill="FFFFFF"/>
              <w:ind w:firstLine="567"/>
              <w:contextualSpacing/>
            </w:pPr>
          </w:p>
        </w:tc>
        <w:tc>
          <w:tcPr>
            <w:tcW w:w="992" w:type="dxa"/>
            <w:vMerge/>
            <w:vAlign w:val="center"/>
          </w:tcPr>
          <w:p w:rsidR="00C47B00" w:rsidRPr="008734E7" w:rsidRDefault="00C47B00" w:rsidP="00C47B00">
            <w:pPr>
              <w:shd w:val="clear" w:color="auto" w:fill="FFFFFF"/>
              <w:contextualSpacing/>
            </w:pPr>
          </w:p>
        </w:tc>
        <w:tc>
          <w:tcPr>
            <w:tcW w:w="1025" w:type="dxa"/>
            <w:tcBorders>
              <w:top w:val="single" w:sz="4" w:space="0" w:color="auto"/>
            </w:tcBorders>
            <w:vAlign w:val="center"/>
          </w:tcPr>
          <w:p w:rsidR="00C47B00" w:rsidRPr="008734E7" w:rsidRDefault="00C47B00" w:rsidP="00C47B00">
            <w:pPr>
              <w:shd w:val="clear" w:color="auto" w:fill="FFFFFF"/>
              <w:contextualSpacing/>
              <w:rPr>
                <w:rFonts w:eastAsia="Times New Roman"/>
                <w:b/>
                <w:lang w:eastAsia="ru-RU"/>
              </w:rPr>
            </w:pPr>
            <w:r w:rsidRPr="008734E7">
              <w:rPr>
                <w:rFonts w:eastAsia="Times New Roman"/>
                <w:b/>
                <w:lang w:eastAsia="ru-RU"/>
              </w:rPr>
              <w:t>товары</w:t>
            </w:r>
          </w:p>
        </w:tc>
        <w:tc>
          <w:tcPr>
            <w:tcW w:w="1102" w:type="dxa"/>
            <w:tcBorders>
              <w:top w:val="single" w:sz="4" w:space="0" w:color="auto"/>
            </w:tcBorders>
            <w:vAlign w:val="center"/>
          </w:tcPr>
          <w:p w:rsidR="00C47B00" w:rsidRPr="008734E7" w:rsidRDefault="00C47B00" w:rsidP="00C47B00">
            <w:pPr>
              <w:shd w:val="clear" w:color="auto" w:fill="FFFFFF"/>
              <w:contextualSpacing/>
              <w:rPr>
                <w:b/>
              </w:rPr>
            </w:pPr>
            <w:r w:rsidRPr="008734E7">
              <w:rPr>
                <w:b/>
              </w:rPr>
              <w:t>работы</w:t>
            </w:r>
          </w:p>
        </w:tc>
        <w:tc>
          <w:tcPr>
            <w:tcW w:w="1026" w:type="dxa"/>
            <w:tcBorders>
              <w:top w:val="single" w:sz="4" w:space="0" w:color="auto"/>
            </w:tcBorders>
            <w:vAlign w:val="center"/>
          </w:tcPr>
          <w:p w:rsidR="00C47B00" w:rsidRPr="008734E7" w:rsidRDefault="00C47B00" w:rsidP="00C47B00">
            <w:pPr>
              <w:shd w:val="clear" w:color="auto" w:fill="FFFFFF"/>
              <w:contextualSpacing/>
              <w:rPr>
                <w:b/>
              </w:rPr>
            </w:pPr>
            <w:r w:rsidRPr="008734E7">
              <w:rPr>
                <w:b/>
              </w:rPr>
              <w:t>услуги</w:t>
            </w:r>
          </w:p>
        </w:tc>
      </w:tr>
      <w:tr w:rsidR="00C47B00" w:rsidRPr="008734E7" w:rsidTr="00A6754E">
        <w:trPr>
          <w:gridAfter w:val="4"/>
          <w:wAfter w:w="4190" w:type="dxa"/>
        </w:trPr>
        <w:tc>
          <w:tcPr>
            <w:tcW w:w="1384" w:type="dxa"/>
            <w:vAlign w:val="center"/>
          </w:tcPr>
          <w:p w:rsidR="00C47B00" w:rsidRPr="008734E7" w:rsidRDefault="00C47B00" w:rsidP="00C47B00">
            <w:pPr>
              <w:shd w:val="clear" w:color="auto" w:fill="FFFFFF"/>
              <w:ind w:firstLine="34"/>
              <w:contextualSpacing/>
            </w:pPr>
            <w:r w:rsidRPr="008734E7">
              <w:t xml:space="preserve">2013 год </w:t>
            </w:r>
          </w:p>
        </w:tc>
        <w:tc>
          <w:tcPr>
            <w:tcW w:w="992" w:type="dxa"/>
            <w:vAlign w:val="center"/>
          </w:tcPr>
          <w:p w:rsidR="00C47B00" w:rsidRPr="008734E7" w:rsidRDefault="00C47B00" w:rsidP="00C47B00">
            <w:pPr>
              <w:shd w:val="clear" w:color="auto" w:fill="FFFFFF"/>
              <w:contextualSpacing/>
              <w:jc w:val="center"/>
            </w:pPr>
            <w:r w:rsidRPr="008734E7">
              <w:t>61,9</w:t>
            </w:r>
          </w:p>
        </w:tc>
        <w:tc>
          <w:tcPr>
            <w:tcW w:w="1025" w:type="dxa"/>
            <w:vAlign w:val="center"/>
          </w:tcPr>
          <w:p w:rsidR="00C47B00" w:rsidRPr="008734E7" w:rsidRDefault="00C47B00" w:rsidP="00C47B00">
            <w:pPr>
              <w:shd w:val="clear" w:color="auto" w:fill="FFFFFF"/>
              <w:contextualSpacing/>
              <w:jc w:val="center"/>
            </w:pPr>
            <w:r w:rsidRPr="008734E7">
              <w:t>27,9</w:t>
            </w:r>
          </w:p>
        </w:tc>
        <w:tc>
          <w:tcPr>
            <w:tcW w:w="1102" w:type="dxa"/>
            <w:vAlign w:val="center"/>
          </w:tcPr>
          <w:p w:rsidR="00C47B00" w:rsidRPr="008734E7" w:rsidRDefault="00C47B00" w:rsidP="00C47B00">
            <w:pPr>
              <w:shd w:val="clear" w:color="auto" w:fill="FFFFFF"/>
              <w:contextualSpacing/>
              <w:jc w:val="center"/>
            </w:pPr>
            <w:r w:rsidRPr="008734E7">
              <w:t>56,8</w:t>
            </w:r>
          </w:p>
        </w:tc>
        <w:tc>
          <w:tcPr>
            <w:tcW w:w="1026" w:type="dxa"/>
            <w:vAlign w:val="center"/>
          </w:tcPr>
          <w:p w:rsidR="00C47B00" w:rsidRPr="008734E7" w:rsidRDefault="00C47B00" w:rsidP="00C47B00">
            <w:pPr>
              <w:shd w:val="clear" w:color="auto" w:fill="FFFFFF"/>
              <w:contextualSpacing/>
              <w:jc w:val="center"/>
            </w:pPr>
            <w:r w:rsidRPr="008734E7">
              <w:t>84,8</w:t>
            </w:r>
          </w:p>
        </w:tc>
      </w:tr>
      <w:tr w:rsidR="00C47B00" w:rsidRPr="008734E7" w:rsidTr="00A6754E">
        <w:trPr>
          <w:gridAfter w:val="4"/>
          <w:wAfter w:w="4190" w:type="dxa"/>
        </w:trPr>
        <w:tc>
          <w:tcPr>
            <w:tcW w:w="1384" w:type="dxa"/>
            <w:vAlign w:val="center"/>
          </w:tcPr>
          <w:p w:rsidR="00C47B00" w:rsidRPr="008734E7" w:rsidRDefault="00C47B00" w:rsidP="00C47B00">
            <w:pPr>
              <w:shd w:val="clear" w:color="auto" w:fill="FFFFFF"/>
              <w:contextualSpacing/>
            </w:pPr>
            <w:r w:rsidRPr="008734E7">
              <w:t>2014 год</w:t>
            </w:r>
          </w:p>
        </w:tc>
        <w:tc>
          <w:tcPr>
            <w:tcW w:w="992" w:type="dxa"/>
            <w:vAlign w:val="center"/>
          </w:tcPr>
          <w:p w:rsidR="00C47B00" w:rsidRPr="008734E7" w:rsidRDefault="00C47B00" w:rsidP="00C47B00">
            <w:pPr>
              <w:shd w:val="clear" w:color="auto" w:fill="FFFFFF"/>
              <w:contextualSpacing/>
              <w:jc w:val="center"/>
            </w:pPr>
            <w:r w:rsidRPr="008734E7">
              <w:t>48,5</w:t>
            </w:r>
          </w:p>
        </w:tc>
        <w:tc>
          <w:tcPr>
            <w:tcW w:w="1025" w:type="dxa"/>
            <w:vAlign w:val="center"/>
          </w:tcPr>
          <w:p w:rsidR="00C47B00" w:rsidRPr="008734E7" w:rsidRDefault="00C47B00" w:rsidP="00C47B00">
            <w:pPr>
              <w:shd w:val="clear" w:color="auto" w:fill="FFFFFF"/>
              <w:contextualSpacing/>
              <w:jc w:val="center"/>
            </w:pPr>
            <w:r w:rsidRPr="008734E7">
              <w:t>13,7</w:t>
            </w:r>
          </w:p>
        </w:tc>
        <w:tc>
          <w:tcPr>
            <w:tcW w:w="1102" w:type="dxa"/>
            <w:vAlign w:val="center"/>
          </w:tcPr>
          <w:p w:rsidR="00C47B00" w:rsidRPr="008734E7" w:rsidRDefault="00C47B00" w:rsidP="00C47B00">
            <w:pPr>
              <w:shd w:val="clear" w:color="auto" w:fill="FFFFFF"/>
              <w:contextualSpacing/>
              <w:jc w:val="center"/>
            </w:pPr>
            <w:r w:rsidRPr="008734E7">
              <w:t>68,8</w:t>
            </w:r>
          </w:p>
        </w:tc>
        <w:tc>
          <w:tcPr>
            <w:tcW w:w="1026" w:type="dxa"/>
            <w:vAlign w:val="center"/>
          </w:tcPr>
          <w:p w:rsidR="00C47B00" w:rsidRPr="008734E7" w:rsidRDefault="00C47B00" w:rsidP="00C47B00">
            <w:pPr>
              <w:shd w:val="clear" w:color="auto" w:fill="FFFFFF"/>
              <w:contextualSpacing/>
              <w:jc w:val="center"/>
            </w:pPr>
            <w:r w:rsidRPr="008734E7">
              <w:t>41,2</w:t>
            </w:r>
          </w:p>
        </w:tc>
      </w:tr>
      <w:tr w:rsidR="00C47B00" w:rsidRPr="008734E7" w:rsidTr="00A6754E">
        <w:trPr>
          <w:gridAfter w:val="4"/>
          <w:wAfter w:w="4190" w:type="dxa"/>
        </w:trPr>
        <w:tc>
          <w:tcPr>
            <w:tcW w:w="1384" w:type="dxa"/>
            <w:vAlign w:val="center"/>
          </w:tcPr>
          <w:p w:rsidR="00C47B00" w:rsidRPr="008734E7" w:rsidRDefault="00C47B00" w:rsidP="00C47B00">
            <w:pPr>
              <w:shd w:val="clear" w:color="auto" w:fill="FFFFFF"/>
              <w:contextualSpacing/>
            </w:pPr>
            <w:r w:rsidRPr="008734E7">
              <w:t>2015 год</w:t>
            </w:r>
          </w:p>
        </w:tc>
        <w:tc>
          <w:tcPr>
            <w:tcW w:w="992" w:type="dxa"/>
            <w:vAlign w:val="center"/>
          </w:tcPr>
          <w:p w:rsidR="00C47B00" w:rsidRPr="008734E7" w:rsidRDefault="00C47B00" w:rsidP="00C47B00">
            <w:pPr>
              <w:shd w:val="clear" w:color="auto" w:fill="FFFFFF"/>
              <w:contextualSpacing/>
              <w:jc w:val="center"/>
            </w:pPr>
            <w:r w:rsidRPr="008734E7">
              <w:t>80,0</w:t>
            </w:r>
          </w:p>
        </w:tc>
        <w:tc>
          <w:tcPr>
            <w:tcW w:w="1025" w:type="dxa"/>
            <w:vAlign w:val="center"/>
          </w:tcPr>
          <w:p w:rsidR="00C47B00" w:rsidRPr="008734E7" w:rsidRDefault="00C47B00" w:rsidP="00C47B00">
            <w:pPr>
              <w:shd w:val="clear" w:color="auto" w:fill="FFFFFF"/>
              <w:contextualSpacing/>
              <w:jc w:val="center"/>
            </w:pPr>
            <w:r w:rsidRPr="008734E7">
              <w:t>15,4</w:t>
            </w:r>
          </w:p>
        </w:tc>
        <w:tc>
          <w:tcPr>
            <w:tcW w:w="1102" w:type="dxa"/>
            <w:vAlign w:val="center"/>
          </w:tcPr>
          <w:p w:rsidR="00C47B00" w:rsidRPr="008734E7" w:rsidRDefault="00C47B00" w:rsidP="00C47B00">
            <w:pPr>
              <w:shd w:val="clear" w:color="auto" w:fill="FFFFFF"/>
              <w:contextualSpacing/>
              <w:jc w:val="center"/>
            </w:pPr>
            <w:r w:rsidRPr="008734E7">
              <w:t>87,5</w:t>
            </w:r>
          </w:p>
        </w:tc>
        <w:tc>
          <w:tcPr>
            <w:tcW w:w="1026" w:type="dxa"/>
            <w:vAlign w:val="center"/>
          </w:tcPr>
          <w:p w:rsidR="00C47B00" w:rsidRPr="008734E7" w:rsidRDefault="00C47B00" w:rsidP="00C47B00">
            <w:pPr>
              <w:shd w:val="clear" w:color="auto" w:fill="FFFFFF"/>
              <w:contextualSpacing/>
              <w:jc w:val="center"/>
            </w:pPr>
            <w:r w:rsidRPr="008734E7">
              <w:t>89,6</w:t>
            </w:r>
          </w:p>
        </w:tc>
      </w:tr>
      <w:tr w:rsidR="00C47B00" w:rsidRPr="008734E7" w:rsidTr="00A6754E">
        <w:trPr>
          <w:gridAfter w:val="4"/>
          <w:wAfter w:w="4190" w:type="dxa"/>
        </w:trPr>
        <w:tc>
          <w:tcPr>
            <w:tcW w:w="1384" w:type="dxa"/>
            <w:vAlign w:val="center"/>
          </w:tcPr>
          <w:p w:rsidR="00C47B00" w:rsidRPr="008734E7" w:rsidRDefault="00C47B00" w:rsidP="00C47B00">
            <w:pPr>
              <w:shd w:val="clear" w:color="auto" w:fill="FFFFFF"/>
              <w:contextualSpacing/>
            </w:pPr>
            <w:r w:rsidRPr="008734E7">
              <w:t>2016 год</w:t>
            </w:r>
          </w:p>
        </w:tc>
        <w:tc>
          <w:tcPr>
            <w:tcW w:w="992" w:type="dxa"/>
            <w:vAlign w:val="center"/>
          </w:tcPr>
          <w:p w:rsidR="00C47B00" w:rsidRPr="008734E7" w:rsidRDefault="00C47B00" w:rsidP="00C47B00">
            <w:pPr>
              <w:shd w:val="clear" w:color="auto" w:fill="FFFFFF"/>
              <w:contextualSpacing/>
              <w:jc w:val="center"/>
            </w:pPr>
            <w:r w:rsidRPr="008734E7">
              <w:t>75,9</w:t>
            </w:r>
          </w:p>
        </w:tc>
        <w:tc>
          <w:tcPr>
            <w:tcW w:w="1025" w:type="dxa"/>
            <w:vAlign w:val="center"/>
          </w:tcPr>
          <w:p w:rsidR="00C47B00" w:rsidRPr="008734E7" w:rsidRDefault="00C47B00" w:rsidP="00C47B00">
            <w:pPr>
              <w:shd w:val="clear" w:color="auto" w:fill="FFFFFF"/>
              <w:contextualSpacing/>
              <w:jc w:val="center"/>
            </w:pPr>
            <w:r w:rsidRPr="008734E7">
              <w:t>31,8</w:t>
            </w:r>
          </w:p>
        </w:tc>
        <w:tc>
          <w:tcPr>
            <w:tcW w:w="1102" w:type="dxa"/>
            <w:vAlign w:val="center"/>
          </w:tcPr>
          <w:p w:rsidR="00C47B00" w:rsidRPr="008734E7" w:rsidRDefault="00C47B00" w:rsidP="00C47B00">
            <w:pPr>
              <w:shd w:val="clear" w:color="auto" w:fill="FFFFFF"/>
              <w:contextualSpacing/>
              <w:jc w:val="center"/>
            </w:pPr>
            <w:r w:rsidRPr="008734E7">
              <w:t>80,5</w:t>
            </w:r>
          </w:p>
        </w:tc>
        <w:tc>
          <w:tcPr>
            <w:tcW w:w="1026" w:type="dxa"/>
            <w:vAlign w:val="center"/>
          </w:tcPr>
          <w:p w:rsidR="00C47B00" w:rsidRPr="008734E7" w:rsidRDefault="00C47B00" w:rsidP="00C47B00">
            <w:pPr>
              <w:shd w:val="clear" w:color="auto" w:fill="FFFFFF"/>
              <w:contextualSpacing/>
              <w:jc w:val="center"/>
            </w:pPr>
            <w:r w:rsidRPr="008734E7">
              <w:t>83,1</w:t>
            </w:r>
          </w:p>
        </w:tc>
      </w:tr>
    </w:tbl>
    <w:p w:rsidR="00C47B00" w:rsidRPr="008734E7" w:rsidRDefault="00C47B00" w:rsidP="0042756D">
      <w:pPr>
        <w:pStyle w:val="affffff"/>
        <w:shd w:val="clear" w:color="auto" w:fill="FFFFFF"/>
        <w:ind w:firstLine="567"/>
        <w:jc w:val="both"/>
        <w:rPr>
          <w:rFonts w:ascii="Times New Roman" w:hAnsi="Times New Roman"/>
          <w:bCs/>
          <w:sz w:val="28"/>
          <w:szCs w:val="28"/>
          <w:lang w:val="kk-KZ"/>
        </w:rPr>
      </w:pPr>
    </w:p>
    <w:p w:rsidR="0042756D" w:rsidRPr="008734E7" w:rsidRDefault="0042756D" w:rsidP="0042756D">
      <w:pPr>
        <w:pStyle w:val="affffff"/>
        <w:shd w:val="clear" w:color="auto" w:fill="FFFFFF"/>
        <w:ind w:firstLine="567"/>
        <w:jc w:val="both"/>
        <w:rPr>
          <w:rFonts w:ascii="Times New Roman" w:hAnsi="Times New Roman"/>
          <w:sz w:val="28"/>
          <w:szCs w:val="28"/>
        </w:rPr>
      </w:pPr>
      <w:r w:rsidRPr="008734E7">
        <w:rPr>
          <w:rFonts w:ascii="Times New Roman" w:hAnsi="Times New Roman"/>
          <w:bCs/>
          <w:sz w:val="28"/>
          <w:szCs w:val="28"/>
        </w:rPr>
        <w:t>П</w:t>
      </w:r>
      <w:r w:rsidR="00555937" w:rsidRPr="008734E7">
        <w:rPr>
          <w:rFonts w:ascii="Times New Roman" w:hAnsi="Times New Roman"/>
          <w:sz w:val="28"/>
          <w:szCs w:val="28"/>
        </w:rPr>
        <w:t>ричин</w:t>
      </w:r>
      <w:r w:rsidR="00555937" w:rsidRPr="008734E7">
        <w:rPr>
          <w:rFonts w:ascii="Times New Roman" w:hAnsi="Times New Roman"/>
          <w:sz w:val="28"/>
          <w:szCs w:val="28"/>
          <w:lang w:val="kk-KZ"/>
        </w:rPr>
        <w:t>ы</w:t>
      </w:r>
      <w:r w:rsidRPr="008734E7">
        <w:rPr>
          <w:rFonts w:ascii="Times New Roman" w:hAnsi="Times New Roman"/>
          <w:sz w:val="28"/>
          <w:szCs w:val="28"/>
        </w:rPr>
        <w:t xml:space="preserve"> низкой доли местного содержания в закупках системообразующих предприятий области (ТОО «ЕРСАЙ Каспиан Контрактор») связаны с несоответствием казахстанской продукции предъявляемым требованиям.    </w:t>
      </w:r>
    </w:p>
    <w:p w:rsidR="0042756D" w:rsidRPr="008734E7" w:rsidRDefault="0042756D" w:rsidP="0042756D">
      <w:pPr>
        <w:shd w:val="clear" w:color="auto" w:fill="FFFFFF"/>
        <w:ind w:firstLine="567"/>
        <w:rPr>
          <w:bCs/>
          <w:sz w:val="28"/>
          <w:szCs w:val="28"/>
        </w:rPr>
      </w:pPr>
      <w:r w:rsidRPr="008734E7">
        <w:rPr>
          <w:bCs/>
          <w:sz w:val="28"/>
          <w:szCs w:val="28"/>
        </w:rPr>
        <w:t xml:space="preserve">Одной из действенных мер поддержки отечественных товаропроизводителей и развития местного содержания является проведение форумов с заключением меморандумов и договоров. </w:t>
      </w:r>
      <w:r w:rsidRPr="008734E7">
        <w:rPr>
          <w:sz w:val="28"/>
          <w:szCs w:val="28"/>
        </w:rPr>
        <w:t>В рамках форумов в 2015 году подписаны 121 меморандум</w:t>
      </w:r>
      <w:r w:rsidRPr="008734E7">
        <w:rPr>
          <w:sz w:val="28"/>
          <w:szCs w:val="28"/>
          <w:lang w:val="kk-KZ"/>
        </w:rPr>
        <w:t>ов</w:t>
      </w:r>
      <w:r w:rsidRPr="008734E7">
        <w:rPr>
          <w:sz w:val="28"/>
          <w:szCs w:val="28"/>
        </w:rPr>
        <w:t xml:space="preserve"> на общую сумму более 306 млрд. тенге по обеспечению поставок товаров, работ и услуг. </w:t>
      </w:r>
      <w:r w:rsidRPr="008734E7">
        <w:rPr>
          <w:sz w:val="28"/>
          <w:szCs w:val="28"/>
          <w:lang w:val="kk-KZ"/>
        </w:rPr>
        <w:t xml:space="preserve">На основании </w:t>
      </w:r>
      <w:r w:rsidRPr="008734E7">
        <w:rPr>
          <w:sz w:val="28"/>
          <w:szCs w:val="28"/>
        </w:rPr>
        <w:t>данных</w:t>
      </w:r>
      <w:r w:rsidRPr="008734E7">
        <w:rPr>
          <w:sz w:val="28"/>
          <w:szCs w:val="28"/>
          <w:lang w:val="kk-KZ"/>
        </w:rPr>
        <w:t xml:space="preserve"> </w:t>
      </w:r>
      <w:r w:rsidR="00555937" w:rsidRPr="008734E7">
        <w:rPr>
          <w:sz w:val="28"/>
          <w:szCs w:val="28"/>
          <w:lang w:val="kk-KZ"/>
        </w:rPr>
        <w:t>м</w:t>
      </w:r>
      <w:r w:rsidRPr="008734E7">
        <w:rPr>
          <w:sz w:val="28"/>
          <w:szCs w:val="28"/>
          <w:lang w:val="kk-KZ"/>
        </w:rPr>
        <w:t xml:space="preserve">еморандумов </w:t>
      </w:r>
      <w:r w:rsidRPr="008734E7">
        <w:rPr>
          <w:sz w:val="28"/>
          <w:szCs w:val="28"/>
        </w:rPr>
        <w:t>всего заключено 484 договоров на сумму 302,5 млрд тенге. (</w:t>
      </w:r>
      <w:r w:rsidRPr="008734E7">
        <w:rPr>
          <w:bCs/>
          <w:sz w:val="28"/>
          <w:szCs w:val="28"/>
        </w:rPr>
        <w:t>исполнение составляет 98,5 %).</w:t>
      </w:r>
    </w:p>
    <w:bookmarkEnd w:id="7"/>
    <w:bookmarkEnd w:id="8"/>
    <w:bookmarkEnd w:id="9"/>
    <w:p w:rsidR="00C47B00" w:rsidRPr="008734E7" w:rsidRDefault="00C47B00" w:rsidP="00C47B00">
      <w:pPr>
        <w:shd w:val="clear" w:color="auto" w:fill="FFFFFF"/>
        <w:ind w:firstLine="567"/>
        <w:rPr>
          <w:bCs/>
          <w:sz w:val="28"/>
          <w:szCs w:val="28"/>
        </w:rPr>
      </w:pPr>
      <w:r w:rsidRPr="008734E7">
        <w:rPr>
          <w:bCs/>
          <w:sz w:val="28"/>
          <w:szCs w:val="28"/>
        </w:rPr>
        <w:t xml:space="preserve">В 2016 году </w:t>
      </w:r>
      <w:r w:rsidR="00555937" w:rsidRPr="008734E7">
        <w:rPr>
          <w:bCs/>
          <w:sz w:val="28"/>
          <w:szCs w:val="28"/>
          <w:lang w:val="kk-KZ"/>
        </w:rPr>
        <w:t xml:space="preserve">в </w:t>
      </w:r>
      <w:r w:rsidRPr="008734E7">
        <w:rPr>
          <w:bCs/>
          <w:sz w:val="28"/>
          <w:szCs w:val="28"/>
        </w:rPr>
        <w:t xml:space="preserve">рамках выполнения поручений Правительства по увеличению местного содержания Министерством энергетики Республики </w:t>
      </w:r>
      <w:r w:rsidRPr="008734E7">
        <w:rPr>
          <w:bCs/>
          <w:sz w:val="28"/>
          <w:szCs w:val="28"/>
        </w:rPr>
        <w:lastRenderedPageBreak/>
        <w:t xml:space="preserve">Казахстан установлены целевые индикаторы для 4 (четырех) крупных предприятий энергетического сектора в закупках товаров на 2017 год:  АО «Мангистаумунайгаз»  - 40%, АО «Озенмунайгаз» - 34%,  филиал компании «Бузачи Оперейтинг ЛТД» - 35% и компания «Маерск Ойл Казахстан Гмбх – 9%.  </w:t>
      </w:r>
    </w:p>
    <w:p w:rsidR="00C47B00" w:rsidRPr="008734E7" w:rsidRDefault="00C47B00" w:rsidP="00C47B00">
      <w:pPr>
        <w:shd w:val="clear" w:color="auto" w:fill="FFFFFF"/>
        <w:ind w:firstLine="567"/>
        <w:rPr>
          <w:bCs/>
          <w:sz w:val="28"/>
          <w:szCs w:val="28"/>
        </w:rPr>
      </w:pPr>
      <w:r w:rsidRPr="008734E7">
        <w:rPr>
          <w:bCs/>
          <w:sz w:val="28"/>
          <w:szCs w:val="28"/>
        </w:rPr>
        <w:t>Между акиматом области и указанными компаниями подписаны Соглашения о взаимопонимании по установлению целевых индикаторов по местному содержанию по товарам на 2017 год. В рамках исполнения д</w:t>
      </w:r>
      <w:r w:rsidR="003F49EE" w:rsidRPr="008734E7">
        <w:rPr>
          <w:bCs/>
          <w:sz w:val="28"/>
          <w:szCs w:val="28"/>
        </w:rPr>
        <w:t>анного поручения ведется работа</w:t>
      </w:r>
      <w:r w:rsidR="003F49EE" w:rsidRPr="008734E7">
        <w:rPr>
          <w:bCs/>
          <w:sz w:val="28"/>
          <w:szCs w:val="28"/>
          <w:lang w:val="kk-KZ"/>
        </w:rPr>
        <w:t xml:space="preserve"> </w:t>
      </w:r>
      <w:r w:rsidRPr="008734E7">
        <w:rPr>
          <w:bCs/>
          <w:sz w:val="28"/>
          <w:szCs w:val="28"/>
        </w:rPr>
        <w:t>с недропользователям</w:t>
      </w:r>
      <w:r w:rsidR="003F49EE" w:rsidRPr="008734E7">
        <w:rPr>
          <w:bCs/>
          <w:sz w:val="28"/>
          <w:szCs w:val="28"/>
          <w:lang w:val="kk-KZ"/>
        </w:rPr>
        <w:t>и</w:t>
      </w:r>
      <w:r w:rsidRPr="008734E7">
        <w:rPr>
          <w:bCs/>
          <w:sz w:val="28"/>
          <w:szCs w:val="28"/>
        </w:rPr>
        <w:t xml:space="preserve"> области по подписанию Меморандумов о сотрудничестве по развитию местного содержания с потенциальными отечественными поставщиками товаров, работ и услуг.</w:t>
      </w:r>
    </w:p>
    <w:p w:rsidR="004D6586" w:rsidRPr="008734E7" w:rsidRDefault="004D6586" w:rsidP="0042756D">
      <w:pPr>
        <w:shd w:val="clear" w:color="auto" w:fill="FFFFFF"/>
        <w:ind w:firstLine="567"/>
        <w:rPr>
          <w:bCs/>
          <w:sz w:val="28"/>
          <w:szCs w:val="28"/>
        </w:rPr>
      </w:pPr>
    </w:p>
    <w:p w:rsidR="0042756D" w:rsidRPr="008734E7" w:rsidRDefault="0042756D" w:rsidP="0042756D">
      <w:pPr>
        <w:shd w:val="clear" w:color="auto" w:fill="FFFFFF"/>
        <w:ind w:firstLine="567"/>
        <w:rPr>
          <w:b/>
          <w:sz w:val="28"/>
          <w:szCs w:val="28"/>
        </w:rPr>
      </w:pPr>
      <w:r w:rsidRPr="008734E7">
        <w:rPr>
          <w:b/>
          <w:sz w:val="28"/>
          <w:szCs w:val="28"/>
        </w:rPr>
        <w:t>SWOT-анализ развития промышленности: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2756D" w:rsidRPr="008734E7" w:rsidTr="004D6586">
        <w:tc>
          <w:tcPr>
            <w:tcW w:w="4785" w:type="dxa"/>
            <w:shd w:val="clear" w:color="auto" w:fill="auto"/>
          </w:tcPr>
          <w:p w:rsidR="0042756D" w:rsidRPr="008734E7" w:rsidRDefault="0042756D" w:rsidP="004D6586">
            <w:pPr>
              <w:shd w:val="clear" w:color="auto" w:fill="FFFFFF"/>
              <w:ind w:firstLine="567"/>
              <w:contextualSpacing/>
              <w:jc w:val="center"/>
              <w:rPr>
                <w:b/>
                <w:color w:val="000000"/>
                <w:lang w:val="kk-KZ"/>
              </w:rPr>
            </w:pPr>
            <w:r w:rsidRPr="008734E7">
              <w:rPr>
                <w:b/>
                <w:color w:val="000000"/>
              </w:rPr>
              <w:t>СИЛЬНЫЕ СТОРОНЫ</w:t>
            </w:r>
            <w:r w:rsidRPr="008734E7">
              <w:rPr>
                <w:b/>
                <w:color w:val="000000"/>
                <w:lang w:val="kk-KZ"/>
              </w:rPr>
              <w:t>:</w:t>
            </w:r>
          </w:p>
        </w:tc>
        <w:tc>
          <w:tcPr>
            <w:tcW w:w="4786" w:type="dxa"/>
            <w:shd w:val="clear" w:color="auto" w:fill="auto"/>
          </w:tcPr>
          <w:p w:rsidR="0042756D" w:rsidRPr="008734E7" w:rsidRDefault="0042756D" w:rsidP="004D6586">
            <w:pPr>
              <w:shd w:val="clear" w:color="auto" w:fill="FFFFFF"/>
              <w:ind w:firstLine="567"/>
              <w:contextualSpacing/>
              <w:jc w:val="center"/>
              <w:rPr>
                <w:b/>
                <w:color w:val="000000"/>
                <w:lang w:val="kk-KZ"/>
              </w:rPr>
            </w:pPr>
            <w:r w:rsidRPr="008734E7">
              <w:rPr>
                <w:b/>
                <w:color w:val="000000"/>
              </w:rPr>
              <w:t>СЛАБЫЕ СТОРОНЫ</w:t>
            </w:r>
            <w:r w:rsidRPr="008734E7">
              <w:rPr>
                <w:b/>
                <w:color w:val="000000"/>
                <w:lang w:val="kk-KZ"/>
              </w:rPr>
              <w:t>:</w:t>
            </w:r>
          </w:p>
        </w:tc>
      </w:tr>
      <w:tr w:rsidR="0042756D" w:rsidRPr="008734E7" w:rsidTr="004D6586">
        <w:tc>
          <w:tcPr>
            <w:tcW w:w="4785" w:type="dxa"/>
            <w:shd w:val="clear" w:color="auto" w:fill="auto"/>
          </w:tcPr>
          <w:p w:rsidR="0042756D" w:rsidRPr="008734E7" w:rsidRDefault="0042756D" w:rsidP="004D6586">
            <w:pPr>
              <w:pStyle w:val="a3"/>
              <w:widowControl w:val="0"/>
              <w:shd w:val="clear" w:color="auto" w:fill="FFFFFF"/>
              <w:ind w:left="0" w:firstLine="567"/>
              <w:rPr>
                <w:rFonts w:ascii="Times New Roman" w:hAnsi="Times New Roman"/>
                <w:color w:val="000000"/>
              </w:rPr>
            </w:pPr>
            <w:r w:rsidRPr="008734E7">
              <w:rPr>
                <w:rFonts w:ascii="Times New Roman" w:hAnsi="Times New Roman"/>
                <w:color w:val="000000"/>
              </w:rPr>
              <w:t>значительное увеличение объема промышленного производства за 2012-2014 годы, что стимулирует развитие смежных отраслей (металлургия, машиностроение, нефтехимия);</w:t>
            </w:r>
          </w:p>
          <w:p w:rsidR="0042756D" w:rsidRPr="008734E7" w:rsidRDefault="0042756D" w:rsidP="004D6586">
            <w:pPr>
              <w:pStyle w:val="a3"/>
              <w:widowControl w:val="0"/>
              <w:shd w:val="clear" w:color="auto" w:fill="FFFFFF"/>
              <w:ind w:left="0" w:firstLine="567"/>
              <w:rPr>
                <w:rFonts w:ascii="Times New Roman" w:hAnsi="Times New Roman"/>
                <w:color w:val="000000"/>
              </w:rPr>
            </w:pPr>
            <w:r w:rsidRPr="008734E7">
              <w:rPr>
                <w:rFonts w:ascii="Times New Roman" w:hAnsi="Times New Roman"/>
                <w:color w:val="000000"/>
              </w:rPr>
              <w:t xml:space="preserve">реализация мер государственной поддержки в рамках ГПИИР, Программ </w:t>
            </w:r>
            <w:r w:rsidR="00EC1690" w:rsidRPr="008734E7">
              <w:rPr>
                <w:rFonts w:ascii="Times New Roman" w:hAnsi="Times New Roman"/>
                <w:color w:val="000000"/>
                <w:lang w:val="kk-KZ"/>
              </w:rPr>
              <w:t>«</w:t>
            </w:r>
            <w:r w:rsidRPr="008734E7">
              <w:rPr>
                <w:rFonts w:ascii="Times New Roman" w:hAnsi="Times New Roman"/>
                <w:color w:val="000000"/>
              </w:rPr>
              <w:t>Производительность-2020</w:t>
            </w:r>
            <w:r w:rsidR="00EC1690" w:rsidRPr="008734E7">
              <w:rPr>
                <w:rFonts w:ascii="Times New Roman" w:hAnsi="Times New Roman"/>
                <w:color w:val="000000"/>
                <w:lang w:val="kk-KZ"/>
              </w:rPr>
              <w:t>»</w:t>
            </w:r>
            <w:r w:rsidRPr="008734E7">
              <w:rPr>
                <w:rFonts w:ascii="Times New Roman" w:hAnsi="Times New Roman"/>
                <w:color w:val="000000"/>
              </w:rPr>
              <w:t xml:space="preserve">, </w:t>
            </w:r>
            <w:r w:rsidR="00EC1690" w:rsidRPr="008734E7">
              <w:rPr>
                <w:rFonts w:ascii="Times New Roman" w:hAnsi="Times New Roman"/>
                <w:color w:val="000000"/>
                <w:lang w:val="kk-KZ"/>
              </w:rPr>
              <w:t>«</w:t>
            </w:r>
            <w:r w:rsidRPr="008734E7">
              <w:rPr>
                <w:rFonts w:ascii="Times New Roman" w:hAnsi="Times New Roman"/>
                <w:color w:val="000000"/>
              </w:rPr>
              <w:t>Экспортер-2020</w:t>
            </w:r>
            <w:r w:rsidR="00EC1690" w:rsidRPr="008734E7">
              <w:rPr>
                <w:rFonts w:ascii="Times New Roman" w:hAnsi="Times New Roman"/>
                <w:color w:val="000000"/>
                <w:lang w:val="kk-KZ"/>
              </w:rPr>
              <w:t>»</w:t>
            </w:r>
            <w:r w:rsidRPr="008734E7">
              <w:rPr>
                <w:rFonts w:ascii="Times New Roman" w:hAnsi="Times New Roman"/>
                <w:color w:val="000000"/>
              </w:rPr>
              <w:t>;</w:t>
            </w:r>
          </w:p>
          <w:p w:rsidR="0042756D" w:rsidRPr="008734E7" w:rsidRDefault="0042756D" w:rsidP="004D6586">
            <w:pPr>
              <w:pStyle w:val="a3"/>
              <w:widowControl w:val="0"/>
              <w:shd w:val="clear" w:color="auto" w:fill="FFFFFF"/>
              <w:ind w:left="0" w:firstLine="567"/>
              <w:rPr>
                <w:rFonts w:ascii="Times New Roman" w:hAnsi="Times New Roman"/>
                <w:color w:val="000000"/>
              </w:rPr>
            </w:pPr>
            <w:r w:rsidRPr="008734E7">
              <w:rPr>
                <w:rFonts w:ascii="Times New Roman" w:hAnsi="Times New Roman"/>
                <w:color w:val="000000"/>
              </w:rPr>
              <w:t>наличие институтов развития промышленности: АО «НК «СПК «Каспий», АО «СЭЗ «Морской порт Актау»;</w:t>
            </w:r>
          </w:p>
          <w:p w:rsidR="0042756D" w:rsidRPr="008734E7" w:rsidRDefault="0042756D" w:rsidP="004D6586">
            <w:pPr>
              <w:pStyle w:val="a3"/>
              <w:widowControl w:val="0"/>
              <w:shd w:val="clear" w:color="auto" w:fill="FFFFFF"/>
              <w:ind w:left="0" w:firstLine="567"/>
              <w:rPr>
                <w:rFonts w:ascii="Times New Roman" w:hAnsi="Times New Roman"/>
                <w:color w:val="000000"/>
              </w:rPr>
            </w:pPr>
            <w:r w:rsidRPr="008734E7">
              <w:rPr>
                <w:rFonts w:ascii="Times New Roman" w:hAnsi="Times New Roman"/>
                <w:color w:val="000000"/>
              </w:rPr>
              <w:t>наличие сети организаций ТиПО для качественной подготовки кадров по рабочим специальностям;</w:t>
            </w:r>
          </w:p>
          <w:p w:rsidR="0042756D" w:rsidRPr="008734E7" w:rsidRDefault="0042756D" w:rsidP="004D6586">
            <w:pPr>
              <w:pStyle w:val="a3"/>
              <w:widowControl w:val="0"/>
              <w:shd w:val="clear" w:color="auto" w:fill="FFFFFF"/>
              <w:ind w:left="0" w:firstLine="567"/>
              <w:rPr>
                <w:rFonts w:ascii="Times New Roman" w:hAnsi="Times New Roman"/>
                <w:color w:val="000000"/>
              </w:rPr>
            </w:pPr>
            <w:r w:rsidRPr="008734E7">
              <w:rPr>
                <w:rFonts w:ascii="Times New Roman" w:hAnsi="Times New Roman"/>
                <w:color w:val="000000"/>
              </w:rPr>
              <w:t>развитие транспортно-логистической инфраструктуры за счет введения железной дороги «Жанаозен - госграница с Туркменистаном»</w:t>
            </w:r>
          </w:p>
        </w:tc>
        <w:tc>
          <w:tcPr>
            <w:tcW w:w="4786" w:type="dxa"/>
            <w:shd w:val="clear" w:color="auto" w:fill="auto"/>
          </w:tcPr>
          <w:p w:rsidR="0042756D" w:rsidRPr="008734E7" w:rsidRDefault="0042756D" w:rsidP="004D6586">
            <w:pPr>
              <w:pStyle w:val="a3"/>
              <w:widowControl w:val="0"/>
              <w:shd w:val="clear" w:color="auto" w:fill="FFFFFF"/>
              <w:tabs>
                <w:tab w:val="left" w:pos="35"/>
              </w:tabs>
              <w:ind w:left="177" w:firstLine="567"/>
              <w:rPr>
                <w:rFonts w:ascii="Times New Roman" w:hAnsi="Times New Roman"/>
              </w:rPr>
            </w:pPr>
            <w:r w:rsidRPr="008734E7">
              <w:rPr>
                <w:rFonts w:ascii="Times New Roman" w:hAnsi="Times New Roman"/>
              </w:rPr>
              <w:t>высокая зависимость развития экономики региона от мировой конъюнктуры цен на углеводородное сырье и металлы;</w:t>
            </w:r>
          </w:p>
          <w:p w:rsidR="0042756D" w:rsidRPr="008734E7" w:rsidRDefault="0042756D" w:rsidP="004D6586">
            <w:pPr>
              <w:pStyle w:val="a3"/>
              <w:widowControl w:val="0"/>
              <w:shd w:val="clear" w:color="auto" w:fill="FFFFFF"/>
              <w:tabs>
                <w:tab w:val="left" w:pos="35"/>
              </w:tabs>
              <w:ind w:left="177" w:firstLine="567"/>
              <w:rPr>
                <w:rFonts w:ascii="Times New Roman" w:hAnsi="Times New Roman"/>
              </w:rPr>
            </w:pPr>
            <w:r w:rsidRPr="008734E7">
              <w:rPr>
                <w:rFonts w:ascii="Times New Roman" w:hAnsi="Times New Roman"/>
              </w:rPr>
              <w:t>большая доля горнодобывающей промышленности (93%) в составе промышленности (рост уязвимости экономики, низкая привлекательность инвестиций в другие сектора, малое воздействие на занятость);</w:t>
            </w:r>
          </w:p>
          <w:p w:rsidR="0042756D" w:rsidRPr="008734E7" w:rsidRDefault="0042756D" w:rsidP="004D6586">
            <w:pPr>
              <w:pStyle w:val="a3"/>
              <w:widowControl w:val="0"/>
              <w:shd w:val="clear" w:color="auto" w:fill="FFFFFF"/>
              <w:tabs>
                <w:tab w:val="left" w:pos="35"/>
              </w:tabs>
              <w:ind w:left="177" w:firstLine="567"/>
              <w:rPr>
                <w:rFonts w:ascii="Times New Roman" w:hAnsi="Times New Roman"/>
                <w:lang w:val="kk-KZ"/>
              </w:rPr>
            </w:pPr>
            <w:r w:rsidRPr="008734E7">
              <w:rPr>
                <w:rFonts w:ascii="Times New Roman" w:hAnsi="Times New Roman"/>
              </w:rPr>
              <w:t>зависимость предприятий по производству готовых металлических изделий от сроков реализации освоения морских нефтяных месторождений, в том числе крупнейшего месторождения Кашаган</w:t>
            </w:r>
            <w:r w:rsidR="00555937" w:rsidRPr="008734E7">
              <w:rPr>
                <w:rFonts w:ascii="Times New Roman" w:hAnsi="Times New Roman"/>
                <w:lang w:val="kk-KZ"/>
              </w:rPr>
              <w:t>;</w:t>
            </w:r>
          </w:p>
          <w:p w:rsidR="0042756D" w:rsidRPr="008734E7" w:rsidRDefault="0042756D" w:rsidP="004D6586">
            <w:pPr>
              <w:shd w:val="clear" w:color="auto" w:fill="FFFFFF"/>
              <w:ind w:firstLine="567"/>
              <w:rPr>
                <w:rFonts w:eastAsia="Times New Roman"/>
                <w:szCs w:val="20"/>
              </w:rPr>
            </w:pPr>
            <w:r w:rsidRPr="008734E7">
              <w:rPr>
                <w:rFonts w:eastAsia="Times New Roman"/>
                <w:szCs w:val="20"/>
              </w:rPr>
              <w:t>малая доля местного содержания в нефтегазовых проектах (3-8%)</w:t>
            </w:r>
          </w:p>
        </w:tc>
      </w:tr>
      <w:tr w:rsidR="0042756D" w:rsidRPr="008734E7" w:rsidTr="004D6586">
        <w:tc>
          <w:tcPr>
            <w:tcW w:w="4785" w:type="dxa"/>
            <w:shd w:val="clear" w:color="auto" w:fill="auto"/>
          </w:tcPr>
          <w:p w:rsidR="0042756D" w:rsidRPr="008734E7" w:rsidRDefault="0042756D" w:rsidP="004D6586">
            <w:pPr>
              <w:shd w:val="clear" w:color="auto" w:fill="FFFFFF"/>
              <w:ind w:firstLine="567"/>
              <w:contextualSpacing/>
              <w:jc w:val="center"/>
              <w:rPr>
                <w:b/>
                <w:color w:val="000000"/>
                <w:lang w:val="kk-KZ"/>
              </w:rPr>
            </w:pPr>
            <w:r w:rsidRPr="008734E7">
              <w:rPr>
                <w:b/>
                <w:color w:val="000000"/>
              </w:rPr>
              <w:t>ВОЗМОЖНОСТИ</w:t>
            </w:r>
            <w:r w:rsidRPr="008734E7">
              <w:rPr>
                <w:b/>
                <w:color w:val="000000"/>
                <w:lang w:val="kk-KZ"/>
              </w:rPr>
              <w:t>:</w:t>
            </w:r>
          </w:p>
        </w:tc>
        <w:tc>
          <w:tcPr>
            <w:tcW w:w="4786" w:type="dxa"/>
            <w:shd w:val="clear" w:color="auto" w:fill="auto"/>
          </w:tcPr>
          <w:p w:rsidR="0042756D" w:rsidRPr="008734E7" w:rsidRDefault="0042756D" w:rsidP="004D6586">
            <w:pPr>
              <w:shd w:val="clear" w:color="auto" w:fill="FFFFFF"/>
              <w:ind w:firstLine="567"/>
              <w:contextualSpacing/>
              <w:jc w:val="center"/>
              <w:rPr>
                <w:b/>
                <w:color w:val="000000"/>
                <w:lang w:val="kk-KZ"/>
              </w:rPr>
            </w:pPr>
            <w:r w:rsidRPr="008734E7">
              <w:rPr>
                <w:b/>
                <w:color w:val="000000"/>
              </w:rPr>
              <w:t>УГРОЗЫ</w:t>
            </w:r>
            <w:r w:rsidRPr="008734E7">
              <w:rPr>
                <w:b/>
                <w:color w:val="000000"/>
                <w:lang w:val="kk-KZ"/>
              </w:rPr>
              <w:t>:</w:t>
            </w:r>
          </w:p>
        </w:tc>
      </w:tr>
      <w:tr w:rsidR="0042756D" w:rsidRPr="008734E7" w:rsidTr="004D6586">
        <w:tc>
          <w:tcPr>
            <w:tcW w:w="4785" w:type="dxa"/>
            <w:shd w:val="clear" w:color="auto" w:fill="auto"/>
          </w:tcPr>
          <w:p w:rsidR="0042756D" w:rsidRPr="008734E7" w:rsidRDefault="0042756D" w:rsidP="004D6586">
            <w:pPr>
              <w:pStyle w:val="a3"/>
              <w:widowControl w:val="0"/>
              <w:shd w:val="clear" w:color="auto" w:fill="FFFFFF"/>
              <w:tabs>
                <w:tab w:val="left" w:pos="0"/>
              </w:tabs>
              <w:ind w:left="0" w:firstLine="567"/>
              <w:rPr>
                <w:rFonts w:ascii="Times New Roman" w:hAnsi="Times New Roman"/>
                <w:color w:val="000000"/>
              </w:rPr>
            </w:pPr>
            <w:r w:rsidRPr="008734E7">
              <w:rPr>
                <w:rFonts w:ascii="Times New Roman" w:hAnsi="Times New Roman"/>
                <w:color w:val="000000"/>
              </w:rPr>
              <w:t>геоэкономическое положение, наличие богатых запасов углеводородного сырья для добычи и развития нефтехимии;</w:t>
            </w:r>
          </w:p>
          <w:p w:rsidR="0042756D" w:rsidRPr="008734E7" w:rsidRDefault="0042756D" w:rsidP="004D6586">
            <w:pPr>
              <w:pStyle w:val="a3"/>
              <w:widowControl w:val="0"/>
              <w:shd w:val="clear" w:color="auto" w:fill="FFFFFF"/>
              <w:tabs>
                <w:tab w:val="left" w:pos="0"/>
              </w:tabs>
              <w:ind w:left="0" w:firstLine="567"/>
              <w:rPr>
                <w:rFonts w:ascii="Times New Roman" w:hAnsi="Times New Roman"/>
                <w:color w:val="000000"/>
              </w:rPr>
            </w:pPr>
            <w:r w:rsidRPr="008734E7">
              <w:rPr>
                <w:rFonts w:ascii="Times New Roman" w:hAnsi="Times New Roman"/>
                <w:color w:val="000000"/>
              </w:rPr>
              <w:t>наличие богатой минерально-сырьевой базы для развития металлургии, производства строительных материалов;</w:t>
            </w:r>
          </w:p>
          <w:p w:rsidR="0042756D" w:rsidRPr="008734E7" w:rsidRDefault="0042756D" w:rsidP="004D6586">
            <w:pPr>
              <w:pStyle w:val="a3"/>
              <w:widowControl w:val="0"/>
              <w:shd w:val="clear" w:color="auto" w:fill="FFFFFF"/>
              <w:tabs>
                <w:tab w:val="left" w:pos="0"/>
              </w:tabs>
              <w:ind w:left="0" w:firstLine="567"/>
              <w:rPr>
                <w:rFonts w:ascii="Times New Roman" w:hAnsi="Times New Roman"/>
                <w:color w:val="000000"/>
              </w:rPr>
            </w:pPr>
            <w:r w:rsidRPr="008734E7">
              <w:rPr>
                <w:rFonts w:ascii="Times New Roman" w:hAnsi="Times New Roman"/>
                <w:color w:val="000000"/>
              </w:rPr>
              <w:t>внешнеэкономическая поддержка производителей отечественных товаров (таможенные льготы);</w:t>
            </w:r>
          </w:p>
          <w:p w:rsidR="0042756D" w:rsidRPr="008734E7" w:rsidRDefault="0042756D" w:rsidP="004D6586">
            <w:pPr>
              <w:pStyle w:val="a3"/>
              <w:widowControl w:val="0"/>
              <w:shd w:val="clear" w:color="auto" w:fill="FFFFFF"/>
              <w:tabs>
                <w:tab w:val="left" w:pos="0"/>
              </w:tabs>
              <w:ind w:left="0" w:firstLine="567"/>
              <w:rPr>
                <w:rFonts w:ascii="Times New Roman" w:hAnsi="Times New Roman"/>
                <w:color w:val="000000"/>
              </w:rPr>
            </w:pPr>
            <w:r w:rsidRPr="008734E7">
              <w:rPr>
                <w:rFonts w:ascii="Times New Roman" w:hAnsi="Times New Roman"/>
                <w:color w:val="000000"/>
              </w:rPr>
              <w:t>кластерная модель развития экономики (создание кластера по добыче и переработке нефти и газа, нефтегазохимии, нефтегазового машиностроения и сервиса на территории трех областей, включая Мангистаускую область)</w:t>
            </w:r>
          </w:p>
        </w:tc>
        <w:tc>
          <w:tcPr>
            <w:tcW w:w="4786" w:type="dxa"/>
            <w:shd w:val="clear" w:color="auto" w:fill="auto"/>
          </w:tcPr>
          <w:p w:rsidR="0042756D" w:rsidRPr="008734E7" w:rsidRDefault="0042756D" w:rsidP="004D6586">
            <w:pPr>
              <w:pStyle w:val="a3"/>
              <w:widowControl w:val="0"/>
              <w:shd w:val="clear" w:color="auto" w:fill="FFFFFF"/>
              <w:tabs>
                <w:tab w:val="left" w:pos="284"/>
              </w:tabs>
              <w:ind w:left="177" w:firstLine="567"/>
              <w:rPr>
                <w:rFonts w:ascii="Times New Roman" w:hAnsi="Times New Roman"/>
                <w:color w:val="000000"/>
              </w:rPr>
            </w:pPr>
            <w:r w:rsidRPr="008734E7">
              <w:rPr>
                <w:rFonts w:ascii="Times New Roman" w:hAnsi="Times New Roman"/>
                <w:color w:val="000000"/>
              </w:rPr>
              <w:t>снижение конкурентоспособности региональной экономики в связи с интеграцией в мировую экономику;</w:t>
            </w:r>
          </w:p>
          <w:p w:rsidR="0042756D" w:rsidRPr="008734E7" w:rsidRDefault="0042756D" w:rsidP="004D6586">
            <w:pPr>
              <w:pStyle w:val="a3"/>
              <w:widowControl w:val="0"/>
              <w:shd w:val="clear" w:color="auto" w:fill="FFFFFF"/>
              <w:tabs>
                <w:tab w:val="left" w:pos="284"/>
              </w:tabs>
              <w:ind w:left="177" w:firstLine="567"/>
              <w:rPr>
                <w:rFonts w:ascii="Times New Roman" w:hAnsi="Times New Roman"/>
                <w:color w:val="000000"/>
              </w:rPr>
            </w:pPr>
            <w:r w:rsidRPr="008734E7">
              <w:rPr>
                <w:rFonts w:ascii="Times New Roman" w:hAnsi="Times New Roman"/>
                <w:color w:val="000000"/>
              </w:rPr>
              <w:t>истощение нефтегазовых ресурсов области;</w:t>
            </w:r>
          </w:p>
          <w:p w:rsidR="0042756D" w:rsidRPr="008734E7" w:rsidRDefault="0042756D" w:rsidP="004D6586">
            <w:pPr>
              <w:pStyle w:val="a3"/>
              <w:widowControl w:val="0"/>
              <w:shd w:val="clear" w:color="auto" w:fill="FFFFFF"/>
              <w:tabs>
                <w:tab w:val="left" w:pos="284"/>
              </w:tabs>
              <w:ind w:left="177" w:firstLine="567"/>
              <w:rPr>
                <w:rFonts w:ascii="Times New Roman" w:hAnsi="Times New Roman"/>
                <w:color w:val="000000"/>
              </w:rPr>
            </w:pPr>
            <w:r w:rsidRPr="008734E7">
              <w:rPr>
                <w:rFonts w:ascii="Times New Roman" w:hAnsi="Times New Roman"/>
                <w:color w:val="000000"/>
              </w:rPr>
              <w:t>недостаток сырьевой базы для развития ряда отраслей обрабатывающей промышленности</w:t>
            </w:r>
          </w:p>
          <w:p w:rsidR="0042756D" w:rsidRPr="008734E7" w:rsidRDefault="0042756D" w:rsidP="004D6586">
            <w:pPr>
              <w:shd w:val="clear" w:color="auto" w:fill="FFFFFF"/>
              <w:ind w:firstLine="567"/>
              <w:contextualSpacing/>
              <w:rPr>
                <w:color w:val="000000"/>
                <w:sz w:val="28"/>
                <w:szCs w:val="28"/>
              </w:rPr>
            </w:pPr>
          </w:p>
        </w:tc>
      </w:tr>
    </w:tbl>
    <w:p w:rsidR="0042756D" w:rsidRPr="008734E7" w:rsidRDefault="0042756D" w:rsidP="0042756D">
      <w:pPr>
        <w:shd w:val="clear" w:color="auto" w:fill="FFFFFF"/>
        <w:ind w:firstLine="567"/>
        <w:rPr>
          <w:rFonts w:eastAsia="Times New Roman"/>
          <w:b/>
          <w:sz w:val="28"/>
          <w:szCs w:val="28"/>
        </w:rPr>
      </w:pPr>
    </w:p>
    <w:p w:rsidR="0042756D" w:rsidRPr="008734E7" w:rsidRDefault="0042756D" w:rsidP="0042756D">
      <w:pPr>
        <w:shd w:val="clear" w:color="auto" w:fill="FFFFFF"/>
        <w:ind w:firstLine="567"/>
        <w:rPr>
          <w:rFonts w:eastAsia="Times New Roman"/>
          <w:b/>
          <w:sz w:val="28"/>
          <w:szCs w:val="28"/>
          <w:lang w:val="kk-KZ"/>
        </w:rPr>
      </w:pPr>
      <w:r w:rsidRPr="008734E7">
        <w:rPr>
          <w:rFonts w:eastAsia="Times New Roman"/>
          <w:b/>
          <w:sz w:val="28"/>
          <w:szCs w:val="28"/>
        </w:rPr>
        <w:t xml:space="preserve">Основные </w:t>
      </w:r>
      <w:r w:rsidRPr="008734E7">
        <w:rPr>
          <w:rFonts w:eastAsia="Times New Roman"/>
          <w:b/>
          <w:sz w:val="28"/>
          <w:szCs w:val="28"/>
          <w:lang w:val="kk-KZ"/>
        </w:rPr>
        <w:t>проблемы по промышленности:</w:t>
      </w:r>
    </w:p>
    <w:p w:rsidR="0042756D" w:rsidRPr="008734E7" w:rsidRDefault="0042756D" w:rsidP="0042756D">
      <w:pPr>
        <w:shd w:val="clear" w:color="auto" w:fill="FFFFFF"/>
        <w:ind w:firstLine="567"/>
        <w:contextualSpacing/>
        <w:rPr>
          <w:color w:val="000000"/>
          <w:sz w:val="28"/>
          <w:szCs w:val="28"/>
        </w:rPr>
      </w:pPr>
      <w:r w:rsidRPr="008734E7">
        <w:rPr>
          <w:rFonts w:eastAsia="Times New Roman"/>
          <w:sz w:val="28"/>
          <w:szCs w:val="28"/>
        </w:rPr>
        <w:lastRenderedPageBreak/>
        <w:t>Нефтегазовая отрасль</w:t>
      </w:r>
      <w:r w:rsidRPr="008734E7">
        <w:rPr>
          <w:rFonts w:eastAsia="Times New Roman"/>
          <w:sz w:val="28"/>
          <w:szCs w:val="28"/>
          <w:lang w:val="kk-KZ"/>
        </w:rPr>
        <w:t>: естественное снижение запасов действующих месторождений нефти, снижение цены на нефть, соответственно, снижение доходов нефтяных компаний.</w:t>
      </w:r>
      <w:r w:rsidRPr="008734E7">
        <w:rPr>
          <w:color w:val="000000"/>
          <w:sz w:val="28"/>
          <w:szCs w:val="28"/>
        </w:rPr>
        <w:t xml:space="preserve"> </w:t>
      </w:r>
    </w:p>
    <w:p w:rsidR="0042756D" w:rsidRPr="008734E7" w:rsidRDefault="0042756D" w:rsidP="0042756D">
      <w:pPr>
        <w:shd w:val="clear" w:color="auto" w:fill="FFFFFF"/>
        <w:ind w:firstLine="567"/>
        <w:contextualSpacing/>
        <w:rPr>
          <w:sz w:val="28"/>
          <w:szCs w:val="28"/>
        </w:rPr>
      </w:pPr>
      <w:r w:rsidRPr="008734E7">
        <w:rPr>
          <w:color w:val="000000"/>
          <w:sz w:val="28"/>
          <w:szCs w:val="28"/>
        </w:rPr>
        <w:t xml:space="preserve">Машиностроение: высокая зависимость от заказов нефтегазовых компаний, которые, в свою очередь, связаны с конъюнктурой мировых цен на нефть; от </w:t>
      </w:r>
      <w:r w:rsidRPr="008734E7">
        <w:rPr>
          <w:sz w:val="28"/>
          <w:szCs w:val="28"/>
        </w:rPr>
        <w:t xml:space="preserve">начала 2-ой фазы освоения месторождения Кашаган в </w:t>
      </w:r>
      <w:r w:rsidR="00555937" w:rsidRPr="008734E7">
        <w:rPr>
          <w:sz w:val="28"/>
          <w:szCs w:val="28"/>
          <w:lang w:val="kk-KZ"/>
        </w:rPr>
        <w:t>к</w:t>
      </w:r>
      <w:r w:rsidRPr="008734E7">
        <w:rPr>
          <w:sz w:val="28"/>
          <w:szCs w:val="28"/>
        </w:rPr>
        <w:t>азахстанском секторе Каспийского моря (КСКМ); проблемы с лизинговым финансированием в рамках программы «Производительность - 2020».</w:t>
      </w:r>
    </w:p>
    <w:p w:rsidR="0042756D" w:rsidRPr="008734E7" w:rsidRDefault="0042756D" w:rsidP="0042756D">
      <w:pPr>
        <w:shd w:val="clear" w:color="auto" w:fill="FFFFFF"/>
        <w:tabs>
          <w:tab w:val="left" w:pos="567"/>
          <w:tab w:val="left" w:pos="993"/>
        </w:tabs>
        <w:ind w:firstLine="567"/>
        <w:rPr>
          <w:color w:val="000000"/>
          <w:sz w:val="28"/>
          <w:szCs w:val="28"/>
        </w:rPr>
      </w:pPr>
      <w:r w:rsidRPr="008734E7">
        <w:rPr>
          <w:rFonts w:eastAsia="Times New Roman"/>
          <w:sz w:val="28"/>
          <w:szCs w:val="28"/>
        </w:rPr>
        <w:t>Производство готовых металлических изделий, кроме машин и</w:t>
      </w:r>
      <w:r w:rsidR="00D354FB" w:rsidRPr="008734E7">
        <w:rPr>
          <w:rFonts w:eastAsia="Times New Roman"/>
          <w:sz w:val="28"/>
          <w:szCs w:val="28"/>
        </w:rPr>
        <w:t xml:space="preserve"> </w:t>
      </w:r>
      <w:r w:rsidRPr="008734E7">
        <w:rPr>
          <w:rFonts w:eastAsia="Times New Roman"/>
          <w:sz w:val="28"/>
          <w:szCs w:val="28"/>
        </w:rPr>
        <w:t xml:space="preserve"> оборудования:</w:t>
      </w:r>
      <w:r w:rsidR="00FA11C3" w:rsidRPr="008734E7">
        <w:rPr>
          <w:rFonts w:eastAsia="Times New Roman"/>
          <w:sz w:val="28"/>
          <w:szCs w:val="28"/>
        </w:rPr>
        <w:t xml:space="preserve"> </w:t>
      </w:r>
      <w:r w:rsidRPr="008734E7">
        <w:rPr>
          <w:rFonts w:eastAsia="Times New Roman"/>
          <w:sz w:val="28"/>
          <w:szCs w:val="28"/>
        </w:rPr>
        <w:t xml:space="preserve">низкая </w:t>
      </w:r>
      <w:r w:rsidRPr="008734E7">
        <w:rPr>
          <w:color w:val="000000"/>
          <w:sz w:val="28"/>
          <w:szCs w:val="28"/>
        </w:rPr>
        <w:t>загрузка компаний, связанная с переносом срока реализации  2-ой фазы освоения месторождения Кашаган</w:t>
      </w:r>
      <w:r w:rsidRPr="008734E7">
        <w:rPr>
          <w:color w:val="000000"/>
          <w:sz w:val="28"/>
          <w:szCs w:val="28"/>
          <w:lang w:val="kk-KZ"/>
        </w:rPr>
        <w:t>.</w:t>
      </w:r>
      <w:r w:rsidRPr="008734E7">
        <w:rPr>
          <w:color w:val="000000"/>
          <w:sz w:val="28"/>
          <w:szCs w:val="28"/>
        </w:rPr>
        <w:t xml:space="preserve"> </w:t>
      </w:r>
    </w:p>
    <w:p w:rsidR="0042756D" w:rsidRPr="008734E7" w:rsidRDefault="0042756D" w:rsidP="0042756D">
      <w:pPr>
        <w:shd w:val="clear" w:color="auto" w:fill="FFFFFF"/>
        <w:ind w:firstLine="567"/>
        <w:rPr>
          <w:color w:val="000000"/>
          <w:sz w:val="28"/>
          <w:szCs w:val="28"/>
        </w:rPr>
      </w:pPr>
      <w:r w:rsidRPr="008734E7">
        <w:rPr>
          <w:color w:val="000000"/>
          <w:sz w:val="28"/>
          <w:szCs w:val="28"/>
        </w:rPr>
        <w:t>Металлургическая промышленность: мощности АО «Аrcelor Mittal Tubular Products Aktau» загружены всего на 25% в связи с отсутствием спроса со стороны национальных нефтегазотранспортных компаний, а также теплотранзитных организаций; недостаток оборотных средств в ТОО «АЛЗ».</w:t>
      </w:r>
    </w:p>
    <w:p w:rsidR="00CA3454" w:rsidRPr="008734E7" w:rsidRDefault="0042756D" w:rsidP="00CA3454">
      <w:pPr>
        <w:pBdr>
          <w:bottom w:val="single" w:sz="4" w:space="0" w:color="FFFFFF"/>
        </w:pBdr>
        <w:shd w:val="clear" w:color="auto" w:fill="FFFFFF"/>
        <w:tabs>
          <w:tab w:val="left" w:pos="709"/>
          <w:tab w:val="left" w:pos="993"/>
        </w:tabs>
        <w:ind w:firstLine="567"/>
        <w:rPr>
          <w:color w:val="000000"/>
          <w:sz w:val="28"/>
          <w:szCs w:val="28"/>
          <w:lang w:val="kk-KZ"/>
        </w:rPr>
      </w:pPr>
      <w:r w:rsidRPr="008734E7">
        <w:rPr>
          <w:color w:val="000000"/>
          <w:sz w:val="28"/>
          <w:szCs w:val="28"/>
        </w:rPr>
        <w:t>Нефтехимия (производство продуктов нефтепереработки): ТОО «СП «Caspi Bitum» - конкуренция со стороны российского битума в связи с девальвацией российского рубля; высокий износ оборудования в ТОО «КазГПЗ» (газоперерабатывающий завод введен в действие в 1973 году).</w:t>
      </w:r>
    </w:p>
    <w:p w:rsidR="0042756D" w:rsidRPr="008734E7" w:rsidRDefault="0042756D" w:rsidP="00CA3454">
      <w:pPr>
        <w:pBdr>
          <w:bottom w:val="single" w:sz="4" w:space="0" w:color="FFFFFF"/>
        </w:pBdr>
        <w:shd w:val="clear" w:color="auto" w:fill="FFFFFF"/>
        <w:tabs>
          <w:tab w:val="left" w:pos="709"/>
          <w:tab w:val="left" w:pos="993"/>
        </w:tabs>
        <w:ind w:firstLine="567"/>
        <w:rPr>
          <w:color w:val="000000"/>
          <w:sz w:val="28"/>
          <w:szCs w:val="28"/>
        </w:rPr>
      </w:pPr>
      <w:r w:rsidRPr="008734E7">
        <w:rPr>
          <w:sz w:val="28"/>
          <w:szCs w:val="28"/>
        </w:rPr>
        <w:t xml:space="preserve">Химическая промышленность: </w:t>
      </w:r>
      <w:r w:rsidRPr="008734E7">
        <w:rPr>
          <w:color w:val="000000"/>
          <w:sz w:val="28"/>
          <w:szCs w:val="28"/>
        </w:rPr>
        <w:t>несвоевременная оплата со стороны сельхозтоваропроизводителей РК за отгруженную аммиачную селитру; рост тарифов  на энергоресурсы, природный газ и железнодорожные перевозки;  ежегодный рост импорта аммиачной селитры; заградительные меры, применяемые Узбекистаном при провозе аммиачной селитры по ее территории, сужают рынок сбыта в Таджикистан и Киргизию; нехватка квалифицированных кадров в отрасли.</w:t>
      </w:r>
    </w:p>
    <w:p w:rsidR="0042756D" w:rsidRPr="008734E7" w:rsidRDefault="0042756D" w:rsidP="0042756D">
      <w:pPr>
        <w:shd w:val="clear" w:color="auto" w:fill="FFFFFF"/>
        <w:ind w:firstLine="567"/>
        <w:rPr>
          <w:color w:val="000000"/>
          <w:sz w:val="28"/>
          <w:szCs w:val="28"/>
        </w:rPr>
      </w:pPr>
      <w:r w:rsidRPr="008734E7">
        <w:rPr>
          <w:bCs/>
          <w:sz w:val="28"/>
          <w:szCs w:val="28"/>
        </w:rPr>
        <w:t>Строительная индустрия и производство строительных материалов</w:t>
      </w:r>
      <w:r w:rsidRPr="008734E7">
        <w:rPr>
          <w:bCs/>
          <w:color w:val="000000"/>
          <w:sz w:val="28"/>
          <w:szCs w:val="28"/>
        </w:rPr>
        <w:t xml:space="preserve">: </w:t>
      </w:r>
      <w:r w:rsidRPr="008734E7">
        <w:rPr>
          <w:color w:val="000000"/>
          <w:sz w:val="28"/>
          <w:szCs w:val="28"/>
        </w:rPr>
        <w:t xml:space="preserve">высокая ценовая конкуренция и поставка несертифицированных строительных материалов, в том числе дешевого иранского цемента. </w:t>
      </w:r>
    </w:p>
    <w:p w:rsidR="0042756D" w:rsidRPr="008734E7" w:rsidRDefault="0042756D" w:rsidP="0042756D">
      <w:pPr>
        <w:widowControl w:val="0"/>
        <w:shd w:val="clear" w:color="auto" w:fill="FFFFFF"/>
        <w:ind w:firstLine="567"/>
        <w:contextualSpacing/>
        <w:rPr>
          <w:color w:val="000000"/>
          <w:sz w:val="28"/>
          <w:szCs w:val="28"/>
        </w:rPr>
      </w:pPr>
      <w:r w:rsidRPr="008734E7">
        <w:rPr>
          <w:color w:val="000000"/>
          <w:sz w:val="28"/>
          <w:szCs w:val="28"/>
        </w:rPr>
        <w:t>Легкая промышленность: значительная зависимость от импорта сырья, высокий уровень налогов,   недобросовестная  конкуренция.</w:t>
      </w:r>
    </w:p>
    <w:p w:rsidR="0042756D" w:rsidRPr="008734E7" w:rsidRDefault="0042756D" w:rsidP="0042756D">
      <w:pPr>
        <w:widowControl w:val="0"/>
        <w:shd w:val="clear" w:color="auto" w:fill="FFFFFF"/>
        <w:ind w:firstLine="567"/>
        <w:rPr>
          <w:color w:val="000000"/>
          <w:sz w:val="28"/>
          <w:szCs w:val="28"/>
        </w:rPr>
      </w:pPr>
      <w:r w:rsidRPr="008734E7">
        <w:rPr>
          <w:color w:val="000000"/>
          <w:sz w:val="28"/>
        </w:rPr>
        <w:t xml:space="preserve">Фармацевтическая промышленность: </w:t>
      </w:r>
      <w:r w:rsidRPr="008734E7">
        <w:rPr>
          <w:color w:val="000000"/>
          <w:sz w:val="28"/>
          <w:szCs w:val="28"/>
        </w:rPr>
        <w:t>ввод фармацевтического комплекса ТОО «ФармЧакур» в эксплуатацию перенесен в связи с необходимостью оформления новых виз для китайских специалистов и рабочих для завершения монтажа завода.</w:t>
      </w:r>
    </w:p>
    <w:p w:rsidR="0042756D" w:rsidRPr="008734E7" w:rsidRDefault="0042756D" w:rsidP="0042756D">
      <w:pPr>
        <w:shd w:val="clear" w:color="auto" w:fill="FFFFFF"/>
        <w:ind w:firstLine="567"/>
        <w:rPr>
          <w:bCs/>
          <w:sz w:val="28"/>
          <w:szCs w:val="28"/>
        </w:rPr>
      </w:pPr>
      <w:r w:rsidRPr="008734E7">
        <w:rPr>
          <w:bCs/>
          <w:sz w:val="28"/>
          <w:szCs w:val="28"/>
        </w:rPr>
        <w:t>Местное сдержание: отсутствие у некоторых отечественных поставщиков товаров сертификатов, подтверждающих казахстанское происхождение товара; несоответствие б</w:t>
      </w:r>
      <w:r w:rsidRPr="008734E7">
        <w:rPr>
          <w:sz w:val="28"/>
          <w:szCs w:val="28"/>
        </w:rPr>
        <w:t>ольшинства казахстанских предприятий мировым стандартам производства; отсутствие производств, требуемых для нужд крупных проектов.</w:t>
      </w:r>
    </w:p>
    <w:p w:rsidR="0042756D" w:rsidRPr="008734E7" w:rsidRDefault="0042756D" w:rsidP="0042756D">
      <w:pPr>
        <w:widowControl w:val="0"/>
        <w:shd w:val="clear" w:color="auto" w:fill="FFFFFF"/>
        <w:ind w:firstLine="567"/>
        <w:rPr>
          <w:b/>
          <w:color w:val="000000"/>
          <w:sz w:val="28"/>
          <w:szCs w:val="28"/>
        </w:rPr>
      </w:pPr>
    </w:p>
    <w:p w:rsidR="0042756D" w:rsidRPr="008734E7" w:rsidRDefault="0042756D" w:rsidP="0042756D">
      <w:pPr>
        <w:widowControl w:val="0"/>
        <w:shd w:val="clear" w:color="auto" w:fill="FFFFFF"/>
        <w:ind w:firstLine="567"/>
        <w:rPr>
          <w:b/>
          <w:sz w:val="28"/>
          <w:szCs w:val="28"/>
        </w:rPr>
      </w:pPr>
      <w:r w:rsidRPr="008734E7">
        <w:rPr>
          <w:b/>
          <w:sz w:val="28"/>
          <w:szCs w:val="28"/>
        </w:rPr>
        <w:t>2.1.1.3. Агропромышленный комплекс</w:t>
      </w:r>
    </w:p>
    <w:p w:rsidR="00D2681A" w:rsidRPr="008734E7" w:rsidRDefault="00D2681A" w:rsidP="00D2681A">
      <w:pPr>
        <w:shd w:val="clear" w:color="auto" w:fill="FFFFFF"/>
        <w:ind w:firstLine="567"/>
        <w:rPr>
          <w:sz w:val="28"/>
          <w:szCs w:val="28"/>
        </w:rPr>
      </w:pPr>
      <w:r w:rsidRPr="008734E7">
        <w:rPr>
          <w:sz w:val="28"/>
          <w:szCs w:val="28"/>
        </w:rPr>
        <w:t xml:space="preserve">Валовая продукция сельского хозяйства Мангистауской области в 2016 году составила </w:t>
      </w:r>
      <w:r w:rsidRPr="008734E7">
        <w:rPr>
          <w:sz w:val="28"/>
          <w:szCs w:val="28"/>
          <w:lang w:val="kk-KZ"/>
        </w:rPr>
        <w:t>12466,1</w:t>
      </w:r>
      <w:r w:rsidRPr="008734E7">
        <w:rPr>
          <w:sz w:val="28"/>
          <w:szCs w:val="28"/>
        </w:rPr>
        <w:t xml:space="preserve"> млн. тенге, ИФО – </w:t>
      </w:r>
      <w:r w:rsidRPr="008734E7">
        <w:rPr>
          <w:sz w:val="28"/>
          <w:szCs w:val="28"/>
          <w:lang w:val="kk-KZ"/>
        </w:rPr>
        <w:t>103,7</w:t>
      </w:r>
      <w:r w:rsidRPr="008734E7">
        <w:rPr>
          <w:sz w:val="28"/>
          <w:szCs w:val="28"/>
        </w:rPr>
        <w:t>% (таблица 1). Доля сельского хозяйства в ВРП области составила 0,</w:t>
      </w:r>
      <w:r w:rsidRPr="008734E7">
        <w:rPr>
          <w:sz w:val="28"/>
          <w:szCs w:val="28"/>
          <w:lang w:val="kk-KZ"/>
        </w:rPr>
        <w:t>5</w:t>
      </w:r>
      <w:r w:rsidRPr="008734E7">
        <w:rPr>
          <w:sz w:val="28"/>
          <w:szCs w:val="28"/>
        </w:rPr>
        <w:t xml:space="preserve">% и за отчетный период увеличилась незначительно (в 2012 году – 0,3%). Отсутствие поверхностных источников </w:t>
      </w:r>
      <w:r w:rsidRPr="008734E7">
        <w:rPr>
          <w:sz w:val="28"/>
          <w:szCs w:val="28"/>
        </w:rPr>
        <w:lastRenderedPageBreak/>
        <w:t>пресной воды, культурных пастбищ, резко континентальный, засушливый климат, прямая зависимость урожайности естественных пастбищ от погодных условий, жесткие гидрологические условия, высокая минерализация подземных водных источников ограничивают развитие аграрного сектора.</w:t>
      </w:r>
    </w:p>
    <w:p w:rsidR="0042756D" w:rsidRPr="008734E7" w:rsidRDefault="0042756D" w:rsidP="0042756D">
      <w:pPr>
        <w:shd w:val="clear" w:color="auto" w:fill="FFFFFF"/>
        <w:ind w:firstLine="567"/>
        <w:rPr>
          <w:sz w:val="28"/>
          <w:szCs w:val="28"/>
        </w:rPr>
      </w:pPr>
    </w:p>
    <w:p w:rsidR="0042756D" w:rsidRPr="008734E7" w:rsidRDefault="0042756D" w:rsidP="0042756D">
      <w:pPr>
        <w:shd w:val="clear" w:color="auto" w:fill="FFFFFF"/>
        <w:ind w:firstLine="567"/>
        <w:jc w:val="center"/>
      </w:pPr>
      <w:r w:rsidRPr="008734E7">
        <w:t>Таблица 1</w:t>
      </w:r>
      <w:r w:rsidRPr="008734E7">
        <w:rPr>
          <w:lang w:val="kk-KZ"/>
        </w:rPr>
        <w:t xml:space="preserve">. </w:t>
      </w:r>
      <w:r w:rsidRPr="008734E7">
        <w:t xml:space="preserve"> Динамика валовой продукции сельского хозяйства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1510"/>
        <w:gridCol w:w="1362"/>
        <w:gridCol w:w="1554"/>
        <w:gridCol w:w="1408"/>
        <w:gridCol w:w="1268"/>
      </w:tblGrid>
      <w:tr w:rsidR="001C33DB" w:rsidRPr="008734E7" w:rsidTr="001C33DB">
        <w:trPr>
          <w:jc w:val="center"/>
        </w:trPr>
        <w:tc>
          <w:tcPr>
            <w:tcW w:w="2752" w:type="dxa"/>
            <w:tcBorders>
              <w:top w:val="single" w:sz="4" w:space="0" w:color="auto"/>
              <w:left w:val="single" w:sz="4" w:space="0" w:color="auto"/>
              <w:bottom w:val="single" w:sz="4" w:space="0" w:color="auto"/>
              <w:right w:val="single" w:sz="4" w:space="0" w:color="auto"/>
            </w:tcBorders>
          </w:tcPr>
          <w:p w:rsidR="001C33DB" w:rsidRPr="008734E7" w:rsidRDefault="001C33DB" w:rsidP="004D6586">
            <w:pPr>
              <w:shd w:val="clear" w:color="auto" w:fill="FFFFFF"/>
              <w:spacing w:line="256" w:lineRule="auto"/>
              <w:ind w:firstLine="567"/>
              <w:jc w:val="center"/>
              <w:rPr>
                <w:b/>
              </w:rPr>
            </w:pPr>
          </w:p>
        </w:tc>
        <w:tc>
          <w:tcPr>
            <w:tcW w:w="1510" w:type="dxa"/>
            <w:tcBorders>
              <w:top w:val="single" w:sz="4" w:space="0" w:color="auto"/>
              <w:left w:val="single" w:sz="4" w:space="0" w:color="auto"/>
              <w:bottom w:val="single" w:sz="4" w:space="0" w:color="auto"/>
              <w:right w:val="single" w:sz="4" w:space="0" w:color="auto"/>
            </w:tcBorders>
            <w:hideMark/>
          </w:tcPr>
          <w:p w:rsidR="001C33DB" w:rsidRPr="008734E7" w:rsidRDefault="001C33DB" w:rsidP="004D6586">
            <w:pPr>
              <w:shd w:val="clear" w:color="auto" w:fill="FFFFFF"/>
              <w:spacing w:line="256" w:lineRule="auto"/>
              <w:ind w:firstLine="225"/>
              <w:jc w:val="center"/>
              <w:rPr>
                <w:b/>
              </w:rPr>
            </w:pPr>
            <w:r w:rsidRPr="008734E7">
              <w:rPr>
                <w:b/>
              </w:rPr>
              <w:t>2012 год</w:t>
            </w:r>
          </w:p>
        </w:tc>
        <w:tc>
          <w:tcPr>
            <w:tcW w:w="1362" w:type="dxa"/>
            <w:tcBorders>
              <w:top w:val="single" w:sz="4" w:space="0" w:color="auto"/>
              <w:left w:val="single" w:sz="4" w:space="0" w:color="auto"/>
              <w:bottom w:val="single" w:sz="4" w:space="0" w:color="auto"/>
              <w:right w:val="single" w:sz="4" w:space="0" w:color="auto"/>
            </w:tcBorders>
            <w:hideMark/>
          </w:tcPr>
          <w:p w:rsidR="001C33DB" w:rsidRPr="008734E7" w:rsidRDefault="001C33DB" w:rsidP="004D6586">
            <w:pPr>
              <w:shd w:val="clear" w:color="auto" w:fill="FFFFFF"/>
              <w:spacing w:line="256" w:lineRule="auto"/>
              <w:ind w:firstLine="225"/>
              <w:jc w:val="center"/>
              <w:rPr>
                <w:b/>
              </w:rPr>
            </w:pPr>
            <w:r w:rsidRPr="008734E7">
              <w:rPr>
                <w:b/>
              </w:rPr>
              <w:t>2013 год</w:t>
            </w:r>
          </w:p>
        </w:tc>
        <w:tc>
          <w:tcPr>
            <w:tcW w:w="1554" w:type="dxa"/>
            <w:tcBorders>
              <w:top w:val="single" w:sz="4" w:space="0" w:color="auto"/>
              <w:left w:val="single" w:sz="4" w:space="0" w:color="auto"/>
              <w:bottom w:val="single" w:sz="4" w:space="0" w:color="auto"/>
              <w:right w:val="single" w:sz="4" w:space="0" w:color="auto"/>
            </w:tcBorders>
            <w:hideMark/>
          </w:tcPr>
          <w:p w:rsidR="001C33DB" w:rsidRPr="008734E7" w:rsidRDefault="001C33DB" w:rsidP="004D6586">
            <w:pPr>
              <w:shd w:val="clear" w:color="auto" w:fill="FFFFFF"/>
              <w:spacing w:line="256" w:lineRule="auto"/>
              <w:ind w:firstLine="225"/>
              <w:jc w:val="center"/>
              <w:rPr>
                <w:b/>
              </w:rPr>
            </w:pPr>
            <w:r w:rsidRPr="008734E7">
              <w:rPr>
                <w:b/>
              </w:rPr>
              <w:t>2014 год</w:t>
            </w:r>
          </w:p>
        </w:tc>
        <w:tc>
          <w:tcPr>
            <w:tcW w:w="1408" w:type="dxa"/>
            <w:tcBorders>
              <w:top w:val="single" w:sz="4" w:space="0" w:color="auto"/>
              <w:left w:val="single" w:sz="4" w:space="0" w:color="auto"/>
              <w:bottom w:val="single" w:sz="4" w:space="0" w:color="auto"/>
              <w:right w:val="single" w:sz="4" w:space="0" w:color="auto"/>
            </w:tcBorders>
            <w:hideMark/>
          </w:tcPr>
          <w:p w:rsidR="001C33DB" w:rsidRPr="008734E7" w:rsidRDefault="001C33DB" w:rsidP="004D6586">
            <w:pPr>
              <w:shd w:val="clear" w:color="auto" w:fill="FFFFFF"/>
              <w:spacing w:line="256" w:lineRule="auto"/>
              <w:ind w:firstLine="225"/>
              <w:jc w:val="center"/>
              <w:rPr>
                <w:b/>
              </w:rPr>
            </w:pPr>
            <w:r w:rsidRPr="008734E7">
              <w:rPr>
                <w:b/>
              </w:rPr>
              <w:t>2015 год</w:t>
            </w:r>
          </w:p>
        </w:tc>
        <w:tc>
          <w:tcPr>
            <w:tcW w:w="1268" w:type="dxa"/>
            <w:tcBorders>
              <w:top w:val="single" w:sz="4" w:space="0" w:color="auto"/>
              <w:left w:val="single" w:sz="4" w:space="0" w:color="auto"/>
              <w:bottom w:val="single" w:sz="4" w:space="0" w:color="auto"/>
              <w:right w:val="single" w:sz="4" w:space="0" w:color="auto"/>
            </w:tcBorders>
          </w:tcPr>
          <w:p w:rsidR="001C33DB" w:rsidRPr="008734E7" w:rsidRDefault="001C33DB" w:rsidP="001C33DB">
            <w:pPr>
              <w:shd w:val="clear" w:color="auto" w:fill="FFFFFF"/>
              <w:spacing w:line="256" w:lineRule="auto"/>
              <w:jc w:val="center"/>
              <w:rPr>
                <w:b/>
                <w:lang w:val="kk-KZ"/>
              </w:rPr>
            </w:pPr>
            <w:r w:rsidRPr="008734E7">
              <w:rPr>
                <w:b/>
                <w:lang w:val="kk-KZ"/>
              </w:rPr>
              <w:t>2016 год</w:t>
            </w:r>
          </w:p>
        </w:tc>
      </w:tr>
      <w:tr w:rsidR="001C33DB" w:rsidRPr="008734E7" w:rsidTr="001C33DB">
        <w:trPr>
          <w:jc w:val="center"/>
        </w:trPr>
        <w:tc>
          <w:tcPr>
            <w:tcW w:w="2752" w:type="dxa"/>
            <w:tcBorders>
              <w:top w:val="single" w:sz="4" w:space="0" w:color="auto"/>
              <w:left w:val="single" w:sz="4" w:space="0" w:color="auto"/>
              <w:bottom w:val="single" w:sz="4" w:space="0" w:color="auto"/>
              <w:right w:val="single" w:sz="4" w:space="0" w:color="auto"/>
            </w:tcBorders>
            <w:hideMark/>
          </w:tcPr>
          <w:p w:rsidR="001C33DB" w:rsidRPr="008734E7" w:rsidRDefault="001C33DB" w:rsidP="004D6586">
            <w:pPr>
              <w:shd w:val="clear" w:color="auto" w:fill="FFFFFF"/>
              <w:spacing w:line="256" w:lineRule="auto"/>
              <w:ind w:firstLine="172"/>
            </w:pPr>
            <w:r w:rsidRPr="008734E7">
              <w:t>Объем валовой продукции сельского хозяйства, млн. тенге</w:t>
            </w:r>
          </w:p>
        </w:tc>
        <w:tc>
          <w:tcPr>
            <w:tcW w:w="1510" w:type="dxa"/>
            <w:tcBorders>
              <w:top w:val="single" w:sz="4" w:space="0" w:color="auto"/>
              <w:left w:val="single" w:sz="4" w:space="0" w:color="auto"/>
              <w:bottom w:val="single" w:sz="4" w:space="0" w:color="auto"/>
              <w:right w:val="single" w:sz="4" w:space="0" w:color="auto"/>
            </w:tcBorders>
            <w:vAlign w:val="center"/>
            <w:hideMark/>
          </w:tcPr>
          <w:p w:rsidR="001C33DB" w:rsidRPr="008734E7" w:rsidRDefault="001C33DB" w:rsidP="004D6586">
            <w:pPr>
              <w:shd w:val="clear" w:color="auto" w:fill="FFFFFF"/>
              <w:spacing w:line="256" w:lineRule="auto"/>
              <w:ind w:firstLine="225"/>
              <w:jc w:val="center"/>
              <w:rPr>
                <w:lang w:val="kk-KZ"/>
              </w:rPr>
            </w:pPr>
            <w:r w:rsidRPr="008734E7">
              <w:rPr>
                <w:lang w:val="kk-KZ"/>
              </w:rPr>
              <w:t>7 822,5</w:t>
            </w:r>
          </w:p>
        </w:tc>
        <w:tc>
          <w:tcPr>
            <w:tcW w:w="1362" w:type="dxa"/>
            <w:tcBorders>
              <w:top w:val="single" w:sz="4" w:space="0" w:color="auto"/>
              <w:left w:val="single" w:sz="4" w:space="0" w:color="auto"/>
              <w:bottom w:val="single" w:sz="4" w:space="0" w:color="auto"/>
              <w:right w:val="single" w:sz="4" w:space="0" w:color="auto"/>
            </w:tcBorders>
            <w:vAlign w:val="center"/>
            <w:hideMark/>
          </w:tcPr>
          <w:p w:rsidR="001C33DB" w:rsidRPr="008734E7" w:rsidRDefault="001C33DB" w:rsidP="004D6586">
            <w:pPr>
              <w:shd w:val="clear" w:color="auto" w:fill="FFFFFF"/>
              <w:spacing w:line="256" w:lineRule="auto"/>
              <w:ind w:firstLine="225"/>
              <w:jc w:val="center"/>
              <w:rPr>
                <w:lang w:val="kk-KZ"/>
              </w:rPr>
            </w:pPr>
            <w:r w:rsidRPr="008734E7">
              <w:rPr>
                <w:lang w:val="kk-KZ"/>
              </w:rPr>
              <w:t>8 036,6</w:t>
            </w:r>
          </w:p>
        </w:tc>
        <w:tc>
          <w:tcPr>
            <w:tcW w:w="1554" w:type="dxa"/>
            <w:tcBorders>
              <w:top w:val="single" w:sz="4" w:space="0" w:color="auto"/>
              <w:left w:val="single" w:sz="4" w:space="0" w:color="auto"/>
              <w:bottom w:val="single" w:sz="4" w:space="0" w:color="auto"/>
              <w:right w:val="single" w:sz="4" w:space="0" w:color="auto"/>
            </w:tcBorders>
            <w:vAlign w:val="center"/>
            <w:hideMark/>
          </w:tcPr>
          <w:p w:rsidR="001C33DB" w:rsidRPr="008734E7" w:rsidRDefault="001C33DB" w:rsidP="004D6586">
            <w:pPr>
              <w:shd w:val="clear" w:color="auto" w:fill="FFFFFF"/>
              <w:spacing w:line="256" w:lineRule="auto"/>
              <w:ind w:firstLine="225"/>
              <w:jc w:val="center"/>
              <w:rPr>
                <w:lang w:val="kk-KZ"/>
              </w:rPr>
            </w:pPr>
            <w:r w:rsidRPr="008734E7">
              <w:rPr>
                <w:lang w:val="kk-KZ"/>
              </w:rPr>
              <w:t>8 724,7</w:t>
            </w:r>
          </w:p>
        </w:tc>
        <w:tc>
          <w:tcPr>
            <w:tcW w:w="1408" w:type="dxa"/>
            <w:tcBorders>
              <w:top w:val="single" w:sz="4" w:space="0" w:color="auto"/>
              <w:left w:val="single" w:sz="4" w:space="0" w:color="auto"/>
              <w:bottom w:val="single" w:sz="4" w:space="0" w:color="auto"/>
              <w:right w:val="single" w:sz="4" w:space="0" w:color="auto"/>
            </w:tcBorders>
          </w:tcPr>
          <w:p w:rsidR="001C33DB" w:rsidRPr="008734E7" w:rsidRDefault="001C33DB" w:rsidP="004D6586">
            <w:pPr>
              <w:shd w:val="clear" w:color="auto" w:fill="FFFFFF"/>
              <w:spacing w:line="256" w:lineRule="auto"/>
              <w:ind w:firstLine="225"/>
              <w:jc w:val="center"/>
              <w:rPr>
                <w:lang w:val="kk-KZ"/>
              </w:rPr>
            </w:pPr>
          </w:p>
          <w:p w:rsidR="001C33DB" w:rsidRPr="008734E7" w:rsidRDefault="001C33DB" w:rsidP="004D6586">
            <w:pPr>
              <w:shd w:val="clear" w:color="auto" w:fill="FFFFFF"/>
              <w:spacing w:line="256" w:lineRule="auto"/>
              <w:ind w:firstLine="225"/>
              <w:jc w:val="center"/>
              <w:rPr>
                <w:lang w:val="kk-KZ"/>
              </w:rPr>
            </w:pPr>
            <w:r w:rsidRPr="008734E7">
              <w:rPr>
                <w:lang w:val="kk-KZ"/>
              </w:rPr>
              <w:t>11734,3</w:t>
            </w:r>
          </w:p>
        </w:tc>
        <w:tc>
          <w:tcPr>
            <w:tcW w:w="1268" w:type="dxa"/>
            <w:tcBorders>
              <w:top w:val="single" w:sz="4" w:space="0" w:color="auto"/>
              <w:left w:val="single" w:sz="4" w:space="0" w:color="auto"/>
              <w:bottom w:val="single" w:sz="4" w:space="0" w:color="auto"/>
              <w:right w:val="single" w:sz="4" w:space="0" w:color="auto"/>
            </w:tcBorders>
          </w:tcPr>
          <w:p w:rsidR="001C33DB" w:rsidRPr="008734E7" w:rsidRDefault="001C33DB" w:rsidP="001C33DB">
            <w:pPr>
              <w:shd w:val="clear" w:color="auto" w:fill="FFFFFF"/>
              <w:spacing w:line="256" w:lineRule="auto"/>
              <w:ind w:firstLine="225"/>
              <w:jc w:val="center"/>
              <w:rPr>
                <w:lang w:val="kk-KZ"/>
              </w:rPr>
            </w:pPr>
          </w:p>
          <w:p w:rsidR="001C33DB" w:rsidRPr="008734E7" w:rsidRDefault="001C33DB" w:rsidP="001C33DB">
            <w:pPr>
              <w:shd w:val="clear" w:color="auto" w:fill="FFFFFF"/>
              <w:spacing w:line="256" w:lineRule="auto"/>
              <w:ind w:firstLine="225"/>
              <w:jc w:val="center"/>
              <w:rPr>
                <w:lang w:val="kk-KZ"/>
              </w:rPr>
            </w:pPr>
            <w:r w:rsidRPr="008734E7">
              <w:rPr>
                <w:lang w:val="kk-KZ"/>
              </w:rPr>
              <w:t>12466,1</w:t>
            </w:r>
          </w:p>
        </w:tc>
      </w:tr>
      <w:tr w:rsidR="001C33DB" w:rsidRPr="008734E7" w:rsidTr="001C33DB">
        <w:trPr>
          <w:jc w:val="center"/>
        </w:trPr>
        <w:tc>
          <w:tcPr>
            <w:tcW w:w="2752" w:type="dxa"/>
            <w:tcBorders>
              <w:top w:val="single" w:sz="4" w:space="0" w:color="auto"/>
              <w:left w:val="single" w:sz="4" w:space="0" w:color="auto"/>
              <w:bottom w:val="single" w:sz="4" w:space="0" w:color="auto"/>
              <w:right w:val="single" w:sz="4" w:space="0" w:color="auto"/>
            </w:tcBorders>
            <w:hideMark/>
          </w:tcPr>
          <w:p w:rsidR="001C33DB" w:rsidRPr="008734E7" w:rsidRDefault="001C33DB" w:rsidP="004D6586">
            <w:pPr>
              <w:shd w:val="clear" w:color="auto" w:fill="FFFFFF"/>
              <w:spacing w:line="256" w:lineRule="auto"/>
              <w:ind w:firstLine="172"/>
              <w:rPr>
                <w:lang w:val="kk-KZ"/>
              </w:rPr>
            </w:pPr>
            <w:r w:rsidRPr="008734E7">
              <w:t>ИФО валовой продукции сельского хозяйства</w:t>
            </w:r>
          </w:p>
        </w:tc>
        <w:tc>
          <w:tcPr>
            <w:tcW w:w="1510" w:type="dxa"/>
            <w:tcBorders>
              <w:top w:val="single" w:sz="4" w:space="0" w:color="auto"/>
              <w:left w:val="single" w:sz="4" w:space="0" w:color="auto"/>
              <w:bottom w:val="single" w:sz="4" w:space="0" w:color="auto"/>
              <w:right w:val="single" w:sz="4" w:space="0" w:color="auto"/>
            </w:tcBorders>
            <w:vAlign w:val="center"/>
            <w:hideMark/>
          </w:tcPr>
          <w:p w:rsidR="001C33DB" w:rsidRPr="008734E7" w:rsidRDefault="001C33DB" w:rsidP="004D6586">
            <w:pPr>
              <w:shd w:val="clear" w:color="auto" w:fill="FFFFFF"/>
              <w:spacing w:line="256" w:lineRule="auto"/>
              <w:ind w:firstLine="225"/>
              <w:jc w:val="center"/>
              <w:rPr>
                <w:lang w:val="kk-KZ"/>
              </w:rPr>
            </w:pPr>
            <w:r w:rsidRPr="008734E7">
              <w:rPr>
                <w:lang w:val="kk-KZ"/>
              </w:rPr>
              <w:t>99,6</w:t>
            </w:r>
          </w:p>
        </w:tc>
        <w:tc>
          <w:tcPr>
            <w:tcW w:w="1362" w:type="dxa"/>
            <w:tcBorders>
              <w:top w:val="single" w:sz="4" w:space="0" w:color="auto"/>
              <w:left w:val="single" w:sz="4" w:space="0" w:color="auto"/>
              <w:bottom w:val="single" w:sz="4" w:space="0" w:color="auto"/>
              <w:right w:val="single" w:sz="4" w:space="0" w:color="auto"/>
            </w:tcBorders>
            <w:vAlign w:val="center"/>
            <w:hideMark/>
          </w:tcPr>
          <w:p w:rsidR="001C33DB" w:rsidRPr="008734E7" w:rsidRDefault="001C33DB" w:rsidP="004D6586">
            <w:pPr>
              <w:shd w:val="clear" w:color="auto" w:fill="FFFFFF"/>
              <w:spacing w:line="256" w:lineRule="auto"/>
              <w:ind w:firstLine="225"/>
              <w:jc w:val="center"/>
              <w:rPr>
                <w:lang w:val="kk-KZ"/>
              </w:rPr>
            </w:pPr>
            <w:r w:rsidRPr="008734E7">
              <w:rPr>
                <w:lang w:val="kk-KZ"/>
              </w:rPr>
              <w:t>96,6</w:t>
            </w:r>
          </w:p>
        </w:tc>
        <w:tc>
          <w:tcPr>
            <w:tcW w:w="1554" w:type="dxa"/>
            <w:tcBorders>
              <w:top w:val="single" w:sz="4" w:space="0" w:color="auto"/>
              <w:left w:val="single" w:sz="4" w:space="0" w:color="auto"/>
              <w:bottom w:val="single" w:sz="4" w:space="0" w:color="auto"/>
              <w:right w:val="single" w:sz="4" w:space="0" w:color="auto"/>
            </w:tcBorders>
            <w:vAlign w:val="center"/>
            <w:hideMark/>
          </w:tcPr>
          <w:p w:rsidR="001C33DB" w:rsidRPr="008734E7" w:rsidRDefault="001C33DB" w:rsidP="004D6586">
            <w:pPr>
              <w:shd w:val="clear" w:color="auto" w:fill="FFFFFF"/>
              <w:spacing w:line="256" w:lineRule="auto"/>
              <w:ind w:firstLine="225"/>
              <w:jc w:val="center"/>
              <w:rPr>
                <w:lang w:val="kk-KZ"/>
              </w:rPr>
            </w:pPr>
            <w:r w:rsidRPr="008734E7">
              <w:rPr>
                <w:lang w:val="kk-KZ"/>
              </w:rPr>
              <w:t>95,7</w:t>
            </w:r>
          </w:p>
        </w:tc>
        <w:tc>
          <w:tcPr>
            <w:tcW w:w="1408" w:type="dxa"/>
            <w:tcBorders>
              <w:top w:val="single" w:sz="4" w:space="0" w:color="auto"/>
              <w:left w:val="single" w:sz="4" w:space="0" w:color="auto"/>
              <w:bottom w:val="single" w:sz="4" w:space="0" w:color="auto"/>
              <w:right w:val="single" w:sz="4" w:space="0" w:color="auto"/>
            </w:tcBorders>
            <w:hideMark/>
          </w:tcPr>
          <w:p w:rsidR="001C33DB" w:rsidRPr="008734E7" w:rsidRDefault="001C33DB" w:rsidP="004D6586">
            <w:pPr>
              <w:shd w:val="clear" w:color="auto" w:fill="FFFFFF"/>
              <w:spacing w:line="256" w:lineRule="auto"/>
              <w:ind w:firstLine="225"/>
              <w:jc w:val="center"/>
              <w:rPr>
                <w:lang w:val="kk-KZ"/>
              </w:rPr>
            </w:pPr>
          </w:p>
          <w:p w:rsidR="001C33DB" w:rsidRPr="008734E7" w:rsidRDefault="001C33DB" w:rsidP="004D6586">
            <w:pPr>
              <w:shd w:val="clear" w:color="auto" w:fill="FFFFFF"/>
              <w:spacing w:line="256" w:lineRule="auto"/>
              <w:ind w:firstLine="225"/>
              <w:jc w:val="center"/>
              <w:rPr>
                <w:lang w:val="kk-KZ"/>
              </w:rPr>
            </w:pPr>
            <w:r w:rsidRPr="008734E7">
              <w:rPr>
                <w:lang w:val="kk-KZ"/>
              </w:rPr>
              <w:t>105,1</w:t>
            </w:r>
          </w:p>
        </w:tc>
        <w:tc>
          <w:tcPr>
            <w:tcW w:w="1268" w:type="dxa"/>
            <w:tcBorders>
              <w:top w:val="single" w:sz="4" w:space="0" w:color="auto"/>
              <w:left w:val="single" w:sz="4" w:space="0" w:color="auto"/>
              <w:bottom w:val="single" w:sz="4" w:space="0" w:color="auto"/>
              <w:right w:val="single" w:sz="4" w:space="0" w:color="auto"/>
            </w:tcBorders>
          </w:tcPr>
          <w:p w:rsidR="001C33DB" w:rsidRPr="008734E7" w:rsidRDefault="001C33DB" w:rsidP="004D6586">
            <w:pPr>
              <w:shd w:val="clear" w:color="auto" w:fill="FFFFFF"/>
              <w:spacing w:line="256" w:lineRule="auto"/>
              <w:ind w:firstLine="225"/>
              <w:jc w:val="center"/>
              <w:rPr>
                <w:lang w:val="kk-KZ"/>
              </w:rPr>
            </w:pPr>
          </w:p>
          <w:p w:rsidR="001C33DB" w:rsidRPr="008734E7" w:rsidRDefault="001C33DB" w:rsidP="004D6586">
            <w:pPr>
              <w:shd w:val="clear" w:color="auto" w:fill="FFFFFF"/>
              <w:spacing w:line="256" w:lineRule="auto"/>
              <w:ind w:firstLine="225"/>
              <w:jc w:val="center"/>
              <w:rPr>
                <w:lang w:val="kk-KZ"/>
              </w:rPr>
            </w:pPr>
            <w:r w:rsidRPr="008734E7">
              <w:rPr>
                <w:lang w:val="kk-KZ"/>
              </w:rPr>
              <w:t>103,7</w:t>
            </w:r>
          </w:p>
        </w:tc>
      </w:tr>
    </w:tbl>
    <w:p w:rsidR="0042756D" w:rsidRPr="008734E7" w:rsidRDefault="0042756D" w:rsidP="0042756D">
      <w:pPr>
        <w:shd w:val="clear" w:color="auto" w:fill="FFFFFF"/>
        <w:ind w:firstLine="567"/>
        <w:rPr>
          <w:b/>
          <w:color w:val="FF0000"/>
          <w:sz w:val="28"/>
          <w:szCs w:val="28"/>
        </w:rPr>
      </w:pPr>
    </w:p>
    <w:p w:rsidR="0042756D" w:rsidRPr="008734E7" w:rsidRDefault="0042756D" w:rsidP="0042756D">
      <w:pPr>
        <w:shd w:val="clear" w:color="auto" w:fill="FFFFFF"/>
        <w:ind w:firstLine="567"/>
        <w:rPr>
          <w:sz w:val="28"/>
          <w:szCs w:val="28"/>
        </w:rPr>
      </w:pPr>
      <w:r w:rsidRPr="008734E7">
        <w:rPr>
          <w:sz w:val="28"/>
          <w:szCs w:val="28"/>
        </w:rPr>
        <w:t>Однако, несмотря на незначительную долю сельского хозяйства и невысокую занятость (всего 1,</w:t>
      </w:r>
      <w:r w:rsidR="00CA3454" w:rsidRPr="008734E7">
        <w:rPr>
          <w:sz w:val="28"/>
          <w:szCs w:val="28"/>
          <w:lang w:val="kk-KZ"/>
        </w:rPr>
        <w:t>1</w:t>
      </w:r>
      <w:r w:rsidRPr="008734E7">
        <w:rPr>
          <w:sz w:val="28"/>
          <w:szCs w:val="28"/>
        </w:rPr>
        <w:t>% от общего числа занятых в экономике), значение данной отрасли для региона существенно. В сельской местности проживает половина населения области и развитие эффективного аграрного сектора является гарантом социальной стабильности на селе.</w:t>
      </w:r>
    </w:p>
    <w:p w:rsidR="0042756D" w:rsidRPr="008734E7" w:rsidRDefault="0042756D" w:rsidP="0042756D">
      <w:pPr>
        <w:shd w:val="clear" w:color="auto" w:fill="FFFFFF"/>
        <w:ind w:firstLine="567"/>
        <w:rPr>
          <w:sz w:val="28"/>
          <w:szCs w:val="28"/>
        </w:rPr>
      </w:pPr>
      <w:r w:rsidRPr="008734E7">
        <w:rPr>
          <w:sz w:val="28"/>
          <w:szCs w:val="28"/>
        </w:rPr>
        <w:t>Общая площадь Мангистауской области составляет 16,6 млн. га, из них земли сельскохозяйственного назначения</w:t>
      </w:r>
      <w:r w:rsidR="00D354FB" w:rsidRPr="008734E7">
        <w:rPr>
          <w:sz w:val="28"/>
          <w:szCs w:val="28"/>
        </w:rPr>
        <w:t xml:space="preserve"> </w:t>
      </w:r>
      <w:r w:rsidRPr="008734E7">
        <w:rPr>
          <w:sz w:val="28"/>
          <w:szCs w:val="28"/>
        </w:rPr>
        <w:t>– 5,99 млн. га (36,0%), посевная площадь основных сельхозкультур – 1,087 тыс. га (</w:t>
      </w:r>
      <w:r w:rsidRPr="008734E7">
        <w:rPr>
          <w:sz w:val="28"/>
          <w:szCs w:val="28"/>
          <w:lang w:val="kk-KZ"/>
        </w:rPr>
        <w:t>0,016</w:t>
      </w:r>
      <w:r w:rsidRPr="008734E7">
        <w:rPr>
          <w:sz w:val="28"/>
          <w:szCs w:val="28"/>
        </w:rPr>
        <w:t xml:space="preserve">%), в том числе </w:t>
      </w:r>
      <w:r w:rsidRPr="008734E7">
        <w:rPr>
          <w:sz w:val="28"/>
          <w:szCs w:val="28"/>
          <w:lang w:val="kk-KZ"/>
        </w:rPr>
        <w:t xml:space="preserve">посевная </w:t>
      </w:r>
      <w:r w:rsidRPr="008734E7">
        <w:rPr>
          <w:sz w:val="28"/>
          <w:szCs w:val="28"/>
        </w:rPr>
        <w:t>площадь с использованием передовой влагосберегающей технологии (капельное орошение) – 0,893 тыс. га (рост в 3,15 раза к 2012 году).</w:t>
      </w:r>
    </w:p>
    <w:p w:rsidR="0042756D" w:rsidRPr="008734E7" w:rsidRDefault="0042756D" w:rsidP="0042756D">
      <w:pPr>
        <w:shd w:val="clear" w:color="auto" w:fill="FFFFFF"/>
        <w:ind w:firstLine="567"/>
        <w:rPr>
          <w:sz w:val="28"/>
          <w:szCs w:val="28"/>
          <w:lang w:val="kk-KZ"/>
        </w:rPr>
      </w:pPr>
      <w:r w:rsidRPr="008734E7">
        <w:rPr>
          <w:sz w:val="28"/>
          <w:szCs w:val="28"/>
          <w:lang w:val="kk-KZ"/>
        </w:rPr>
        <w:t>В разрезе угодий территория области представлена</w:t>
      </w:r>
      <w:r w:rsidR="00EC1690" w:rsidRPr="008734E7">
        <w:rPr>
          <w:sz w:val="28"/>
          <w:szCs w:val="28"/>
          <w:lang w:val="kk-KZ"/>
        </w:rPr>
        <w:t>,</w:t>
      </w:r>
      <w:r w:rsidRPr="008734E7">
        <w:rPr>
          <w:sz w:val="28"/>
          <w:szCs w:val="28"/>
          <w:lang w:val="kk-KZ"/>
        </w:rPr>
        <w:t xml:space="preserve"> в основном</w:t>
      </w:r>
      <w:r w:rsidR="00EC1690" w:rsidRPr="008734E7">
        <w:rPr>
          <w:sz w:val="28"/>
          <w:szCs w:val="28"/>
          <w:lang w:val="kk-KZ"/>
        </w:rPr>
        <w:t>,</w:t>
      </w:r>
      <w:r w:rsidRPr="008734E7">
        <w:rPr>
          <w:sz w:val="28"/>
          <w:szCs w:val="28"/>
          <w:lang w:val="kk-KZ"/>
        </w:rPr>
        <w:t xml:space="preserve"> пастбищными угодьями, общая площадь которых составляет 12,7 млн. га.</w:t>
      </w:r>
    </w:p>
    <w:p w:rsidR="0042756D" w:rsidRPr="008734E7" w:rsidRDefault="0042756D" w:rsidP="0042756D">
      <w:pPr>
        <w:shd w:val="clear" w:color="auto" w:fill="FFFFFF"/>
        <w:ind w:firstLine="567"/>
        <w:rPr>
          <w:sz w:val="28"/>
          <w:szCs w:val="28"/>
          <w:lang w:val="kk-KZ"/>
        </w:rPr>
      </w:pPr>
      <w:r w:rsidRPr="008734E7">
        <w:rPr>
          <w:b/>
          <w:sz w:val="28"/>
          <w:szCs w:val="28"/>
        </w:rPr>
        <w:t xml:space="preserve">Животноводство. </w:t>
      </w:r>
      <w:r w:rsidRPr="008734E7">
        <w:rPr>
          <w:sz w:val="28"/>
          <w:szCs w:val="28"/>
        </w:rPr>
        <w:t>В структуре сельского хозяйства преобладает животноводство (8</w:t>
      </w:r>
      <w:r w:rsidR="00F73F9C" w:rsidRPr="008734E7">
        <w:rPr>
          <w:sz w:val="28"/>
          <w:szCs w:val="28"/>
          <w:lang w:val="kk-KZ"/>
        </w:rPr>
        <w:t>2,9</w:t>
      </w:r>
      <w:r w:rsidRPr="008734E7">
        <w:rPr>
          <w:sz w:val="28"/>
          <w:szCs w:val="28"/>
        </w:rPr>
        <w:t xml:space="preserve">%), основанное на круглогодичном пастбищном содержании животных (верблюдов, овец и лошадей) </w:t>
      </w:r>
      <w:r w:rsidRPr="008734E7">
        <w:rPr>
          <w:sz w:val="28"/>
          <w:szCs w:val="28"/>
          <w:lang w:val="kk-KZ"/>
        </w:rPr>
        <w:t>с использованием слабосоленых подземных вод шахтных и трубчатых колодцев</w:t>
      </w:r>
      <w:r w:rsidRPr="008734E7">
        <w:rPr>
          <w:sz w:val="28"/>
          <w:szCs w:val="28"/>
        </w:rPr>
        <w:t xml:space="preserve">. </w:t>
      </w:r>
    </w:p>
    <w:p w:rsidR="0042756D" w:rsidRPr="008734E7" w:rsidRDefault="0042756D" w:rsidP="0042756D">
      <w:pPr>
        <w:shd w:val="clear" w:color="auto" w:fill="FFFFFF"/>
        <w:ind w:firstLine="567"/>
        <w:rPr>
          <w:sz w:val="28"/>
          <w:szCs w:val="28"/>
          <w:lang w:val="kk-KZ"/>
        </w:rPr>
      </w:pPr>
      <w:r w:rsidRPr="008734E7">
        <w:rPr>
          <w:sz w:val="28"/>
          <w:szCs w:val="28"/>
        </w:rPr>
        <w:t>Почти одна треть поголовья верблюдов страны сосредоточена в Мангистауской области</w:t>
      </w:r>
      <w:r w:rsidR="00EC1690" w:rsidRPr="008734E7">
        <w:rPr>
          <w:sz w:val="28"/>
          <w:szCs w:val="28"/>
          <w:lang w:val="kk-KZ"/>
        </w:rPr>
        <w:t>.</w:t>
      </w:r>
      <w:r w:rsidRPr="008734E7">
        <w:rPr>
          <w:sz w:val="28"/>
          <w:szCs w:val="28"/>
        </w:rPr>
        <w:t xml:space="preserve"> </w:t>
      </w:r>
      <w:r w:rsidR="00EC1690" w:rsidRPr="008734E7">
        <w:rPr>
          <w:sz w:val="28"/>
          <w:szCs w:val="28"/>
          <w:lang w:val="kk-KZ"/>
        </w:rPr>
        <w:t>В</w:t>
      </w:r>
      <w:r w:rsidRPr="008734E7">
        <w:rPr>
          <w:sz w:val="28"/>
          <w:szCs w:val="28"/>
        </w:rPr>
        <w:t xml:space="preserve">ерблюдоводство является традиционной отраслью животноводства региона. В области действуют </w:t>
      </w:r>
      <w:r w:rsidRPr="008734E7">
        <w:rPr>
          <w:sz w:val="28"/>
          <w:szCs w:val="28"/>
          <w:lang w:val="kk-KZ"/>
        </w:rPr>
        <w:t xml:space="preserve">2 племхоза по разведению казахских бактрианов и 6 племхозов по разведению дромедаров.  </w:t>
      </w:r>
    </w:p>
    <w:p w:rsidR="0042756D" w:rsidRPr="008734E7" w:rsidRDefault="0042756D" w:rsidP="0042756D">
      <w:pPr>
        <w:shd w:val="clear" w:color="auto" w:fill="FFFFFF"/>
        <w:ind w:firstLine="567"/>
        <w:rPr>
          <w:color w:val="FF0000"/>
          <w:sz w:val="28"/>
          <w:szCs w:val="28"/>
          <w:lang w:val="kk-KZ"/>
        </w:rPr>
      </w:pPr>
      <w:r w:rsidRPr="008734E7">
        <w:rPr>
          <w:sz w:val="28"/>
          <w:szCs w:val="28"/>
          <w:lang w:val="kk-KZ"/>
        </w:rPr>
        <w:t>В регионе около 80% поголовья овец составляют каракульские овцы  и их помеси разных генераций с курдючными мясо-сальными баранами. Остальную часть составляют местные казахские курдючные, эдильбаевские породы и их помеси. В области действуют 2 племхоза по разведению черных каракульских овец жакетного смушкового типа и эдильбаевских мясо-сальных овец.</w:t>
      </w:r>
      <w:r w:rsidRPr="008734E7">
        <w:rPr>
          <w:color w:val="FF0000"/>
          <w:sz w:val="28"/>
          <w:szCs w:val="28"/>
          <w:lang w:val="kk-KZ"/>
        </w:rPr>
        <w:t xml:space="preserve"> </w:t>
      </w:r>
    </w:p>
    <w:p w:rsidR="0042756D" w:rsidRPr="008734E7" w:rsidRDefault="0042756D" w:rsidP="0042756D">
      <w:pPr>
        <w:shd w:val="clear" w:color="auto" w:fill="FFFFFF"/>
        <w:ind w:firstLine="567"/>
        <w:rPr>
          <w:sz w:val="28"/>
          <w:szCs w:val="28"/>
          <w:lang w:val="kk-KZ"/>
        </w:rPr>
      </w:pPr>
      <w:r w:rsidRPr="008734E7">
        <w:rPr>
          <w:sz w:val="28"/>
          <w:szCs w:val="28"/>
          <w:lang w:val="kk-KZ"/>
        </w:rPr>
        <w:t>Коневодство региона представлено исключительно казахскими лошадьми адайского типа (95</w:t>
      </w:r>
      <w:r w:rsidRPr="008734E7">
        <w:rPr>
          <w:sz w:val="28"/>
          <w:szCs w:val="28"/>
        </w:rPr>
        <w:t>%</w:t>
      </w:r>
      <w:r w:rsidRPr="008734E7">
        <w:rPr>
          <w:sz w:val="28"/>
          <w:szCs w:val="28"/>
          <w:lang w:val="kk-KZ"/>
        </w:rPr>
        <w:t xml:space="preserve">). Животные отличаются высокой приспособленностью к местным природно-климатическим и кормовым условиям. Во всех 19 субъектах племенного коневодства, в том числе 2 племзавода, разводят только казахские лошади адайского типа.  </w:t>
      </w:r>
    </w:p>
    <w:p w:rsidR="0042756D" w:rsidRPr="008734E7" w:rsidRDefault="0042756D" w:rsidP="0042756D">
      <w:pPr>
        <w:ind w:firstLine="567"/>
        <w:rPr>
          <w:sz w:val="28"/>
          <w:szCs w:val="28"/>
        </w:rPr>
      </w:pPr>
      <w:r w:rsidRPr="008734E7">
        <w:rPr>
          <w:sz w:val="28"/>
          <w:szCs w:val="28"/>
        </w:rPr>
        <w:t>На 1 января 201</w:t>
      </w:r>
      <w:r w:rsidR="00F73F9C" w:rsidRPr="008734E7">
        <w:rPr>
          <w:sz w:val="28"/>
          <w:szCs w:val="28"/>
          <w:lang w:val="kk-KZ"/>
        </w:rPr>
        <w:t>7</w:t>
      </w:r>
      <w:r w:rsidRPr="008734E7">
        <w:rPr>
          <w:sz w:val="28"/>
          <w:szCs w:val="28"/>
        </w:rPr>
        <w:t>г. по области сельским хозяйством занимаются</w:t>
      </w:r>
      <w:r w:rsidR="00F73F9C" w:rsidRPr="008734E7">
        <w:rPr>
          <w:sz w:val="28"/>
          <w:szCs w:val="28"/>
          <w:lang w:val="kk-KZ"/>
        </w:rPr>
        <w:t xml:space="preserve"> около </w:t>
      </w:r>
      <w:r w:rsidRPr="008734E7">
        <w:rPr>
          <w:sz w:val="28"/>
          <w:szCs w:val="28"/>
        </w:rPr>
        <w:t>1</w:t>
      </w:r>
      <w:r w:rsidR="00F73F9C" w:rsidRPr="008734E7">
        <w:rPr>
          <w:sz w:val="28"/>
          <w:szCs w:val="28"/>
          <w:lang w:val="kk-KZ"/>
        </w:rPr>
        <w:t>400</w:t>
      </w:r>
      <w:r w:rsidRPr="008734E7">
        <w:rPr>
          <w:sz w:val="28"/>
          <w:szCs w:val="28"/>
        </w:rPr>
        <w:t xml:space="preserve"> субъек</w:t>
      </w:r>
      <w:r w:rsidR="00F73F9C" w:rsidRPr="008734E7">
        <w:rPr>
          <w:sz w:val="28"/>
          <w:szCs w:val="28"/>
        </w:rPr>
        <w:t>тов, из них животноводством – 1</w:t>
      </w:r>
      <w:r w:rsidR="00F73F9C" w:rsidRPr="008734E7">
        <w:rPr>
          <w:sz w:val="28"/>
          <w:szCs w:val="28"/>
          <w:lang w:val="kk-KZ"/>
        </w:rPr>
        <w:t>270</w:t>
      </w:r>
      <w:r w:rsidRPr="008734E7">
        <w:rPr>
          <w:sz w:val="28"/>
          <w:szCs w:val="28"/>
        </w:rPr>
        <w:t xml:space="preserve"> (</w:t>
      </w:r>
      <w:r w:rsidR="00F73F9C" w:rsidRPr="008734E7">
        <w:rPr>
          <w:sz w:val="28"/>
          <w:szCs w:val="28"/>
          <w:lang w:val="kk-KZ"/>
        </w:rPr>
        <w:t>90</w:t>
      </w:r>
      <w:r w:rsidRPr="008734E7">
        <w:rPr>
          <w:sz w:val="28"/>
          <w:szCs w:val="28"/>
        </w:rPr>
        <w:t xml:space="preserve">%). </w:t>
      </w:r>
      <w:r w:rsidRPr="008734E7">
        <w:rPr>
          <w:sz w:val="28"/>
          <w:szCs w:val="28"/>
          <w:lang w:val="kk-KZ"/>
        </w:rPr>
        <w:t>63,6</w:t>
      </w:r>
      <w:r w:rsidRPr="008734E7">
        <w:rPr>
          <w:sz w:val="28"/>
          <w:szCs w:val="28"/>
        </w:rPr>
        <w:t xml:space="preserve">% крупного </w:t>
      </w:r>
      <w:r w:rsidRPr="008734E7">
        <w:rPr>
          <w:sz w:val="28"/>
          <w:szCs w:val="28"/>
        </w:rPr>
        <w:lastRenderedPageBreak/>
        <w:t xml:space="preserve">рогатого скота числилось в хозяйствах населения; </w:t>
      </w:r>
      <w:r w:rsidRPr="008734E7">
        <w:rPr>
          <w:sz w:val="28"/>
          <w:szCs w:val="28"/>
          <w:lang w:val="kk-KZ"/>
        </w:rPr>
        <w:t>36,3</w:t>
      </w:r>
      <w:r w:rsidRPr="008734E7">
        <w:rPr>
          <w:sz w:val="28"/>
          <w:szCs w:val="28"/>
        </w:rPr>
        <w:t xml:space="preserve">% </w:t>
      </w:r>
      <w:r w:rsidR="00EC1690" w:rsidRPr="008734E7">
        <w:rPr>
          <w:sz w:val="28"/>
          <w:szCs w:val="28"/>
          <w:lang w:val="kk-KZ"/>
        </w:rPr>
        <w:t xml:space="preserve">- </w:t>
      </w:r>
      <w:r w:rsidRPr="008734E7">
        <w:rPr>
          <w:sz w:val="28"/>
          <w:szCs w:val="28"/>
        </w:rPr>
        <w:t xml:space="preserve">в крестьянских или фермерских хозяйствах; </w:t>
      </w:r>
      <w:r w:rsidRPr="008734E7">
        <w:rPr>
          <w:sz w:val="28"/>
          <w:szCs w:val="28"/>
          <w:lang w:val="kk-KZ"/>
        </w:rPr>
        <w:t>0,1</w:t>
      </w:r>
      <w:r w:rsidRPr="008734E7">
        <w:rPr>
          <w:sz w:val="28"/>
          <w:szCs w:val="28"/>
        </w:rPr>
        <w:t>%</w:t>
      </w:r>
      <w:r w:rsidRPr="008734E7">
        <w:rPr>
          <w:sz w:val="28"/>
          <w:szCs w:val="28"/>
          <w:lang w:val="kk-KZ"/>
        </w:rPr>
        <w:t xml:space="preserve"> - </w:t>
      </w:r>
      <w:r w:rsidRPr="008734E7">
        <w:rPr>
          <w:sz w:val="28"/>
          <w:szCs w:val="28"/>
        </w:rPr>
        <w:t>в сельскохозяйственных предприятиях.</w:t>
      </w:r>
    </w:p>
    <w:p w:rsidR="0042756D" w:rsidRPr="008734E7" w:rsidRDefault="0042756D" w:rsidP="0042756D">
      <w:pPr>
        <w:shd w:val="clear" w:color="auto" w:fill="FFFFFF"/>
        <w:ind w:firstLine="567"/>
        <w:rPr>
          <w:sz w:val="28"/>
          <w:szCs w:val="28"/>
        </w:rPr>
      </w:pPr>
      <w:r w:rsidRPr="008734E7">
        <w:rPr>
          <w:sz w:val="28"/>
          <w:szCs w:val="28"/>
        </w:rPr>
        <w:t>Основными производителями продукции являются хозяйства населения. К примеру, в производстве мяса за 201</w:t>
      </w:r>
      <w:r w:rsidR="004E465C" w:rsidRPr="008734E7">
        <w:rPr>
          <w:sz w:val="28"/>
          <w:szCs w:val="28"/>
          <w:lang w:val="kk-KZ"/>
        </w:rPr>
        <w:t xml:space="preserve">6 </w:t>
      </w:r>
      <w:r w:rsidRPr="008734E7">
        <w:rPr>
          <w:sz w:val="28"/>
          <w:szCs w:val="28"/>
        </w:rPr>
        <w:t xml:space="preserve">год доля хозяйств населения составила </w:t>
      </w:r>
      <w:r w:rsidR="004E465C" w:rsidRPr="008734E7">
        <w:rPr>
          <w:sz w:val="28"/>
          <w:szCs w:val="28"/>
          <w:lang w:val="kk-KZ"/>
        </w:rPr>
        <w:t>69,7</w:t>
      </w:r>
      <w:r w:rsidRPr="008734E7">
        <w:rPr>
          <w:sz w:val="28"/>
          <w:szCs w:val="28"/>
        </w:rPr>
        <w:t xml:space="preserve">%, а крестьянских хозяйств – </w:t>
      </w:r>
      <w:r w:rsidR="004E465C" w:rsidRPr="008734E7">
        <w:rPr>
          <w:sz w:val="28"/>
          <w:szCs w:val="28"/>
          <w:lang w:val="kk-KZ"/>
        </w:rPr>
        <w:t>25,5</w:t>
      </w:r>
      <w:r w:rsidRPr="008734E7">
        <w:rPr>
          <w:sz w:val="28"/>
          <w:szCs w:val="28"/>
        </w:rPr>
        <w:t xml:space="preserve">%, сельхозформирований </w:t>
      </w:r>
      <w:r w:rsidR="004E465C" w:rsidRPr="008734E7">
        <w:rPr>
          <w:sz w:val="28"/>
          <w:szCs w:val="28"/>
        </w:rPr>
        <w:t>–</w:t>
      </w:r>
      <w:r w:rsidRPr="008734E7">
        <w:rPr>
          <w:sz w:val="28"/>
          <w:szCs w:val="28"/>
        </w:rPr>
        <w:t xml:space="preserve"> </w:t>
      </w:r>
      <w:r w:rsidR="004E465C" w:rsidRPr="008734E7">
        <w:rPr>
          <w:sz w:val="28"/>
          <w:szCs w:val="28"/>
          <w:lang w:val="kk-KZ"/>
        </w:rPr>
        <w:t>4,8</w:t>
      </w:r>
      <w:r w:rsidRPr="008734E7">
        <w:rPr>
          <w:sz w:val="28"/>
          <w:szCs w:val="28"/>
        </w:rPr>
        <w:t xml:space="preserve">%. </w:t>
      </w:r>
    </w:p>
    <w:p w:rsidR="00424183" w:rsidRPr="008734E7" w:rsidRDefault="00424183" w:rsidP="00424183">
      <w:pPr>
        <w:shd w:val="clear" w:color="auto" w:fill="FFFFFF"/>
        <w:ind w:firstLine="567"/>
        <w:rPr>
          <w:sz w:val="28"/>
          <w:szCs w:val="28"/>
          <w:lang w:val="kk-KZ"/>
        </w:rPr>
      </w:pPr>
      <w:r w:rsidRPr="008734E7">
        <w:rPr>
          <w:sz w:val="28"/>
          <w:szCs w:val="28"/>
        </w:rPr>
        <w:t>Основная работа в развитии животноводства направлена на увеличение поголовья, повышение продуктивности и качества производимой продукции и на развитие племенного животноводства. В настоящее время в области функциониру</w:t>
      </w:r>
      <w:r w:rsidRPr="008734E7">
        <w:rPr>
          <w:sz w:val="28"/>
          <w:szCs w:val="28"/>
          <w:lang w:val="kk-KZ"/>
        </w:rPr>
        <w:t>ю</w:t>
      </w:r>
      <w:r w:rsidRPr="008734E7">
        <w:rPr>
          <w:sz w:val="28"/>
          <w:szCs w:val="28"/>
        </w:rPr>
        <w:t xml:space="preserve">т 36 племенных субъекта, в том числе: 4 – по разведению племенных овец, 21 – по разведению адайских лошадей, 10 – по разведению верблюдов и 1 </w:t>
      </w:r>
      <w:r w:rsidRPr="008734E7">
        <w:rPr>
          <w:sz w:val="28"/>
          <w:szCs w:val="28"/>
          <w:lang w:val="kk-KZ"/>
        </w:rPr>
        <w:t xml:space="preserve">– </w:t>
      </w:r>
      <w:r w:rsidRPr="008734E7">
        <w:rPr>
          <w:sz w:val="28"/>
          <w:szCs w:val="28"/>
        </w:rPr>
        <w:t xml:space="preserve">по разведению КРС. </w:t>
      </w:r>
    </w:p>
    <w:p w:rsidR="00424183" w:rsidRPr="008734E7" w:rsidRDefault="00424183" w:rsidP="00424183">
      <w:pPr>
        <w:shd w:val="clear" w:color="auto" w:fill="FFFFFF"/>
        <w:ind w:firstLine="567"/>
        <w:rPr>
          <w:sz w:val="28"/>
          <w:szCs w:val="28"/>
          <w:lang w:val="kk-KZ"/>
        </w:rPr>
      </w:pPr>
      <w:r w:rsidRPr="008734E7">
        <w:rPr>
          <w:sz w:val="28"/>
          <w:szCs w:val="28"/>
        </w:rPr>
        <w:t>Удельный вес племенного поголовья составляет в овцеводстве 4,1%, в коневодстве – 7,7%, в верблюдоводстве – 4,27%. Наибольшая часть поголовья скота сосредоточен</w:t>
      </w:r>
      <w:r w:rsidRPr="008734E7">
        <w:rPr>
          <w:sz w:val="28"/>
          <w:szCs w:val="28"/>
          <w:lang w:val="kk-KZ"/>
        </w:rPr>
        <w:t>а</w:t>
      </w:r>
      <w:r w:rsidRPr="008734E7">
        <w:rPr>
          <w:sz w:val="28"/>
          <w:szCs w:val="28"/>
        </w:rPr>
        <w:t xml:space="preserve"> в Бейнеуском и Мангистауском районах</w:t>
      </w:r>
      <w:r w:rsidRPr="008734E7">
        <w:rPr>
          <w:sz w:val="28"/>
          <w:szCs w:val="28"/>
          <w:lang w:val="kk-KZ"/>
        </w:rPr>
        <w:t>.</w:t>
      </w:r>
    </w:p>
    <w:p w:rsidR="0042756D" w:rsidRPr="008734E7" w:rsidRDefault="0042756D" w:rsidP="0042756D">
      <w:pPr>
        <w:shd w:val="clear" w:color="auto" w:fill="FFFFFF"/>
        <w:ind w:firstLine="567"/>
        <w:rPr>
          <w:sz w:val="28"/>
          <w:szCs w:val="28"/>
          <w:lang w:val="kk-KZ"/>
        </w:rPr>
      </w:pPr>
    </w:p>
    <w:p w:rsidR="0042756D" w:rsidRPr="008734E7" w:rsidRDefault="0042756D" w:rsidP="0042756D">
      <w:pPr>
        <w:shd w:val="clear" w:color="auto" w:fill="FFFFFF"/>
        <w:ind w:firstLine="567"/>
        <w:jc w:val="center"/>
      </w:pPr>
      <w:r w:rsidRPr="008734E7">
        <w:t>Таблица 2</w:t>
      </w:r>
      <w:r w:rsidRPr="008734E7">
        <w:rPr>
          <w:lang w:val="kk-KZ"/>
        </w:rPr>
        <w:t xml:space="preserve">. </w:t>
      </w:r>
      <w:r w:rsidRPr="008734E7">
        <w:t xml:space="preserve"> Численность скота и птицы за 2012-201</w:t>
      </w:r>
      <w:r w:rsidR="00A74076" w:rsidRPr="008734E7">
        <w:rPr>
          <w:lang w:val="kk-KZ"/>
        </w:rPr>
        <w:t>6</w:t>
      </w:r>
      <w:r w:rsidRPr="008734E7">
        <w:t xml:space="preserve"> годы</w:t>
      </w:r>
    </w:p>
    <w:tbl>
      <w:tblPr>
        <w:tblW w:w="10206" w:type="dxa"/>
        <w:tblInd w:w="25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ayout w:type="fixed"/>
        <w:tblLook w:val="04A0" w:firstRow="1" w:lastRow="0" w:firstColumn="1" w:lastColumn="0" w:noHBand="0" w:noVBand="1"/>
      </w:tblPr>
      <w:tblGrid>
        <w:gridCol w:w="1701"/>
        <w:gridCol w:w="704"/>
        <w:gridCol w:w="994"/>
        <w:gridCol w:w="995"/>
        <w:gridCol w:w="994"/>
        <w:gridCol w:w="994"/>
        <w:gridCol w:w="989"/>
        <w:gridCol w:w="1567"/>
        <w:gridCol w:w="1268"/>
      </w:tblGrid>
      <w:tr w:rsidR="0005368D" w:rsidRPr="008734E7" w:rsidTr="00424183">
        <w:trPr>
          <w:trHeight w:val="767"/>
        </w:trPr>
        <w:tc>
          <w:tcPr>
            <w:tcW w:w="1701" w:type="dxa"/>
            <w:tcBorders>
              <w:top w:val="single" w:sz="8" w:space="0" w:color="4F81BD"/>
              <w:left w:val="single" w:sz="8" w:space="0" w:color="4F81BD"/>
              <w:bottom w:val="single" w:sz="1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firstLine="142"/>
              <w:jc w:val="center"/>
              <w:rPr>
                <w:b/>
                <w:bCs/>
              </w:rPr>
            </w:pPr>
            <w:r w:rsidRPr="008734E7">
              <w:rPr>
                <w:b/>
                <w:bCs/>
              </w:rPr>
              <w:t>Наименование показателей</w:t>
            </w:r>
          </w:p>
        </w:tc>
        <w:tc>
          <w:tcPr>
            <w:tcW w:w="704" w:type="dxa"/>
            <w:tcBorders>
              <w:top w:val="single" w:sz="8" w:space="0" w:color="4F81BD"/>
              <w:left w:val="single" w:sz="8" w:space="0" w:color="4F81BD"/>
              <w:bottom w:val="single" w:sz="18" w:space="0" w:color="4F81BD"/>
              <w:right w:val="single" w:sz="8" w:space="0" w:color="4F81BD"/>
            </w:tcBorders>
            <w:shd w:val="clear" w:color="auto" w:fill="FFFFFF"/>
            <w:hideMark/>
          </w:tcPr>
          <w:p w:rsidR="0005368D" w:rsidRPr="008734E7" w:rsidRDefault="0005368D" w:rsidP="00FF2C41">
            <w:pPr>
              <w:shd w:val="clear" w:color="auto" w:fill="FFFFFF"/>
              <w:spacing w:line="256" w:lineRule="auto"/>
              <w:ind w:hanging="135"/>
              <w:jc w:val="center"/>
              <w:rPr>
                <w:b/>
                <w:bCs/>
              </w:rPr>
            </w:pPr>
            <w:r w:rsidRPr="008734E7">
              <w:rPr>
                <w:b/>
                <w:bCs/>
              </w:rPr>
              <w:t>Ед.</w:t>
            </w:r>
          </w:p>
          <w:p w:rsidR="0005368D" w:rsidRPr="008734E7" w:rsidRDefault="0005368D" w:rsidP="00FF2C41">
            <w:pPr>
              <w:shd w:val="clear" w:color="auto" w:fill="FFFFFF"/>
              <w:spacing w:line="256" w:lineRule="auto"/>
              <w:ind w:hanging="135"/>
              <w:jc w:val="center"/>
              <w:rPr>
                <w:b/>
                <w:bCs/>
              </w:rPr>
            </w:pPr>
            <w:r w:rsidRPr="008734E7">
              <w:rPr>
                <w:b/>
                <w:bCs/>
              </w:rPr>
              <w:t>Изм.</w:t>
            </w:r>
          </w:p>
        </w:tc>
        <w:tc>
          <w:tcPr>
            <w:tcW w:w="994" w:type="dxa"/>
            <w:tcBorders>
              <w:top w:val="single" w:sz="8" w:space="0" w:color="4F81BD"/>
              <w:left w:val="single" w:sz="8" w:space="0" w:color="4F81BD"/>
              <w:bottom w:val="single" w:sz="1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42"/>
              <w:jc w:val="center"/>
              <w:rPr>
                <w:b/>
                <w:bCs/>
              </w:rPr>
            </w:pPr>
            <w:r w:rsidRPr="008734E7">
              <w:rPr>
                <w:b/>
                <w:bCs/>
              </w:rPr>
              <w:t>2012 год</w:t>
            </w:r>
          </w:p>
        </w:tc>
        <w:tc>
          <w:tcPr>
            <w:tcW w:w="995" w:type="dxa"/>
            <w:tcBorders>
              <w:top w:val="single" w:sz="8" w:space="0" w:color="4F81BD"/>
              <w:left w:val="single" w:sz="8" w:space="0" w:color="4F81BD"/>
              <w:bottom w:val="single" w:sz="1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42"/>
              <w:jc w:val="center"/>
              <w:rPr>
                <w:b/>
                <w:bCs/>
              </w:rPr>
            </w:pPr>
            <w:r w:rsidRPr="008734E7">
              <w:rPr>
                <w:b/>
                <w:bCs/>
              </w:rPr>
              <w:t>2013 год</w:t>
            </w:r>
          </w:p>
        </w:tc>
        <w:tc>
          <w:tcPr>
            <w:tcW w:w="994" w:type="dxa"/>
            <w:tcBorders>
              <w:top w:val="single" w:sz="8" w:space="0" w:color="4F81BD"/>
              <w:left w:val="single" w:sz="8" w:space="0" w:color="4F81BD"/>
              <w:bottom w:val="single" w:sz="1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42"/>
              <w:jc w:val="center"/>
              <w:rPr>
                <w:b/>
                <w:bCs/>
              </w:rPr>
            </w:pPr>
            <w:r w:rsidRPr="008734E7">
              <w:rPr>
                <w:b/>
                <w:bCs/>
              </w:rPr>
              <w:t>2014 год</w:t>
            </w:r>
          </w:p>
        </w:tc>
        <w:tc>
          <w:tcPr>
            <w:tcW w:w="994" w:type="dxa"/>
            <w:tcBorders>
              <w:top w:val="single" w:sz="8" w:space="0" w:color="4F81BD"/>
              <w:left w:val="single" w:sz="8" w:space="0" w:color="4F81BD"/>
              <w:bottom w:val="single" w:sz="1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42"/>
              <w:jc w:val="center"/>
              <w:rPr>
                <w:b/>
                <w:bCs/>
              </w:rPr>
            </w:pPr>
            <w:r w:rsidRPr="008734E7">
              <w:rPr>
                <w:b/>
                <w:bCs/>
              </w:rPr>
              <w:t>2015 год</w:t>
            </w:r>
          </w:p>
        </w:tc>
        <w:tc>
          <w:tcPr>
            <w:tcW w:w="989" w:type="dxa"/>
            <w:tcBorders>
              <w:top w:val="single" w:sz="8" w:space="0" w:color="4F81BD"/>
              <w:left w:val="single" w:sz="8" w:space="0" w:color="4F81BD"/>
              <w:bottom w:val="single" w:sz="18" w:space="0" w:color="4F81BD"/>
              <w:right w:val="single" w:sz="8" w:space="0" w:color="4F81BD"/>
            </w:tcBorders>
            <w:shd w:val="clear" w:color="auto" w:fill="FFFFFF"/>
          </w:tcPr>
          <w:p w:rsidR="0005368D" w:rsidRPr="008734E7" w:rsidRDefault="0005368D" w:rsidP="004D6586">
            <w:pPr>
              <w:shd w:val="clear" w:color="auto" w:fill="FFFFFF"/>
              <w:spacing w:line="256" w:lineRule="auto"/>
              <w:ind w:hanging="135"/>
              <w:jc w:val="center"/>
              <w:rPr>
                <w:b/>
                <w:bCs/>
                <w:lang w:val="kk-KZ"/>
              </w:rPr>
            </w:pPr>
            <w:r w:rsidRPr="008734E7">
              <w:rPr>
                <w:b/>
                <w:bCs/>
                <w:lang w:val="kk-KZ"/>
              </w:rPr>
              <w:t xml:space="preserve">2016 </w:t>
            </w:r>
          </w:p>
          <w:p w:rsidR="0005368D" w:rsidRPr="008734E7" w:rsidRDefault="0005368D" w:rsidP="004D6586">
            <w:pPr>
              <w:shd w:val="clear" w:color="auto" w:fill="FFFFFF"/>
              <w:spacing w:line="256" w:lineRule="auto"/>
              <w:ind w:hanging="135"/>
              <w:jc w:val="center"/>
              <w:rPr>
                <w:b/>
                <w:bCs/>
                <w:lang w:val="kk-KZ"/>
              </w:rPr>
            </w:pPr>
            <w:r w:rsidRPr="008734E7">
              <w:rPr>
                <w:b/>
                <w:bCs/>
                <w:lang w:val="kk-KZ"/>
              </w:rPr>
              <w:t>год</w:t>
            </w:r>
          </w:p>
        </w:tc>
        <w:tc>
          <w:tcPr>
            <w:tcW w:w="1567" w:type="dxa"/>
            <w:tcBorders>
              <w:top w:val="single" w:sz="8" w:space="0" w:color="4F81BD"/>
              <w:left w:val="single" w:sz="8" w:space="0" w:color="4F81BD"/>
              <w:bottom w:val="single" w:sz="1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rPr>
                <w:b/>
                <w:bCs/>
              </w:rPr>
            </w:pPr>
            <w:r w:rsidRPr="008734E7">
              <w:rPr>
                <w:b/>
                <w:bCs/>
              </w:rPr>
              <w:t xml:space="preserve">  201</w:t>
            </w:r>
            <w:r w:rsidRPr="008734E7">
              <w:rPr>
                <w:b/>
                <w:bCs/>
                <w:lang w:val="kk-KZ"/>
              </w:rPr>
              <w:t>6</w:t>
            </w:r>
            <w:r w:rsidRPr="008734E7">
              <w:rPr>
                <w:b/>
                <w:bCs/>
              </w:rPr>
              <w:t>/2012</w:t>
            </w:r>
          </w:p>
          <w:p w:rsidR="0005368D" w:rsidRPr="008734E7" w:rsidRDefault="0005368D" w:rsidP="004D6586">
            <w:pPr>
              <w:shd w:val="clear" w:color="auto" w:fill="FFFFFF"/>
              <w:spacing w:line="256" w:lineRule="auto"/>
              <w:ind w:hanging="135"/>
              <w:jc w:val="center"/>
              <w:rPr>
                <w:b/>
                <w:bCs/>
              </w:rPr>
            </w:pPr>
            <w:r w:rsidRPr="008734E7">
              <w:rPr>
                <w:b/>
                <w:bCs/>
              </w:rPr>
              <w:t>%</w:t>
            </w:r>
          </w:p>
        </w:tc>
        <w:tc>
          <w:tcPr>
            <w:tcW w:w="1268" w:type="dxa"/>
            <w:tcBorders>
              <w:top w:val="single" w:sz="8" w:space="0" w:color="4F81BD"/>
              <w:left w:val="single" w:sz="8" w:space="0" w:color="4F81BD"/>
              <w:bottom w:val="single" w:sz="18" w:space="0" w:color="4F81BD"/>
              <w:right w:val="single" w:sz="8" w:space="0" w:color="4F81BD"/>
            </w:tcBorders>
            <w:shd w:val="clear" w:color="auto" w:fill="FFFFFF"/>
            <w:hideMark/>
          </w:tcPr>
          <w:p w:rsidR="0005368D" w:rsidRPr="008734E7" w:rsidRDefault="0005368D" w:rsidP="009B0909">
            <w:pPr>
              <w:shd w:val="clear" w:color="auto" w:fill="FFFFFF"/>
              <w:spacing w:line="256" w:lineRule="auto"/>
              <w:ind w:hanging="135"/>
              <w:jc w:val="center"/>
              <w:rPr>
                <w:b/>
                <w:bCs/>
              </w:rPr>
            </w:pPr>
            <w:r w:rsidRPr="008734E7">
              <w:rPr>
                <w:b/>
                <w:bCs/>
              </w:rPr>
              <w:t>Доля в РК</w:t>
            </w:r>
            <w:r w:rsidRPr="008734E7">
              <w:rPr>
                <w:b/>
                <w:bCs/>
                <w:lang w:val="kk-KZ"/>
              </w:rPr>
              <w:t xml:space="preserve"> за 2016 год</w:t>
            </w:r>
            <w:r w:rsidRPr="008734E7">
              <w:rPr>
                <w:b/>
                <w:bCs/>
              </w:rPr>
              <w:t>, %</w:t>
            </w:r>
          </w:p>
        </w:tc>
      </w:tr>
      <w:tr w:rsidR="0005368D" w:rsidRPr="008734E7" w:rsidTr="00424183">
        <w:trPr>
          <w:trHeight w:val="206"/>
        </w:trPr>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firstLine="142"/>
              <w:rPr>
                <w:bCs/>
              </w:rPr>
            </w:pPr>
            <w:r w:rsidRPr="008734E7">
              <w:rPr>
                <w:bCs/>
              </w:rPr>
              <w:t>КРС</w:t>
            </w:r>
          </w:p>
        </w:tc>
        <w:tc>
          <w:tcPr>
            <w:tcW w:w="70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FF2C41">
            <w:pPr>
              <w:shd w:val="clear" w:color="auto" w:fill="FFFFFF"/>
              <w:spacing w:line="256" w:lineRule="auto"/>
              <w:ind w:hanging="135"/>
              <w:jc w:val="right"/>
            </w:pPr>
            <w:r w:rsidRPr="008734E7">
              <w:t>голов</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16077</w:t>
            </w:r>
          </w:p>
        </w:tc>
        <w:tc>
          <w:tcPr>
            <w:tcW w:w="995"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15180</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17124</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15978</w:t>
            </w:r>
          </w:p>
        </w:tc>
        <w:tc>
          <w:tcPr>
            <w:tcW w:w="989" w:type="dxa"/>
            <w:tcBorders>
              <w:top w:val="single" w:sz="8" w:space="0" w:color="4F81BD"/>
              <w:left w:val="single" w:sz="8" w:space="0" w:color="4F81BD"/>
              <w:bottom w:val="single" w:sz="8" w:space="0" w:color="4F81BD"/>
              <w:right w:val="single" w:sz="8" w:space="0" w:color="4F81BD"/>
            </w:tcBorders>
            <w:shd w:val="clear" w:color="auto" w:fill="FFFFFF"/>
          </w:tcPr>
          <w:p w:rsidR="0005368D" w:rsidRPr="008734E7" w:rsidRDefault="0005368D" w:rsidP="00FF63EC">
            <w:pPr>
              <w:shd w:val="clear" w:color="auto" w:fill="FFFFFF"/>
              <w:spacing w:line="256" w:lineRule="auto"/>
              <w:ind w:hanging="135"/>
              <w:jc w:val="center"/>
              <w:rPr>
                <w:lang w:val="kk-KZ"/>
              </w:rPr>
            </w:pPr>
            <w:r w:rsidRPr="008734E7">
              <w:rPr>
                <w:lang w:val="kk-KZ"/>
              </w:rPr>
              <w:t>15570</w:t>
            </w:r>
          </w:p>
        </w:tc>
        <w:tc>
          <w:tcPr>
            <w:tcW w:w="1567"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rPr>
                <w:lang w:val="kk-KZ"/>
              </w:rPr>
            </w:pPr>
            <w:r w:rsidRPr="008734E7">
              <w:rPr>
                <w:lang w:val="kk-KZ"/>
              </w:rPr>
              <w:t>96,8</w:t>
            </w:r>
          </w:p>
        </w:tc>
        <w:tc>
          <w:tcPr>
            <w:tcW w:w="1268"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A74076">
            <w:pPr>
              <w:shd w:val="clear" w:color="auto" w:fill="FFFFFF"/>
              <w:spacing w:line="256" w:lineRule="auto"/>
              <w:ind w:hanging="135"/>
              <w:jc w:val="center"/>
              <w:rPr>
                <w:lang w:val="en-US"/>
              </w:rPr>
            </w:pPr>
            <w:r w:rsidRPr="008734E7">
              <w:rPr>
                <w:lang w:val="kk-KZ"/>
              </w:rPr>
              <w:t>0,24</w:t>
            </w:r>
            <w:r w:rsidRPr="008734E7">
              <w:rPr>
                <w:lang w:val="en-US"/>
              </w:rPr>
              <w:t>%</w:t>
            </w:r>
          </w:p>
        </w:tc>
      </w:tr>
      <w:tr w:rsidR="0005368D" w:rsidRPr="008734E7" w:rsidTr="00424183">
        <w:trPr>
          <w:trHeight w:val="307"/>
        </w:trPr>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FF2C41">
            <w:pPr>
              <w:shd w:val="clear" w:color="auto" w:fill="FFFFFF"/>
              <w:spacing w:line="256" w:lineRule="auto"/>
              <w:ind w:firstLine="142"/>
              <w:rPr>
                <w:bCs/>
                <w:lang w:val="kk-KZ"/>
              </w:rPr>
            </w:pPr>
            <w:r w:rsidRPr="008734E7">
              <w:rPr>
                <w:bCs/>
              </w:rPr>
              <w:t>Ов</w:t>
            </w:r>
            <w:r w:rsidRPr="008734E7">
              <w:rPr>
                <w:bCs/>
                <w:lang w:val="kk-KZ"/>
              </w:rPr>
              <w:t>цы</w:t>
            </w:r>
            <w:r w:rsidRPr="008734E7">
              <w:rPr>
                <w:bCs/>
              </w:rPr>
              <w:t xml:space="preserve"> и коз</w:t>
            </w:r>
            <w:r w:rsidRPr="008734E7">
              <w:rPr>
                <w:bCs/>
                <w:lang w:val="kk-KZ"/>
              </w:rPr>
              <w:t>ы</w:t>
            </w:r>
          </w:p>
        </w:tc>
        <w:tc>
          <w:tcPr>
            <w:tcW w:w="70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FF2C41">
            <w:pPr>
              <w:shd w:val="clear" w:color="auto" w:fill="FFFFFF"/>
              <w:spacing w:line="256" w:lineRule="auto"/>
              <w:ind w:hanging="135"/>
              <w:jc w:val="right"/>
            </w:pPr>
            <w:r w:rsidRPr="008734E7">
              <w:t>голов</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572917</w:t>
            </w:r>
          </w:p>
        </w:tc>
        <w:tc>
          <w:tcPr>
            <w:tcW w:w="995"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434863</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353937</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342343</w:t>
            </w:r>
          </w:p>
        </w:tc>
        <w:tc>
          <w:tcPr>
            <w:tcW w:w="989" w:type="dxa"/>
            <w:tcBorders>
              <w:top w:val="single" w:sz="8" w:space="0" w:color="4F81BD"/>
              <w:left w:val="single" w:sz="8" w:space="0" w:color="4F81BD"/>
              <w:bottom w:val="single" w:sz="8" w:space="0" w:color="4F81BD"/>
              <w:right w:val="single" w:sz="8" w:space="0" w:color="4F81BD"/>
            </w:tcBorders>
            <w:shd w:val="clear" w:color="auto" w:fill="FFFFFF"/>
          </w:tcPr>
          <w:p w:rsidR="0005368D" w:rsidRPr="008734E7" w:rsidRDefault="0005368D" w:rsidP="00FF63EC">
            <w:pPr>
              <w:shd w:val="clear" w:color="auto" w:fill="FFFFFF"/>
              <w:spacing w:line="256" w:lineRule="auto"/>
              <w:ind w:hanging="135"/>
              <w:jc w:val="center"/>
              <w:rPr>
                <w:lang w:val="kk-KZ"/>
              </w:rPr>
            </w:pPr>
            <w:r w:rsidRPr="008734E7">
              <w:rPr>
                <w:lang w:val="kk-KZ"/>
              </w:rPr>
              <w:t>335086</w:t>
            </w:r>
          </w:p>
        </w:tc>
        <w:tc>
          <w:tcPr>
            <w:tcW w:w="1567"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rPr>
                <w:lang w:val="kk-KZ"/>
              </w:rPr>
            </w:pPr>
            <w:r w:rsidRPr="008734E7">
              <w:rPr>
                <w:lang w:val="kk-KZ"/>
              </w:rPr>
              <w:t>58,5</w:t>
            </w:r>
          </w:p>
        </w:tc>
        <w:tc>
          <w:tcPr>
            <w:tcW w:w="1268"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rPr>
                <w:lang w:val="en-US"/>
              </w:rPr>
            </w:pPr>
            <w:r w:rsidRPr="008734E7">
              <w:rPr>
                <w:lang w:val="kk-KZ"/>
              </w:rPr>
              <w:t>1,8</w:t>
            </w:r>
            <w:r w:rsidRPr="008734E7">
              <w:rPr>
                <w:lang w:val="en-US"/>
              </w:rPr>
              <w:t>%</w:t>
            </w:r>
          </w:p>
        </w:tc>
      </w:tr>
      <w:tr w:rsidR="0005368D" w:rsidRPr="008734E7" w:rsidTr="00424183">
        <w:trPr>
          <w:trHeight w:val="316"/>
        </w:trPr>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firstLine="142"/>
              <w:rPr>
                <w:bCs/>
                <w:lang w:val="kk-KZ"/>
              </w:rPr>
            </w:pPr>
            <w:r w:rsidRPr="008734E7">
              <w:rPr>
                <w:bCs/>
              </w:rPr>
              <w:t>Верблюд</w:t>
            </w:r>
            <w:r w:rsidRPr="008734E7">
              <w:rPr>
                <w:bCs/>
                <w:lang w:val="kk-KZ"/>
              </w:rPr>
              <w:t>ы</w:t>
            </w:r>
          </w:p>
        </w:tc>
        <w:tc>
          <w:tcPr>
            <w:tcW w:w="70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FF2C41">
            <w:pPr>
              <w:shd w:val="clear" w:color="auto" w:fill="FFFFFF"/>
              <w:spacing w:line="256" w:lineRule="auto"/>
              <w:ind w:hanging="135"/>
              <w:jc w:val="right"/>
            </w:pPr>
            <w:r w:rsidRPr="008734E7">
              <w:t>голов</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56146</w:t>
            </w:r>
          </w:p>
        </w:tc>
        <w:tc>
          <w:tcPr>
            <w:tcW w:w="995"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47735</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47209</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48122</w:t>
            </w:r>
          </w:p>
        </w:tc>
        <w:tc>
          <w:tcPr>
            <w:tcW w:w="989" w:type="dxa"/>
            <w:tcBorders>
              <w:top w:val="single" w:sz="8" w:space="0" w:color="4F81BD"/>
              <w:left w:val="single" w:sz="8" w:space="0" w:color="4F81BD"/>
              <w:bottom w:val="single" w:sz="8" w:space="0" w:color="4F81BD"/>
              <w:right w:val="single" w:sz="8" w:space="0" w:color="4F81BD"/>
            </w:tcBorders>
            <w:shd w:val="clear" w:color="auto" w:fill="FFFFFF"/>
          </w:tcPr>
          <w:p w:rsidR="0005368D" w:rsidRPr="008734E7" w:rsidRDefault="0005368D" w:rsidP="00FF63EC">
            <w:pPr>
              <w:shd w:val="clear" w:color="auto" w:fill="FFFFFF"/>
              <w:spacing w:line="256" w:lineRule="auto"/>
              <w:ind w:hanging="135"/>
              <w:jc w:val="center"/>
            </w:pPr>
            <w:r w:rsidRPr="008734E7">
              <w:t>47618</w:t>
            </w:r>
          </w:p>
        </w:tc>
        <w:tc>
          <w:tcPr>
            <w:tcW w:w="1567"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rPr>
                <w:lang w:val="kk-KZ"/>
              </w:rPr>
            </w:pPr>
            <w:r w:rsidRPr="008734E7">
              <w:rPr>
                <w:lang w:val="kk-KZ"/>
              </w:rPr>
              <w:t>84,8</w:t>
            </w:r>
          </w:p>
        </w:tc>
        <w:tc>
          <w:tcPr>
            <w:tcW w:w="1268"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rPr>
                <w:lang w:val="en-US"/>
              </w:rPr>
            </w:pPr>
            <w:r w:rsidRPr="008734E7">
              <w:rPr>
                <w:lang w:val="kk-KZ"/>
              </w:rPr>
              <w:t>26,4</w:t>
            </w:r>
            <w:r w:rsidRPr="008734E7">
              <w:rPr>
                <w:lang w:val="en-US"/>
              </w:rPr>
              <w:t>%</w:t>
            </w:r>
          </w:p>
        </w:tc>
      </w:tr>
      <w:tr w:rsidR="0005368D" w:rsidRPr="008734E7" w:rsidTr="00424183">
        <w:trPr>
          <w:trHeight w:val="256"/>
        </w:trPr>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firstLine="142"/>
              <w:rPr>
                <w:bCs/>
                <w:lang w:val="kk-KZ"/>
              </w:rPr>
            </w:pPr>
            <w:r w:rsidRPr="008734E7">
              <w:rPr>
                <w:bCs/>
              </w:rPr>
              <w:t>Лошад</w:t>
            </w:r>
            <w:r w:rsidRPr="008734E7">
              <w:rPr>
                <w:bCs/>
                <w:lang w:val="kk-KZ"/>
              </w:rPr>
              <w:t>и</w:t>
            </w:r>
          </w:p>
        </w:tc>
        <w:tc>
          <w:tcPr>
            <w:tcW w:w="70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FF2C41">
            <w:pPr>
              <w:shd w:val="clear" w:color="auto" w:fill="FFFFFF"/>
              <w:spacing w:line="256" w:lineRule="auto"/>
              <w:ind w:hanging="135"/>
              <w:jc w:val="right"/>
            </w:pPr>
            <w:r w:rsidRPr="008734E7">
              <w:t>голов</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61637</w:t>
            </w:r>
          </w:p>
        </w:tc>
        <w:tc>
          <w:tcPr>
            <w:tcW w:w="995"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59723</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57629</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57779</w:t>
            </w:r>
          </w:p>
        </w:tc>
        <w:tc>
          <w:tcPr>
            <w:tcW w:w="989" w:type="dxa"/>
            <w:tcBorders>
              <w:top w:val="single" w:sz="8" w:space="0" w:color="4F81BD"/>
              <w:left w:val="single" w:sz="8" w:space="0" w:color="4F81BD"/>
              <w:bottom w:val="single" w:sz="8" w:space="0" w:color="4F81BD"/>
              <w:right w:val="single" w:sz="8" w:space="0" w:color="4F81BD"/>
            </w:tcBorders>
            <w:shd w:val="clear" w:color="auto" w:fill="FFFFFF"/>
          </w:tcPr>
          <w:p w:rsidR="0005368D" w:rsidRPr="008734E7" w:rsidRDefault="0005368D" w:rsidP="00FF63EC">
            <w:pPr>
              <w:shd w:val="clear" w:color="auto" w:fill="FFFFFF"/>
              <w:spacing w:line="256" w:lineRule="auto"/>
              <w:ind w:hanging="135"/>
              <w:jc w:val="center"/>
            </w:pPr>
            <w:r w:rsidRPr="008734E7">
              <w:t>57500</w:t>
            </w:r>
          </w:p>
        </w:tc>
        <w:tc>
          <w:tcPr>
            <w:tcW w:w="1567"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rPr>
                <w:lang w:val="kk-KZ"/>
              </w:rPr>
            </w:pPr>
            <w:r w:rsidRPr="008734E7">
              <w:t>93,</w:t>
            </w:r>
            <w:r w:rsidRPr="008734E7">
              <w:rPr>
                <w:lang w:val="kk-KZ"/>
              </w:rPr>
              <w:t>3</w:t>
            </w:r>
          </w:p>
        </w:tc>
        <w:tc>
          <w:tcPr>
            <w:tcW w:w="1268"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rPr>
                <w:lang w:val="en-US"/>
              </w:rPr>
            </w:pPr>
            <w:r w:rsidRPr="008734E7">
              <w:rPr>
                <w:lang w:val="kk-KZ"/>
              </w:rPr>
              <w:t>2,5</w:t>
            </w:r>
            <w:r w:rsidRPr="008734E7">
              <w:rPr>
                <w:lang w:val="en-US"/>
              </w:rPr>
              <w:t>%</w:t>
            </w:r>
          </w:p>
        </w:tc>
      </w:tr>
      <w:tr w:rsidR="0005368D" w:rsidRPr="008734E7" w:rsidTr="00424183">
        <w:trPr>
          <w:trHeight w:val="218"/>
        </w:trPr>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firstLine="142"/>
              <w:rPr>
                <w:bCs/>
              </w:rPr>
            </w:pPr>
            <w:r w:rsidRPr="008734E7">
              <w:rPr>
                <w:bCs/>
              </w:rPr>
              <w:t>Птицы</w:t>
            </w:r>
          </w:p>
        </w:tc>
        <w:tc>
          <w:tcPr>
            <w:tcW w:w="70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FF2C41">
            <w:pPr>
              <w:shd w:val="clear" w:color="auto" w:fill="FFFFFF"/>
              <w:spacing w:line="256" w:lineRule="auto"/>
              <w:ind w:hanging="135"/>
              <w:jc w:val="right"/>
            </w:pPr>
            <w:r w:rsidRPr="008734E7">
              <w:t>голов</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8643</w:t>
            </w:r>
          </w:p>
        </w:tc>
        <w:tc>
          <w:tcPr>
            <w:tcW w:w="995"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7688</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16566</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pPr>
            <w:r w:rsidRPr="008734E7">
              <w:t>15078</w:t>
            </w:r>
          </w:p>
        </w:tc>
        <w:tc>
          <w:tcPr>
            <w:tcW w:w="989" w:type="dxa"/>
            <w:tcBorders>
              <w:top w:val="single" w:sz="8" w:space="0" w:color="4F81BD"/>
              <w:left w:val="single" w:sz="8" w:space="0" w:color="4F81BD"/>
              <w:bottom w:val="single" w:sz="8" w:space="0" w:color="4F81BD"/>
              <w:right w:val="single" w:sz="8" w:space="0" w:color="4F81BD"/>
            </w:tcBorders>
            <w:shd w:val="clear" w:color="auto" w:fill="FFFFFF"/>
          </w:tcPr>
          <w:p w:rsidR="0005368D" w:rsidRPr="008734E7" w:rsidRDefault="0005368D" w:rsidP="00FF63EC">
            <w:pPr>
              <w:shd w:val="clear" w:color="auto" w:fill="FFFFFF"/>
              <w:spacing w:line="256" w:lineRule="auto"/>
              <w:ind w:hanging="135"/>
              <w:jc w:val="center"/>
            </w:pPr>
            <w:r w:rsidRPr="008734E7">
              <w:t>26610</w:t>
            </w:r>
          </w:p>
        </w:tc>
        <w:tc>
          <w:tcPr>
            <w:tcW w:w="1567"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rPr>
                <w:lang w:val="kk-KZ"/>
              </w:rPr>
            </w:pPr>
            <w:r w:rsidRPr="008734E7">
              <w:rPr>
                <w:lang w:val="kk-KZ"/>
              </w:rPr>
              <w:t>рост в 3 раза</w:t>
            </w:r>
          </w:p>
        </w:tc>
        <w:tc>
          <w:tcPr>
            <w:tcW w:w="1268" w:type="dxa"/>
            <w:tcBorders>
              <w:top w:val="single" w:sz="8" w:space="0" w:color="4F81BD"/>
              <w:left w:val="single" w:sz="8" w:space="0" w:color="4F81BD"/>
              <w:bottom w:val="single" w:sz="8" w:space="0" w:color="4F81BD"/>
              <w:right w:val="single" w:sz="8" w:space="0" w:color="4F81BD"/>
            </w:tcBorders>
            <w:shd w:val="clear" w:color="auto" w:fill="FFFFFF"/>
            <w:hideMark/>
          </w:tcPr>
          <w:p w:rsidR="0005368D" w:rsidRPr="008734E7" w:rsidRDefault="0005368D" w:rsidP="004D6586">
            <w:pPr>
              <w:shd w:val="clear" w:color="auto" w:fill="FFFFFF"/>
              <w:spacing w:line="256" w:lineRule="auto"/>
              <w:ind w:hanging="135"/>
              <w:jc w:val="center"/>
              <w:rPr>
                <w:lang w:val="en-US"/>
              </w:rPr>
            </w:pPr>
            <w:r w:rsidRPr="008734E7">
              <w:rPr>
                <w:lang w:val="en-US"/>
              </w:rPr>
              <w:t>0</w:t>
            </w:r>
            <w:r w:rsidRPr="008734E7">
              <w:t>,</w:t>
            </w:r>
            <w:r w:rsidRPr="008734E7">
              <w:rPr>
                <w:lang w:val="en-US"/>
              </w:rPr>
              <w:t>0</w:t>
            </w:r>
            <w:r w:rsidRPr="008734E7">
              <w:rPr>
                <w:lang w:val="kk-KZ"/>
              </w:rPr>
              <w:t>7</w:t>
            </w:r>
            <w:r w:rsidRPr="008734E7">
              <w:rPr>
                <w:lang w:val="en-US"/>
              </w:rPr>
              <w:t>%</w:t>
            </w:r>
          </w:p>
        </w:tc>
      </w:tr>
    </w:tbl>
    <w:p w:rsidR="0042756D" w:rsidRPr="008734E7" w:rsidRDefault="0042756D" w:rsidP="0042756D">
      <w:pPr>
        <w:shd w:val="clear" w:color="auto" w:fill="FFFFFF"/>
        <w:ind w:firstLine="567"/>
        <w:rPr>
          <w:b/>
          <w:lang w:val="kk-KZ"/>
        </w:rPr>
      </w:pPr>
    </w:p>
    <w:p w:rsidR="00855C66" w:rsidRPr="008734E7" w:rsidRDefault="00855C66" w:rsidP="00855C66">
      <w:pPr>
        <w:shd w:val="clear" w:color="auto" w:fill="FFFFFF"/>
        <w:ind w:firstLine="567"/>
        <w:rPr>
          <w:sz w:val="28"/>
          <w:szCs w:val="28"/>
          <w:lang w:val="kk-KZ"/>
        </w:rPr>
      </w:pPr>
      <w:r w:rsidRPr="008734E7">
        <w:rPr>
          <w:sz w:val="28"/>
          <w:szCs w:val="28"/>
          <w:lang w:val="kk-KZ"/>
        </w:rPr>
        <w:t xml:space="preserve">Основной причиной сокращения поголовья скота </w:t>
      </w:r>
      <w:r w:rsidRPr="008734E7">
        <w:rPr>
          <w:sz w:val="28"/>
          <w:szCs w:val="28"/>
        </w:rPr>
        <w:t>является начало работ по идентификации сельскохозяйственных животных в регионе, выявлению фактического количества. Также одним из основных факторов сокращения поголовья скота в 2012-2014 год</w:t>
      </w:r>
      <w:r w:rsidRPr="008734E7">
        <w:rPr>
          <w:sz w:val="28"/>
          <w:szCs w:val="28"/>
          <w:lang w:val="kk-KZ"/>
        </w:rPr>
        <w:t>ы</w:t>
      </w:r>
      <w:r w:rsidRPr="008734E7">
        <w:rPr>
          <w:sz w:val="28"/>
          <w:szCs w:val="28"/>
        </w:rPr>
        <w:t xml:space="preserve"> стала засуха. </w:t>
      </w:r>
    </w:p>
    <w:p w:rsidR="00E202C1" w:rsidRPr="008734E7" w:rsidRDefault="00E202C1" w:rsidP="0042756D">
      <w:pPr>
        <w:shd w:val="clear" w:color="auto" w:fill="FFFFFF"/>
        <w:ind w:firstLine="567"/>
        <w:rPr>
          <w:sz w:val="28"/>
          <w:szCs w:val="28"/>
          <w:lang w:val="kk-KZ"/>
        </w:rPr>
      </w:pPr>
    </w:p>
    <w:p w:rsidR="0039657B" w:rsidRPr="008734E7" w:rsidRDefault="0039657B" w:rsidP="0039657B">
      <w:pPr>
        <w:shd w:val="clear" w:color="auto" w:fill="FFFFFF"/>
        <w:ind w:firstLine="567"/>
        <w:rPr>
          <w:sz w:val="28"/>
          <w:szCs w:val="28"/>
          <w:lang w:val="kk-KZ"/>
        </w:rPr>
      </w:pPr>
      <w:r w:rsidRPr="008734E7">
        <w:rPr>
          <w:noProof/>
          <w:lang w:eastAsia="ru-RU"/>
        </w:rPr>
        <w:drawing>
          <wp:inline distT="0" distB="0" distL="0" distR="0" wp14:anchorId="44BE1570" wp14:editId="4B4930B8">
            <wp:extent cx="5676900" cy="2476500"/>
            <wp:effectExtent l="0" t="0" r="19050" b="19050"/>
            <wp:docPr id="7"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2756D" w:rsidRPr="008734E7" w:rsidRDefault="00E202C1" w:rsidP="00E202C1">
      <w:pPr>
        <w:shd w:val="clear" w:color="auto" w:fill="FFFFFF"/>
        <w:ind w:firstLine="567"/>
        <w:rPr>
          <w:sz w:val="28"/>
          <w:szCs w:val="28"/>
          <w:lang w:val="kk-KZ"/>
        </w:rPr>
      </w:pPr>
      <w:r w:rsidRPr="008734E7">
        <w:rPr>
          <w:sz w:val="28"/>
          <w:szCs w:val="28"/>
          <w:lang w:val="kk-KZ"/>
        </w:rPr>
        <w:t xml:space="preserve"> </w:t>
      </w:r>
      <w:r w:rsidR="0042756D" w:rsidRPr="008734E7">
        <w:rPr>
          <w:lang w:val="kk-KZ"/>
        </w:rPr>
        <w:t xml:space="preserve">Рисунок 1. </w:t>
      </w:r>
      <w:r w:rsidR="0042756D" w:rsidRPr="008734E7">
        <w:t xml:space="preserve">Производство основных видов продукции животноводства </w:t>
      </w:r>
    </w:p>
    <w:p w:rsidR="0042756D" w:rsidRPr="008734E7" w:rsidRDefault="0042756D" w:rsidP="0042756D">
      <w:pPr>
        <w:shd w:val="clear" w:color="auto" w:fill="FFFFFF"/>
        <w:ind w:firstLine="567"/>
        <w:jc w:val="center"/>
        <w:rPr>
          <w:lang w:val="kk-KZ"/>
        </w:rPr>
      </w:pPr>
      <w:r w:rsidRPr="008734E7">
        <w:t>за 2012-201</w:t>
      </w:r>
      <w:r w:rsidR="00D61C9D" w:rsidRPr="008734E7">
        <w:rPr>
          <w:lang w:val="kk-KZ"/>
        </w:rPr>
        <w:t>6</w:t>
      </w:r>
      <w:r w:rsidRPr="008734E7">
        <w:t xml:space="preserve"> годы</w:t>
      </w:r>
    </w:p>
    <w:p w:rsidR="00563A59" w:rsidRPr="008734E7" w:rsidRDefault="00563A59" w:rsidP="0042756D">
      <w:pPr>
        <w:shd w:val="clear" w:color="auto" w:fill="FFFFFF"/>
        <w:ind w:firstLine="567"/>
        <w:jc w:val="center"/>
        <w:rPr>
          <w:lang w:val="kk-KZ"/>
        </w:rPr>
      </w:pPr>
    </w:p>
    <w:p w:rsidR="00D61C9D" w:rsidRPr="008734E7" w:rsidRDefault="00D61C9D" w:rsidP="00D61C9D">
      <w:pPr>
        <w:shd w:val="clear" w:color="auto" w:fill="FFFFFF"/>
        <w:ind w:firstLine="567"/>
        <w:rPr>
          <w:sz w:val="28"/>
          <w:szCs w:val="28"/>
          <w:lang w:val="kk-KZ"/>
        </w:rPr>
      </w:pPr>
      <w:r w:rsidRPr="008734E7">
        <w:rPr>
          <w:sz w:val="28"/>
          <w:szCs w:val="28"/>
          <w:lang w:val="kk-KZ"/>
        </w:rPr>
        <w:lastRenderedPageBreak/>
        <w:t xml:space="preserve">Основными факторами, влияющими на рост скота, являются природно-климатические условия региона и обводненность пастбищ. С ноября 2014 года по 2016 год пробурены и сданы в эксплуатацию  76 скважин для крестьянских хозяйств. </w:t>
      </w:r>
    </w:p>
    <w:p w:rsidR="00D61C9D" w:rsidRPr="008734E7" w:rsidRDefault="00D61C9D" w:rsidP="00D61C9D">
      <w:pPr>
        <w:shd w:val="clear" w:color="auto" w:fill="FFFFFF"/>
        <w:ind w:firstLine="567"/>
        <w:rPr>
          <w:sz w:val="28"/>
          <w:szCs w:val="28"/>
        </w:rPr>
      </w:pPr>
      <w:r w:rsidRPr="008734E7">
        <w:rPr>
          <w:sz w:val="28"/>
          <w:szCs w:val="28"/>
        </w:rPr>
        <w:t>С каждым годом укрепляется материально-техническая база животноводства. Так, в 2014-2015 год</w:t>
      </w:r>
      <w:r w:rsidRPr="008734E7">
        <w:rPr>
          <w:sz w:val="28"/>
          <w:szCs w:val="28"/>
          <w:lang w:val="kk-KZ"/>
        </w:rPr>
        <w:t>ы</w:t>
      </w:r>
      <w:r w:rsidRPr="008734E7">
        <w:rPr>
          <w:sz w:val="28"/>
          <w:szCs w:val="28"/>
        </w:rPr>
        <w:t xml:space="preserve"> через ТОО «Мангистауагросервис» в лизинг были приобретены 1 трактор, 3 косилки, 3 грабли, 6 прессподборщиков. В настоящее время в области имеются 102 колесных трактора, 68 тракторных прицепов, 77 косилок, 66 граблей и 46 прессподборщиков.</w:t>
      </w:r>
    </w:p>
    <w:p w:rsidR="00207A1C" w:rsidRPr="008734E7" w:rsidRDefault="00207A1C" w:rsidP="00207A1C">
      <w:pPr>
        <w:shd w:val="clear" w:color="auto" w:fill="FFFFFF"/>
        <w:ind w:firstLine="567"/>
        <w:rPr>
          <w:sz w:val="28"/>
          <w:szCs w:val="28"/>
        </w:rPr>
      </w:pPr>
      <w:r w:rsidRPr="008734E7">
        <w:rPr>
          <w:b/>
          <w:sz w:val="28"/>
          <w:szCs w:val="28"/>
        </w:rPr>
        <w:t xml:space="preserve">Растениеводство. </w:t>
      </w:r>
      <w:r w:rsidRPr="008734E7">
        <w:rPr>
          <w:sz w:val="28"/>
          <w:szCs w:val="28"/>
        </w:rPr>
        <w:t>Растениеводство представлено, в основном, выращиванием овощей и бахчевых (таблица 3). При этом растениеводство размещено точечно, т.е. на территориях, имеющих достаточное количество подземной</w:t>
      </w:r>
      <w:r w:rsidRPr="008734E7">
        <w:rPr>
          <w:sz w:val="28"/>
          <w:szCs w:val="28"/>
          <w:lang w:val="kk-KZ"/>
        </w:rPr>
        <w:t xml:space="preserve"> и трубопроводной</w:t>
      </w:r>
      <w:r w:rsidRPr="008734E7">
        <w:rPr>
          <w:sz w:val="28"/>
          <w:szCs w:val="28"/>
        </w:rPr>
        <w:t xml:space="preserve"> поливной воды. Это местность Кызылкум в Каракиянском и Мунайлинском районах, Тонерекши - в г. Жанаозен </w:t>
      </w:r>
      <w:r w:rsidRPr="008734E7">
        <w:rPr>
          <w:sz w:val="28"/>
          <w:szCs w:val="28"/>
          <w:lang w:val="kk-KZ"/>
        </w:rPr>
        <w:t xml:space="preserve">(трубопровод Астрахань-Мангистау), </w:t>
      </w:r>
      <w:r w:rsidRPr="008734E7">
        <w:rPr>
          <w:sz w:val="28"/>
          <w:szCs w:val="28"/>
        </w:rPr>
        <w:t>Саубет - в Тупкараганском районе, Жынгылды - в Мангистауском районе.</w:t>
      </w:r>
    </w:p>
    <w:p w:rsidR="00207A1C" w:rsidRPr="008734E7" w:rsidRDefault="00207A1C" w:rsidP="00207A1C">
      <w:pPr>
        <w:shd w:val="clear" w:color="auto" w:fill="FFFFFF"/>
        <w:ind w:firstLine="567"/>
        <w:rPr>
          <w:sz w:val="28"/>
          <w:szCs w:val="28"/>
        </w:rPr>
      </w:pPr>
      <w:r w:rsidRPr="008734E7">
        <w:rPr>
          <w:sz w:val="28"/>
          <w:szCs w:val="28"/>
        </w:rPr>
        <w:t>По статистическим данным фактическая площадь посева в 2016 году составила 900,4 га, из них с применением влагоресурсосберегающей технологии (капельного орошения) - 893,5 га.</w:t>
      </w:r>
      <w:r w:rsidR="00555937" w:rsidRPr="008734E7">
        <w:rPr>
          <w:sz w:val="28"/>
          <w:szCs w:val="28"/>
          <w:lang w:val="kk-KZ"/>
        </w:rPr>
        <w:t>,</w:t>
      </w:r>
      <w:r w:rsidRPr="008734E7">
        <w:rPr>
          <w:sz w:val="28"/>
          <w:szCs w:val="28"/>
        </w:rPr>
        <w:t xml:space="preserve"> что больше уровня 2012 года на 610,3 га.</w:t>
      </w:r>
    </w:p>
    <w:p w:rsidR="00855C66" w:rsidRPr="008734E7" w:rsidRDefault="00855C66" w:rsidP="00855C66">
      <w:pPr>
        <w:shd w:val="clear" w:color="auto" w:fill="FFFFFF"/>
        <w:ind w:firstLine="567"/>
        <w:rPr>
          <w:sz w:val="28"/>
          <w:szCs w:val="28"/>
        </w:rPr>
      </w:pPr>
      <w:r w:rsidRPr="008734E7">
        <w:rPr>
          <w:sz w:val="28"/>
          <w:szCs w:val="28"/>
        </w:rPr>
        <w:t xml:space="preserve">В регионе </w:t>
      </w:r>
      <w:r w:rsidRPr="008734E7">
        <w:rPr>
          <w:sz w:val="28"/>
          <w:szCs w:val="28"/>
          <w:lang w:val="kk-KZ"/>
        </w:rPr>
        <w:t xml:space="preserve">на начало </w:t>
      </w:r>
      <w:r w:rsidRPr="008734E7">
        <w:rPr>
          <w:sz w:val="28"/>
          <w:szCs w:val="28"/>
        </w:rPr>
        <w:t>2017 года действовало 27 теплиц с общей площадью 19,3595 га, из них</w:t>
      </w:r>
      <w:r w:rsidRPr="008734E7">
        <w:rPr>
          <w:sz w:val="28"/>
          <w:szCs w:val="28"/>
          <w:lang w:val="kk-KZ"/>
        </w:rPr>
        <w:t>: 5</w:t>
      </w:r>
      <w:r w:rsidR="007F38D7" w:rsidRPr="008734E7">
        <w:rPr>
          <w:sz w:val="28"/>
          <w:szCs w:val="28"/>
        </w:rPr>
        <w:t xml:space="preserve"> теплиц</w:t>
      </w:r>
      <w:r w:rsidR="007F38D7" w:rsidRPr="008734E7">
        <w:rPr>
          <w:sz w:val="28"/>
          <w:szCs w:val="28"/>
          <w:lang w:val="kk-KZ"/>
        </w:rPr>
        <w:t xml:space="preserve"> – </w:t>
      </w:r>
      <w:r w:rsidRPr="008734E7">
        <w:rPr>
          <w:sz w:val="28"/>
          <w:szCs w:val="28"/>
        </w:rPr>
        <w:t xml:space="preserve">промышленного образца площадью 13,1090 га, </w:t>
      </w:r>
      <w:r w:rsidR="007F38D7" w:rsidRPr="008734E7">
        <w:rPr>
          <w:sz w:val="28"/>
          <w:szCs w:val="28"/>
          <w:lang w:val="kk-KZ"/>
        </w:rPr>
        <w:t xml:space="preserve"> </w:t>
      </w:r>
      <w:r w:rsidRPr="008734E7">
        <w:rPr>
          <w:sz w:val="28"/>
          <w:szCs w:val="28"/>
        </w:rPr>
        <w:t>22 теплицы</w:t>
      </w:r>
      <w:r w:rsidR="007F38D7" w:rsidRPr="008734E7">
        <w:rPr>
          <w:sz w:val="28"/>
          <w:szCs w:val="28"/>
          <w:lang w:val="kk-KZ"/>
        </w:rPr>
        <w:t xml:space="preserve"> – </w:t>
      </w:r>
      <w:r w:rsidRPr="008734E7">
        <w:rPr>
          <w:sz w:val="28"/>
          <w:szCs w:val="28"/>
        </w:rPr>
        <w:t>фермерского образца</w:t>
      </w:r>
      <w:r w:rsidRPr="008734E7">
        <w:rPr>
          <w:sz w:val="28"/>
          <w:szCs w:val="28"/>
          <w:lang w:val="kk-KZ"/>
        </w:rPr>
        <w:t>,</w:t>
      </w:r>
      <w:r w:rsidRPr="008734E7">
        <w:rPr>
          <w:sz w:val="28"/>
          <w:szCs w:val="28"/>
        </w:rPr>
        <w:t xml:space="preserve"> площадью 6,0505 га. Объем произведеной и реализованой населению области овощной продукции показан в таблице 3.</w:t>
      </w:r>
    </w:p>
    <w:p w:rsidR="0042756D" w:rsidRPr="008734E7" w:rsidRDefault="0042756D" w:rsidP="0042756D">
      <w:pPr>
        <w:shd w:val="clear" w:color="auto" w:fill="FFFFFF"/>
        <w:ind w:firstLine="567"/>
      </w:pPr>
    </w:p>
    <w:p w:rsidR="0042756D" w:rsidRPr="008734E7" w:rsidRDefault="0042756D" w:rsidP="0042756D">
      <w:pPr>
        <w:shd w:val="clear" w:color="auto" w:fill="FFFFFF"/>
        <w:ind w:firstLine="567"/>
        <w:rPr>
          <w:lang w:val="kk-KZ"/>
        </w:rPr>
      </w:pPr>
      <w:r w:rsidRPr="008734E7">
        <w:t xml:space="preserve">                 Таблица 3</w:t>
      </w:r>
      <w:r w:rsidRPr="008734E7">
        <w:rPr>
          <w:lang w:val="kk-KZ"/>
        </w:rPr>
        <w:t xml:space="preserve">.  </w:t>
      </w:r>
      <w:r w:rsidRPr="008734E7">
        <w:t>Показатели по растениеводству за 2012-201</w:t>
      </w:r>
      <w:r w:rsidR="00207A1C" w:rsidRPr="008734E7">
        <w:rPr>
          <w:lang w:val="kk-KZ"/>
        </w:rPr>
        <w:t>6</w:t>
      </w:r>
      <w:r w:rsidRPr="008734E7">
        <w:t xml:space="preserve"> годы</w:t>
      </w:r>
    </w:p>
    <w:p w:rsidR="00126C49" w:rsidRPr="008734E7" w:rsidRDefault="00126C49" w:rsidP="0042756D">
      <w:pPr>
        <w:shd w:val="clear" w:color="auto" w:fill="FFFFFF"/>
        <w:ind w:firstLine="567"/>
        <w:rPr>
          <w:lang w:val="kk-KZ"/>
        </w:rPr>
      </w:pPr>
    </w:p>
    <w:tbl>
      <w:tblPr>
        <w:tblW w:w="951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2434"/>
        <w:gridCol w:w="1134"/>
        <w:gridCol w:w="1173"/>
        <w:gridCol w:w="1095"/>
        <w:gridCol w:w="1134"/>
        <w:gridCol w:w="1134"/>
        <w:gridCol w:w="1406"/>
      </w:tblGrid>
      <w:tr w:rsidR="00126C49" w:rsidRPr="008734E7" w:rsidTr="00FF63EC">
        <w:tc>
          <w:tcPr>
            <w:tcW w:w="2434" w:type="dxa"/>
            <w:tcBorders>
              <w:top w:val="single" w:sz="8" w:space="0" w:color="4F81BD"/>
              <w:left w:val="single" w:sz="8" w:space="0" w:color="4F81BD"/>
              <w:bottom w:val="single" w:sz="18" w:space="0" w:color="4F81BD"/>
              <w:right w:val="single" w:sz="8" w:space="0" w:color="4F81BD"/>
            </w:tcBorders>
            <w:shd w:val="clear" w:color="auto" w:fill="FFFFFF"/>
          </w:tcPr>
          <w:p w:rsidR="00126C49" w:rsidRPr="008734E7" w:rsidRDefault="00126C49" w:rsidP="00126C49">
            <w:pPr>
              <w:shd w:val="clear" w:color="auto" w:fill="FFFFFF"/>
              <w:spacing w:line="256" w:lineRule="auto"/>
              <w:ind w:firstLine="567"/>
              <w:rPr>
                <w:b/>
                <w:bCs/>
              </w:rPr>
            </w:pPr>
          </w:p>
        </w:tc>
        <w:tc>
          <w:tcPr>
            <w:tcW w:w="1134" w:type="dxa"/>
            <w:tcBorders>
              <w:top w:val="single" w:sz="8" w:space="0" w:color="4F81BD"/>
              <w:left w:val="single" w:sz="8" w:space="0" w:color="4F81BD"/>
              <w:bottom w:val="single" w:sz="1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rPr>
                <w:b/>
                <w:bCs/>
              </w:rPr>
            </w:pPr>
            <w:r w:rsidRPr="008734E7">
              <w:rPr>
                <w:b/>
                <w:bCs/>
              </w:rPr>
              <w:t>2012 год</w:t>
            </w:r>
          </w:p>
        </w:tc>
        <w:tc>
          <w:tcPr>
            <w:tcW w:w="1173" w:type="dxa"/>
            <w:tcBorders>
              <w:top w:val="single" w:sz="8" w:space="0" w:color="4F81BD"/>
              <w:left w:val="single" w:sz="8" w:space="0" w:color="4F81BD"/>
              <w:bottom w:val="single" w:sz="1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rPr>
                <w:b/>
                <w:bCs/>
              </w:rPr>
            </w:pPr>
            <w:r w:rsidRPr="008734E7">
              <w:rPr>
                <w:b/>
                <w:bCs/>
              </w:rPr>
              <w:t>2013 год</w:t>
            </w:r>
          </w:p>
        </w:tc>
        <w:tc>
          <w:tcPr>
            <w:tcW w:w="1095" w:type="dxa"/>
            <w:tcBorders>
              <w:top w:val="single" w:sz="8" w:space="0" w:color="4F81BD"/>
              <w:left w:val="single" w:sz="8" w:space="0" w:color="4F81BD"/>
              <w:bottom w:val="single" w:sz="1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rPr>
                <w:b/>
                <w:bCs/>
              </w:rPr>
            </w:pPr>
            <w:r w:rsidRPr="008734E7">
              <w:rPr>
                <w:b/>
                <w:bCs/>
              </w:rPr>
              <w:t>2014 год</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rPr>
                <w:b/>
                <w:bCs/>
              </w:rPr>
            </w:pPr>
            <w:r w:rsidRPr="008734E7">
              <w:rPr>
                <w:b/>
                <w:bCs/>
              </w:rPr>
              <w:t xml:space="preserve">2015 год </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rPr>
                <w:b/>
                <w:bCs/>
              </w:rPr>
            </w:pPr>
            <w:r w:rsidRPr="008734E7">
              <w:rPr>
                <w:b/>
                <w:bCs/>
              </w:rPr>
              <w:t xml:space="preserve">2016 год </w:t>
            </w:r>
          </w:p>
        </w:tc>
        <w:tc>
          <w:tcPr>
            <w:tcW w:w="1406" w:type="dxa"/>
            <w:tcBorders>
              <w:top w:val="single" w:sz="8" w:space="0" w:color="4F81BD"/>
              <w:left w:val="single" w:sz="8" w:space="0" w:color="4F81BD"/>
              <w:bottom w:val="single" w:sz="18" w:space="0" w:color="4F81BD"/>
              <w:right w:val="single" w:sz="8" w:space="0" w:color="4F81BD"/>
            </w:tcBorders>
            <w:shd w:val="clear" w:color="auto" w:fill="FFFFFF"/>
          </w:tcPr>
          <w:p w:rsidR="00126C49" w:rsidRPr="008734E7" w:rsidRDefault="00126C49" w:rsidP="00126C49">
            <w:pPr>
              <w:shd w:val="clear" w:color="auto" w:fill="FFFFFF"/>
              <w:spacing w:line="256" w:lineRule="auto"/>
              <w:ind w:hanging="139"/>
              <w:jc w:val="center"/>
              <w:rPr>
                <w:b/>
                <w:bCs/>
              </w:rPr>
            </w:pPr>
            <w:r w:rsidRPr="008734E7">
              <w:rPr>
                <w:b/>
                <w:bCs/>
              </w:rPr>
              <w:t xml:space="preserve"> 2016 г./ 2012 г.в %</w:t>
            </w:r>
          </w:p>
        </w:tc>
      </w:tr>
      <w:tr w:rsidR="00126C49" w:rsidRPr="008734E7" w:rsidTr="00FF63EC">
        <w:tc>
          <w:tcPr>
            <w:tcW w:w="2434" w:type="dxa"/>
            <w:tcBorders>
              <w:top w:val="single" w:sz="8" w:space="0" w:color="4F81BD"/>
              <w:left w:val="single" w:sz="8" w:space="0" w:color="4F81BD"/>
              <w:bottom w:val="single" w:sz="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pPr>
            <w:r w:rsidRPr="008734E7">
              <w:t>Валовой сбор овощебахчевых культур, тонн</w:t>
            </w:r>
          </w:p>
        </w:tc>
        <w:tc>
          <w:tcPr>
            <w:tcW w:w="1134" w:type="dxa"/>
            <w:tcBorders>
              <w:top w:val="single" w:sz="8" w:space="0" w:color="4F81BD"/>
              <w:left w:val="single" w:sz="8" w:space="0" w:color="4F81BD"/>
              <w:bottom w:val="single" w:sz="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pPr>
            <w:r w:rsidRPr="008734E7">
              <w:t xml:space="preserve">11338,6 </w:t>
            </w:r>
          </w:p>
        </w:tc>
        <w:tc>
          <w:tcPr>
            <w:tcW w:w="1173" w:type="dxa"/>
            <w:tcBorders>
              <w:top w:val="single" w:sz="8" w:space="0" w:color="4F81BD"/>
              <w:left w:val="single" w:sz="8" w:space="0" w:color="4F81BD"/>
              <w:bottom w:val="single" w:sz="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pPr>
            <w:r w:rsidRPr="008734E7">
              <w:t xml:space="preserve">8787,4 </w:t>
            </w:r>
          </w:p>
        </w:tc>
        <w:tc>
          <w:tcPr>
            <w:tcW w:w="1095" w:type="dxa"/>
            <w:tcBorders>
              <w:top w:val="single" w:sz="8" w:space="0" w:color="4F81BD"/>
              <w:left w:val="single" w:sz="8" w:space="0" w:color="4F81BD"/>
              <w:bottom w:val="single" w:sz="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pPr>
            <w:r w:rsidRPr="008734E7">
              <w:t xml:space="preserve">12088,2 </w:t>
            </w:r>
          </w:p>
        </w:tc>
        <w:tc>
          <w:tcPr>
            <w:tcW w:w="1134" w:type="dxa"/>
            <w:tcBorders>
              <w:top w:val="single" w:sz="8" w:space="0" w:color="4F81BD"/>
              <w:left w:val="single" w:sz="8" w:space="0" w:color="4F81BD"/>
              <w:bottom w:val="single" w:sz="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pPr>
            <w:r w:rsidRPr="008734E7">
              <w:t>12853,3</w:t>
            </w:r>
          </w:p>
        </w:tc>
        <w:tc>
          <w:tcPr>
            <w:tcW w:w="1134" w:type="dxa"/>
            <w:tcBorders>
              <w:top w:val="single" w:sz="8" w:space="0" w:color="4F81BD"/>
              <w:left w:val="single" w:sz="8" w:space="0" w:color="4F81BD"/>
              <w:bottom w:val="single" w:sz="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pPr>
            <w:r w:rsidRPr="008734E7">
              <w:t>10942,8</w:t>
            </w:r>
          </w:p>
        </w:tc>
        <w:tc>
          <w:tcPr>
            <w:tcW w:w="1406" w:type="dxa"/>
            <w:tcBorders>
              <w:top w:val="single" w:sz="8" w:space="0" w:color="4F81BD"/>
              <w:left w:val="single" w:sz="8" w:space="0" w:color="4F81BD"/>
              <w:bottom w:val="single" w:sz="8" w:space="0" w:color="4F81BD"/>
              <w:right w:val="single" w:sz="8" w:space="0" w:color="4F81BD"/>
            </w:tcBorders>
            <w:shd w:val="clear" w:color="auto" w:fill="FFFFFF"/>
          </w:tcPr>
          <w:p w:rsidR="00126C49" w:rsidRPr="008734E7" w:rsidRDefault="00126C49" w:rsidP="00126C49">
            <w:pPr>
              <w:shd w:val="clear" w:color="auto" w:fill="FFFFFF"/>
              <w:spacing w:line="256" w:lineRule="auto"/>
              <w:ind w:hanging="139"/>
              <w:jc w:val="center"/>
            </w:pPr>
            <w:r w:rsidRPr="008734E7">
              <w:t>113,35</w:t>
            </w:r>
          </w:p>
        </w:tc>
      </w:tr>
      <w:tr w:rsidR="00126C49" w:rsidRPr="008734E7" w:rsidTr="00FF63EC">
        <w:trPr>
          <w:trHeight w:val="141"/>
        </w:trPr>
        <w:tc>
          <w:tcPr>
            <w:tcW w:w="2434" w:type="dxa"/>
            <w:tcBorders>
              <w:top w:val="single" w:sz="8" w:space="0" w:color="4F81BD"/>
              <w:left w:val="single" w:sz="8" w:space="0" w:color="4F81BD"/>
              <w:bottom w:val="single" w:sz="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pPr>
            <w:r w:rsidRPr="008734E7">
              <w:t>Урожайность,</w:t>
            </w:r>
          </w:p>
          <w:p w:rsidR="00126C49" w:rsidRPr="008734E7" w:rsidRDefault="00126C49" w:rsidP="00126C49">
            <w:pPr>
              <w:shd w:val="clear" w:color="auto" w:fill="FFFFFF"/>
              <w:spacing w:line="256" w:lineRule="auto"/>
              <w:ind w:hanging="139"/>
              <w:jc w:val="center"/>
            </w:pPr>
            <w:r w:rsidRPr="008734E7">
              <w:t>в тоннах</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126C49" w:rsidRPr="008734E7" w:rsidRDefault="00126C49" w:rsidP="00126C49">
            <w:pPr>
              <w:shd w:val="clear" w:color="auto" w:fill="FFFFFF"/>
              <w:spacing w:line="256" w:lineRule="auto"/>
              <w:ind w:hanging="139"/>
              <w:jc w:val="center"/>
            </w:pPr>
          </w:p>
        </w:tc>
        <w:tc>
          <w:tcPr>
            <w:tcW w:w="1173" w:type="dxa"/>
            <w:tcBorders>
              <w:top w:val="single" w:sz="8" w:space="0" w:color="4F81BD"/>
              <w:left w:val="single" w:sz="8" w:space="0" w:color="4F81BD"/>
              <w:bottom w:val="single" w:sz="8" w:space="0" w:color="4F81BD"/>
              <w:right w:val="single" w:sz="8" w:space="0" w:color="4F81BD"/>
            </w:tcBorders>
            <w:shd w:val="clear" w:color="auto" w:fill="FFFFFF"/>
          </w:tcPr>
          <w:p w:rsidR="00126C49" w:rsidRPr="008734E7" w:rsidRDefault="00126C49" w:rsidP="00126C49">
            <w:pPr>
              <w:shd w:val="clear" w:color="auto" w:fill="FFFFFF"/>
              <w:spacing w:line="256" w:lineRule="auto"/>
              <w:ind w:hanging="139"/>
              <w:jc w:val="center"/>
            </w:pPr>
          </w:p>
        </w:tc>
        <w:tc>
          <w:tcPr>
            <w:tcW w:w="1095" w:type="dxa"/>
            <w:tcBorders>
              <w:top w:val="single" w:sz="8" w:space="0" w:color="4F81BD"/>
              <w:left w:val="single" w:sz="8" w:space="0" w:color="4F81BD"/>
              <w:bottom w:val="single" w:sz="8" w:space="0" w:color="4F81BD"/>
              <w:right w:val="single" w:sz="8" w:space="0" w:color="4F81BD"/>
            </w:tcBorders>
            <w:shd w:val="clear" w:color="auto" w:fill="FFFFFF"/>
          </w:tcPr>
          <w:p w:rsidR="00126C49" w:rsidRPr="008734E7" w:rsidRDefault="00126C49" w:rsidP="00126C49">
            <w:pPr>
              <w:shd w:val="clear" w:color="auto" w:fill="FFFFFF"/>
              <w:spacing w:line="256" w:lineRule="auto"/>
              <w:ind w:hanging="139"/>
              <w:jc w:val="center"/>
            </w:pP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126C49" w:rsidRPr="008734E7" w:rsidRDefault="00126C49" w:rsidP="00126C49">
            <w:pPr>
              <w:shd w:val="clear" w:color="auto" w:fill="FFFFFF"/>
              <w:spacing w:line="256" w:lineRule="auto"/>
              <w:ind w:hanging="139"/>
              <w:jc w:val="center"/>
            </w:pP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126C49" w:rsidRPr="008734E7" w:rsidRDefault="00126C49" w:rsidP="00126C49">
            <w:pPr>
              <w:shd w:val="clear" w:color="auto" w:fill="FFFFFF"/>
              <w:spacing w:line="256" w:lineRule="auto"/>
              <w:ind w:hanging="139"/>
              <w:jc w:val="center"/>
            </w:pPr>
          </w:p>
        </w:tc>
        <w:tc>
          <w:tcPr>
            <w:tcW w:w="1406" w:type="dxa"/>
            <w:tcBorders>
              <w:top w:val="single" w:sz="8" w:space="0" w:color="4F81BD"/>
              <w:left w:val="single" w:sz="8" w:space="0" w:color="4F81BD"/>
              <w:bottom w:val="single" w:sz="8" w:space="0" w:color="4F81BD"/>
              <w:right w:val="single" w:sz="8" w:space="0" w:color="4F81BD"/>
            </w:tcBorders>
            <w:shd w:val="clear" w:color="auto" w:fill="FFFFFF"/>
          </w:tcPr>
          <w:p w:rsidR="00126C49" w:rsidRPr="008734E7" w:rsidRDefault="00126C49" w:rsidP="00126C49">
            <w:pPr>
              <w:shd w:val="clear" w:color="auto" w:fill="FFFFFF"/>
              <w:spacing w:line="256" w:lineRule="auto"/>
              <w:ind w:hanging="139"/>
              <w:jc w:val="center"/>
            </w:pPr>
          </w:p>
        </w:tc>
      </w:tr>
      <w:tr w:rsidR="00126C49" w:rsidRPr="008734E7" w:rsidTr="00FF63EC">
        <w:tc>
          <w:tcPr>
            <w:tcW w:w="2434" w:type="dxa"/>
            <w:tcBorders>
              <w:top w:val="single" w:sz="8" w:space="0" w:color="4F81BD"/>
              <w:left w:val="single" w:sz="8" w:space="0" w:color="4F81BD"/>
              <w:bottom w:val="single" w:sz="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pPr>
            <w:r w:rsidRPr="008734E7">
              <w:t>Овощи</w:t>
            </w:r>
          </w:p>
          <w:p w:rsidR="00126C49" w:rsidRPr="008734E7" w:rsidRDefault="00126C49" w:rsidP="00126C49">
            <w:pPr>
              <w:shd w:val="clear" w:color="auto" w:fill="FFFFFF"/>
              <w:spacing w:line="256" w:lineRule="auto"/>
              <w:ind w:hanging="139"/>
              <w:jc w:val="center"/>
            </w:pP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126C49" w:rsidRPr="008734E7" w:rsidRDefault="00126C49" w:rsidP="00126C49">
            <w:pPr>
              <w:shd w:val="clear" w:color="auto" w:fill="FFFFFF"/>
              <w:spacing w:line="256" w:lineRule="auto"/>
              <w:ind w:hanging="139"/>
              <w:jc w:val="center"/>
            </w:pPr>
            <w:r w:rsidRPr="008734E7">
              <w:t xml:space="preserve">    5290,3</w:t>
            </w:r>
          </w:p>
        </w:tc>
        <w:tc>
          <w:tcPr>
            <w:tcW w:w="1173" w:type="dxa"/>
            <w:tcBorders>
              <w:top w:val="single" w:sz="8" w:space="0" w:color="4F81BD"/>
              <w:left w:val="single" w:sz="8" w:space="0" w:color="4F81BD"/>
              <w:bottom w:val="single" w:sz="8" w:space="0" w:color="4F81BD"/>
              <w:right w:val="single" w:sz="8" w:space="0" w:color="4F81BD"/>
            </w:tcBorders>
            <w:shd w:val="clear" w:color="auto" w:fill="FFFFFF"/>
          </w:tcPr>
          <w:p w:rsidR="00126C49" w:rsidRPr="008734E7" w:rsidRDefault="00126C49" w:rsidP="00126C49">
            <w:pPr>
              <w:shd w:val="clear" w:color="auto" w:fill="FFFFFF"/>
              <w:spacing w:line="256" w:lineRule="auto"/>
              <w:ind w:hanging="139"/>
              <w:jc w:val="center"/>
            </w:pPr>
            <w:r w:rsidRPr="008734E7">
              <w:t>4980,2</w:t>
            </w:r>
          </w:p>
        </w:tc>
        <w:tc>
          <w:tcPr>
            <w:tcW w:w="1095" w:type="dxa"/>
            <w:tcBorders>
              <w:top w:val="single" w:sz="8" w:space="0" w:color="4F81BD"/>
              <w:left w:val="single" w:sz="8" w:space="0" w:color="4F81BD"/>
              <w:bottom w:val="single" w:sz="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pPr>
            <w:r w:rsidRPr="008734E7">
              <w:t>5118,9</w:t>
            </w:r>
          </w:p>
        </w:tc>
        <w:tc>
          <w:tcPr>
            <w:tcW w:w="1134" w:type="dxa"/>
            <w:tcBorders>
              <w:top w:val="single" w:sz="8" w:space="0" w:color="4F81BD"/>
              <w:left w:val="single" w:sz="8" w:space="0" w:color="4F81BD"/>
              <w:bottom w:val="single" w:sz="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pPr>
            <w:r w:rsidRPr="008734E7">
              <w:t>5655,3</w:t>
            </w:r>
          </w:p>
        </w:tc>
        <w:tc>
          <w:tcPr>
            <w:tcW w:w="1134" w:type="dxa"/>
            <w:tcBorders>
              <w:top w:val="single" w:sz="8" w:space="0" w:color="4F81BD"/>
              <w:left w:val="single" w:sz="8" w:space="0" w:color="4F81BD"/>
              <w:bottom w:val="single" w:sz="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pPr>
            <w:r w:rsidRPr="008734E7">
              <w:t>5106,6</w:t>
            </w:r>
          </w:p>
        </w:tc>
        <w:tc>
          <w:tcPr>
            <w:tcW w:w="1406" w:type="dxa"/>
            <w:tcBorders>
              <w:top w:val="single" w:sz="8" w:space="0" w:color="4F81BD"/>
              <w:left w:val="single" w:sz="8" w:space="0" w:color="4F81BD"/>
              <w:bottom w:val="single" w:sz="8" w:space="0" w:color="4F81BD"/>
              <w:right w:val="single" w:sz="8" w:space="0" w:color="4F81BD"/>
            </w:tcBorders>
            <w:shd w:val="clear" w:color="auto" w:fill="FFFFFF"/>
          </w:tcPr>
          <w:p w:rsidR="00126C49" w:rsidRPr="008734E7" w:rsidRDefault="00126C49" w:rsidP="00126C49">
            <w:pPr>
              <w:shd w:val="clear" w:color="auto" w:fill="FFFFFF"/>
              <w:spacing w:line="256" w:lineRule="auto"/>
              <w:ind w:hanging="139"/>
              <w:jc w:val="center"/>
            </w:pPr>
            <w:r w:rsidRPr="008734E7">
              <w:t>83,7</w:t>
            </w:r>
          </w:p>
        </w:tc>
      </w:tr>
      <w:tr w:rsidR="00126C49" w:rsidRPr="008734E7" w:rsidTr="00FF63EC">
        <w:tc>
          <w:tcPr>
            <w:tcW w:w="2434" w:type="dxa"/>
            <w:tcBorders>
              <w:top w:val="single" w:sz="8" w:space="0" w:color="4F81BD"/>
              <w:left w:val="single" w:sz="8" w:space="0" w:color="4F81BD"/>
              <w:bottom w:val="single" w:sz="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pPr>
            <w:r w:rsidRPr="008734E7">
              <w:t>Бахчевые</w:t>
            </w:r>
          </w:p>
          <w:p w:rsidR="00126C49" w:rsidRPr="008734E7" w:rsidRDefault="00126C49" w:rsidP="00126C49">
            <w:pPr>
              <w:shd w:val="clear" w:color="auto" w:fill="FFFFFF"/>
              <w:spacing w:line="256" w:lineRule="auto"/>
              <w:ind w:hanging="139"/>
              <w:jc w:val="center"/>
            </w:pP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126C49" w:rsidRPr="008734E7" w:rsidRDefault="00126C49" w:rsidP="00126C49">
            <w:pPr>
              <w:shd w:val="clear" w:color="auto" w:fill="FFFFFF"/>
              <w:spacing w:line="256" w:lineRule="auto"/>
              <w:ind w:hanging="139"/>
              <w:jc w:val="center"/>
            </w:pPr>
            <w:r w:rsidRPr="008734E7">
              <w:t>6048,3</w:t>
            </w:r>
          </w:p>
        </w:tc>
        <w:tc>
          <w:tcPr>
            <w:tcW w:w="1173" w:type="dxa"/>
            <w:tcBorders>
              <w:top w:val="single" w:sz="8" w:space="0" w:color="4F81BD"/>
              <w:left w:val="single" w:sz="8" w:space="0" w:color="4F81BD"/>
              <w:bottom w:val="single" w:sz="8" w:space="0" w:color="4F81BD"/>
              <w:right w:val="single" w:sz="8" w:space="0" w:color="4F81BD"/>
            </w:tcBorders>
            <w:shd w:val="clear" w:color="auto" w:fill="FFFFFF"/>
          </w:tcPr>
          <w:p w:rsidR="00126C49" w:rsidRPr="008734E7" w:rsidRDefault="00126C49" w:rsidP="00126C49">
            <w:pPr>
              <w:shd w:val="clear" w:color="auto" w:fill="FFFFFF"/>
              <w:spacing w:line="256" w:lineRule="auto"/>
              <w:ind w:hanging="139"/>
              <w:jc w:val="center"/>
            </w:pPr>
            <w:r w:rsidRPr="008734E7">
              <w:t>3807,2</w:t>
            </w:r>
          </w:p>
        </w:tc>
        <w:tc>
          <w:tcPr>
            <w:tcW w:w="1095" w:type="dxa"/>
            <w:tcBorders>
              <w:top w:val="single" w:sz="8" w:space="0" w:color="4F81BD"/>
              <w:left w:val="single" w:sz="8" w:space="0" w:color="4F81BD"/>
              <w:bottom w:val="single" w:sz="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pPr>
            <w:r w:rsidRPr="008734E7">
              <w:t>6969,3</w:t>
            </w:r>
          </w:p>
        </w:tc>
        <w:tc>
          <w:tcPr>
            <w:tcW w:w="1134" w:type="dxa"/>
            <w:tcBorders>
              <w:top w:val="single" w:sz="8" w:space="0" w:color="4F81BD"/>
              <w:left w:val="single" w:sz="8" w:space="0" w:color="4F81BD"/>
              <w:bottom w:val="single" w:sz="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pPr>
            <w:r w:rsidRPr="008734E7">
              <w:t>7197,8</w:t>
            </w:r>
          </w:p>
        </w:tc>
        <w:tc>
          <w:tcPr>
            <w:tcW w:w="1134" w:type="dxa"/>
            <w:tcBorders>
              <w:top w:val="single" w:sz="8" w:space="0" w:color="4F81BD"/>
              <w:left w:val="single" w:sz="8" w:space="0" w:color="4F81BD"/>
              <w:bottom w:val="single" w:sz="8" w:space="0" w:color="4F81BD"/>
              <w:right w:val="single" w:sz="8" w:space="0" w:color="4F81BD"/>
            </w:tcBorders>
            <w:shd w:val="clear" w:color="auto" w:fill="FFFFFF"/>
            <w:hideMark/>
          </w:tcPr>
          <w:p w:rsidR="00126C49" w:rsidRPr="008734E7" w:rsidRDefault="00126C49" w:rsidP="00126C49">
            <w:pPr>
              <w:shd w:val="clear" w:color="auto" w:fill="FFFFFF"/>
              <w:spacing w:line="256" w:lineRule="auto"/>
              <w:ind w:hanging="139"/>
              <w:jc w:val="center"/>
            </w:pPr>
            <w:r w:rsidRPr="008734E7">
              <w:t>5836,1</w:t>
            </w:r>
          </w:p>
        </w:tc>
        <w:tc>
          <w:tcPr>
            <w:tcW w:w="1406" w:type="dxa"/>
            <w:tcBorders>
              <w:top w:val="single" w:sz="8" w:space="0" w:color="4F81BD"/>
              <w:left w:val="single" w:sz="8" w:space="0" w:color="4F81BD"/>
              <w:bottom w:val="single" w:sz="8" w:space="0" w:color="4F81BD"/>
              <w:right w:val="single" w:sz="8" w:space="0" w:color="4F81BD"/>
            </w:tcBorders>
            <w:shd w:val="clear" w:color="auto" w:fill="FFFFFF"/>
          </w:tcPr>
          <w:p w:rsidR="00126C49" w:rsidRPr="008734E7" w:rsidRDefault="00126C49" w:rsidP="00126C49">
            <w:pPr>
              <w:shd w:val="clear" w:color="auto" w:fill="FFFFFF"/>
              <w:spacing w:line="256" w:lineRule="auto"/>
              <w:ind w:hanging="139"/>
              <w:jc w:val="center"/>
            </w:pPr>
            <w:r w:rsidRPr="008734E7">
              <w:t>83,9</w:t>
            </w:r>
          </w:p>
        </w:tc>
      </w:tr>
    </w:tbl>
    <w:p w:rsidR="00126C49" w:rsidRPr="008734E7" w:rsidRDefault="00126C49" w:rsidP="00126C49">
      <w:pPr>
        <w:shd w:val="clear" w:color="auto" w:fill="FFFFFF"/>
        <w:spacing w:line="256" w:lineRule="auto"/>
        <w:ind w:hanging="139"/>
        <w:jc w:val="center"/>
      </w:pPr>
    </w:p>
    <w:p w:rsidR="00927C4A" w:rsidRPr="008734E7" w:rsidRDefault="00927C4A" w:rsidP="0042756D">
      <w:pPr>
        <w:shd w:val="clear" w:color="auto" w:fill="FFFFFF"/>
        <w:ind w:firstLine="567"/>
        <w:rPr>
          <w:lang w:val="kk-KZ"/>
        </w:rPr>
      </w:pPr>
    </w:p>
    <w:p w:rsidR="00B27EEE" w:rsidRPr="008734E7" w:rsidRDefault="00B27EEE" w:rsidP="0042756D">
      <w:pPr>
        <w:shd w:val="clear" w:color="auto" w:fill="FFFFFF"/>
        <w:ind w:firstLine="567"/>
        <w:rPr>
          <w:sz w:val="28"/>
          <w:szCs w:val="28"/>
          <w:lang w:val="kk-KZ"/>
        </w:rPr>
      </w:pPr>
    </w:p>
    <w:p w:rsidR="005E3761" w:rsidRPr="008734E7" w:rsidRDefault="005E3761" w:rsidP="0042756D">
      <w:pPr>
        <w:shd w:val="clear" w:color="auto" w:fill="FFFFFF"/>
        <w:ind w:firstLine="567"/>
        <w:rPr>
          <w:sz w:val="28"/>
          <w:szCs w:val="28"/>
          <w:lang w:val="kk-KZ"/>
        </w:rPr>
      </w:pPr>
      <w:r w:rsidRPr="008734E7">
        <w:rPr>
          <w:noProof/>
          <w:lang w:eastAsia="ru-RU"/>
        </w:rPr>
        <w:lastRenderedPageBreak/>
        <w:drawing>
          <wp:inline distT="0" distB="0" distL="0" distR="0" wp14:anchorId="51DEE42D" wp14:editId="6EE46A50">
            <wp:extent cx="5524500" cy="2682240"/>
            <wp:effectExtent l="0" t="0" r="0" b="3810"/>
            <wp:docPr id="8"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E3761" w:rsidRPr="008734E7" w:rsidRDefault="005E3761" w:rsidP="005E3761">
      <w:pPr>
        <w:shd w:val="clear" w:color="auto" w:fill="FFFFFF"/>
        <w:ind w:firstLine="567"/>
        <w:rPr>
          <w:lang w:val="kk-KZ"/>
        </w:rPr>
      </w:pPr>
    </w:p>
    <w:p w:rsidR="005E3761" w:rsidRPr="008734E7" w:rsidRDefault="005E3761" w:rsidP="005E3761">
      <w:pPr>
        <w:shd w:val="clear" w:color="auto" w:fill="FFFFFF"/>
        <w:ind w:firstLine="567"/>
        <w:jc w:val="center"/>
        <w:rPr>
          <w:lang w:val="kk-KZ"/>
        </w:rPr>
      </w:pPr>
      <w:r w:rsidRPr="008734E7">
        <w:rPr>
          <w:lang w:val="kk-KZ"/>
        </w:rPr>
        <w:t>Рисунок 2. Производство овощебахчевых культур в 2012-2016 годы</w:t>
      </w:r>
    </w:p>
    <w:p w:rsidR="005E3761" w:rsidRPr="008734E7" w:rsidRDefault="005E3761" w:rsidP="0042756D">
      <w:pPr>
        <w:shd w:val="clear" w:color="auto" w:fill="FFFFFF"/>
        <w:ind w:firstLine="567"/>
        <w:rPr>
          <w:sz w:val="28"/>
          <w:szCs w:val="28"/>
          <w:lang w:val="kk-KZ"/>
        </w:rPr>
      </w:pPr>
    </w:p>
    <w:p w:rsidR="00A24E4E" w:rsidRPr="008734E7" w:rsidRDefault="00A24E4E" w:rsidP="00A24E4E">
      <w:pPr>
        <w:shd w:val="clear" w:color="auto" w:fill="FFFFFF"/>
        <w:ind w:firstLine="567"/>
        <w:rPr>
          <w:sz w:val="28"/>
          <w:szCs w:val="28"/>
        </w:rPr>
      </w:pPr>
      <w:r w:rsidRPr="008734E7">
        <w:rPr>
          <w:sz w:val="28"/>
          <w:szCs w:val="28"/>
        </w:rPr>
        <w:t xml:space="preserve">Площадь посева сельскохозяйственных культур в 2016 году составила 900,4 га, что </w:t>
      </w:r>
      <w:r w:rsidR="002C1115" w:rsidRPr="008734E7">
        <w:rPr>
          <w:sz w:val="28"/>
          <w:szCs w:val="28"/>
        </w:rPr>
        <w:t xml:space="preserve">в 2 раза </w:t>
      </w:r>
      <w:r w:rsidRPr="008734E7">
        <w:rPr>
          <w:sz w:val="28"/>
          <w:szCs w:val="28"/>
        </w:rPr>
        <w:t xml:space="preserve">меньше </w:t>
      </w:r>
      <w:r w:rsidR="002C1115" w:rsidRPr="008734E7">
        <w:rPr>
          <w:sz w:val="28"/>
          <w:szCs w:val="28"/>
          <w:lang w:val="kk-KZ"/>
        </w:rPr>
        <w:t xml:space="preserve"> по сравнению с </w:t>
      </w:r>
      <w:r w:rsidRPr="008734E7">
        <w:rPr>
          <w:sz w:val="28"/>
          <w:szCs w:val="28"/>
        </w:rPr>
        <w:t>2015 год</w:t>
      </w:r>
      <w:r w:rsidR="002C1115" w:rsidRPr="008734E7">
        <w:rPr>
          <w:sz w:val="28"/>
          <w:szCs w:val="28"/>
          <w:lang w:val="kk-KZ"/>
        </w:rPr>
        <w:t>ом</w:t>
      </w:r>
      <w:r w:rsidRPr="008734E7">
        <w:rPr>
          <w:sz w:val="28"/>
          <w:szCs w:val="28"/>
        </w:rPr>
        <w:t xml:space="preserve"> (в 2015 году составила 1615,6</w:t>
      </w:r>
      <w:r w:rsidR="00710B20" w:rsidRPr="008734E7">
        <w:rPr>
          <w:sz w:val="28"/>
          <w:szCs w:val="28"/>
          <w:lang w:val="kk-KZ"/>
        </w:rPr>
        <w:t xml:space="preserve"> га</w:t>
      </w:r>
      <w:r w:rsidRPr="008734E7">
        <w:rPr>
          <w:sz w:val="28"/>
          <w:szCs w:val="28"/>
        </w:rPr>
        <w:t>). Это объясняется тем</w:t>
      </w:r>
      <w:r w:rsidR="00555937" w:rsidRPr="008734E7">
        <w:rPr>
          <w:sz w:val="28"/>
          <w:szCs w:val="28"/>
          <w:lang w:val="kk-KZ"/>
        </w:rPr>
        <w:t>,</w:t>
      </w:r>
      <w:r w:rsidRPr="008734E7">
        <w:rPr>
          <w:sz w:val="28"/>
          <w:szCs w:val="28"/>
        </w:rPr>
        <w:t xml:space="preserve"> что в начале 2016 года письмом МСХ РК от 08.02.2016 года </w:t>
      </w:r>
      <w:r w:rsidR="00710B20" w:rsidRPr="008734E7">
        <w:rPr>
          <w:sz w:val="28"/>
          <w:szCs w:val="28"/>
          <w:lang w:val="kk-KZ"/>
        </w:rPr>
        <w:t xml:space="preserve"> </w:t>
      </w:r>
      <w:r w:rsidRPr="008734E7">
        <w:rPr>
          <w:sz w:val="28"/>
          <w:szCs w:val="28"/>
        </w:rPr>
        <w:t>№ 1203 объявлен временный моратори</w:t>
      </w:r>
      <w:r w:rsidR="00555937" w:rsidRPr="008734E7">
        <w:rPr>
          <w:sz w:val="28"/>
          <w:szCs w:val="28"/>
          <w:lang w:val="kk-KZ"/>
        </w:rPr>
        <w:t>й</w:t>
      </w:r>
      <w:r w:rsidRPr="008734E7">
        <w:rPr>
          <w:sz w:val="28"/>
          <w:szCs w:val="28"/>
        </w:rPr>
        <w:t xml:space="preserve"> на гектарное субсидирование земель. И только в июне месяц</w:t>
      </w:r>
      <w:r w:rsidR="00555937" w:rsidRPr="008734E7">
        <w:rPr>
          <w:sz w:val="28"/>
          <w:szCs w:val="28"/>
          <w:lang w:val="kk-KZ"/>
        </w:rPr>
        <w:t>е</w:t>
      </w:r>
      <w:r w:rsidRPr="008734E7">
        <w:rPr>
          <w:sz w:val="28"/>
          <w:szCs w:val="28"/>
        </w:rPr>
        <w:t xml:space="preserve"> был отменен данный мораторий. </w:t>
      </w:r>
      <w:r w:rsidR="00555937" w:rsidRPr="008734E7">
        <w:rPr>
          <w:sz w:val="28"/>
          <w:szCs w:val="28"/>
          <w:lang w:val="kk-KZ"/>
        </w:rPr>
        <w:t>В с</w:t>
      </w:r>
      <w:r w:rsidRPr="008734E7">
        <w:rPr>
          <w:sz w:val="28"/>
          <w:szCs w:val="28"/>
        </w:rPr>
        <w:t>вязи с чем товаропроизводители области уменьшили площадь орошаемых земель.</w:t>
      </w:r>
    </w:p>
    <w:p w:rsidR="007C75D5" w:rsidRPr="008734E7" w:rsidRDefault="007C75D5" w:rsidP="007C75D5">
      <w:pPr>
        <w:shd w:val="clear" w:color="auto" w:fill="FFFFFF"/>
        <w:ind w:firstLine="567"/>
        <w:rPr>
          <w:iCs/>
          <w:sz w:val="28"/>
          <w:szCs w:val="28"/>
          <w:lang w:val="kk-KZ"/>
        </w:rPr>
      </w:pPr>
      <w:r w:rsidRPr="008734E7">
        <w:rPr>
          <w:b/>
          <w:sz w:val="28"/>
          <w:szCs w:val="28"/>
        </w:rPr>
        <w:t xml:space="preserve">Рыбное хозяйство. </w:t>
      </w:r>
      <w:r w:rsidRPr="008734E7">
        <w:rPr>
          <w:iCs/>
          <w:sz w:val="28"/>
          <w:szCs w:val="28"/>
          <w:lang w:val="kk-KZ"/>
        </w:rPr>
        <w:t xml:space="preserve">Промысловые виды рыб – сельдевые, кефальевые и частиковые виды рыб. Морское рыболовство неразвито из-за сезонности и экономической нецелесообразности проходных и полупроходных рыб, которые совершают длительные миграционные переходы с юга Каспийского моря на север и обратно в зависимости от времени года.  </w:t>
      </w:r>
    </w:p>
    <w:p w:rsidR="007C75D5" w:rsidRPr="008734E7" w:rsidRDefault="007C75D5" w:rsidP="007C75D5">
      <w:pPr>
        <w:shd w:val="clear" w:color="auto" w:fill="FFFFFF"/>
        <w:ind w:firstLine="567"/>
        <w:rPr>
          <w:sz w:val="28"/>
          <w:szCs w:val="28"/>
          <w:lang w:val="kk-KZ"/>
        </w:rPr>
      </w:pPr>
      <w:r w:rsidRPr="008734E7">
        <w:rPr>
          <w:sz w:val="28"/>
          <w:szCs w:val="28"/>
          <w:lang w:val="kk-KZ"/>
        </w:rPr>
        <w:t>С 2012 года по 2014 годы наблюдается тенденция к увеличению вылова рыбы и объемов освоения лимита: с 445,3 до 605 тонн или на 35,8%.</w:t>
      </w:r>
    </w:p>
    <w:p w:rsidR="007C75D5" w:rsidRPr="008734E7" w:rsidRDefault="007C75D5" w:rsidP="007C75D5">
      <w:pPr>
        <w:shd w:val="clear" w:color="auto" w:fill="FFFFFF"/>
        <w:ind w:firstLine="567"/>
        <w:rPr>
          <w:sz w:val="28"/>
          <w:szCs w:val="28"/>
        </w:rPr>
      </w:pPr>
      <w:r w:rsidRPr="008734E7">
        <w:rPr>
          <w:sz w:val="28"/>
          <w:szCs w:val="28"/>
        </w:rPr>
        <w:t>В рыбоводстве в 2014 году реализован проект научно-производственного предприятия «</w:t>
      </w:r>
      <w:r w:rsidRPr="008734E7">
        <w:rPr>
          <w:sz w:val="28"/>
          <w:szCs w:val="28"/>
          <w:lang w:val="en-US"/>
        </w:rPr>
        <w:t>KazakhOsseter</w:t>
      </w:r>
      <w:r w:rsidRPr="008734E7">
        <w:rPr>
          <w:sz w:val="28"/>
          <w:szCs w:val="28"/>
        </w:rPr>
        <w:t xml:space="preserve">» по строительству товарной фермы в селе Акшукур Тупкараганского района мощностью 60 тонн осетровой рыбы в год. </w:t>
      </w:r>
    </w:p>
    <w:p w:rsidR="007C75D5" w:rsidRPr="008734E7" w:rsidRDefault="007C75D5" w:rsidP="007C75D5">
      <w:pPr>
        <w:shd w:val="clear" w:color="auto" w:fill="FFFFFF"/>
        <w:ind w:right="10" w:firstLine="567"/>
        <w:contextualSpacing/>
        <w:rPr>
          <w:sz w:val="28"/>
          <w:szCs w:val="28"/>
          <w:lang w:val="kk-KZ"/>
        </w:rPr>
      </w:pPr>
      <w:r w:rsidRPr="008734E7">
        <w:rPr>
          <w:sz w:val="28"/>
          <w:szCs w:val="28"/>
          <w:lang w:val="kk-KZ"/>
        </w:rPr>
        <w:t>Малый город Форт-Шевченко р</w:t>
      </w:r>
      <w:r w:rsidRPr="008734E7">
        <w:rPr>
          <w:rFonts w:eastAsia="Times New Roman"/>
          <w:sz w:val="28"/>
          <w:szCs w:val="28"/>
        </w:rPr>
        <w:t>асполагает благоприятными условиями для развития рыбной отрасли: б</w:t>
      </w:r>
      <w:r w:rsidRPr="008734E7">
        <w:rPr>
          <w:sz w:val="28"/>
          <w:szCs w:val="28"/>
          <w:lang w:val="kk-KZ"/>
        </w:rPr>
        <w:t xml:space="preserve">лизкое расположение к морю,  </w:t>
      </w:r>
      <w:r w:rsidRPr="008734E7">
        <w:rPr>
          <w:sz w:val="28"/>
          <w:szCs w:val="28"/>
        </w:rPr>
        <w:t>наличие опыта в сфере рыбного хозяйства (в советский период здесь действовало крупное предприятие по пер</w:t>
      </w:r>
      <w:r w:rsidRPr="008734E7">
        <w:rPr>
          <w:sz w:val="28"/>
          <w:szCs w:val="28"/>
          <w:lang w:val="kk-KZ"/>
        </w:rPr>
        <w:t>ера</w:t>
      </w:r>
      <w:r w:rsidRPr="008734E7">
        <w:rPr>
          <w:sz w:val="28"/>
          <w:szCs w:val="28"/>
        </w:rPr>
        <w:t xml:space="preserve">ботке рыбы).  </w:t>
      </w:r>
    </w:p>
    <w:p w:rsidR="007C75D5" w:rsidRPr="008734E7" w:rsidRDefault="007C75D5" w:rsidP="007C75D5">
      <w:pPr>
        <w:shd w:val="clear" w:color="auto" w:fill="FFFFFF"/>
        <w:ind w:firstLine="567"/>
        <w:rPr>
          <w:iCs/>
          <w:sz w:val="28"/>
          <w:szCs w:val="28"/>
        </w:rPr>
      </w:pPr>
      <w:r w:rsidRPr="008734E7">
        <w:rPr>
          <w:iCs/>
          <w:sz w:val="28"/>
          <w:szCs w:val="28"/>
          <w:lang w:val="kk-KZ"/>
        </w:rPr>
        <w:t>П</w:t>
      </w:r>
      <w:r w:rsidRPr="008734E7">
        <w:rPr>
          <w:iCs/>
          <w:sz w:val="28"/>
          <w:szCs w:val="28"/>
        </w:rPr>
        <w:t>рибрежным рыболовством в области занимаются 15 хозяйствующих субъектов</w:t>
      </w:r>
      <w:r w:rsidRPr="008734E7">
        <w:rPr>
          <w:iCs/>
          <w:sz w:val="28"/>
          <w:szCs w:val="28"/>
          <w:lang w:val="kk-KZ"/>
        </w:rPr>
        <w:t>.</w:t>
      </w:r>
      <w:r w:rsidRPr="008734E7">
        <w:rPr>
          <w:iCs/>
          <w:sz w:val="28"/>
          <w:szCs w:val="28"/>
        </w:rPr>
        <w:t xml:space="preserve"> </w:t>
      </w:r>
      <w:r w:rsidRPr="008734E7">
        <w:rPr>
          <w:iCs/>
          <w:sz w:val="28"/>
          <w:szCs w:val="28"/>
          <w:lang w:val="kk-KZ"/>
        </w:rPr>
        <w:t>В</w:t>
      </w:r>
      <w:r w:rsidRPr="008734E7">
        <w:rPr>
          <w:iCs/>
          <w:sz w:val="28"/>
          <w:szCs w:val="28"/>
        </w:rPr>
        <w:t>ылов рыбы ведется в прибрежной зоне Каспийского моря</w:t>
      </w:r>
      <w:r w:rsidR="00555937" w:rsidRPr="008734E7">
        <w:rPr>
          <w:iCs/>
          <w:sz w:val="28"/>
          <w:szCs w:val="28"/>
          <w:lang w:val="kk-KZ"/>
        </w:rPr>
        <w:t>:</w:t>
      </w:r>
      <w:r w:rsidRPr="008734E7">
        <w:rPr>
          <w:iCs/>
          <w:sz w:val="28"/>
          <w:szCs w:val="28"/>
        </w:rPr>
        <w:t xml:space="preserve"> в районе месторождени</w:t>
      </w:r>
      <w:r w:rsidRPr="008734E7">
        <w:rPr>
          <w:iCs/>
          <w:sz w:val="28"/>
          <w:szCs w:val="28"/>
          <w:lang w:val="kk-KZ"/>
        </w:rPr>
        <w:t>й</w:t>
      </w:r>
      <w:r w:rsidRPr="008734E7">
        <w:rPr>
          <w:iCs/>
          <w:sz w:val="28"/>
          <w:szCs w:val="28"/>
        </w:rPr>
        <w:t xml:space="preserve">  Каражанбас, Каламкас, заливов Сарыташ, Кочак, островов Кулалы, Подгорный и Долгий и на западном побережье области. </w:t>
      </w:r>
    </w:p>
    <w:p w:rsidR="007C75D5" w:rsidRPr="008734E7" w:rsidRDefault="007C75D5" w:rsidP="007C75D5">
      <w:pPr>
        <w:shd w:val="clear" w:color="auto" w:fill="FFFFFF"/>
        <w:ind w:firstLine="567"/>
        <w:rPr>
          <w:iCs/>
          <w:sz w:val="28"/>
          <w:szCs w:val="28"/>
          <w:lang w:val="kk-KZ"/>
        </w:rPr>
      </w:pPr>
      <w:r w:rsidRPr="008734E7">
        <w:rPr>
          <w:iCs/>
          <w:sz w:val="28"/>
          <w:szCs w:val="28"/>
        </w:rPr>
        <w:t>В области функционируют 7 рыбоприемных пунктов, оснащенных морозильными и холодильными установками. Для реализации рыбы функционируют 28 торговых точек.</w:t>
      </w:r>
      <w:r w:rsidRPr="008734E7">
        <w:rPr>
          <w:iCs/>
          <w:sz w:val="28"/>
          <w:szCs w:val="28"/>
          <w:lang w:val="kk-KZ"/>
        </w:rPr>
        <w:t xml:space="preserve"> Вся выловленная рыба используется для внутреннего потребления.</w:t>
      </w:r>
    </w:p>
    <w:p w:rsidR="007C75D5" w:rsidRPr="008734E7" w:rsidRDefault="007C75D5" w:rsidP="007C75D5">
      <w:pPr>
        <w:ind w:firstLine="567"/>
        <w:rPr>
          <w:sz w:val="28"/>
          <w:szCs w:val="28"/>
        </w:rPr>
      </w:pPr>
      <w:r w:rsidRPr="008734E7">
        <w:rPr>
          <w:sz w:val="28"/>
          <w:szCs w:val="28"/>
        </w:rPr>
        <w:lastRenderedPageBreak/>
        <w:t>В 2015 году по области распределена квота на вылов 4290 тонн рыбы, фактически выловлено 1064 тонн рыбы.</w:t>
      </w:r>
    </w:p>
    <w:p w:rsidR="007C75D5" w:rsidRPr="008734E7" w:rsidRDefault="007C75D5" w:rsidP="007C75D5">
      <w:pPr>
        <w:ind w:firstLine="709"/>
        <w:rPr>
          <w:rFonts w:eastAsiaTheme="minorHAnsi"/>
          <w:sz w:val="28"/>
          <w:szCs w:val="28"/>
          <w:lang w:eastAsia="en-US"/>
        </w:rPr>
      </w:pPr>
      <w:r w:rsidRPr="008734E7">
        <w:rPr>
          <w:rFonts w:eastAsiaTheme="minorHAnsi"/>
          <w:sz w:val="28"/>
          <w:szCs w:val="28"/>
          <w:lang w:eastAsia="en-US"/>
        </w:rPr>
        <w:t>В 2016 году прибрежным рыболовством в области занима</w:t>
      </w:r>
      <w:r w:rsidR="00555937" w:rsidRPr="008734E7">
        <w:rPr>
          <w:rFonts w:eastAsiaTheme="minorHAnsi"/>
          <w:sz w:val="28"/>
          <w:szCs w:val="28"/>
          <w:lang w:val="kk-KZ" w:eastAsia="en-US"/>
        </w:rPr>
        <w:t>лись</w:t>
      </w:r>
      <w:r w:rsidRPr="008734E7">
        <w:rPr>
          <w:rFonts w:eastAsiaTheme="minorHAnsi"/>
          <w:sz w:val="28"/>
          <w:szCs w:val="28"/>
          <w:lang w:eastAsia="en-US"/>
        </w:rPr>
        <w:t xml:space="preserve"> 17 хозяйствующих субъектов, 127 рыболовецких бригад, 555 рыбаков.</w:t>
      </w:r>
    </w:p>
    <w:p w:rsidR="007C75D5" w:rsidRPr="008734E7" w:rsidRDefault="00555937" w:rsidP="007C75D5">
      <w:pPr>
        <w:ind w:firstLine="709"/>
        <w:rPr>
          <w:rFonts w:eastAsiaTheme="minorHAnsi"/>
          <w:sz w:val="28"/>
          <w:szCs w:val="28"/>
          <w:lang w:eastAsia="en-US"/>
        </w:rPr>
      </w:pPr>
      <w:r w:rsidRPr="008734E7">
        <w:rPr>
          <w:rFonts w:eastAsiaTheme="minorHAnsi"/>
          <w:sz w:val="28"/>
          <w:szCs w:val="28"/>
          <w:lang w:val="kk-KZ" w:eastAsia="en-US"/>
        </w:rPr>
        <w:t>В</w:t>
      </w:r>
      <w:r w:rsidR="007C75D5" w:rsidRPr="008734E7">
        <w:rPr>
          <w:rFonts w:eastAsiaTheme="minorHAnsi"/>
          <w:sz w:val="28"/>
          <w:szCs w:val="28"/>
          <w:lang w:eastAsia="en-US"/>
        </w:rPr>
        <w:t xml:space="preserve"> этом году закреплены 2 рыбохозяйственных участка для ведения садкового рыболовства с целью выращивания осетра. Одно из них</w:t>
      </w:r>
      <w:r w:rsidRPr="008734E7">
        <w:rPr>
          <w:rFonts w:eastAsiaTheme="minorHAnsi"/>
          <w:sz w:val="28"/>
          <w:szCs w:val="28"/>
          <w:lang w:val="kk-KZ" w:eastAsia="en-US"/>
        </w:rPr>
        <w:t>,</w:t>
      </w:r>
      <w:r w:rsidR="007C75D5" w:rsidRPr="008734E7">
        <w:rPr>
          <w:rFonts w:eastAsiaTheme="minorHAnsi"/>
          <w:sz w:val="28"/>
          <w:szCs w:val="28"/>
          <w:lang w:eastAsia="en-US"/>
        </w:rPr>
        <w:t xml:space="preserve"> площадью 3500 га (с длиной 5,3 км, шириной 6,6 км)</w:t>
      </w:r>
      <w:r w:rsidRPr="008734E7">
        <w:rPr>
          <w:rFonts w:eastAsiaTheme="minorHAnsi"/>
          <w:sz w:val="28"/>
          <w:szCs w:val="28"/>
          <w:lang w:val="kk-KZ" w:eastAsia="en-US"/>
        </w:rPr>
        <w:t>,</w:t>
      </w:r>
      <w:r w:rsidR="007C75D5" w:rsidRPr="008734E7">
        <w:rPr>
          <w:rFonts w:eastAsiaTheme="minorHAnsi"/>
          <w:sz w:val="28"/>
          <w:szCs w:val="28"/>
          <w:lang w:eastAsia="en-US"/>
        </w:rPr>
        <w:t xml:space="preserve"> находится в заливе Кендерли</w:t>
      </w:r>
      <w:r w:rsidRPr="008734E7">
        <w:rPr>
          <w:rFonts w:eastAsiaTheme="minorHAnsi"/>
          <w:sz w:val="28"/>
          <w:szCs w:val="28"/>
          <w:lang w:val="kk-KZ" w:eastAsia="en-US"/>
        </w:rPr>
        <w:t xml:space="preserve"> и </w:t>
      </w:r>
      <w:r w:rsidR="007C75D5" w:rsidRPr="008734E7">
        <w:rPr>
          <w:rFonts w:eastAsiaTheme="minorHAnsi"/>
          <w:sz w:val="28"/>
          <w:szCs w:val="28"/>
          <w:lang w:eastAsia="en-US"/>
        </w:rPr>
        <w:t>закреплен за ТОО «Caspian Riviera». Второй</w:t>
      </w:r>
      <w:r w:rsidRPr="008734E7">
        <w:rPr>
          <w:rFonts w:eastAsiaTheme="minorHAnsi"/>
          <w:sz w:val="28"/>
          <w:szCs w:val="28"/>
          <w:lang w:val="kk-KZ" w:eastAsia="en-US"/>
        </w:rPr>
        <w:t>,</w:t>
      </w:r>
      <w:r w:rsidR="007C75D5" w:rsidRPr="008734E7">
        <w:rPr>
          <w:rFonts w:eastAsiaTheme="minorHAnsi"/>
          <w:sz w:val="28"/>
          <w:szCs w:val="28"/>
          <w:lang w:eastAsia="en-US"/>
        </w:rPr>
        <w:t xml:space="preserve"> площадью 324 га (с длиной 1,8 км, шириной 1,8 км)</w:t>
      </w:r>
      <w:r w:rsidRPr="008734E7">
        <w:rPr>
          <w:rFonts w:eastAsiaTheme="minorHAnsi"/>
          <w:sz w:val="28"/>
          <w:szCs w:val="28"/>
          <w:lang w:val="kk-KZ" w:eastAsia="en-US"/>
        </w:rPr>
        <w:t>,</w:t>
      </w:r>
      <w:r w:rsidR="007C75D5" w:rsidRPr="008734E7">
        <w:rPr>
          <w:rFonts w:eastAsiaTheme="minorHAnsi"/>
          <w:sz w:val="28"/>
          <w:szCs w:val="28"/>
          <w:lang w:eastAsia="en-US"/>
        </w:rPr>
        <w:t xml:space="preserve"> находится в 20 км напротив населенного пункта Акшукур</w:t>
      </w:r>
      <w:r w:rsidRPr="008734E7">
        <w:rPr>
          <w:rFonts w:eastAsiaTheme="minorHAnsi"/>
          <w:sz w:val="28"/>
          <w:szCs w:val="28"/>
          <w:lang w:val="kk-KZ" w:eastAsia="en-US"/>
        </w:rPr>
        <w:t xml:space="preserve"> и</w:t>
      </w:r>
      <w:r w:rsidR="007C75D5" w:rsidRPr="008734E7">
        <w:rPr>
          <w:rFonts w:eastAsiaTheme="minorHAnsi"/>
          <w:sz w:val="28"/>
          <w:szCs w:val="28"/>
          <w:lang w:eastAsia="en-US"/>
        </w:rPr>
        <w:t xml:space="preserve"> закреплен за ТОО «Caspian Sea Farm». Планируемая рыбопродуктивность данного участка при его использовании в рыбоводных целях составит более 6 тонн/га.</w:t>
      </w:r>
    </w:p>
    <w:p w:rsidR="007C75D5" w:rsidRPr="008734E7" w:rsidRDefault="007C75D5" w:rsidP="007C75D5">
      <w:pPr>
        <w:ind w:firstLine="709"/>
        <w:rPr>
          <w:rFonts w:eastAsiaTheme="minorHAnsi"/>
          <w:sz w:val="28"/>
          <w:szCs w:val="28"/>
          <w:lang w:eastAsia="en-US"/>
        </w:rPr>
      </w:pPr>
      <w:r w:rsidRPr="008734E7">
        <w:rPr>
          <w:rFonts w:eastAsiaTheme="minorHAnsi"/>
          <w:sz w:val="28"/>
          <w:szCs w:val="28"/>
          <w:lang w:eastAsia="en-US"/>
        </w:rPr>
        <w:t xml:space="preserve">На этот год по области распределена квота на вылов 4090,3 тонн рыбы. По настоящее время получены разрешения на вылов только 2137,8 тонн рыбы, фактически выловлено </w:t>
      </w:r>
      <w:r w:rsidRPr="008734E7">
        <w:rPr>
          <w:rFonts w:eastAsiaTheme="minorHAnsi"/>
          <w:sz w:val="28"/>
          <w:szCs w:val="28"/>
          <w:lang w:val="kk-KZ" w:eastAsia="en-US"/>
        </w:rPr>
        <w:t>1630,701</w:t>
      </w:r>
      <w:r w:rsidRPr="008734E7">
        <w:rPr>
          <w:rFonts w:eastAsiaTheme="minorHAnsi"/>
          <w:sz w:val="28"/>
          <w:szCs w:val="28"/>
          <w:lang w:eastAsia="en-US"/>
        </w:rPr>
        <w:t xml:space="preserve"> тонн рыбы.</w:t>
      </w:r>
    </w:p>
    <w:p w:rsidR="007C75D5" w:rsidRPr="008734E7" w:rsidRDefault="007C75D5" w:rsidP="007C75D5">
      <w:pPr>
        <w:ind w:firstLine="709"/>
        <w:rPr>
          <w:rFonts w:eastAsiaTheme="minorHAnsi"/>
          <w:sz w:val="28"/>
          <w:szCs w:val="28"/>
          <w:lang w:eastAsia="en-US"/>
        </w:rPr>
      </w:pPr>
      <w:r w:rsidRPr="008734E7">
        <w:rPr>
          <w:rFonts w:eastAsiaTheme="minorHAnsi"/>
          <w:sz w:val="28"/>
          <w:szCs w:val="28"/>
          <w:lang w:eastAsia="en-US"/>
        </w:rPr>
        <w:t xml:space="preserve">В основном местными рыбаками осуществляется лов кефали, </w:t>
      </w:r>
      <w:r w:rsidR="00974773" w:rsidRPr="008734E7">
        <w:rPr>
          <w:rFonts w:eastAsiaTheme="minorHAnsi"/>
          <w:sz w:val="28"/>
          <w:szCs w:val="28"/>
          <w:lang w:val="kk-KZ" w:eastAsia="en-US"/>
        </w:rPr>
        <w:t>к</w:t>
      </w:r>
      <w:r w:rsidRPr="008734E7">
        <w:rPr>
          <w:rFonts w:eastAsiaTheme="minorHAnsi"/>
          <w:sz w:val="28"/>
          <w:szCs w:val="28"/>
          <w:lang w:eastAsia="en-US"/>
        </w:rPr>
        <w:t>аспийского пузанка, сазана, судака, леща и вобл</w:t>
      </w:r>
      <w:r w:rsidR="00555937" w:rsidRPr="008734E7">
        <w:rPr>
          <w:rFonts w:eastAsiaTheme="minorHAnsi"/>
          <w:sz w:val="28"/>
          <w:szCs w:val="28"/>
          <w:lang w:val="kk-KZ" w:eastAsia="en-US"/>
        </w:rPr>
        <w:t>ы</w:t>
      </w:r>
      <w:r w:rsidRPr="008734E7">
        <w:rPr>
          <w:rFonts w:eastAsiaTheme="minorHAnsi"/>
          <w:sz w:val="28"/>
          <w:szCs w:val="28"/>
          <w:lang w:eastAsia="en-US"/>
        </w:rPr>
        <w:t xml:space="preserve">, </w:t>
      </w:r>
      <w:r w:rsidR="00555937" w:rsidRPr="008734E7">
        <w:rPr>
          <w:rFonts w:eastAsiaTheme="minorHAnsi"/>
          <w:sz w:val="28"/>
          <w:szCs w:val="28"/>
          <w:lang w:val="kk-KZ" w:eastAsia="en-US"/>
        </w:rPr>
        <w:t>к</w:t>
      </w:r>
      <w:r w:rsidRPr="008734E7">
        <w:rPr>
          <w:rFonts w:eastAsiaTheme="minorHAnsi"/>
          <w:sz w:val="28"/>
          <w:szCs w:val="28"/>
          <w:lang w:eastAsia="en-US"/>
        </w:rPr>
        <w:t>ильки.</w:t>
      </w:r>
    </w:p>
    <w:p w:rsidR="007C75D5" w:rsidRPr="008734E7" w:rsidRDefault="007C75D5" w:rsidP="007C75D5">
      <w:pPr>
        <w:ind w:firstLine="709"/>
        <w:rPr>
          <w:rFonts w:eastAsiaTheme="minorHAnsi"/>
          <w:sz w:val="28"/>
          <w:szCs w:val="28"/>
          <w:lang w:eastAsia="en-US"/>
        </w:rPr>
      </w:pPr>
      <w:r w:rsidRPr="008734E7">
        <w:rPr>
          <w:rFonts w:eastAsiaTheme="minorHAnsi"/>
          <w:sz w:val="28"/>
          <w:szCs w:val="28"/>
          <w:lang w:eastAsia="en-US"/>
        </w:rPr>
        <w:t>По статистическим данным в Мангистауской области годовое потребление рыб</w:t>
      </w:r>
      <w:r w:rsidR="00555937" w:rsidRPr="008734E7">
        <w:rPr>
          <w:rFonts w:eastAsiaTheme="minorHAnsi"/>
          <w:sz w:val="28"/>
          <w:szCs w:val="28"/>
          <w:lang w:val="kk-KZ" w:eastAsia="en-US"/>
        </w:rPr>
        <w:t>ы</w:t>
      </w:r>
      <w:r w:rsidRPr="008734E7">
        <w:rPr>
          <w:rFonts w:eastAsiaTheme="minorHAnsi"/>
          <w:sz w:val="28"/>
          <w:szCs w:val="28"/>
          <w:lang w:eastAsia="en-US"/>
        </w:rPr>
        <w:t xml:space="preserve"> и морепродукт</w:t>
      </w:r>
      <w:r w:rsidR="00555937" w:rsidRPr="008734E7">
        <w:rPr>
          <w:rFonts w:eastAsiaTheme="minorHAnsi"/>
          <w:sz w:val="28"/>
          <w:szCs w:val="28"/>
          <w:lang w:val="kk-KZ" w:eastAsia="en-US"/>
        </w:rPr>
        <w:t>ов</w:t>
      </w:r>
      <w:r w:rsidRPr="008734E7">
        <w:rPr>
          <w:rFonts w:eastAsiaTheme="minorHAnsi"/>
          <w:sz w:val="28"/>
          <w:szCs w:val="28"/>
          <w:lang w:eastAsia="en-US"/>
        </w:rPr>
        <w:t xml:space="preserve"> населением составляет 11 кг на душу. Местный рыбопромысел обеспечивает 1,7 кг или всего лишь 15,35 % годовой потребности в рыбе и морепродукт</w:t>
      </w:r>
      <w:r w:rsidR="00555937" w:rsidRPr="008734E7">
        <w:rPr>
          <w:rFonts w:eastAsiaTheme="minorHAnsi"/>
          <w:sz w:val="28"/>
          <w:szCs w:val="28"/>
          <w:lang w:val="kk-KZ" w:eastAsia="en-US"/>
        </w:rPr>
        <w:t>ах</w:t>
      </w:r>
      <w:r w:rsidRPr="008734E7">
        <w:rPr>
          <w:rFonts w:eastAsiaTheme="minorHAnsi"/>
          <w:sz w:val="28"/>
          <w:szCs w:val="28"/>
          <w:lang w:eastAsia="en-US"/>
        </w:rPr>
        <w:t xml:space="preserve"> населения области.</w:t>
      </w:r>
    </w:p>
    <w:p w:rsidR="001C7266" w:rsidRPr="008734E7" w:rsidRDefault="001C7266" w:rsidP="001C7266">
      <w:pPr>
        <w:shd w:val="clear" w:color="auto" w:fill="FFFFFF"/>
        <w:tabs>
          <w:tab w:val="left" w:pos="4536"/>
          <w:tab w:val="left" w:pos="4678"/>
        </w:tabs>
        <w:ind w:right="10" w:firstLine="567"/>
        <w:contextualSpacing/>
        <w:rPr>
          <w:sz w:val="28"/>
          <w:szCs w:val="28"/>
        </w:rPr>
      </w:pPr>
      <w:r w:rsidRPr="008734E7">
        <w:rPr>
          <w:b/>
          <w:sz w:val="28"/>
          <w:szCs w:val="28"/>
        </w:rPr>
        <w:t xml:space="preserve">Переработка продукции. </w:t>
      </w:r>
      <w:r w:rsidRPr="008734E7">
        <w:rPr>
          <w:sz w:val="28"/>
          <w:szCs w:val="28"/>
        </w:rPr>
        <w:t>Переработка сельскохозяйственной продукции, производимой в области, осуществляется в небольших объемах. Основные объемы производятся в подворных и крестьянских хозяйствах, где продукция</w:t>
      </w:r>
      <w:r w:rsidRPr="008734E7">
        <w:rPr>
          <w:sz w:val="28"/>
          <w:szCs w:val="28"/>
          <w:lang w:val="kk-KZ"/>
        </w:rPr>
        <w:t>,</w:t>
      </w:r>
      <w:r w:rsidRPr="008734E7">
        <w:rPr>
          <w:sz w:val="28"/>
          <w:szCs w:val="28"/>
        </w:rPr>
        <w:t xml:space="preserve"> в основном</w:t>
      </w:r>
      <w:r w:rsidRPr="008734E7">
        <w:rPr>
          <w:sz w:val="28"/>
          <w:szCs w:val="28"/>
          <w:lang w:val="kk-KZ"/>
        </w:rPr>
        <w:t>,</w:t>
      </w:r>
      <w:r w:rsidRPr="008734E7">
        <w:rPr>
          <w:sz w:val="28"/>
          <w:szCs w:val="28"/>
        </w:rPr>
        <w:t xml:space="preserve"> расходуется на собственные нужды.</w:t>
      </w:r>
    </w:p>
    <w:p w:rsidR="001C7266" w:rsidRPr="008734E7" w:rsidRDefault="001C7266" w:rsidP="001C7266">
      <w:pPr>
        <w:pBdr>
          <w:bottom w:val="single" w:sz="4" w:space="7" w:color="FFFFFF"/>
        </w:pBdr>
        <w:autoSpaceDE w:val="0"/>
        <w:autoSpaceDN w:val="0"/>
        <w:adjustRightInd w:val="0"/>
        <w:ind w:firstLine="567"/>
        <w:contextualSpacing/>
        <w:rPr>
          <w:sz w:val="28"/>
          <w:szCs w:val="28"/>
          <w:lang w:val="kk-KZ"/>
        </w:rPr>
      </w:pPr>
      <w:r w:rsidRPr="008734E7">
        <w:rPr>
          <w:sz w:val="28"/>
          <w:szCs w:val="28"/>
        </w:rPr>
        <w:t>В регионе функционируют цеха по переработке верблюжьего молока</w:t>
      </w:r>
      <w:r w:rsidRPr="008734E7">
        <w:rPr>
          <w:sz w:val="28"/>
          <w:szCs w:val="28"/>
          <w:lang w:val="kk-KZ"/>
        </w:rPr>
        <w:t xml:space="preserve">                   </w:t>
      </w:r>
      <w:r w:rsidRPr="008734E7">
        <w:rPr>
          <w:sz w:val="28"/>
          <w:szCs w:val="28"/>
        </w:rPr>
        <w:t>в ТОО «Жанаозенский молочный завод» и ТОО «Таушык ауыл шаруашылыгы»</w:t>
      </w:r>
      <w:r w:rsidRPr="008734E7">
        <w:rPr>
          <w:sz w:val="28"/>
          <w:szCs w:val="28"/>
          <w:lang w:val="kk-KZ"/>
        </w:rPr>
        <w:t>. Предпрития о</w:t>
      </w:r>
      <w:r w:rsidRPr="008734E7">
        <w:rPr>
          <w:sz w:val="28"/>
          <w:szCs w:val="28"/>
        </w:rPr>
        <w:t>сушествляют переработку и производят шубат и другие кисломолочные продукции из верблюжьего молока</w:t>
      </w:r>
      <w:r w:rsidRPr="008734E7">
        <w:rPr>
          <w:sz w:val="28"/>
          <w:szCs w:val="28"/>
          <w:lang w:val="kk-KZ"/>
        </w:rPr>
        <w:t xml:space="preserve"> собственного производства</w:t>
      </w:r>
      <w:r w:rsidRPr="008734E7">
        <w:rPr>
          <w:sz w:val="28"/>
          <w:szCs w:val="28"/>
        </w:rPr>
        <w:t xml:space="preserve">, а также из </w:t>
      </w:r>
      <w:r w:rsidRPr="008734E7">
        <w:rPr>
          <w:sz w:val="28"/>
          <w:szCs w:val="28"/>
          <w:lang w:val="kk-KZ"/>
        </w:rPr>
        <w:t xml:space="preserve">молока </w:t>
      </w:r>
      <w:r w:rsidRPr="008734E7">
        <w:rPr>
          <w:sz w:val="28"/>
          <w:szCs w:val="28"/>
        </w:rPr>
        <w:t xml:space="preserve">приемных пунктов сел Шебир, Шетпе, Жынгылды, Кызан. </w:t>
      </w:r>
    </w:p>
    <w:p w:rsidR="001C7266" w:rsidRPr="008734E7" w:rsidRDefault="001C7266" w:rsidP="001C7266">
      <w:pPr>
        <w:pBdr>
          <w:bottom w:val="single" w:sz="4" w:space="7" w:color="FFFFFF"/>
        </w:pBdr>
        <w:autoSpaceDE w:val="0"/>
        <w:autoSpaceDN w:val="0"/>
        <w:adjustRightInd w:val="0"/>
        <w:ind w:firstLine="567"/>
        <w:contextualSpacing/>
        <w:rPr>
          <w:sz w:val="28"/>
          <w:szCs w:val="28"/>
          <w:lang w:val="kk-KZ"/>
        </w:rPr>
      </w:pPr>
      <w:r w:rsidRPr="008734E7">
        <w:rPr>
          <w:sz w:val="28"/>
          <w:szCs w:val="28"/>
          <w:lang w:val="kk-KZ"/>
        </w:rPr>
        <w:t>ТОО «</w:t>
      </w:r>
      <w:r w:rsidRPr="008734E7">
        <w:rPr>
          <w:sz w:val="28"/>
          <w:szCs w:val="28"/>
        </w:rPr>
        <w:t>Жанаозенский молочный завод</w:t>
      </w:r>
      <w:r w:rsidRPr="008734E7">
        <w:rPr>
          <w:sz w:val="28"/>
          <w:szCs w:val="28"/>
          <w:lang w:val="kk-KZ"/>
        </w:rPr>
        <w:t>»</w:t>
      </w:r>
      <w:r w:rsidRPr="008734E7">
        <w:rPr>
          <w:sz w:val="28"/>
          <w:szCs w:val="28"/>
        </w:rPr>
        <w:t xml:space="preserve"> </w:t>
      </w:r>
      <w:r w:rsidRPr="008734E7">
        <w:rPr>
          <w:sz w:val="28"/>
          <w:szCs w:val="28"/>
          <w:lang w:val="kk-KZ"/>
        </w:rPr>
        <w:t>п</w:t>
      </w:r>
      <w:r w:rsidRPr="008734E7">
        <w:rPr>
          <w:sz w:val="28"/>
          <w:szCs w:val="28"/>
        </w:rPr>
        <w:t>роизвел</w:t>
      </w:r>
      <w:r w:rsidRPr="008734E7">
        <w:rPr>
          <w:sz w:val="28"/>
          <w:szCs w:val="28"/>
          <w:lang w:val="kk-KZ"/>
        </w:rPr>
        <w:t>о</w:t>
      </w:r>
      <w:r w:rsidRPr="008734E7">
        <w:rPr>
          <w:sz w:val="28"/>
          <w:szCs w:val="28"/>
        </w:rPr>
        <w:t xml:space="preserve"> модернизацию</w:t>
      </w:r>
      <w:r w:rsidRPr="008734E7">
        <w:rPr>
          <w:sz w:val="28"/>
          <w:szCs w:val="28"/>
          <w:lang w:val="kk-KZ"/>
        </w:rPr>
        <w:t xml:space="preserve"> </w:t>
      </w:r>
      <w:r w:rsidRPr="008734E7">
        <w:rPr>
          <w:sz w:val="28"/>
          <w:szCs w:val="28"/>
        </w:rPr>
        <w:t>завода</w:t>
      </w:r>
      <w:r w:rsidRPr="008734E7">
        <w:rPr>
          <w:sz w:val="28"/>
          <w:szCs w:val="28"/>
          <w:lang w:val="kk-KZ"/>
        </w:rPr>
        <w:t>,</w:t>
      </w:r>
      <w:r w:rsidRPr="008734E7">
        <w:rPr>
          <w:sz w:val="28"/>
          <w:szCs w:val="28"/>
        </w:rPr>
        <w:t xml:space="preserve"> приобрел</w:t>
      </w:r>
      <w:r w:rsidR="00555937" w:rsidRPr="008734E7">
        <w:rPr>
          <w:sz w:val="28"/>
          <w:szCs w:val="28"/>
          <w:lang w:val="kk-KZ"/>
        </w:rPr>
        <w:t>о</w:t>
      </w:r>
      <w:r w:rsidRPr="008734E7">
        <w:rPr>
          <w:sz w:val="28"/>
          <w:szCs w:val="28"/>
        </w:rPr>
        <w:t xml:space="preserve"> линию по розливу шубата и выпуску специальной тары на 18 млн. тенге и получило инвестиционное субсидирование в размере 6 млн.тенге. </w:t>
      </w:r>
      <w:r w:rsidRPr="008734E7">
        <w:rPr>
          <w:sz w:val="28"/>
          <w:szCs w:val="28"/>
          <w:lang w:val="kk-KZ"/>
        </w:rPr>
        <w:t xml:space="preserve">                   </w:t>
      </w:r>
      <w:r w:rsidRPr="008734E7">
        <w:rPr>
          <w:sz w:val="28"/>
          <w:szCs w:val="28"/>
        </w:rPr>
        <w:t xml:space="preserve">В результате мощность завода увеличилась с 7,5 тонн до 40 тонн молочной продукции в месяц. </w:t>
      </w:r>
      <w:r w:rsidRPr="008734E7">
        <w:rPr>
          <w:sz w:val="28"/>
          <w:szCs w:val="28"/>
          <w:lang w:val="kk-KZ"/>
        </w:rPr>
        <w:t xml:space="preserve">Кроме того, ТОО </w:t>
      </w:r>
      <w:r w:rsidRPr="008734E7">
        <w:rPr>
          <w:sz w:val="28"/>
          <w:szCs w:val="28"/>
        </w:rPr>
        <w:t>планирует открыть филиал по производству шубата в с</w:t>
      </w:r>
      <w:r w:rsidRPr="008734E7">
        <w:rPr>
          <w:sz w:val="28"/>
          <w:szCs w:val="28"/>
          <w:lang w:val="kk-KZ"/>
        </w:rPr>
        <w:t>еле Бейнеу</w:t>
      </w:r>
      <w:r w:rsidRPr="008734E7">
        <w:rPr>
          <w:sz w:val="28"/>
          <w:szCs w:val="28"/>
        </w:rPr>
        <w:t>.</w:t>
      </w:r>
    </w:p>
    <w:p w:rsidR="001C7266" w:rsidRPr="008734E7" w:rsidRDefault="001C7266" w:rsidP="001C7266">
      <w:pPr>
        <w:pBdr>
          <w:bottom w:val="single" w:sz="4" w:space="7" w:color="FFFFFF"/>
        </w:pBdr>
        <w:autoSpaceDE w:val="0"/>
        <w:autoSpaceDN w:val="0"/>
        <w:adjustRightInd w:val="0"/>
        <w:ind w:firstLine="567"/>
        <w:contextualSpacing/>
        <w:rPr>
          <w:sz w:val="28"/>
          <w:szCs w:val="28"/>
        </w:rPr>
      </w:pPr>
      <w:r w:rsidRPr="008734E7">
        <w:rPr>
          <w:sz w:val="28"/>
          <w:szCs w:val="28"/>
        </w:rPr>
        <w:t xml:space="preserve">Работает цех по переработке шерсти и шкур в ТОО «Сенек», который занимается выпуском товаров из кожи и овечьей шерсти, а также технической кошмы по заявкам производственных предприятий. В ТОО «Таушык ауыл шаруашылыгы» работает цех по переработке верблюжьей шерсти, </w:t>
      </w:r>
      <w:r w:rsidRPr="008734E7">
        <w:rPr>
          <w:sz w:val="28"/>
          <w:szCs w:val="28"/>
          <w:lang w:val="kk-KZ"/>
        </w:rPr>
        <w:t xml:space="preserve">который </w:t>
      </w:r>
      <w:r w:rsidRPr="008734E7">
        <w:rPr>
          <w:sz w:val="28"/>
          <w:szCs w:val="28"/>
        </w:rPr>
        <w:t>занимается выпуском товаров народного потребления (одеяла из верблюжьей шерсти, кошмы, т.д.).</w:t>
      </w:r>
    </w:p>
    <w:p w:rsidR="001C7266" w:rsidRPr="008734E7" w:rsidRDefault="001C7266" w:rsidP="001C7266">
      <w:pPr>
        <w:pBdr>
          <w:bottom w:val="single" w:sz="4" w:space="7" w:color="FFFFFF"/>
        </w:pBdr>
        <w:autoSpaceDE w:val="0"/>
        <w:autoSpaceDN w:val="0"/>
        <w:adjustRightInd w:val="0"/>
        <w:ind w:firstLine="567"/>
        <w:contextualSpacing/>
        <w:rPr>
          <w:sz w:val="28"/>
          <w:szCs w:val="28"/>
        </w:rPr>
      </w:pPr>
      <w:r w:rsidRPr="008734E7">
        <w:rPr>
          <w:sz w:val="28"/>
          <w:szCs w:val="28"/>
        </w:rPr>
        <w:t>Кроме того, в регионе действу</w:t>
      </w:r>
      <w:r w:rsidRPr="008734E7">
        <w:rPr>
          <w:sz w:val="28"/>
          <w:szCs w:val="28"/>
          <w:lang w:val="kk-KZ"/>
        </w:rPr>
        <w:t>ю</w:t>
      </w:r>
      <w:r w:rsidRPr="008734E7">
        <w:rPr>
          <w:sz w:val="28"/>
          <w:szCs w:val="28"/>
        </w:rPr>
        <w:t>т несколько субъектов переработки молока и мяса (ТОО «Жанаозенский молочный завод»</w:t>
      </w:r>
      <w:r w:rsidRPr="008734E7">
        <w:rPr>
          <w:sz w:val="28"/>
          <w:szCs w:val="28"/>
          <w:lang w:val="kk-KZ"/>
        </w:rPr>
        <w:t>,</w:t>
      </w:r>
      <w:r w:rsidRPr="008734E7">
        <w:rPr>
          <w:sz w:val="28"/>
          <w:szCs w:val="28"/>
        </w:rPr>
        <w:t xml:space="preserve"> ТОО «Актау сүт», ТОО «Ак-</w:t>
      </w:r>
      <w:r w:rsidRPr="008734E7">
        <w:rPr>
          <w:sz w:val="28"/>
          <w:szCs w:val="28"/>
        </w:rPr>
        <w:lastRenderedPageBreak/>
        <w:t>нек», ИП Поздняков и др.), которые работают на сырье, ввозимой из других регионов (ЗКО, Алматинская, Костанайская, Актюбинская области) и зарубеж</w:t>
      </w:r>
      <w:r w:rsidRPr="008734E7">
        <w:rPr>
          <w:sz w:val="28"/>
          <w:szCs w:val="28"/>
          <w:lang w:val="kk-KZ"/>
        </w:rPr>
        <w:t>ья</w:t>
      </w:r>
      <w:r w:rsidRPr="008734E7">
        <w:rPr>
          <w:sz w:val="28"/>
          <w:szCs w:val="28"/>
        </w:rPr>
        <w:t xml:space="preserve"> (Российская Федерация).</w:t>
      </w:r>
    </w:p>
    <w:p w:rsidR="001C7266" w:rsidRPr="008734E7" w:rsidRDefault="001C7266" w:rsidP="001C7266">
      <w:pPr>
        <w:pBdr>
          <w:bottom w:val="single" w:sz="4" w:space="7" w:color="FFFFFF"/>
        </w:pBdr>
        <w:autoSpaceDE w:val="0"/>
        <w:autoSpaceDN w:val="0"/>
        <w:adjustRightInd w:val="0"/>
        <w:ind w:firstLine="567"/>
        <w:contextualSpacing/>
        <w:rPr>
          <w:sz w:val="28"/>
          <w:szCs w:val="28"/>
          <w:lang w:val="kk-KZ"/>
        </w:rPr>
      </w:pPr>
      <w:r w:rsidRPr="008734E7">
        <w:rPr>
          <w:sz w:val="28"/>
          <w:szCs w:val="28"/>
        </w:rPr>
        <w:t>По переработке мяса в регионе действу</w:t>
      </w:r>
      <w:r w:rsidRPr="008734E7">
        <w:rPr>
          <w:sz w:val="28"/>
          <w:szCs w:val="28"/>
          <w:lang w:val="kk-KZ"/>
        </w:rPr>
        <w:t>ю</w:t>
      </w:r>
      <w:r w:rsidRPr="008734E7">
        <w:rPr>
          <w:sz w:val="28"/>
          <w:szCs w:val="28"/>
        </w:rPr>
        <w:t>т 7 убойных пунктов и 4 убойных площадк</w:t>
      </w:r>
      <w:r w:rsidRPr="008734E7">
        <w:rPr>
          <w:sz w:val="28"/>
          <w:szCs w:val="28"/>
          <w:lang w:val="kk-KZ"/>
        </w:rPr>
        <w:t>и</w:t>
      </w:r>
      <w:r w:rsidRPr="008734E7">
        <w:rPr>
          <w:sz w:val="28"/>
          <w:szCs w:val="28"/>
        </w:rPr>
        <w:t>.</w:t>
      </w:r>
    </w:p>
    <w:p w:rsidR="0042756D" w:rsidRPr="008734E7" w:rsidRDefault="0042756D" w:rsidP="0042756D">
      <w:pPr>
        <w:shd w:val="clear" w:color="auto" w:fill="FFFFFF"/>
        <w:ind w:firstLine="567"/>
        <w:rPr>
          <w:b/>
          <w:sz w:val="28"/>
          <w:szCs w:val="28"/>
        </w:rPr>
      </w:pPr>
      <w:r w:rsidRPr="008734E7">
        <w:rPr>
          <w:b/>
          <w:sz w:val="28"/>
          <w:szCs w:val="28"/>
        </w:rPr>
        <w:t>SWOT-анализ развития отрасли АПК: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42756D" w:rsidRPr="008734E7" w:rsidTr="004D6586">
        <w:tc>
          <w:tcPr>
            <w:tcW w:w="4785" w:type="dxa"/>
          </w:tcPr>
          <w:p w:rsidR="0042756D" w:rsidRPr="008734E7" w:rsidRDefault="0042756D" w:rsidP="004D6586">
            <w:pPr>
              <w:shd w:val="clear" w:color="auto" w:fill="FFFFFF"/>
              <w:ind w:firstLine="567"/>
              <w:jc w:val="center"/>
              <w:rPr>
                <w:b/>
                <w:lang w:val="kk-KZ"/>
              </w:rPr>
            </w:pPr>
            <w:r w:rsidRPr="008734E7">
              <w:rPr>
                <w:b/>
                <w:lang w:val="kk-KZ"/>
              </w:rPr>
              <w:t>СИЛЬНЫЕ СТОРОНЫ:</w:t>
            </w:r>
          </w:p>
        </w:tc>
        <w:tc>
          <w:tcPr>
            <w:tcW w:w="4786" w:type="dxa"/>
          </w:tcPr>
          <w:p w:rsidR="0042756D" w:rsidRPr="008734E7" w:rsidRDefault="0042756D" w:rsidP="004D6586">
            <w:pPr>
              <w:shd w:val="clear" w:color="auto" w:fill="FFFFFF"/>
              <w:ind w:firstLine="567"/>
              <w:jc w:val="center"/>
              <w:rPr>
                <w:b/>
                <w:lang w:val="kk-KZ"/>
              </w:rPr>
            </w:pPr>
            <w:r w:rsidRPr="008734E7">
              <w:rPr>
                <w:b/>
                <w:lang w:val="kk-KZ"/>
              </w:rPr>
              <w:t>СЛАБЫЕ СТОРОНЫ:</w:t>
            </w:r>
          </w:p>
        </w:tc>
      </w:tr>
      <w:tr w:rsidR="0042756D" w:rsidRPr="008734E7" w:rsidTr="004D6586">
        <w:tc>
          <w:tcPr>
            <w:tcW w:w="4785" w:type="dxa"/>
          </w:tcPr>
          <w:p w:rsidR="0042756D" w:rsidRPr="008734E7" w:rsidRDefault="0042756D" w:rsidP="004D6586">
            <w:pPr>
              <w:shd w:val="clear" w:color="auto" w:fill="FFFFFF"/>
              <w:ind w:firstLine="567"/>
              <w:rPr>
                <w:lang w:val="kk-KZ"/>
              </w:rPr>
            </w:pPr>
            <w:r w:rsidRPr="008734E7">
              <w:rPr>
                <w:lang w:val="kk-KZ"/>
              </w:rPr>
              <w:t xml:space="preserve"> огромный резерв неиспользуемых сельхозугодий (пастбищ);</w:t>
            </w:r>
          </w:p>
          <w:p w:rsidR="0042756D" w:rsidRPr="008734E7" w:rsidRDefault="0042756D" w:rsidP="004D6586">
            <w:pPr>
              <w:shd w:val="clear" w:color="auto" w:fill="FFFFFF"/>
              <w:ind w:firstLine="567"/>
              <w:rPr>
                <w:lang w:val="kk-KZ"/>
              </w:rPr>
            </w:pPr>
            <w:r w:rsidRPr="008734E7">
              <w:rPr>
                <w:lang w:val="kk-KZ"/>
              </w:rPr>
              <w:t xml:space="preserve"> ежегодное выделение необходимых финансовых средств из бюджетов для поддержки развития животноводства по госпрограмме «Агробизнес-2020»;</w:t>
            </w:r>
          </w:p>
          <w:p w:rsidR="0042756D" w:rsidRPr="008734E7" w:rsidRDefault="0042756D" w:rsidP="004D6586">
            <w:pPr>
              <w:shd w:val="clear" w:color="auto" w:fill="FFFFFF"/>
              <w:ind w:firstLine="567"/>
              <w:rPr>
                <w:lang w:val="kk-KZ"/>
              </w:rPr>
            </w:pPr>
            <w:r w:rsidRPr="008734E7">
              <w:rPr>
                <w:lang w:val="kk-KZ"/>
              </w:rPr>
              <w:t>большой спрос на местах к местной сельскохозяйственной  продукции  и сравнительно низкая реализационная цена;</w:t>
            </w:r>
          </w:p>
          <w:p w:rsidR="0042756D" w:rsidRPr="008734E7" w:rsidRDefault="0042756D" w:rsidP="004D6586">
            <w:pPr>
              <w:shd w:val="clear" w:color="auto" w:fill="FFFFFF"/>
              <w:ind w:firstLine="567"/>
              <w:rPr>
                <w:lang w:val="kk-KZ"/>
              </w:rPr>
            </w:pPr>
            <w:r w:rsidRPr="008734E7">
              <w:rPr>
                <w:lang w:val="kk-KZ"/>
              </w:rPr>
              <w:t>достаточное количество финансовых институтов, инвестирующих  в развитие сельскохозяйственного производства</w:t>
            </w:r>
          </w:p>
          <w:p w:rsidR="0042756D" w:rsidRPr="008734E7" w:rsidRDefault="0042756D" w:rsidP="004D6586">
            <w:pPr>
              <w:shd w:val="clear" w:color="auto" w:fill="FFFFFF"/>
              <w:ind w:firstLine="567"/>
              <w:rPr>
                <w:lang w:val="kk-KZ"/>
              </w:rPr>
            </w:pPr>
          </w:p>
        </w:tc>
        <w:tc>
          <w:tcPr>
            <w:tcW w:w="4786" w:type="dxa"/>
          </w:tcPr>
          <w:p w:rsidR="0042756D" w:rsidRPr="008734E7" w:rsidRDefault="0042756D" w:rsidP="004D6586">
            <w:pPr>
              <w:shd w:val="clear" w:color="auto" w:fill="FFFFFF"/>
              <w:ind w:firstLine="567"/>
              <w:rPr>
                <w:lang w:val="kk-KZ"/>
              </w:rPr>
            </w:pPr>
            <w:r w:rsidRPr="008734E7">
              <w:rPr>
                <w:lang w:val="kk-KZ"/>
              </w:rPr>
              <w:t>ограниченные  виды  и породы сельскохозяйственных животных, испытанных к разведению в местных природно-кормовых условиях;</w:t>
            </w:r>
          </w:p>
          <w:p w:rsidR="0042756D" w:rsidRPr="008734E7" w:rsidRDefault="0042756D" w:rsidP="004D6586">
            <w:pPr>
              <w:shd w:val="clear" w:color="auto" w:fill="FFFFFF"/>
              <w:ind w:firstLine="567"/>
              <w:rPr>
                <w:lang w:val="kk-KZ"/>
              </w:rPr>
            </w:pPr>
            <w:r w:rsidRPr="008734E7">
              <w:rPr>
                <w:lang w:val="kk-KZ"/>
              </w:rPr>
              <w:t>мелкотоварность производства;</w:t>
            </w:r>
          </w:p>
          <w:p w:rsidR="0042756D" w:rsidRPr="008734E7" w:rsidRDefault="0042756D" w:rsidP="004D6586">
            <w:pPr>
              <w:shd w:val="clear" w:color="auto" w:fill="FFFFFF"/>
              <w:ind w:firstLine="567"/>
              <w:rPr>
                <w:lang w:val="kk-KZ"/>
              </w:rPr>
            </w:pPr>
            <w:r w:rsidRPr="008734E7">
              <w:rPr>
                <w:lang w:val="kk-KZ"/>
              </w:rPr>
              <w:t>слабая обводненность пастбищ;</w:t>
            </w:r>
          </w:p>
          <w:p w:rsidR="0042756D" w:rsidRPr="008734E7" w:rsidRDefault="0042756D" w:rsidP="004D6586">
            <w:pPr>
              <w:shd w:val="clear" w:color="auto" w:fill="FFFFFF"/>
              <w:ind w:firstLine="567"/>
              <w:rPr>
                <w:lang w:val="kk-KZ"/>
              </w:rPr>
            </w:pPr>
            <w:r w:rsidRPr="008734E7">
              <w:rPr>
                <w:lang w:val="kk-KZ"/>
              </w:rPr>
              <w:t>отдаленность СХТП от рынка сбыта;</w:t>
            </w:r>
          </w:p>
          <w:p w:rsidR="0042756D" w:rsidRPr="008734E7" w:rsidRDefault="0042756D" w:rsidP="004D6586">
            <w:pPr>
              <w:shd w:val="clear" w:color="auto" w:fill="FFFFFF"/>
              <w:ind w:firstLine="567"/>
              <w:rPr>
                <w:lang w:val="kk-KZ"/>
              </w:rPr>
            </w:pPr>
            <w:r w:rsidRPr="008734E7">
              <w:rPr>
                <w:lang w:val="kk-KZ"/>
              </w:rPr>
              <w:t>недостаток квалифицированных кадров;</w:t>
            </w:r>
          </w:p>
          <w:p w:rsidR="0042756D" w:rsidRPr="008734E7" w:rsidRDefault="0042756D" w:rsidP="004D6586">
            <w:pPr>
              <w:shd w:val="clear" w:color="auto" w:fill="FFFFFF"/>
              <w:ind w:firstLine="567"/>
            </w:pPr>
            <w:r w:rsidRPr="008734E7">
              <w:rPr>
                <w:lang w:val="kk-KZ"/>
              </w:rPr>
              <w:t>отсутствие инвестиционной привлекательности отрасли и инициативы молодежи к сельскохозяйственному производству в связи с бурным развитием нефтегазодобывающей промышленности.</w:t>
            </w:r>
          </w:p>
        </w:tc>
      </w:tr>
      <w:tr w:rsidR="0042756D" w:rsidRPr="008734E7" w:rsidTr="004D6586">
        <w:tc>
          <w:tcPr>
            <w:tcW w:w="4785" w:type="dxa"/>
          </w:tcPr>
          <w:p w:rsidR="0042756D" w:rsidRPr="008734E7" w:rsidRDefault="0042756D" w:rsidP="004D6586">
            <w:pPr>
              <w:shd w:val="clear" w:color="auto" w:fill="FFFFFF"/>
              <w:ind w:firstLine="567"/>
              <w:jc w:val="center"/>
              <w:rPr>
                <w:b/>
                <w:lang w:val="kk-KZ"/>
              </w:rPr>
            </w:pPr>
            <w:r w:rsidRPr="008734E7">
              <w:rPr>
                <w:b/>
                <w:lang w:val="kk-KZ"/>
              </w:rPr>
              <w:t>ВОЗМОЖНОСТИ:</w:t>
            </w:r>
          </w:p>
        </w:tc>
        <w:tc>
          <w:tcPr>
            <w:tcW w:w="4786" w:type="dxa"/>
          </w:tcPr>
          <w:p w:rsidR="0042756D" w:rsidRPr="008734E7" w:rsidRDefault="0042756D" w:rsidP="004D6586">
            <w:pPr>
              <w:shd w:val="clear" w:color="auto" w:fill="FFFFFF"/>
              <w:ind w:firstLine="567"/>
              <w:jc w:val="center"/>
              <w:rPr>
                <w:b/>
                <w:lang w:val="kk-KZ"/>
              </w:rPr>
            </w:pPr>
            <w:r w:rsidRPr="008734E7">
              <w:rPr>
                <w:b/>
                <w:lang w:val="kk-KZ"/>
              </w:rPr>
              <w:t>УГРОЗЫ:</w:t>
            </w:r>
          </w:p>
        </w:tc>
      </w:tr>
      <w:tr w:rsidR="0042756D" w:rsidRPr="008734E7" w:rsidTr="004D6586">
        <w:tc>
          <w:tcPr>
            <w:tcW w:w="4785" w:type="dxa"/>
          </w:tcPr>
          <w:p w:rsidR="0042756D" w:rsidRPr="008734E7" w:rsidRDefault="0042756D" w:rsidP="004D6586">
            <w:pPr>
              <w:shd w:val="clear" w:color="auto" w:fill="FFFFFF"/>
              <w:ind w:firstLine="567"/>
              <w:rPr>
                <w:lang w:val="kk-KZ"/>
              </w:rPr>
            </w:pPr>
            <w:r w:rsidRPr="008734E7">
              <w:rPr>
                <w:lang w:val="kk-KZ"/>
              </w:rPr>
              <w:t>развитие молочно-товарного верблюдоводства и мясо-сального овцеводства;</w:t>
            </w:r>
          </w:p>
          <w:p w:rsidR="0042756D" w:rsidRPr="008734E7" w:rsidRDefault="0042756D" w:rsidP="004D6586">
            <w:pPr>
              <w:shd w:val="clear" w:color="auto" w:fill="FFFFFF"/>
              <w:ind w:firstLine="567"/>
              <w:rPr>
                <w:lang w:val="kk-KZ"/>
              </w:rPr>
            </w:pPr>
            <w:r w:rsidRPr="008734E7">
              <w:rPr>
                <w:lang w:val="kk-KZ"/>
              </w:rPr>
              <w:t>дальнейшее совершенствование племенных и продуктивных качеств традиционных отраслей животноводства;</w:t>
            </w:r>
          </w:p>
          <w:p w:rsidR="0042756D" w:rsidRPr="008734E7" w:rsidRDefault="0042756D" w:rsidP="004D6586">
            <w:pPr>
              <w:shd w:val="clear" w:color="auto" w:fill="FFFFFF"/>
              <w:ind w:firstLine="567"/>
              <w:rPr>
                <w:lang w:val="kk-KZ"/>
              </w:rPr>
            </w:pPr>
            <w:r w:rsidRPr="008734E7">
              <w:rPr>
                <w:lang w:val="kk-KZ"/>
              </w:rPr>
              <w:t>организация и развитие сети переработки сельскохозяйственной продукции путем целенаправленной научно обоснованной селекционно-племенной работы, выведение новых линий и семейств, заводских типов животных, отличающихся специфическими племенными, продуктивными и приспособительными качествами (признаками).</w:t>
            </w:r>
          </w:p>
        </w:tc>
        <w:tc>
          <w:tcPr>
            <w:tcW w:w="4786" w:type="dxa"/>
          </w:tcPr>
          <w:p w:rsidR="0042756D" w:rsidRPr="008734E7" w:rsidRDefault="0042756D" w:rsidP="004D6586">
            <w:pPr>
              <w:shd w:val="clear" w:color="auto" w:fill="FFFFFF"/>
              <w:ind w:firstLine="567"/>
              <w:rPr>
                <w:lang w:val="kk-KZ"/>
              </w:rPr>
            </w:pPr>
            <w:r w:rsidRPr="008734E7">
              <w:rPr>
                <w:lang w:val="kk-KZ"/>
              </w:rPr>
              <w:t>высокая зависимость отрасли от  природно-климатических факторов;</w:t>
            </w:r>
          </w:p>
          <w:p w:rsidR="0042756D" w:rsidRPr="008734E7" w:rsidRDefault="0042756D" w:rsidP="004D6586">
            <w:pPr>
              <w:shd w:val="clear" w:color="auto" w:fill="FFFFFF"/>
              <w:ind w:firstLine="567"/>
              <w:rPr>
                <w:lang w:val="kk-KZ"/>
              </w:rPr>
            </w:pPr>
            <w:r w:rsidRPr="008734E7">
              <w:rPr>
                <w:lang w:val="kk-KZ"/>
              </w:rPr>
              <w:t>отсутствие естественных источников воды, пригодных к использованию на сельскохозяйственные нужды;</w:t>
            </w:r>
          </w:p>
          <w:p w:rsidR="0042756D" w:rsidRPr="008734E7" w:rsidRDefault="0042756D" w:rsidP="004D6586">
            <w:pPr>
              <w:shd w:val="clear" w:color="auto" w:fill="FFFFFF"/>
              <w:ind w:firstLine="567"/>
              <w:rPr>
                <w:lang w:val="kk-KZ"/>
              </w:rPr>
            </w:pPr>
            <w:r w:rsidRPr="008734E7">
              <w:rPr>
                <w:lang w:val="kk-KZ"/>
              </w:rPr>
              <w:t>уменьшение поголовья скота, соответственно и уменьшение выпуска сельскохозяйственной продукции;</w:t>
            </w:r>
          </w:p>
          <w:p w:rsidR="0042756D" w:rsidRPr="008734E7" w:rsidRDefault="0042756D" w:rsidP="004D6586">
            <w:pPr>
              <w:shd w:val="clear" w:color="auto" w:fill="FFFFFF"/>
              <w:ind w:firstLine="567"/>
              <w:rPr>
                <w:lang w:val="kk-KZ"/>
              </w:rPr>
            </w:pPr>
            <w:r w:rsidRPr="008734E7">
              <w:rPr>
                <w:lang w:val="kk-KZ"/>
              </w:rPr>
              <w:t>рост цен на выпускаемую сельскохозяйственную продукцию;</w:t>
            </w:r>
          </w:p>
          <w:p w:rsidR="0042756D" w:rsidRPr="008734E7" w:rsidRDefault="0042756D" w:rsidP="004D6586">
            <w:pPr>
              <w:shd w:val="clear" w:color="auto" w:fill="FFFFFF"/>
              <w:ind w:firstLine="567"/>
              <w:rPr>
                <w:lang w:val="kk-KZ"/>
              </w:rPr>
            </w:pPr>
            <w:r w:rsidRPr="008734E7">
              <w:rPr>
                <w:lang w:val="kk-KZ"/>
              </w:rPr>
              <w:t>высокая вероятность завоза остроинфекционных болезней от приграничных стран;</w:t>
            </w:r>
          </w:p>
          <w:p w:rsidR="0042756D" w:rsidRPr="008734E7" w:rsidRDefault="0042756D" w:rsidP="004D6586">
            <w:pPr>
              <w:shd w:val="clear" w:color="auto" w:fill="FFFFFF"/>
              <w:ind w:firstLine="567"/>
              <w:rPr>
                <w:lang w:val="kk-KZ"/>
              </w:rPr>
            </w:pPr>
            <w:r w:rsidRPr="008734E7">
              <w:rPr>
                <w:lang w:val="kk-KZ"/>
              </w:rPr>
              <w:t>возрастание импорта сельскохозяйственной продукции.</w:t>
            </w:r>
          </w:p>
        </w:tc>
      </w:tr>
    </w:tbl>
    <w:p w:rsidR="0042756D" w:rsidRPr="008734E7" w:rsidRDefault="0042756D" w:rsidP="0042756D">
      <w:pPr>
        <w:shd w:val="clear" w:color="auto" w:fill="FFFFFF"/>
        <w:ind w:firstLine="567"/>
        <w:rPr>
          <w:b/>
          <w:sz w:val="28"/>
          <w:szCs w:val="28"/>
        </w:rPr>
      </w:pPr>
    </w:p>
    <w:p w:rsidR="0042756D" w:rsidRPr="008734E7" w:rsidRDefault="0042756D" w:rsidP="0042756D">
      <w:pPr>
        <w:shd w:val="clear" w:color="auto" w:fill="FFFFFF"/>
        <w:ind w:firstLine="567"/>
        <w:rPr>
          <w:b/>
          <w:sz w:val="28"/>
          <w:szCs w:val="28"/>
        </w:rPr>
      </w:pPr>
      <w:r w:rsidRPr="008734E7">
        <w:rPr>
          <w:b/>
          <w:sz w:val="28"/>
          <w:szCs w:val="28"/>
        </w:rPr>
        <w:t>Основные проблемы отрасли АПК:</w:t>
      </w:r>
    </w:p>
    <w:p w:rsidR="0042756D" w:rsidRPr="008734E7" w:rsidRDefault="0042756D" w:rsidP="0042756D">
      <w:pPr>
        <w:shd w:val="clear" w:color="auto" w:fill="FFFFFF"/>
        <w:ind w:firstLine="567"/>
        <w:rPr>
          <w:sz w:val="28"/>
          <w:szCs w:val="28"/>
        </w:rPr>
      </w:pPr>
      <w:r w:rsidRPr="008734E7">
        <w:rPr>
          <w:sz w:val="28"/>
          <w:szCs w:val="28"/>
        </w:rPr>
        <w:t>слабая обводненность пастбищ, не позволяющая развивать традиционное в регионе отгонное животноводство;</w:t>
      </w:r>
    </w:p>
    <w:p w:rsidR="0042756D" w:rsidRPr="008734E7" w:rsidRDefault="0042756D" w:rsidP="0042756D">
      <w:pPr>
        <w:shd w:val="clear" w:color="auto" w:fill="FFFFFF"/>
        <w:ind w:firstLine="567"/>
        <w:rPr>
          <w:sz w:val="28"/>
          <w:szCs w:val="28"/>
        </w:rPr>
      </w:pPr>
      <w:r w:rsidRPr="008734E7">
        <w:rPr>
          <w:sz w:val="28"/>
          <w:szCs w:val="28"/>
        </w:rPr>
        <w:t>отсутствие кормовой базы для развития животноводства региона;</w:t>
      </w:r>
    </w:p>
    <w:p w:rsidR="0042756D" w:rsidRPr="008734E7" w:rsidRDefault="0042756D" w:rsidP="0042756D">
      <w:pPr>
        <w:shd w:val="clear" w:color="auto" w:fill="FFFFFF"/>
        <w:ind w:firstLine="567"/>
        <w:rPr>
          <w:sz w:val="28"/>
          <w:szCs w:val="28"/>
        </w:rPr>
      </w:pPr>
      <w:r w:rsidRPr="008734E7">
        <w:rPr>
          <w:sz w:val="28"/>
          <w:szCs w:val="28"/>
        </w:rPr>
        <w:t>отсутствие специальной государственной программы развития верблюдоводства;</w:t>
      </w:r>
    </w:p>
    <w:p w:rsidR="0042756D" w:rsidRPr="008734E7" w:rsidRDefault="0042756D" w:rsidP="0042756D">
      <w:pPr>
        <w:shd w:val="clear" w:color="auto" w:fill="FFFFFF"/>
        <w:ind w:firstLine="567"/>
        <w:rPr>
          <w:sz w:val="28"/>
          <w:szCs w:val="28"/>
        </w:rPr>
      </w:pPr>
      <w:r w:rsidRPr="008734E7">
        <w:rPr>
          <w:sz w:val="28"/>
          <w:szCs w:val="28"/>
        </w:rPr>
        <w:t>непривлекательные условия государственной финансовой поддержки развития предпринимательства в сфере рыбного хозяйства;</w:t>
      </w:r>
    </w:p>
    <w:p w:rsidR="0042756D" w:rsidRPr="008734E7" w:rsidRDefault="0042756D" w:rsidP="0042756D">
      <w:pPr>
        <w:shd w:val="clear" w:color="auto" w:fill="FFFFFF"/>
        <w:ind w:firstLine="567"/>
        <w:rPr>
          <w:sz w:val="28"/>
          <w:szCs w:val="28"/>
        </w:rPr>
      </w:pPr>
      <w:r w:rsidRPr="008734E7">
        <w:rPr>
          <w:sz w:val="28"/>
          <w:szCs w:val="28"/>
        </w:rPr>
        <w:t xml:space="preserve">мелкотоварность сельскохозяйственного производства; </w:t>
      </w:r>
    </w:p>
    <w:p w:rsidR="0042756D" w:rsidRPr="008734E7" w:rsidRDefault="0042756D" w:rsidP="0042756D">
      <w:pPr>
        <w:shd w:val="clear" w:color="auto" w:fill="FFFFFF"/>
        <w:ind w:firstLine="567"/>
        <w:rPr>
          <w:sz w:val="28"/>
          <w:szCs w:val="28"/>
        </w:rPr>
      </w:pPr>
      <w:r w:rsidRPr="008734E7">
        <w:rPr>
          <w:sz w:val="28"/>
          <w:szCs w:val="28"/>
        </w:rPr>
        <w:t>недостаток квалифицированных кадров.</w:t>
      </w:r>
    </w:p>
    <w:p w:rsidR="0042756D" w:rsidRPr="008734E7" w:rsidRDefault="0042756D" w:rsidP="0042756D">
      <w:pPr>
        <w:widowControl w:val="0"/>
        <w:shd w:val="clear" w:color="auto" w:fill="FFFFFF"/>
        <w:tabs>
          <w:tab w:val="left" w:pos="709"/>
          <w:tab w:val="left" w:pos="993"/>
        </w:tabs>
        <w:ind w:firstLine="567"/>
        <w:rPr>
          <w:b/>
          <w:sz w:val="28"/>
          <w:szCs w:val="28"/>
        </w:rPr>
      </w:pPr>
      <w:r w:rsidRPr="008734E7">
        <w:rPr>
          <w:b/>
          <w:sz w:val="28"/>
          <w:szCs w:val="28"/>
        </w:rPr>
        <w:lastRenderedPageBreak/>
        <w:t>2.1.1.4. Малый и средний бизнес, торговля</w:t>
      </w:r>
    </w:p>
    <w:p w:rsidR="0042756D" w:rsidRPr="008734E7" w:rsidRDefault="0042756D" w:rsidP="0042756D">
      <w:pPr>
        <w:widowControl w:val="0"/>
        <w:shd w:val="clear" w:color="auto" w:fill="FFFFFF"/>
        <w:tabs>
          <w:tab w:val="left" w:pos="709"/>
        </w:tabs>
        <w:ind w:firstLine="567"/>
        <w:jc w:val="left"/>
        <w:rPr>
          <w:b/>
          <w:sz w:val="28"/>
          <w:szCs w:val="28"/>
        </w:rPr>
      </w:pPr>
    </w:p>
    <w:p w:rsidR="0042756D" w:rsidRPr="008734E7" w:rsidRDefault="0042756D" w:rsidP="0042756D">
      <w:pPr>
        <w:widowControl w:val="0"/>
        <w:shd w:val="clear" w:color="auto" w:fill="FFFFFF"/>
        <w:tabs>
          <w:tab w:val="left" w:pos="567"/>
        </w:tabs>
        <w:ind w:firstLine="567"/>
        <w:jc w:val="left"/>
        <w:rPr>
          <w:b/>
          <w:sz w:val="28"/>
          <w:szCs w:val="28"/>
          <w:lang w:val="kk-KZ"/>
        </w:rPr>
      </w:pPr>
      <w:r w:rsidRPr="008734E7">
        <w:rPr>
          <w:b/>
          <w:sz w:val="28"/>
          <w:szCs w:val="28"/>
        </w:rPr>
        <w:t>Малое и среднее предпринимательство</w:t>
      </w:r>
    </w:p>
    <w:p w:rsidR="0042756D" w:rsidRPr="008734E7" w:rsidRDefault="0042756D" w:rsidP="0042756D">
      <w:pPr>
        <w:shd w:val="clear" w:color="auto" w:fill="FFFFFF"/>
        <w:tabs>
          <w:tab w:val="left" w:pos="567"/>
        </w:tabs>
        <w:ind w:firstLine="567"/>
        <w:rPr>
          <w:sz w:val="28"/>
          <w:szCs w:val="28"/>
        </w:rPr>
      </w:pPr>
      <w:r w:rsidRPr="008734E7">
        <w:rPr>
          <w:sz w:val="28"/>
          <w:szCs w:val="28"/>
        </w:rPr>
        <w:t>Приоритетным направлением развития экономики области является развитие малого и среднего бизнеса.</w:t>
      </w:r>
    </w:p>
    <w:p w:rsidR="0042756D" w:rsidRPr="008734E7" w:rsidRDefault="0042756D" w:rsidP="0042756D">
      <w:pPr>
        <w:shd w:val="clear" w:color="auto" w:fill="FFFFFF"/>
        <w:tabs>
          <w:tab w:val="left" w:pos="567"/>
        </w:tabs>
        <w:ind w:firstLine="567"/>
        <w:rPr>
          <w:sz w:val="28"/>
          <w:szCs w:val="28"/>
        </w:rPr>
      </w:pPr>
      <w:r w:rsidRPr="008734E7">
        <w:rPr>
          <w:sz w:val="28"/>
          <w:szCs w:val="28"/>
        </w:rPr>
        <w:t>Количество зарегистрированных субъектов малого и среднего предпринимательства (далее – МСП) по области в 201</w:t>
      </w:r>
      <w:r w:rsidR="00665685" w:rsidRPr="008734E7">
        <w:rPr>
          <w:sz w:val="28"/>
          <w:szCs w:val="28"/>
          <w:lang w:val="kk-KZ"/>
        </w:rPr>
        <w:t>6</w:t>
      </w:r>
      <w:r w:rsidRPr="008734E7">
        <w:rPr>
          <w:sz w:val="28"/>
          <w:szCs w:val="28"/>
        </w:rPr>
        <w:t xml:space="preserve"> году составило </w:t>
      </w:r>
      <w:r w:rsidR="00665685" w:rsidRPr="008734E7">
        <w:rPr>
          <w:sz w:val="28"/>
          <w:szCs w:val="28"/>
          <w:lang w:val="kk-KZ"/>
        </w:rPr>
        <w:t>54 455</w:t>
      </w:r>
      <w:r w:rsidRPr="008734E7">
        <w:rPr>
          <w:sz w:val="28"/>
          <w:szCs w:val="28"/>
        </w:rPr>
        <w:t xml:space="preserve"> единиц, что на </w:t>
      </w:r>
      <w:r w:rsidR="00665685" w:rsidRPr="008734E7">
        <w:rPr>
          <w:sz w:val="28"/>
          <w:szCs w:val="28"/>
          <w:lang w:val="kk-KZ"/>
        </w:rPr>
        <w:t>1,4</w:t>
      </w:r>
      <w:r w:rsidRPr="008734E7">
        <w:rPr>
          <w:sz w:val="28"/>
          <w:szCs w:val="28"/>
        </w:rPr>
        <w:t>% ниже уровня 201</w:t>
      </w:r>
      <w:r w:rsidR="00665685" w:rsidRPr="008734E7">
        <w:rPr>
          <w:sz w:val="28"/>
          <w:szCs w:val="28"/>
          <w:lang w:val="kk-KZ"/>
        </w:rPr>
        <w:t>5</w:t>
      </w:r>
      <w:r w:rsidRPr="008734E7">
        <w:rPr>
          <w:sz w:val="28"/>
          <w:szCs w:val="28"/>
        </w:rPr>
        <w:t xml:space="preserve"> года (</w:t>
      </w:r>
      <w:r w:rsidR="00665685" w:rsidRPr="008734E7">
        <w:rPr>
          <w:sz w:val="28"/>
          <w:szCs w:val="28"/>
          <w:lang w:val="kk-KZ"/>
        </w:rPr>
        <w:t>53 710</w:t>
      </w:r>
      <w:r w:rsidRPr="008734E7">
        <w:rPr>
          <w:sz w:val="28"/>
          <w:szCs w:val="28"/>
        </w:rPr>
        <w:t xml:space="preserve"> единиц) и на </w:t>
      </w:r>
      <w:r w:rsidR="00665685" w:rsidRPr="008734E7">
        <w:rPr>
          <w:sz w:val="28"/>
          <w:szCs w:val="28"/>
          <w:lang w:val="kk-KZ"/>
        </w:rPr>
        <w:t>9,8</w:t>
      </w:r>
      <w:r w:rsidRPr="008734E7">
        <w:rPr>
          <w:sz w:val="28"/>
          <w:szCs w:val="28"/>
        </w:rPr>
        <w:t xml:space="preserve">% </w:t>
      </w:r>
      <w:r w:rsidR="004F0349" w:rsidRPr="008734E7">
        <w:rPr>
          <w:sz w:val="28"/>
          <w:szCs w:val="28"/>
          <w:lang w:val="kk-KZ"/>
        </w:rPr>
        <w:t>выше</w:t>
      </w:r>
      <w:r w:rsidRPr="008734E7">
        <w:rPr>
          <w:sz w:val="28"/>
          <w:szCs w:val="28"/>
        </w:rPr>
        <w:t xml:space="preserve"> уровня 2013 года (49 602 единиц).</w:t>
      </w:r>
    </w:p>
    <w:p w:rsidR="0042756D" w:rsidRPr="008734E7" w:rsidRDefault="009B4C42" w:rsidP="0042756D">
      <w:pPr>
        <w:shd w:val="clear" w:color="auto" w:fill="FFFFFF"/>
        <w:tabs>
          <w:tab w:val="left" w:pos="567"/>
        </w:tabs>
        <w:ind w:firstLine="567"/>
        <w:rPr>
          <w:sz w:val="28"/>
          <w:szCs w:val="28"/>
        </w:rPr>
      </w:pPr>
      <w:r w:rsidRPr="008734E7">
        <w:rPr>
          <w:sz w:val="28"/>
          <w:szCs w:val="28"/>
          <w:lang w:val="kk-KZ"/>
        </w:rPr>
        <w:t>Количество действующих</w:t>
      </w:r>
      <w:r w:rsidR="0042756D" w:rsidRPr="008734E7">
        <w:rPr>
          <w:sz w:val="28"/>
          <w:szCs w:val="28"/>
        </w:rPr>
        <w:t xml:space="preserve"> субъектов МСП в 201</w:t>
      </w:r>
      <w:r w:rsidRPr="008734E7">
        <w:rPr>
          <w:sz w:val="28"/>
          <w:szCs w:val="28"/>
          <w:lang w:val="kk-KZ"/>
        </w:rPr>
        <w:t>6</w:t>
      </w:r>
      <w:r w:rsidR="0042756D" w:rsidRPr="008734E7">
        <w:rPr>
          <w:sz w:val="28"/>
          <w:szCs w:val="28"/>
        </w:rPr>
        <w:t xml:space="preserve"> году составило 46 </w:t>
      </w:r>
      <w:r w:rsidRPr="008734E7">
        <w:rPr>
          <w:sz w:val="28"/>
          <w:szCs w:val="28"/>
          <w:lang w:val="kk-KZ"/>
        </w:rPr>
        <w:t>648</w:t>
      </w:r>
      <w:r w:rsidR="0042756D" w:rsidRPr="008734E7">
        <w:rPr>
          <w:sz w:val="28"/>
          <w:szCs w:val="28"/>
        </w:rPr>
        <w:t xml:space="preserve"> единиц и по сравнению с 201</w:t>
      </w:r>
      <w:r w:rsidRPr="008734E7">
        <w:rPr>
          <w:sz w:val="28"/>
          <w:szCs w:val="28"/>
          <w:lang w:val="kk-KZ"/>
        </w:rPr>
        <w:t>5</w:t>
      </w:r>
      <w:r w:rsidR="0042756D" w:rsidRPr="008734E7">
        <w:rPr>
          <w:sz w:val="28"/>
          <w:szCs w:val="28"/>
        </w:rPr>
        <w:t xml:space="preserve"> годом (</w:t>
      </w:r>
      <w:r w:rsidRPr="008734E7">
        <w:rPr>
          <w:sz w:val="28"/>
          <w:szCs w:val="28"/>
          <w:lang w:val="kk-KZ"/>
        </w:rPr>
        <w:t>46 488</w:t>
      </w:r>
      <w:r w:rsidR="0042756D" w:rsidRPr="008734E7">
        <w:rPr>
          <w:sz w:val="28"/>
          <w:szCs w:val="28"/>
        </w:rPr>
        <w:t xml:space="preserve"> ед.) в реальном выражении увеличилось</w:t>
      </w:r>
      <w:r w:rsidR="007648B2" w:rsidRPr="008734E7">
        <w:rPr>
          <w:sz w:val="28"/>
          <w:szCs w:val="28"/>
          <w:lang w:val="kk-KZ"/>
        </w:rPr>
        <w:t xml:space="preserve"> </w:t>
      </w:r>
      <w:r w:rsidR="0042756D" w:rsidRPr="008734E7">
        <w:rPr>
          <w:sz w:val="28"/>
          <w:szCs w:val="28"/>
        </w:rPr>
        <w:t>на</w:t>
      </w:r>
      <w:r w:rsidR="007648B2" w:rsidRPr="008734E7">
        <w:rPr>
          <w:sz w:val="28"/>
          <w:szCs w:val="28"/>
          <w:lang w:val="kk-KZ"/>
        </w:rPr>
        <w:t xml:space="preserve"> </w:t>
      </w:r>
      <w:r w:rsidRPr="008734E7">
        <w:rPr>
          <w:sz w:val="28"/>
          <w:szCs w:val="28"/>
          <w:lang w:val="kk-KZ"/>
        </w:rPr>
        <w:t>160</w:t>
      </w:r>
      <w:r w:rsidR="0042756D" w:rsidRPr="008734E7">
        <w:rPr>
          <w:sz w:val="28"/>
          <w:szCs w:val="28"/>
        </w:rPr>
        <w:t xml:space="preserve"> единиц или </w:t>
      </w:r>
      <w:r w:rsidRPr="008734E7">
        <w:rPr>
          <w:sz w:val="28"/>
          <w:szCs w:val="28"/>
          <w:lang w:val="kk-KZ"/>
        </w:rPr>
        <w:t>0,3</w:t>
      </w:r>
      <w:r w:rsidR="0042756D" w:rsidRPr="008734E7">
        <w:rPr>
          <w:sz w:val="28"/>
          <w:szCs w:val="28"/>
        </w:rPr>
        <w:t>% и по сравнению с 2013 годом (32 835 ед.)</w:t>
      </w:r>
      <w:r w:rsidR="00FA258A" w:rsidRPr="008734E7">
        <w:rPr>
          <w:sz w:val="28"/>
          <w:szCs w:val="28"/>
        </w:rPr>
        <w:t xml:space="preserve"> наблюдается увеличение на 13 </w:t>
      </w:r>
      <w:r w:rsidR="00FA258A" w:rsidRPr="008734E7">
        <w:rPr>
          <w:sz w:val="28"/>
          <w:szCs w:val="28"/>
          <w:lang w:val="kk-KZ"/>
        </w:rPr>
        <w:t>81</w:t>
      </w:r>
      <w:r w:rsidR="0042756D" w:rsidRPr="008734E7">
        <w:rPr>
          <w:sz w:val="28"/>
          <w:szCs w:val="28"/>
        </w:rPr>
        <w:t>3 единиц или 42,</w:t>
      </w:r>
      <w:r w:rsidR="00FA258A" w:rsidRPr="008734E7">
        <w:rPr>
          <w:sz w:val="28"/>
          <w:szCs w:val="28"/>
          <w:lang w:val="kk-KZ"/>
        </w:rPr>
        <w:t>1</w:t>
      </w:r>
      <w:r w:rsidR="0042756D" w:rsidRPr="008734E7">
        <w:rPr>
          <w:sz w:val="28"/>
          <w:szCs w:val="28"/>
        </w:rPr>
        <w:t>%.</w:t>
      </w:r>
    </w:p>
    <w:p w:rsidR="00042608" w:rsidRPr="008734E7" w:rsidRDefault="007648B2" w:rsidP="0042756D">
      <w:pPr>
        <w:shd w:val="clear" w:color="auto" w:fill="FFFFFF"/>
        <w:tabs>
          <w:tab w:val="left" w:pos="567"/>
        </w:tabs>
        <w:ind w:firstLine="567"/>
        <w:rPr>
          <w:sz w:val="28"/>
          <w:szCs w:val="28"/>
          <w:lang w:val="kk-KZ"/>
        </w:rPr>
      </w:pPr>
      <w:r w:rsidRPr="008734E7">
        <w:rPr>
          <w:sz w:val="28"/>
          <w:szCs w:val="28"/>
        </w:rPr>
        <w:t xml:space="preserve">Доля </w:t>
      </w:r>
      <w:r w:rsidRPr="008734E7">
        <w:rPr>
          <w:sz w:val="28"/>
          <w:szCs w:val="28"/>
          <w:lang w:val="kk-KZ"/>
        </w:rPr>
        <w:t xml:space="preserve">действующих </w:t>
      </w:r>
      <w:r w:rsidR="0042756D" w:rsidRPr="008734E7">
        <w:rPr>
          <w:sz w:val="28"/>
          <w:szCs w:val="28"/>
        </w:rPr>
        <w:t>субъектов МСП в общем количестве зарегистрированных в 201</w:t>
      </w:r>
      <w:r w:rsidRPr="008734E7">
        <w:rPr>
          <w:sz w:val="28"/>
          <w:szCs w:val="28"/>
          <w:lang w:val="kk-KZ"/>
        </w:rPr>
        <w:t>6</w:t>
      </w:r>
      <w:r w:rsidR="0042756D" w:rsidRPr="008734E7">
        <w:rPr>
          <w:sz w:val="28"/>
          <w:szCs w:val="28"/>
        </w:rPr>
        <w:t xml:space="preserve"> году составила </w:t>
      </w:r>
      <w:r w:rsidRPr="008734E7">
        <w:rPr>
          <w:sz w:val="28"/>
          <w:szCs w:val="28"/>
          <w:lang w:val="kk-KZ"/>
        </w:rPr>
        <w:t>85,7</w:t>
      </w:r>
      <w:r w:rsidR="0042756D" w:rsidRPr="008734E7">
        <w:rPr>
          <w:sz w:val="28"/>
          <w:szCs w:val="28"/>
        </w:rPr>
        <w:t xml:space="preserve">%, что на </w:t>
      </w:r>
      <w:r w:rsidRPr="008734E7">
        <w:rPr>
          <w:sz w:val="28"/>
          <w:szCs w:val="28"/>
          <w:lang w:val="kk-KZ"/>
        </w:rPr>
        <w:t>0,8</w:t>
      </w:r>
      <w:r w:rsidR="0042756D" w:rsidRPr="008734E7">
        <w:rPr>
          <w:sz w:val="28"/>
          <w:szCs w:val="28"/>
        </w:rPr>
        <w:t xml:space="preserve"> п</w:t>
      </w:r>
      <w:r w:rsidR="0042756D" w:rsidRPr="008734E7">
        <w:rPr>
          <w:sz w:val="28"/>
          <w:szCs w:val="28"/>
          <w:lang w:val="kk-KZ"/>
        </w:rPr>
        <w:t xml:space="preserve">роцентных </w:t>
      </w:r>
      <w:r w:rsidR="0042756D" w:rsidRPr="008734E7">
        <w:rPr>
          <w:sz w:val="28"/>
          <w:szCs w:val="28"/>
        </w:rPr>
        <w:t>п</w:t>
      </w:r>
      <w:r w:rsidR="0042756D" w:rsidRPr="008734E7">
        <w:rPr>
          <w:sz w:val="28"/>
          <w:szCs w:val="28"/>
          <w:lang w:val="kk-KZ"/>
        </w:rPr>
        <w:t>ункта</w:t>
      </w:r>
      <w:r w:rsidR="0042756D" w:rsidRPr="008734E7">
        <w:rPr>
          <w:sz w:val="28"/>
          <w:szCs w:val="28"/>
        </w:rPr>
        <w:t xml:space="preserve"> </w:t>
      </w:r>
      <w:r w:rsidRPr="008734E7">
        <w:rPr>
          <w:sz w:val="28"/>
          <w:szCs w:val="28"/>
          <w:lang w:val="kk-KZ"/>
        </w:rPr>
        <w:t>ниже</w:t>
      </w:r>
      <w:r w:rsidR="0042756D" w:rsidRPr="008734E7">
        <w:rPr>
          <w:sz w:val="28"/>
          <w:szCs w:val="28"/>
        </w:rPr>
        <w:t xml:space="preserve"> уровня 201</w:t>
      </w:r>
      <w:r w:rsidRPr="008734E7">
        <w:rPr>
          <w:sz w:val="28"/>
          <w:szCs w:val="28"/>
          <w:lang w:val="kk-KZ"/>
        </w:rPr>
        <w:t>5</w:t>
      </w:r>
      <w:r w:rsidR="0042756D" w:rsidRPr="008734E7">
        <w:rPr>
          <w:sz w:val="28"/>
          <w:szCs w:val="28"/>
        </w:rPr>
        <w:t xml:space="preserve"> года (</w:t>
      </w:r>
      <w:r w:rsidRPr="008734E7">
        <w:rPr>
          <w:sz w:val="28"/>
          <w:szCs w:val="28"/>
          <w:lang w:val="kk-KZ"/>
        </w:rPr>
        <w:t>86,5</w:t>
      </w:r>
      <w:r w:rsidR="0042756D" w:rsidRPr="008734E7">
        <w:rPr>
          <w:sz w:val="28"/>
          <w:szCs w:val="28"/>
        </w:rPr>
        <w:t xml:space="preserve">%) и на </w:t>
      </w:r>
      <w:r w:rsidRPr="008734E7">
        <w:rPr>
          <w:sz w:val="28"/>
          <w:szCs w:val="28"/>
          <w:lang w:val="kk-KZ"/>
        </w:rPr>
        <w:t>19,5</w:t>
      </w:r>
      <w:r w:rsidR="0042756D" w:rsidRPr="008734E7">
        <w:rPr>
          <w:sz w:val="28"/>
          <w:szCs w:val="28"/>
        </w:rPr>
        <w:t xml:space="preserve"> п</w:t>
      </w:r>
      <w:r w:rsidR="0042756D" w:rsidRPr="008734E7">
        <w:rPr>
          <w:sz w:val="28"/>
          <w:szCs w:val="28"/>
          <w:lang w:val="kk-KZ"/>
        </w:rPr>
        <w:t xml:space="preserve">роцентных </w:t>
      </w:r>
      <w:r w:rsidR="0042756D" w:rsidRPr="008734E7">
        <w:rPr>
          <w:sz w:val="28"/>
          <w:szCs w:val="28"/>
        </w:rPr>
        <w:t>п</w:t>
      </w:r>
      <w:r w:rsidR="0042756D" w:rsidRPr="008734E7">
        <w:rPr>
          <w:sz w:val="28"/>
          <w:szCs w:val="28"/>
          <w:lang w:val="kk-KZ"/>
        </w:rPr>
        <w:t>ункта</w:t>
      </w:r>
      <w:r w:rsidR="0042756D" w:rsidRPr="008734E7">
        <w:rPr>
          <w:sz w:val="28"/>
          <w:szCs w:val="28"/>
        </w:rPr>
        <w:t xml:space="preserve"> выше уровня 2013 года (66,2%). </w:t>
      </w:r>
    </w:p>
    <w:p w:rsidR="0042756D" w:rsidRPr="008734E7" w:rsidRDefault="00042608" w:rsidP="0042756D">
      <w:pPr>
        <w:shd w:val="clear" w:color="auto" w:fill="FFFFFF"/>
        <w:tabs>
          <w:tab w:val="left" w:pos="567"/>
        </w:tabs>
        <w:ind w:firstLine="567"/>
        <w:rPr>
          <w:sz w:val="28"/>
          <w:szCs w:val="28"/>
        </w:rPr>
      </w:pPr>
      <w:r w:rsidRPr="008734E7">
        <w:rPr>
          <w:sz w:val="28"/>
          <w:szCs w:val="28"/>
        </w:rPr>
        <w:t>По ит</w:t>
      </w:r>
      <w:r w:rsidRPr="008734E7">
        <w:rPr>
          <w:sz w:val="28"/>
          <w:szCs w:val="28"/>
          <w:lang w:val="kk-KZ"/>
        </w:rPr>
        <w:t>о</w:t>
      </w:r>
      <w:r w:rsidRPr="008734E7">
        <w:rPr>
          <w:sz w:val="28"/>
          <w:szCs w:val="28"/>
        </w:rPr>
        <w:t>гам оценки эффективности за 201</w:t>
      </w:r>
      <w:r w:rsidRPr="008734E7">
        <w:rPr>
          <w:sz w:val="28"/>
          <w:szCs w:val="28"/>
          <w:lang w:val="kk-KZ"/>
        </w:rPr>
        <w:t>6</w:t>
      </w:r>
      <w:r w:rsidRPr="008734E7">
        <w:rPr>
          <w:sz w:val="28"/>
          <w:szCs w:val="28"/>
        </w:rPr>
        <w:t xml:space="preserve"> год не достигнут индикатор «ИФО выпуска продукции субъектами МСП» (при плане – </w:t>
      </w:r>
      <w:r w:rsidRPr="008734E7">
        <w:rPr>
          <w:sz w:val="28"/>
          <w:szCs w:val="28"/>
          <w:lang w:val="kk-KZ"/>
        </w:rPr>
        <w:t>87,5</w:t>
      </w:r>
      <w:r w:rsidRPr="008734E7">
        <w:rPr>
          <w:sz w:val="28"/>
          <w:szCs w:val="28"/>
        </w:rPr>
        <w:t xml:space="preserve">%, факт – </w:t>
      </w:r>
      <w:r w:rsidRPr="008734E7">
        <w:rPr>
          <w:sz w:val="28"/>
          <w:szCs w:val="28"/>
          <w:lang w:val="kk-KZ"/>
        </w:rPr>
        <w:t>85,7</w:t>
      </w:r>
      <w:r w:rsidRPr="008734E7">
        <w:rPr>
          <w:sz w:val="28"/>
          <w:szCs w:val="28"/>
        </w:rPr>
        <w:t>%)</w:t>
      </w:r>
      <w:r w:rsidRPr="008734E7">
        <w:rPr>
          <w:sz w:val="28"/>
          <w:szCs w:val="28"/>
          <w:lang w:val="kk-KZ"/>
        </w:rPr>
        <w:t>. Недостижение связано с уменьшением объема финансирования на соответствуюший год (в 2016 году на развитие предпринимательства МСП в рамках Единой программы поддержки и развития бизнеса «Дорожная карта бизнеса 2020» выделено 1 145,8 млн. тенге, уточнением бюджета в октябре 2016 г. сумма уменьшилась на 59,6</w:t>
      </w:r>
      <w:r w:rsidRPr="008734E7">
        <w:rPr>
          <w:sz w:val="28"/>
          <w:szCs w:val="28"/>
        </w:rPr>
        <w:t xml:space="preserve">% </w:t>
      </w:r>
      <w:r w:rsidRPr="008734E7">
        <w:rPr>
          <w:sz w:val="28"/>
          <w:szCs w:val="28"/>
          <w:lang w:val="kk-KZ"/>
        </w:rPr>
        <w:t>или на 900,0 млн. тенге и составило 683,3 млн. тенге).</w:t>
      </w:r>
    </w:p>
    <w:p w:rsidR="0042756D" w:rsidRPr="008734E7" w:rsidRDefault="0042756D" w:rsidP="0042756D">
      <w:pPr>
        <w:shd w:val="clear" w:color="auto" w:fill="FFFFFF"/>
        <w:tabs>
          <w:tab w:val="left" w:pos="567"/>
        </w:tabs>
        <w:ind w:firstLine="567"/>
        <w:rPr>
          <w:sz w:val="28"/>
          <w:szCs w:val="28"/>
        </w:rPr>
      </w:pPr>
      <w:r w:rsidRPr="008734E7">
        <w:rPr>
          <w:sz w:val="28"/>
          <w:szCs w:val="28"/>
        </w:rPr>
        <w:t>Численность занятых в МСП в 201</w:t>
      </w:r>
      <w:r w:rsidR="004F0349" w:rsidRPr="008734E7">
        <w:rPr>
          <w:sz w:val="28"/>
          <w:szCs w:val="28"/>
          <w:lang w:val="kk-KZ"/>
        </w:rPr>
        <w:t>6</w:t>
      </w:r>
      <w:r w:rsidRPr="008734E7">
        <w:rPr>
          <w:sz w:val="28"/>
          <w:szCs w:val="28"/>
        </w:rPr>
        <w:t xml:space="preserve"> году составила </w:t>
      </w:r>
      <w:r w:rsidR="004F0349" w:rsidRPr="008734E7">
        <w:rPr>
          <w:sz w:val="28"/>
          <w:szCs w:val="28"/>
          <w:lang w:val="kk-KZ"/>
        </w:rPr>
        <w:t>112 022</w:t>
      </w:r>
      <w:r w:rsidRPr="008734E7">
        <w:rPr>
          <w:sz w:val="28"/>
          <w:szCs w:val="28"/>
        </w:rPr>
        <w:t xml:space="preserve"> человек, что по сравнению с 201</w:t>
      </w:r>
      <w:r w:rsidR="004F0349" w:rsidRPr="008734E7">
        <w:rPr>
          <w:sz w:val="28"/>
          <w:szCs w:val="28"/>
          <w:lang w:val="kk-KZ"/>
        </w:rPr>
        <w:t>5</w:t>
      </w:r>
      <w:r w:rsidRPr="008734E7">
        <w:rPr>
          <w:sz w:val="28"/>
          <w:szCs w:val="28"/>
        </w:rPr>
        <w:t xml:space="preserve"> (</w:t>
      </w:r>
      <w:r w:rsidR="004F0349" w:rsidRPr="008734E7">
        <w:rPr>
          <w:sz w:val="28"/>
          <w:szCs w:val="28"/>
          <w:lang w:val="kk-KZ"/>
        </w:rPr>
        <w:t>111 665</w:t>
      </w:r>
      <w:r w:rsidRPr="008734E7">
        <w:rPr>
          <w:sz w:val="28"/>
          <w:szCs w:val="28"/>
        </w:rPr>
        <w:t xml:space="preserve"> человек) годом больше на </w:t>
      </w:r>
      <w:r w:rsidR="004F0349" w:rsidRPr="008734E7">
        <w:rPr>
          <w:sz w:val="28"/>
          <w:szCs w:val="28"/>
          <w:lang w:val="kk-KZ"/>
        </w:rPr>
        <w:t>0,3</w:t>
      </w:r>
      <w:r w:rsidRPr="008734E7">
        <w:rPr>
          <w:sz w:val="28"/>
          <w:szCs w:val="28"/>
        </w:rPr>
        <w:t xml:space="preserve">% или </w:t>
      </w:r>
      <w:r w:rsidR="004F0349" w:rsidRPr="008734E7">
        <w:rPr>
          <w:sz w:val="28"/>
          <w:szCs w:val="28"/>
          <w:lang w:val="kk-KZ"/>
        </w:rPr>
        <w:t>357</w:t>
      </w:r>
      <w:r w:rsidRPr="008734E7">
        <w:rPr>
          <w:sz w:val="28"/>
          <w:szCs w:val="28"/>
        </w:rPr>
        <w:t xml:space="preserve"> человек и по сравнению с 2013 годом (83 016 человек) увеличилось на 34,</w:t>
      </w:r>
      <w:r w:rsidR="004F0349" w:rsidRPr="008734E7">
        <w:rPr>
          <w:sz w:val="28"/>
          <w:szCs w:val="28"/>
          <w:lang w:val="kk-KZ"/>
        </w:rPr>
        <w:t>9</w:t>
      </w:r>
      <w:r w:rsidR="004F0349" w:rsidRPr="008734E7">
        <w:rPr>
          <w:sz w:val="28"/>
          <w:szCs w:val="28"/>
        </w:rPr>
        <w:t>% или 2</w:t>
      </w:r>
      <w:r w:rsidR="004F0349" w:rsidRPr="008734E7">
        <w:rPr>
          <w:sz w:val="28"/>
          <w:szCs w:val="28"/>
          <w:lang w:val="kk-KZ"/>
        </w:rPr>
        <w:t>9 006</w:t>
      </w:r>
      <w:r w:rsidRPr="008734E7">
        <w:rPr>
          <w:sz w:val="28"/>
          <w:szCs w:val="28"/>
        </w:rPr>
        <w:t xml:space="preserve"> человек.</w:t>
      </w:r>
    </w:p>
    <w:p w:rsidR="0042756D" w:rsidRPr="008734E7" w:rsidRDefault="0042756D" w:rsidP="0042756D">
      <w:pPr>
        <w:shd w:val="clear" w:color="auto" w:fill="FFFFFF"/>
        <w:tabs>
          <w:tab w:val="left" w:pos="567"/>
        </w:tabs>
        <w:ind w:firstLine="567"/>
        <w:rPr>
          <w:sz w:val="28"/>
          <w:szCs w:val="28"/>
        </w:rPr>
      </w:pPr>
      <w:r w:rsidRPr="008734E7">
        <w:rPr>
          <w:sz w:val="28"/>
          <w:szCs w:val="28"/>
        </w:rPr>
        <w:t>Выпуск продукции субъектами МСП в 201</w:t>
      </w:r>
      <w:r w:rsidR="00446C15" w:rsidRPr="008734E7">
        <w:rPr>
          <w:sz w:val="28"/>
          <w:szCs w:val="28"/>
          <w:lang w:val="kk-KZ"/>
        </w:rPr>
        <w:t>6</w:t>
      </w:r>
      <w:r w:rsidRPr="008734E7">
        <w:rPr>
          <w:sz w:val="28"/>
          <w:szCs w:val="28"/>
        </w:rPr>
        <w:t xml:space="preserve"> году составил </w:t>
      </w:r>
      <w:r w:rsidR="00446C15" w:rsidRPr="008734E7">
        <w:rPr>
          <w:sz w:val="28"/>
          <w:szCs w:val="28"/>
          <w:lang w:val="kk-KZ"/>
        </w:rPr>
        <w:t>878,5</w:t>
      </w:r>
      <w:r w:rsidRPr="008734E7">
        <w:rPr>
          <w:sz w:val="28"/>
          <w:szCs w:val="28"/>
        </w:rPr>
        <w:t xml:space="preserve"> млрд. тенге, что по сравнению с 201</w:t>
      </w:r>
      <w:r w:rsidR="00446C15" w:rsidRPr="008734E7">
        <w:rPr>
          <w:sz w:val="28"/>
          <w:szCs w:val="28"/>
          <w:lang w:val="kk-KZ"/>
        </w:rPr>
        <w:t>5</w:t>
      </w:r>
      <w:r w:rsidRPr="008734E7">
        <w:rPr>
          <w:sz w:val="28"/>
          <w:szCs w:val="28"/>
        </w:rPr>
        <w:t xml:space="preserve"> годом в реальном выражении </w:t>
      </w:r>
      <w:r w:rsidR="00446C15" w:rsidRPr="008734E7">
        <w:rPr>
          <w:sz w:val="28"/>
          <w:szCs w:val="28"/>
          <w:lang w:val="kk-KZ"/>
        </w:rPr>
        <w:t>бол</w:t>
      </w:r>
      <w:r w:rsidRPr="008734E7">
        <w:rPr>
          <w:sz w:val="28"/>
          <w:szCs w:val="28"/>
        </w:rPr>
        <w:t xml:space="preserve">ьше на </w:t>
      </w:r>
      <w:r w:rsidRPr="008734E7">
        <w:rPr>
          <w:sz w:val="28"/>
          <w:szCs w:val="28"/>
        </w:rPr>
        <w:br/>
      </w:r>
      <w:r w:rsidR="00446C15" w:rsidRPr="008734E7">
        <w:rPr>
          <w:sz w:val="28"/>
          <w:szCs w:val="28"/>
          <w:lang w:val="kk-KZ"/>
        </w:rPr>
        <w:t>237,8</w:t>
      </w:r>
      <w:r w:rsidRPr="008734E7">
        <w:rPr>
          <w:sz w:val="28"/>
          <w:szCs w:val="28"/>
        </w:rPr>
        <w:t xml:space="preserve"> млрд. тенге и по сравнению с 2013 годом больше на </w:t>
      </w:r>
      <w:r w:rsidR="00446C15" w:rsidRPr="008734E7">
        <w:rPr>
          <w:sz w:val="28"/>
          <w:szCs w:val="28"/>
          <w:lang w:val="kk-KZ"/>
        </w:rPr>
        <w:t>553</w:t>
      </w:r>
      <w:r w:rsidRPr="008734E7">
        <w:rPr>
          <w:sz w:val="28"/>
          <w:szCs w:val="28"/>
        </w:rPr>
        <w:t xml:space="preserve"> млрд. тенге.</w:t>
      </w:r>
    </w:p>
    <w:p w:rsidR="0042756D" w:rsidRPr="008734E7" w:rsidRDefault="0042756D" w:rsidP="0042756D">
      <w:pPr>
        <w:shd w:val="clear" w:color="auto" w:fill="FFFFFF"/>
        <w:tabs>
          <w:tab w:val="left" w:pos="567"/>
        </w:tabs>
        <w:ind w:firstLine="567"/>
        <w:rPr>
          <w:sz w:val="28"/>
          <w:szCs w:val="28"/>
        </w:rPr>
      </w:pPr>
      <w:r w:rsidRPr="008734E7">
        <w:rPr>
          <w:sz w:val="28"/>
          <w:szCs w:val="28"/>
        </w:rPr>
        <w:t>Индекс физического объема продукции МСП составил:</w:t>
      </w:r>
      <w:r w:rsidR="00236F94" w:rsidRPr="008734E7">
        <w:rPr>
          <w:sz w:val="28"/>
          <w:szCs w:val="28"/>
          <w:lang w:val="kk-KZ"/>
        </w:rPr>
        <w:t xml:space="preserve"> в 2016 году – 116,7</w:t>
      </w:r>
      <w:r w:rsidR="00236F94" w:rsidRPr="008734E7">
        <w:rPr>
          <w:sz w:val="28"/>
          <w:szCs w:val="28"/>
        </w:rPr>
        <w:t>%</w:t>
      </w:r>
      <w:r w:rsidR="00236F94" w:rsidRPr="008734E7">
        <w:rPr>
          <w:sz w:val="28"/>
          <w:szCs w:val="28"/>
          <w:lang w:val="kk-KZ"/>
        </w:rPr>
        <w:t xml:space="preserve">, </w:t>
      </w:r>
      <w:r w:rsidRPr="008734E7">
        <w:rPr>
          <w:sz w:val="28"/>
          <w:szCs w:val="28"/>
        </w:rPr>
        <w:t>2015 году – 87,0%, 2014 году – 109,0%, 2013 году – 96,2%.</w:t>
      </w:r>
    </w:p>
    <w:p w:rsidR="001A09F0" w:rsidRPr="008734E7" w:rsidRDefault="001A09F0" w:rsidP="001A09F0">
      <w:pPr>
        <w:shd w:val="clear" w:color="auto" w:fill="FFFFFF"/>
        <w:tabs>
          <w:tab w:val="left" w:pos="567"/>
        </w:tabs>
        <w:ind w:firstLine="567"/>
        <w:rPr>
          <w:sz w:val="28"/>
          <w:szCs w:val="28"/>
          <w:lang w:val="kk-KZ"/>
        </w:rPr>
      </w:pPr>
    </w:p>
    <w:p w:rsidR="0042756D" w:rsidRPr="008734E7" w:rsidRDefault="0042756D" w:rsidP="0042756D">
      <w:pPr>
        <w:shd w:val="clear" w:color="auto" w:fill="FFFFFF"/>
        <w:tabs>
          <w:tab w:val="left" w:pos="567"/>
        </w:tabs>
        <w:ind w:firstLine="567"/>
        <w:rPr>
          <w:sz w:val="28"/>
          <w:szCs w:val="28"/>
        </w:rPr>
      </w:pPr>
      <w:r w:rsidRPr="008734E7">
        <w:rPr>
          <w:sz w:val="28"/>
          <w:szCs w:val="28"/>
        </w:rPr>
        <w:t>По статистическим данным доля МСП в ВРП области по итогам 201</w:t>
      </w:r>
      <w:r w:rsidR="00213F70" w:rsidRPr="008734E7">
        <w:rPr>
          <w:sz w:val="28"/>
          <w:szCs w:val="28"/>
          <w:lang w:val="kk-KZ"/>
        </w:rPr>
        <w:t>6</w:t>
      </w:r>
      <w:r w:rsidRPr="008734E7">
        <w:rPr>
          <w:sz w:val="28"/>
          <w:szCs w:val="28"/>
        </w:rPr>
        <w:t xml:space="preserve"> года составила </w:t>
      </w:r>
      <w:r w:rsidR="00213F70" w:rsidRPr="008734E7">
        <w:rPr>
          <w:sz w:val="28"/>
          <w:szCs w:val="28"/>
          <w:lang w:val="kk-KZ"/>
        </w:rPr>
        <w:t>22</w:t>
      </w:r>
      <w:r w:rsidRPr="008734E7">
        <w:rPr>
          <w:sz w:val="28"/>
          <w:szCs w:val="28"/>
        </w:rPr>
        <w:t>,9%. При этом, по сравнению с 201</w:t>
      </w:r>
      <w:r w:rsidR="00213F70" w:rsidRPr="008734E7">
        <w:rPr>
          <w:sz w:val="28"/>
          <w:szCs w:val="28"/>
          <w:lang w:val="kk-KZ"/>
        </w:rPr>
        <w:t xml:space="preserve">5 </w:t>
      </w:r>
      <w:r w:rsidRPr="008734E7">
        <w:rPr>
          <w:sz w:val="28"/>
          <w:szCs w:val="28"/>
        </w:rPr>
        <w:t xml:space="preserve">годом доля МСП в ВРП увеличилась на </w:t>
      </w:r>
      <w:r w:rsidR="00213F70" w:rsidRPr="008734E7">
        <w:rPr>
          <w:sz w:val="28"/>
          <w:szCs w:val="28"/>
          <w:lang w:val="kk-KZ"/>
        </w:rPr>
        <w:t>3,</w:t>
      </w:r>
      <w:r w:rsidR="00105605" w:rsidRPr="008734E7">
        <w:rPr>
          <w:sz w:val="28"/>
          <w:szCs w:val="28"/>
          <w:lang w:val="kk-KZ"/>
        </w:rPr>
        <w:t>0</w:t>
      </w:r>
      <w:r w:rsidRPr="008734E7">
        <w:rPr>
          <w:sz w:val="28"/>
          <w:szCs w:val="28"/>
        </w:rPr>
        <w:t xml:space="preserve"> п</w:t>
      </w:r>
      <w:r w:rsidRPr="008734E7">
        <w:rPr>
          <w:sz w:val="28"/>
          <w:szCs w:val="28"/>
          <w:lang w:val="kk-KZ"/>
        </w:rPr>
        <w:t xml:space="preserve">роцентных </w:t>
      </w:r>
      <w:r w:rsidRPr="008734E7">
        <w:rPr>
          <w:sz w:val="28"/>
          <w:szCs w:val="28"/>
        </w:rPr>
        <w:t>п</w:t>
      </w:r>
      <w:r w:rsidRPr="008734E7">
        <w:rPr>
          <w:sz w:val="28"/>
          <w:szCs w:val="28"/>
          <w:lang w:val="kk-KZ"/>
        </w:rPr>
        <w:t>ункта</w:t>
      </w:r>
      <w:r w:rsidRPr="008734E7">
        <w:rPr>
          <w:sz w:val="28"/>
          <w:szCs w:val="28"/>
        </w:rPr>
        <w:t xml:space="preserve"> (</w:t>
      </w:r>
      <w:r w:rsidR="00213F70" w:rsidRPr="008734E7">
        <w:rPr>
          <w:sz w:val="28"/>
          <w:szCs w:val="28"/>
          <w:lang w:val="kk-KZ"/>
        </w:rPr>
        <w:t>19,</w:t>
      </w:r>
      <w:r w:rsidR="00105605" w:rsidRPr="008734E7">
        <w:rPr>
          <w:sz w:val="28"/>
          <w:szCs w:val="28"/>
          <w:lang w:val="kk-KZ"/>
        </w:rPr>
        <w:t>9</w:t>
      </w:r>
      <w:r w:rsidRPr="008734E7">
        <w:rPr>
          <w:sz w:val="28"/>
          <w:szCs w:val="28"/>
        </w:rPr>
        <w:t>%), по сравнению с 201</w:t>
      </w:r>
      <w:r w:rsidR="00213F70" w:rsidRPr="008734E7">
        <w:rPr>
          <w:sz w:val="28"/>
          <w:szCs w:val="28"/>
          <w:lang w:val="kk-KZ"/>
        </w:rPr>
        <w:t xml:space="preserve">4 </w:t>
      </w:r>
      <w:r w:rsidRPr="008734E7">
        <w:rPr>
          <w:sz w:val="28"/>
          <w:szCs w:val="28"/>
        </w:rPr>
        <w:t xml:space="preserve">годом -  на </w:t>
      </w:r>
      <w:r w:rsidR="00213F70" w:rsidRPr="008734E7">
        <w:rPr>
          <w:sz w:val="28"/>
          <w:szCs w:val="28"/>
          <w:lang w:val="kk-KZ"/>
        </w:rPr>
        <w:t>5,3</w:t>
      </w:r>
      <w:r w:rsidRPr="008734E7">
        <w:rPr>
          <w:sz w:val="28"/>
          <w:szCs w:val="28"/>
        </w:rPr>
        <w:t xml:space="preserve"> п</w:t>
      </w:r>
      <w:r w:rsidRPr="008734E7">
        <w:rPr>
          <w:sz w:val="28"/>
          <w:szCs w:val="28"/>
          <w:lang w:val="kk-KZ"/>
        </w:rPr>
        <w:t xml:space="preserve">роцентных </w:t>
      </w:r>
      <w:r w:rsidRPr="008734E7">
        <w:rPr>
          <w:sz w:val="28"/>
          <w:szCs w:val="28"/>
        </w:rPr>
        <w:t>п</w:t>
      </w:r>
      <w:r w:rsidRPr="008734E7">
        <w:rPr>
          <w:sz w:val="28"/>
          <w:szCs w:val="28"/>
          <w:lang w:val="kk-KZ"/>
        </w:rPr>
        <w:t>ункта</w:t>
      </w:r>
      <w:r w:rsidRPr="008734E7">
        <w:rPr>
          <w:sz w:val="28"/>
          <w:szCs w:val="28"/>
        </w:rPr>
        <w:t xml:space="preserve"> (</w:t>
      </w:r>
      <w:r w:rsidR="00213F70" w:rsidRPr="008734E7">
        <w:rPr>
          <w:sz w:val="28"/>
          <w:szCs w:val="28"/>
          <w:lang w:val="kk-KZ"/>
        </w:rPr>
        <w:t>17,6</w:t>
      </w:r>
      <w:r w:rsidRPr="008734E7">
        <w:rPr>
          <w:sz w:val="28"/>
          <w:szCs w:val="28"/>
        </w:rPr>
        <w:t>%). По сравнению с другими регионами в 201</w:t>
      </w:r>
      <w:r w:rsidR="00206F3F" w:rsidRPr="008734E7">
        <w:rPr>
          <w:sz w:val="28"/>
          <w:szCs w:val="28"/>
          <w:lang w:val="kk-KZ"/>
        </w:rPr>
        <w:t>6</w:t>
      </w:r>
      <w:r w:rsidRPr="008734E7">
        <w:rPr>
          <w:sz w:val="28"/>
          <w:szCs w:val="28"/>
        </w:rPr>
        <w:t xml:space="preserve"> году по данному показателю область заняла </w:t>
      </w:r>
      <w:r w:rsidR="00105605" w:rsidRPr="008734E7">
        <w:rPr>
          <w:sz w:val="28"/>
          <w:szCs w:val="28"/>
          <w:lang w:val="kk-KZ"/>
        </w:rPr>
        <w:t>8</w:t>
      </w:r>
      <w:r w:rsidRPr="008734E7">
        <w:rPr>
          <w:sz w:val="28"/>
          <w:szCs w:val="28"/>
        </w:rPr>
        <w:t xml:space="preserve"> позицию по республике.</w:t>
      </w:r>
    </w:p>
    <w:p w:rsidR="0042756D" w:rsidRPr="008734E7" w:rsidRDefault="0042756D" w:rsidP="0042756D">
      <w:pPr>
        <w:shd w:val="clear" w:color="auto" w:fill="FFFFFF"/>
        <w:ind w:firstLine="567"/>
        <w:rPr>
          <w:sz w:val="28"/>
          <w:szCs w:val="28"/>
          <w:lang w:val="kk-KZ"/>
        </w:rPr>
      </w:pPr>
    </w:p>
    <w:p w:rsidR="0042756D" w:rsidRPr="008734E7" w:rsidRDefault="0042756D" w:rsidP="0042756D">
      <w:pPr>
        <w:shd w:val="clear" w:color="auto" w:fill="FFFFFF"/>
        <w:ind w:firstLine="567"/>
        <w:jc w:val="center"/>
      </w:pPr>
      <w:r w:rsidRPr="008734E7">
        <w:t>Таблица 1</w:t>
      </w:r>
      <w:r w:rsidRPr="008734E7">
        <w:rPr>
          <w:lang w:val="kk-KZ"/>
        </w:rPr>
        <w:t xml:space="preserve">. </w:t>
      </w:r>
      <w:r w:rsidRPr="008734E7">
        <w:t xml:space="preserve"> Основные показатели развития МСП в регионе</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851"/>
        <w:gridCol w:w="1019"/>
        <w:gridCol w:w="1490"/>
        <w:gridCol w:w="1447"/>
        <w:gridCol w:w="1606"/>
        <w:gridCol w:w="1441"/>
      </w:tblGrid>
      <w:tr w:rsidR="005941EE" w:rsidRPr="008734E7" w:rsidTr="005941EE">
        <w:tc>
          <w:tcPr>
            <w:tcW w:w="2851" w:type="dxa"/>
            <w:shd w:val="clear" w:color="auto" w:fill="FFFFFF"/>
          </w:tcPr>
          <w:p w:rsidR="005941EE" w:rsidRPr="008734E7" w:rsidRDefault="005941EE" w:rsidP="004D6586">
            <w:pPr>
              <w:shd w:val="clear" w:color="auto" w:fill="FFFFFF"/>
              <w:ind w:firstLine="142"/>
              <w:jc w:val="center"/>
              <w:rPr>
                <w:b/>
              </w:rPr>
            </w:pPr>
            <w:r w:rsidRPr="008734E7">
              <w:rPr>
                <w:b/>
              </w:rPr>
              <w:t>Показатели</w:t>
            </w:r>
          </w:p>
        </w:tc>
        <w:tc>
          <w:tcPr>
            <w:tcW w:w="1019" w:type="dxa"/>
            <w:shd w:val="clear" w:color="auto" w:fill="FFFFFF"/>
          </w:tcPr>
          <w:p w:rsidR="005941EE" w:rsidRPr="008734E7" w:rsidRDefault="005941EE" w:rsidP="004D6586">
            <w:pPr>
              <w:shd w:val="clear" w:color="auto" w:fill="FFFFFF"/>
              <w:ind w:firstLine="176"/>
              <w:jc w:val="center"/>
              <w:rPr>
                <w:b/>
              </w:rPr>
            </w:pPr>
            <w:r w:rsidRPr="008734E7">
              <w:rPr>
                <w:b/>
              </w:rPr>
              <w:t>ед. изм.</w:t>
            </w:r>
          </w:p>
        </w:tc>
        <w:tc>
          <w:tcPr>
            <w:tcW w:w="1490" w:type="dxa"/>
            <w:shd w:val="clear" w:color="auto" w:fill="FFFFFF"/>
          </w:tcPr>
          <w:p w:rsidR="005941EE" w:rsidRPr="008734E7" w:rsidRDefault="005941EE" w:rsidP="004D6586">
            <w:pPr>
              <w:shd w:val="clear" w:color="auto" w:fill="FFFFFF"/>
              <w:ind w:firstLine="176"/>
              <w:jc w:val="center"/>
              <w:rPr>
                <w:b/>
              </w:rPr>
            </w:pPr>
            <w:r w:rsidRPr="008734E7">
              <w:rPr>
                <w:b/>
              </w:rPr>
              <w:t>2013 год</w:t>
            </w:r>
          </w:p>
        </w:tc>
        <w:tc>
          <w:tcPr>
            <w:tcW w:w="1447" w:type="dxa"/>
            <w:shd w:val="clear" w:color="auto" w:fill="FFFFFF"/>
          </w:tcPr>
          <w:p w:rsidR="005941EE" w:rsidRPr="008734E7" w:rsidRDefault="005941EE" w:rsidP="004D6586">
            <w:pPr>
              <w:shd w:val="clear" w:color="auto" w:fill="FFFFFF"/>
              <w:ind w:firstLine="176"/>
              <w:jc w:val="center"/>
              <w:rPr>
                <w:b/>
              </w:rPr>
            </w:pPr>
            <w:r w:rsidRPr="008734E7">
              <w:rPr>
                <w:b/>
              </w:rPr>
              <w:t>2014 год</w:t>
            </w:r>
          </w:p>
        </w:tc>
        <w:tc>
          <w:tcPr>
            <w:tcW w:w="1606" w:type="dxa"/>
            <w:shd w:val="clear" w:color="auto" w:fill="FFFFFF"/>
          </w:tcPr>
          <w:p w:rsidR="005941EE" w:rsidRPr="008734E7" w:rsidRDefault="005941EE" w:rsidP="004D6586">
            <w:pPr>
              <w:shd w:val="clear" w:color="auto" w:fill="FFFFFF"/>
              <w:ind w:firstLine="176"/>
              <w:jc w:val="center"/>
              <w:rPr>
                <w:b/>
              </w:rPr>
            </w:pPr>
            <w:r w:rsidRPr="008734E7">
              <w:rPr>
                <w:b/>
              </w:rPr>
              <w:t>2015 год</w:t>
            </w:r>
          </w:p>
        </w:tc>
        <w:tc>
          <w:tcPr>
            <w:tcW w:w="1441" w:type="dxa"/>
            <w:shd w:val="clear" w:color="auto" w:fill="FFFFFF"/>
          </w:tcPr>
          <w:p w:rsidR="005941EE" w:rsidRPr="008734E7" w:rsidRDefault="005941EE" w:rsidP="004D6586">
            <w:pPr>
              <w:shd w:val="clear" w:color="auto" w:fill="FFFFFF"/>
              <w:ind w:firstLine="176"/>
              <w:jc w:val="center"/>
              <w:rPr>
                <w:b/>
                <w:lang w:val="kk-KZ"/>
              </w:rPr>
            </w:pPr>
            <w:r w:rsidRPr="008734E7">
              <w:rPr>
                <w:b/>
                <w:lang w:val="kk-KZ"/>
              </w:rPr>
              <w:t>2016 год</w:t>
            </w:r>
          </w:p>
        </w:tc>
      </w:tr>
      <w:tr w:rsidR="005941EE" w:rsidRPr="008734E7" w:rsidTr="005941EE">
        <w:tc>
          <w:tcPr>
            <w:tcW w:w="2851" w:type="dxa"/>
            <w:shd w:val="clear" w:color="auto" w:fill="FFFFFF"/>
          </w:tcPr>
          <w:p w:rsidR="005941EE" w:rsidRPr="008734E7" w:rsidRDefault="005941EE" w:rsidP="004D6586">
            <w:pPr>
              <w:shd w:val="clear" w:color="auto" w:fill="FFFFFF"/>
              <w:ind w:firstLine="142"/>
              <w:jc w:val="left"/>
            </w:pPr>
            <w:r w:rsidRPr="008734E7">
              <w:t xml:space="preserve">Количество зарегистрированных </w:t>
            </w:r>
            <w:r w:rsidRPr="008734E7">
              <w:lastRenderedPageBreak/>
              <w:t>субъектов МСП</w:t>
            </w:r>
          </w:p>
        </w:tc>
        <w:tc>
          <w:tcPr>
            <w:tcW w:w="1019" w:type="dxa"/>
            <w:shd w:val="clear" w:color="auto" w:fill="FFFFFF"/>
          </w:tcPr>
          <w:p w:rsidR="005941EE" w:rsidRPr="008734E7" w:rsidRDefault="005941EE" w:rsidP="004D6586">
            <w:pPr>
              <w:shd w:val="clear" w:color="auto" w:fill="FFFFFF"/>
              <w:ind w:firstLine="176"/>
              <w:jc w:val="center"/>
            </w:pPr>
            <w:r w:rsidRPr="008734E7">
              <w:lastRenderedPageBreak/>
              <w:t>ед.</w:t>
            </w:r>
          </w:p>
        </w:tc>
        <w:tc>
          <w:tcPr>
            <w:tcW w:w="1490" w:type="dxa"/>
            <w:shd w:val="clear" w:color="auto" w:fill="FFFFFF"/>
          </w:tcPr>
          <w:p w:rsidR="005941EE" w:rsidRPr="008734E7" w:rsidRDefault="005941EE" w:rsidP="004D6586">
            <w:pPr>
              <w:shd w:val="clear" w:color="auto" w:fill="FFFFFF"/>
              <w:ind w:firstLine="176"/>
              <w:jc w:val="center"/>
            </w:pPr>
            <w:r w:rsidRPr="008734E7">
              <w:t>49 602</w:t>
            </w:r>
          </w:p>
        </w:tc>
        <w:tc>
          <w:tcPr>
            <w:tcW w:w="1447" w:type="dxa"/>
            <w:shd w:val="clear" w:color="auto" w:fill="FFFFFF"/>
          </w:tcPr>
          <w:p w:rsidR="005941EE" w:rsidRPr="008734E7" w:rsidRDefault="005941EE" w:rsidP="004D6586">
            <w:pPr>
              <w:shd w:val="clear" w:color="auto" w:fill="FFFFFF"/>
              <w:ind w:firstLine="176"/>
              <w:jc w:val="center"/>
            </w:pPr>
            <w:r w:rsidRPr="008734E7">
              <w:t>55 195</w:t>
            </w:r>
          </w:p>
        </w:tc>
        <w:tc>
          <w:tcPr>
            <w:tcW w:w="1606" w:type="dxa"/>
            <w:shd w:val="clear" w:color="auto" w:fill="FFFFFF"/>
          </w:tcPr>
          <w:p w:rsidR="005941EE" w:rsidRPr="008734E7" w:rsidRDefault="005941EE" w:rsidP="004D6586">
            <w:pPr>
              <w:shd w:val="clear" w:color="auto" w:fill="FFFFFF"/>
              <w:ind w:firstLine="176"/>
              <w:jc w:val="center"/>
            </w:pPr>
            <w:r w:rsidRPr="008734E7">
              <w:t>53 710</w:t>
            </w:r>
          </w:p>
        </w:tc>
        <w:tc>
          <w:tcPr>
            <w:tcW w:w="1441" w:type="dxa"/>
            <w:shd w:val="clear" w:color="auto" w:fill="FFFFFF"/>
          </w:tcPr>
          <w:p w:rsidR="005941EE" w:rsidRPr="008734E7" w:rsidRDefault="005941EE" w:rsidP="004D6586">
            <w:pPr>
              <w:shd w:val="clear" w:color="auto" w:fill="FFFFFF"/>
              <w:ind w:firstLine="176"/>
              <w:jc w:val="center"/>
              <w:rPr>
                <w:lang w:val="kk-KZ"/>
              </w:rPr>
            </w:pPr>
            <w:r w:rsidRPr="008734E7">
              <w:rPr>
                <w:lang w:val="kk-KZ"/>
              </w:rPr>
              <w:t>54 455</w:t>
            </w:r>
          </w:p>
        </w:tc>
      </w:tr>
      <w:tr w:rsidR="005941EE" w:rsidRPr="008734E7" w:rsidTr="005941EE">
        <w:tc>
          <w:tcPr>
            <w:tcW w:w="2851" w:type="dxa"/>
            <w:shd w:val="clear" w:color="auto" w:fill="FFFFFF"/>
          </w:tcPr>
          <w:p w:rsidR="005941EE" w:rsidRPr="008734E7" w:rsidRDefault="005941EE" w:rsidP="004D6586">
            <w:pPr>
              <w:shd w:val="clear" w:color="auto" w:fill="FFFFFF"/>
              <w:ind w:firstLine="142"/>
              <w:jc w:val="left"/>
              <w:rPr>
                <w:lang w:val="kk-KZ"/>
              </w:rPr>
            </w:pPr>
            <w:r w:rsidRPr="008734E7">
              <w:lastRenderedPageBreak/>
              <w:t>Количество активных субъектов МСП</w:t>
            </w:r>
            <w:r w:rsidR="001D6409" w:rsidRPr="008734E7">
              <w:rPr>
                <w:lang w:val="kk-KZ"/>
              </w:rPr>
              <w:t>*</w:t>
            </w:r>
          </w:p>
        </w:tc>
        <w:tc>
          <w:tcPr>
            <w:tcW w:w="1019" w:type="dxa"/>
            <w:shd w:val="clear" w:color="auto" w:fill="FFFFFF"/>
          </w:tcPr>
          <w:p w:rsidR="005941EE" w:rsidRPr="008734E7" w:rsidRDefault="005941EE" w:rsidP="004D6586">
            <w:pPr>
              <w:shd w:val="clear" w:color="auto" w:fill="FFFFFF"/>
              <w:ind w:firstLine="176"/>
              <w:jc w:val="center"/>
            </w:pPr>
            <w:r w:rsidRPr="008734E7">
              <w:t>ед.</w:t>
            </w:r>
          </w:p>
        </w:tc>
        <w:tc>
          <w:tcPr>
            <w:tcW w:w="1490" w:type="dxa"/>
            <w:shd w:val="clear" w:color="auto" w:fill="FFFFFF"/>
          </w:tcPr>
          <w:p w:rsidR="005941EE" w:rsidRPr="008734E7" w:rsidRDefault="005941EE" w:rsidP="004D6586">
            <w:pPr>
              <w:shd w:val="clear" w:color="auto" w:fill="FFFFFF"/>
              <w:ind w:firstLine="176"/>
              <w:jc w:val="center"/>
            </w:pPr>
            <w:r w:rsidRPr="008734E7">
              <w:t>32 835</w:t>
            </w:r>
          </w:p>
        </w:tc>
        <w:tc>
          <w:tcPr>
            <w:tcW w:w="1447" w:type="dxa"/>
            <w:shd w:val="clear" w:color="auto" w:fill="FFFFFF"/>
          </w:tcPr>
          <w:p w:rsidR="005941EE" w:rsidRPr="008734E7" w:rsidRDefault="005941EE" w:rsidP="004D6586">
            <w:pPr>
              <w:shd w:val="clear" w:color="auto" w:fill="FFFFFF"/>
              <w:ind w:firstLine="176"/>
              <w:jc w:val="center"/>
            </w:pPr>
            <w:r w:rsidRPr="008734E7">
              <w:t>35 620</w:t>
            </w:r>
          </w:p>
        </w:tc>
        <w:tc>
          <w:tcPr>
            <w:tcW w:w="1606" w:type="dxa"/>
            <w:shd w:val="clear" w:color="auto" w:fill="FFFFFF"/>
          </w:tcPr>
          <w:p w:rsidR="005941EE" w:rsidRPr="008734E7" w:rsidRDefault="005941EE" w:rsidP="005941EE">
            <w:pPr>
              <w:shd w:val="clear" w:color="auto" w:fill="FFFFFF"/>
              <w:ind w:firstLine="176"/>
              <w:jc w:val="center"/>
              <w:rPr>
                <w:lang w:val="en-US"/>
              </w:rPr>
            </w:pPr>
            <w:r w:rsidRPr="008734E7">
              <w:t>46 488</w:t>
            </w:r>
          </w:p>
        </w:tc>
        <w:tc>
          <w:tcPr>
            <w:tcW w:w="1441" w:type="dxa"/>
            <w:shd w:val="clear" w:color="auto" w:fill="FFFFFF"/>
          </w:tcPr>
          <w:p w:rsidR="005941EE" w:rsidRPr="008734E7" w:rsidRDefault="005941EE" w:rsidP="004D6586">
            <w:pPr>
              <w:shd w:val="clear" w:color="auto" w:fill="FFFFFF"/>
              <w:ind w:firstLine="176"/>
              <w:jc w:val="center"/>
              <w:rPr>
                <w:lang w:val="kk-KZ"/>
              </w:rPr>
            </w:pPr>
            <w:r w:rsidRPr="008734E7">
              <w:rPr>
                <w:lang w:val="kk-KZ"/>
              </w:rPr>
              <w:t xml:space="preserve">46 648 </w:t>
            </w:r>
          </w:p>
        </w:tc>
      </w:tr>
      <w:tr w:rsidR="005941EE" w:rsidRPr="008734E7" w:rsidTr="005941EE">
        <w:tc>
          <w:tcPr>
            <w:tcW w:w="2851" w:type="dxa"/>
            <w:shd w:val="clear" w:color="auto" w:fill="FFFFFF"/>
          </w:tcPr>
          <w:p w:rsidR="005941EE" w:rsidRPr="008734E7" w:rsidRDefault="005941EE" w:rsidP="004D6586">
            <w:pPr>
              <w:shd w:val="clear" w:color="auto" w:fill="FFFFFF"/>
              <w:ind w:firstLine="142"/>
              <w:jc w:val="left"/>
            </w:pPr>
            <w:r w:rsidRPr="008734E7">
              <w:t>Доля активных в общем количестве зарегистрированных субъектов МСП</w:t>
            </w:r>
          </w:p>
        </w:tc>
        <w:tc>
          <w:tcPr>
            <w:tcW w:w="1019" w:type="dxa"/>
            <w:shd w:val="clear" w:color="auto" w:fill="FFFFFF"/>
          </w:tcPr>
          <w:p w:rsidR="005941EE" w:rsidRPr="008734E7" w:rsidRDefault="005941EE" w:rsidP="004D6586">
            <w:pPr>
              <w:shd w:val="clear" w:color="auto" w:fill="FFFFFF"/>
              <w:ind w:firstLine="176"/>
              <w:jc w:val="center"/>
            </w:pPr>
            <w:r w:rsidRPr="008734E7">
              <w:t>%</w:t>
            </w:r>
          </w:p>
        </w:tc>
        <w:tc>
          <w:tcPr>
            <w:tcW w:w="1490" w:type="dxa"/>
            <w:shd w:val="clear" w:color="auto" w:fill="FFFFFF"/>
          </w:tcPr>
          <w:p w:rsidR="005941EE" w:rsidRPr="008734E7" w:rsidRDefault="005941EE" w:rsidP="004D6586">
            <w:pPr>
              <w:shd w:val="clear" w:color="auto" w:fill="FFFFFF"/>
              <w:ind w:firstLine="176"/>
              <w:jc w:val="center"/>
            </w:pPr>
            <w:r w:rsidRPr="008734E7">
              <w:t>66,2</w:t>
            </w:r>
          </w:p>
        </w:tc>
        <w:tc>
          <w:tcPr>
            <w:tcW w:w="1447" w:type="dxa"/>
            <w:shd w:val="clear" w:color="auto" w:fill="FFFFFF"/>
          </w:tcPr>
          <w:p w:rsidR="005941EE" w:rsidRPr="008734E7" w:rsidRDefault="005941EE" w:rsidP="004D6586">
            <w:pPr>
              <w:shd w:val="clear" w:color="auto" w:fill="FFFFFF"/>
              <w:ind w:firstLine="176"/>
              <w:jc w:val="center"/>
            </w:pPr>
            <w:r w:rsidRPr="008734E7">
              <w:t>64,5</w:t>
            </w:r>
          </w:p>
        </w:tc>
        <w:tc>
          <w:tcPr>
            <w:tcW w:w="1606" w:type="dxa"/>
            <w:shd w:val="clear" w:color="auto" w:fill="FFFFFF"/>
          </w:tcPr>
          <w:p w:rsidR="005941EE" w:rsidRPr="008734E7" w:rsidRDefault="005941EE" w:rsidP="005941EE">
            <w:pPr>
              <w:shd w:val="clear" w:color="auto" w:fill="FFFFFF"/>
              <w:ind w:firstLine="176"/>
              <w:jc w:val="center"/>
              <w:rPr>
                <w:lang w:val="kk-KZ"/>
              </w:rPr>
            </w:pPr>
            <w:r w:rsidRPr="008734E7">
              <w:rPr>
                <w:lang w:val="kk-KZ"/>
              </w:rPr>
              <w:t>86,6</w:t>
            </w:r>
          </w:p>
        </w:tc>
        <w:tc>
          <w:tcPr>
            <w:tcW w:w="1441" w:type="dxa"/>
            <w:shd w:val="clear" w:color="auto" w:fill="FFFFFF"/>
          </w:tcPr>
          <w:p w:rsidR="005941EE" w:rsidRPr="008734E7" w:rsidRDefault="005941EE" w:rsidP="004D6586">
            <w:pPr>
              <w:shd w:val="clear" w:color="auto" w:fill="FFFFFF"/>
              <w:ind w:firstLine="176"/>
              <w:jc w:val="center"/>
              <w:rPr>
                <w:lang w:val="kk-KZ"/>
              </w:rPr>
            </w:pPr>
            <w:r w:rsidRPr="008734E7">
              <w:rPr>
                <w:lang w:val="kk-KZ"/>
              </w:rPr>
              <w:t>85,7</w:t>
            </w:r>
          </w:p>
        </w:tc>
      </w:tr>
      <w:tr w:rsidR="005941EE" w:rsidRPr="008734E7" w:rsidTr="005941EE">
        <w:trPr>
          <w:trHeight w:val="194"/>
        </w:trPr>
        <w:tc>
          <w:tcPr>
            <w:tcW w:w="2851" w:type="dxa"/>
            <w:shd w:val="clear" w:color="auto" w:fill="FFFFFF"/>
          </w:tcPr>
          <w:p w:rsidR="005941EE" w:rsidRPr="008734E7" w:rsidRDefault="005941EE" w:rsidP="004D6586">
            <w:pPr>
              <w:shd w:val="clear" w:color="auto" w:fill="FFFFFF"/>
              <w:ind w:firstLine="142"/>
              <w:jc w:val="left"/>
            </w:pPr>
            <w:r w:rsidRPr="008734E7">
              <w:t>Численность занятых в МСП</w:t>
            </w:r>
          </w:p>
        </w:tc>
        <w:tc>
          <w:tcPr>
            <w:tcW w:w="1019" w:type="dxa"/>
            <w:shd w:val="clear" w:color="auto" w:fill="FFFFFF"/>
          </w:tcPr>
          <w:p w:rsidR="005941EE" w:rsidRPr="008734E7" w:rsidRDefault="005941EE" w:rsidP="004D6586">
            <w:pPr>
              <w:shd w:val="clear" w:color="auto" w:fill="FFFFFF"/>
              <w:ind w:firstLine="176"/>
              <w:jc w:val="center"/>
            </w:pPr>
            <w:r w:rsidRPr="008734E7">
              <w:t>чел.</w:t>
            </w:r>
          </w:p>
        </w:tc>
        <w:tc>
          <w:tcPr>
            <w:tcW w:w="1490" w:type="dxa"/>
            <w:shd w:val="clear" w:color="auto" w:fill="FFFFFF"/>
          </w:tcPr>
          <w:p w:rsidR="005941EE" w:rsidRPr="008734E7" w:rsidRDefault="005941EE" w:rsidP="004D6586">
            <w:pPr>
              <w:shd w:val="clear" w:color="auto" w:fill="FFFFFF"/>
              <w:ind w:firstLine="176"/>
              <w:jc w:val="center"/>
            </w:pPr>
            <w:r w:rsidRPr="008734E7">
              <w:t>83 016</w:t>
            </w:r>
          </w:p>
        </w:tc>
        <w:tc>
          <w:tcPr>
            <w:tcW w:w="1447" w:type="dxa"/>
            <w:shd w:val="clear" w:color="auto" w:fill="FFFFFF"/>
          </w:tcPr>
          <w:p w:rsidR="005941EE" w:rsidRPr="008734E7" w:rsidRDefault="005941EE" w:rsidP="004D6586">
            <w:pPr>
              <w:shd w:val="clear" w:color="auto" w:fill="FFFFFF"/>
              <w:ind w:firstLine="176"/>
              <w:jc w:val="center"/>
            </w:pPr>
            <w:r w:rsidRPr="008734E7">
              <w:t>96 655</w:t>
            </w:r>
          </w:p>
        </w:tc>
        <w:tc>
          <w:tcPr>
            <w:tcW w:w="1606" w:type="dxa"/>
            <w:shd w:val="clear" w:color="auto" w:fill="FFFFFF"/>
          </w:tcPr>
          <w:p w:rsidR="005941EE" w:rsidRPr="008734E7" w:rsidRDefault="007953C4" w:rsidP="004D6586">
            <w:pPr>
              <w:shd w:val="clear" w:color="auto" w:fill="FFFFFF"/>
              <w:ind w:firstLine="176"/>
              <w:jc w:val="center"/>
              <w:rPr>
                <w:lang w:val="kk-KZ"/>
              </w:rPr>
            </w:pPr>
            <w:r w:rsidRPr="008734E7">
              <w:rPr>
                <w:lang w:val="kk-KZ"/>
              </w:rPr>
              <w:t>111 665</w:t>
            </w:r>
          </w:p>
        </w:tc>
        <w:tc>
          <w:tcPr>
            <w:tcW w:w="1441" w:type="dxa"/>
            <w:shd w:val="clear" w:color="auto" w:fill="FFFFFF"/>
          </w:tcPr>
          <w:p w:rsidR="005941EE" w:rsidRPr="008734E7" w:rsidRDefault="005941EE" w:rsidP="004D6586">
            <w:pPr>
              <w:shd w:val="clear" w:color="auto" w:fill="FFFFFF"/>
              <w:ind w:firstLine="176"/>
              <w:jc w:val="center"/>
              <w:rPr>
                <w:lang w:val="kk-KZ"/>
              </w:rPr>
            </w:pPr>
            <w:r w:rsidRPr="008734E7">
              <w:rPr>
                <w:lang w:val="kk-KZ"/>
              </w:rPr>
              <w:t>112 022</w:t>
            </w:r>
          </w:p>
        </w:tc>
      </w:tr>
      <w:tr w:rsidR="005941EE" w:rsidRPr="008734E7" w:rsidTr="005941EE">
        <w:tc>
          <w:tcPr>
            <w:tcW w:w="2851" w:type="dxa"/>
            <w:shd w:val="clear" w:color="auto" w:fill="FFFFFF"/>
          </w:tcPr>
          <w:p w:rsidR="005941EE" w:rsidRPr="008734E7" w:rsidRDefault="005941EE" w:rsidP="004D6586">
            <w:pPr>
              <w:shd w:val="clear" w:color="auto" w:fill="FFFFFF"/>
              <w:ind w:firstLine="142"/>
              <w:jc w:val="left"/>
            </w:pPr>
            <w:r w:rsidRPr="008734E7">
              <w:t>Выпуск продукции субъектами МСП</w:t>
            </w:r>
          </w:p>
        </w:tc>
        <w:tc>
          <w:tcPr>
            <w:tcW w:w="1019" w:type="dxa"/>
            <w:shd w:val="clear" w:color="auto" w:fill="FFFFFF"/>
          </w:tcPr>
          <w:p w:rsidR="005941EE" w:rsidRPr="008734E7" w:rsidRDefault="005941EE" w:rsidP="004D6586">
            <w:pPr>
              <w:shd w:val="clear" w:color="auto" w:fill="FFFFFF"/>
              <w:ind w:firstLine="176"/>
              <w:jc w:val="center"/>
            </w:pPr>
            <w:r w:rsidRPr="008734E7">
              <w:t>млн. тенге</w:t>
            </w:r>
          </w:p>
        </w:tc>
        <w:tc>
          <w:tcPr>
            <w:tcW w:w="1490" w:type="dxa"/>
            <w:shd w:val="clear" w:color="auto" w:fill="FFFFFF"/>
          </w:tcPr>
          <w:p w:rsidR="005941EE" w:rsidRPr="008734E7" w:rsidRDefault="005941EE" w:rsidP="004D6586">
            <w:pPr>
              <w:shd w:val="clear" w:color="auto" w:fill="FFFFFF"/>
              <w:ind w:firstLine="176"/>
              <w:jc w:val="center"/>
            </w:pPr>
            <w:r w:rsidRPr="008734E7">
              <w:t>325 497</w:t>
            </w:r>
          </w:p>
        </w:tc>
        <w:tc>
          <w:tcPr>
            <w:tcW w:w="1447" w:type="dxa"/>
            <w:shd w:val="clear" w:color="auto" w:fill="FFFFFF"/>
          </w:tcPr>
          <w:p w:rsidR="005941EE" w:rsidRPr="008734E7" w:rsidRDefault="005941EE" w:rsidP="004D6586">
            <w:pPr>
              <w:shd w:val="clear" w:color="auto" w:fill="FFFFFF"/>
              <w:ind w:firstLine="176"/>
              <w:jc w:val="center"/>
            </w:pPr>
            <w:r w:rsidRPr="008734E7">
              <w:t>683 224</w:t>
            </w:r>
          </w:p>
        </w:tc>
        <w:tc>
          <w:tcPr>
            <w:tcW w:w="1606" w:type="dxa"/>
            <w:shd w:val="clear" w:color="auto" w:fill="FFFFFF"/>
          </w:tcPr>
          <w:p w:rsidR="005941EE" w:rsidRPr="008734E7" w:rsidRDefault="005941EE" w:rsidP="004D6586">
            <w:pPr>
              <w:shd w:val="clear" w:color="auto" w:fill="FFFFFF"/>
              <w:ind w:firstLine="176"/>
              <w:jc w:val="center"/>
            </w:pPr>
            <w:r w:rsidRPr="008734E7">
              <w:t>640 770</w:t>
            </w:r>
          </w:p>
        </w:tc>
        <w:tc>
          <w:tcPr>
            <w:tcW w:w="1441" w:type="dxa"/>
            <w:shd w:val="clear" w:color="auto" w:fill="FFFFFF"/>
          </w:tcPr>
          <w:p w:rsidR="005941EE" w:rsidRPr="008734E7" w:rsidRDefault="005941EE" w:rsidP="004D6586">
            <w:pPr>
              <w:shd w:val="clear" w:color="auto" w:fill="FFFFFF"/>
              <w:ind w:firstLine="176"/>
              <w:jc w:val="center"/>
              <w:rPr>
                <w:lang w:val="kk-KZ"/>
              </w:rPr>
            </w:pPr>
            <w:r w:rsidRPr="008734E7">
              <w:rPr>
                <w:lang w:val="kk-KZ"/>
              </w:rPr>
              <w:t>878 499</w:t>
            </w:r>
          </w:p>
        </w:tc>
      </w:tr>
      <w:tr w:rsidR="005941EE" w:rsidRPr="008734E7" w:rsidTr="005941EE">
        <w:tc>
          <w:tcPr>
            <w:tcW w:w="2851" w:type="dxa"/>
            <w:shd w:val="clear" w:color="auto" w:fill="FFFFFF"/>
          </w:tcPr>
          <w:p w:rsidR="005941EE" w:rsidRPr="008734E7" w:rsidRDefault="005941EE" w:rsidP="004D6586">
            <w:pPr>
              <w:shd w:val="clear" w:color="auto" w:fill="FFFFFF"/>
              <w:ind w:firstLine="142"/>
              <w:jc w:val="left"/>
            </w:pPr>
            <w:r w:rsidRPr="008734E7">
              <w:t>ИФО выпуска продукции субъектами МСП</w:t>
            </w:r>
          </w:p>
        </w:tc>
        <w:tc>
          <w:tcPr>
            <w:tcW w:w="1019" w:type="dxa"/>
            <w:shd w:val="clear" w:color="auto" w:fill="FFFFFF"/>
          </w:tcPr>
          <w:p w:rsidR="005941EE" w:rsidRPr="008734E7" w:rsidRDefault="005941EE" w:rsidP="004D6586">
            <w:pPr>
              <w:shd w:val="clear" w:color="auto" w:fill="FFFFFF"/>
              <w:ind w:firstLine="176"/>
              <w:jc w:val="center"/>
            </w:pPr>
            <w:r w:rsidRPr="008734E7">
              <w:t>%</w:t>
            </w:r>
          </w:p>
        </w:tc>
        <w:tc>
          <w:tcPr>
            <w:tcW w:w="1490" w:type="dxa"/>
            <w:shd w:val="clear" w:color="auto" w:fill="FFFFFF"/>
          </w:tcPr>
          <w:p w:rsidR="005941EE" w:rsidRPr="008734E7" w:rsidRDefault="005941EE" w:rsidP="004D6586">
            <w:pPr>
              <w:shd w:val="clear" w:color="auto" w:fill="FFFFFF"/>
              <w:ind w:firstLine="176"/>
              <w:jc w:val="center"/>
            </w:pPr>
            <w:r w:rsidRPr="008734E7">
              <w:t>96,2</w:t>
            </w:r>
          </w:p>
        </w:tc>
        <w:tc>
          <w:tcPr>
            <w:tcW w:w="1447" w:type="dxa"/>
            <w:shd w:val="clear" w:color="auto" w:fill="FFFFFF"/>
          </w:tcPr>
          <w:p w:rsidR="005941EE" w:rsidRPr="008734E7" w:rsidRDefault="005941EE" w:rsidP="004D6586">
            <w:pPr>
              <w:shd w:val="clear" w:color="auto" w:fill="FFFFFF"/>
              <w:ind w:firstLine="176"/>
              <w:jc w:val="center"/>
            </w:pPr>
            <w:r w:rsidRPr="008734E7">
              <w:t>10</w:t>
            </w:r>
            <w:r w:rsidRPr="008734E7">
              <w:rPr>
                <w:lang w:val="kk-KZ"/>
              </w:rPr>
              <w:t>9</w:t>
            </w:r>
            <w:r w:rsidRPr="008734E7">
              <w:t>,0</w:t>
            </w:r>
          </w:p>
        </w:tc>
        <w:tc>
          <w:tcPr>
            <w:tcW w:w="1606" w:type="dxa"/>
            <w:shd w:val="clear" w:color="auto" w:fill="FFFFFF"/>
          </w:tcPr>
          <w:p w:rsidR="005941EE" w:rsidRPr="008734E7" w:rsidRDefault="005941EE" w:rsidP="004D6586">
            <w:pPr>
              <w:shd w:val="clear" w:color="auto" w:fill="FFFFFF"/>
              <w:ind w:firstLine="176"/>
              <w:jc w:val="center"/>
              <w:rPr>
                <w:lang w:val="kk-KZ"/>
              </w:rPr>
            </w:pPr>
            <w:r w:rsidRPr="008734E7">
              <w:rPr>
                <w:lang w:val="kk-KZ"/>
              </w:rPr>
              <w:t>87,0</w:t>
            </w:r>
          </w:p>
        </w:tc>
        <w:tc>
          <w:tcPr>
            <w:tcW w:w="1441" w:type="dxa"/>
            <w:shd w:val="clear" w:color="auto" w:fill="FFFFFF"/>
          </w:tcPr>
          <w:p w:rsidR="005941EE" w:rsidRPr="008734E7" w:rsidRDefault="005941EE" w:rsidP="004D6586">
            <w:pPr>
              <w:shd w:val="clear" w:color="auto" w:fill="FFFFFF"/>
              <w:ind w:firstLine="176"/>
              <w:jc w:val="center"/>
              <w:rPr>
                <w:lang w:val="kk-KZ"/>
              </w:rPr>
            </w:pPr>
            <w:r w:rsidRPr="008734E7">
              <w:rPr>
                <w:lang w:val="kk-KZ"/>
              </w:rPr>
              <w:t>116,7</w:t>
            </w:r>
          </w:p>
        </w:tc>
      </w:tr>
      <w:tr w:rsidR="005941EE" w:rsidRPr="008734E7" w:rsidTr="005941EE">
        <w:tc>
          <w:tcPr>
            <w:tcW w:w="2851" w:type="dxa"/>
            <w:shd w:val="clear" w:color="auto" w:fill="FFFFFF"/>
          </w:tcPr>
          <w:p w:rsidR="005941EE" w:rsidRPr="008734E7" w:rsidRDefault="005941EE" w:rsidP="00FA11C3">
            <w:pPr>
              <w:shd w:val="clear" w:color="auto" w:fill="FFFFFF"/>
              <w:ind w:firstLine="142"/>
              <w:jc w:val="left"/>
            </w:pPr>
            <w:r w:rsidRPr="008734E7">
              <w:t xml:space="preserve">Доля МСП в  структуре ВРП области </w:t>
            </w:r>
          </w:p>
        </w:tc>
        <w:tc>
          <w:tcPr>
            <w:tcW w:w="1019" w:type="dxa"/>
            <w:shd w:val="clear" w:color="auto" w:fill="FFFFFF"/>
          </w:tcPr>
          <w:p w:rsidR="005941EE" w:rsidRPr="008734E7" w:rsidRDefault="005941EE" w:rsidP="004D6586">
            <w:pPr>
              <w:shd w:val="clear" w:color="auto" w:fill="FFFFFF"/>
              <w:ind w:firstLine="176"/>
              <w:jc w:val="center"/>
            </w:pPr>
            <w:r w:rsidRPr="008734E7">
              <w:t>%</w:t>
            </w:r>
          </w:p>
        </w:tc>
        <w:tc>
          <w:tcPr>
            <w:tcW w:w="1490" w:type="dxa"/>
            <w:shd w:val="clear" w:color="auto" w:fill="FFFFFF"/>
          </w:tcPr>
          <w:p w:rsidR="005941EE" w:rsidRPr="008734E7" w:rsidRDefault="005941EE" w:rsidP="004D6586">
            <w:pPr>
              <w:shd w:val="clear" w:color="auto" w:fill="FFFFFF"/>
              <w:ind w:firstLine="176"/>
              <w:jc w:val="center"/>
            </w:pPr>
            <w:r w:rsidRPr="008734E7">
              <w:t>9,7</w:t>
            </w:r>
          </w:p>
        </w:tc>
        <w:tc>
          <w:tcPr>
            <w:tcW w:w="1447" w:type="dxa"/>
            <w:shd w:val="clear" w:color="auto" w:fill="FFFFFF"/>
          </w:tcPr>
          <w:p w:rsidR="005941EE" w:rsidRPr="008734E7" w:rsidRDefault="005941EE" w:rsidP="004D6586">
            <w:pPr>
              <w:shd w:val="clear" w:color="auto" w:fill="FFFFFF"/>
              <w:ind w:firstLine="176"/>
              <w:jc w:val="center"/>
            </w:pPr>
            <w:r w:rsidRPr="008734E7">
              <w:t>17,6</w:t>
            </w:r>
          </w:p>
        </w:tc>
        <w:tc>
          <w:tcPr>
            <w:tcW w:w="1606" w:type="dxa"/>
            <w:shd w:val="clear" w:color="auto" w:fill="FFFFFF"/>
          </w:tcPr>
          <w:p w:rsidR="005941EE" w:rsidRPr="008734E7" w:rsidRDefault="005941EE" w:rsidP="004D6586">
            <w:pPr>
              <w:shd w:val="clear" w:color="auto" w:fill="FFFFFF"/>
              <w:ind w:firstLine="176"/>
              <w:jc w:val="center"/>
            </w:pPr>
            <w:r w:rsidRPr="008734E7">
              <w:t>19,9</w:t>
            </w:r>
          </w:p>
        </w:tc>
        <w:tc>
          <w:tcPr>
            <w:tcW w:w="1441" w:type="dxa"/>
            <w:shd w:val="clear" w:color="auto" w:fill="FFFFFF"/>
          </w:tcPr>
          <w:p w:rsidR="005941EE" w:rsidRPr="008734E7" w:rsidRDefault="005941EE" w:rsidP="004D6586">
            <w:pPr>
              <w:shd w:val="clear" w:color="auto" w:fill="FFFFFF"/>
              <w:ind w:firstLine="176"/>
              <w:jc w:val="center"/>
              <w:rPr>
                <w:lang w:val="kk-KZ"/>
              </w:rPr>
            </w:pPr>
            <w:r w:rsidRPr="008734E7">
              <w:rPr>
                <w:lang w:val="kk-KZ"/>
              </w:rPr>
              <w:t>22,9</w:t>
            </w:r>
          </w:p>
        </w:tc>
      </w:tr>
    </w:tbl>
    <w:p w:rsidR="0042756D" w:rsidRPr="008734E7" w:rsidRDefault="0042756D" w:rsidP="0042756D">
      <w:pPr>
        <w:shd w:val="clear" w:color="auto" w:fill="FFFFFF"/>
        <w:ind w:firstLine="567"/>
        <w:rPr>
          <w:i/>
          <w:sz w:val="20"/>
          <w:szCs w:val="28"/>
          <w:lang w:val="kk-KZ"/>
        </w:rPr>
      </w:pPr>
      <w:r w:rsidRPr="008734E7">
        <w:rPr>
          <w:i/>
          <w:sz w:val="20"/>
          <w:szCs w:val="28"/>
        </w:rPr>
        <w:t xml:space="preserve">*- В соответствии с международной практикой, в целях применения единых подходов к формированию показателей о количестве субъектов МСП и для исключения расхождений с данными Комитета государственных доходов Министерства финансов Республики Казахстан, начиная с 1 февраля 2015 года публикуется показатель </w:t>
      </w:r>
      <w:r w:rsidRPr="008734E7">
        <w:rPr>
          <w:i/>
          <w:sz w:val="20"/>
          <w:szCs w:val="28"/>
          <w:lang w:val="kk-KZ"/>
        </w:rPr>
        <w:t>«действующих» субъектов, вместо «активных».</w:t>
      </w:r>
    </w:p>
    <w:p w:rsidR="0042756D" w:rsidRPr="008734E7" w:rsidRDefault="0042756D" w:rsidP="0042756D">
      <w:pPr>
        <w:shd w:val="clear" w:color="auto" w:fill="FFFFFF"/>
        <w:ind w:firstLine="567"/>
        <w:rPr>
          <w:szCs w:val="28"/>
          <w:lang w:val="kk-KZ"/>
        </w:rPr>
      </w:pPr>
    </w:p>
    <w:p w:rsidR="0042756D" w:rsidRPr="008734E7" w:rsidRDefault="0042756D" w:rsidP="0042756D">
      <w:pPr>
        <w:shd w:val="clear" w:color="auto" w:fill="FFFFFF"/>
        <w:ind w:firstLine="567"/>
        <w:rPr>
          <w:sz w:val="28"/>
          <w:szCs w:val="28"/>
          <w:lang w:val="kk-KZ"/>
        </w:rPr>
      </w:pPr>
      <w:r w:rsidRPr="008734E7">
        <w:rPr>
          <w:sz w:val="28"/>
          <w:szCs w:val="28"/>
          <w:lang w:val="kk-KZ"/>
        </w:rPr>
        <w:t>С 2010 года в целях поддержки и развития малого и среднего предпринимательства реализовывается Программа «Дорожная карта           бизнеса – 2020» (далее – ДКБ-2020), которая в</w:t>
      </w:r>
      <w:r w:rsidRPr="008734E7">
        <w:rPr>
          <w:color w:val="FF0000"/>
          <w:sz w:val="28"/>
          <w:szCs w:val="28"/>
          <w:lang w:val="kk-KZ"/>
        </w:rPr>
        <w:t xml:space="preserve"> </w:t>
      </w:r>
      <w:r w:rsidRPr="008734E7">
        <w:rPr>
          <w:sz w:val="28"/>
          <w:szCs w:val="28"/>
          <w:lang w:val="kk-KZ"/>
        </w:rPr>
        <w:t xml:space="preserve">2015 году была преобразована                в </w:t>
      </w:r>
      <w:r w:rsidRPr="008734E7">
        <w:rPr>
          <w:sz w:val="28"/>
          <w:szCs w:val="28"/>
        </w:rPr>
        <w:t>Единую программу поддержки и развития бизнеса «Дорожная карта бизнеса-2020» (далее – Единая программа ДКБ-2020)</w:t>
      </w:r>
      <w:r w:rsidRPr="008734E7">
        <w:rPr>
          <w:sz w:val="28"/>
          <w:szCs w:val="28"/>
          <w:lang w:val="kk-KZ"/>
        </w:rPr>
        <w:t xml:space="preserve"> и утверждена </w:t>
      </w:r>
      <w:r w:rsidR="001236D9" w:rsidRPr="008734E7">
        <w:rPr>
          <w:sz w:val="28"/>
          <w:szCs w:val="28"/>
          <w:lang w:val="kk-KZ"/>
        </w:rPr>
        <w:t>п</w:t>
      </w:r>
      <w:r w:rsidRPr="008734E7">
        <w:rPr>
          <w:sz w:val="28"/>
          <w:szCs w:val="28"/>
          <w:lang w:val="kk-KZ"/>
        </w:rPr>
        <w:t>остановлением Правительства Республики Казахстан от 31 марта 2015 года № 168</w:t>
      </w:r>
      <w:r w:rsidRPr="008734E7">
        <w:rPr>
          <w:sz w:val="28"/>
          <w:szCs w:val="28"/>
        </w:rPr>
        <w:t>.</w:t>
      </w:r>
    </w:p>
    <w:p w:rsidR="0042756D" w:rsidRPr="008734E7" w:rsidRDefault="0042756D" w:rsidP="0042756D">
      <w:pPr>
        <w:shd w:val="clear" w:color="auto" w:fill="FFFFFF"/>
        <w:ind w:firstLine="567"/>
        <w:rPr>
          <w:sz w:val="28"/>
          <w:szCs w:val="28"/>
          <w:lang w:val="kk-KZ"/>
        </w:rPr>
      </w:pPr>
      <w:r w:rsidRPr="008734E7">
        <w:rPr>
          <w:sz w:val="28"/>
          <w:szCs w:val="28"/>
          <w:lang w:val="kk-KZ"/>
        </w:rPr>
        <w:t xml:space="preserve">Для реализации ДКБ-2020 Мангистауской области из республиканского бюджета </w:t>
      </w:r>
      <w:r w:rsidR="001236D9" w:rsidRPr="008734E7">
        <w:rPr>
          <w:sz w:val="28"/>
          <w:szCs w:val="28"/>
          <w:lang w:val="kk-KZ"/>
        </w:rPr>
        <w:t>н</w:t>
      </w:r>
      <w:r w:rsidRPr="008734E7">
        <w:rPr>
          <w:sz w:val="28"/>
          <w:szCs w:val="28"/>
          <w:lang w:val="kk-KZ"/>
        </w:rPr>
        <w:t>а 201</w:t>
      </w:r>
      <w:r w:rsidR="00EF4F31" w:rsidRPr="008734E7">
        <w:rPr>
          <w:sz w:val="28"/>
          <w:szCs w:val="28"/>
          <w:lang w:val="kk-KZ"/>
        </w:rPr>
        <w:t>4</w:t>
      </w:r>
      <w:r w:rsidRPr="008734E7">
        <w:rPr>
          <w:sz w:val="28"/>
          <w:szCs w:val="28"/>
          <w:lang w:val="kk-KZ"/>
        </w:rPr>
        <w:t>-201</w:t>
      </w:r>
      <w:r w:rsidR="00EF4F31" w:rsidRPr="008734E7">
        <w:rPr>
          <w:sz w:val="28"/>
          <w:szCs w:val="28"/>
          <w:lang w:val="kk-KZ"/>
        </w:rPr>
        <w:t xml:space="preserve">6 </w:t>
      </w:r>
      <w:r w:rsidRPr="008734E7">
        <w:rPr>
          <w:sz w:val="28"/>
          <w:szCs w:val="28"/>
          <w:lang w:val="kk-KZ"/>
        </w:rPr>
        <w:t xml:space="preserve">годы выделено </w:t>
      </w:r>
      <w:r w:rsidR="00EF4F31" w:rsidRPr="008734E7">
        <w:rPr>
          <w:sz w:val="28"/>
          <w:szCs w:val="28"/>
          <w:lang w:val="kk-KZ"/>
        </w:rPr>
        <w:t>3,6</w:t>
      </w:r>
      <w:r w:rsidRPr="008734E7">
        <w:rPr>
          <w:sz w:val="28"/>
          <w:szCs w:val="28"/>
          <w:lang w:val="kk-KZ"/>
        </w:rPr>
        <w:t xml:space="preserve"> млрд. тенге. </w:t>
      </w:r>
    </w:p>
    <w:p w:rsidR="0042756D" w:rsidRPr="008734E7" w:rsidRDefault="0042756D" w:rsidP="0042756D">
      <w:pPr>
        <w:shd w:val="clear" w:color="auto" w:fill="FFFFFF"/>
        <w:ind w:firstLine="567"/>
        <w:rPr>
          <w:sz w:val="28"/>
          <w:szCs w:val="28"/>
          <w:lang w:val="kk-KZ"/>
        </w:rPr>
      </w:pPr>
      <w:r w:rsidRPr="008734E7">
        <w:rPr>
          <w:sz w:val="28"/>
          <w:szCs w:val="28"/>
          <w:lang w:val="kk-KZ"/>
        </w:rPr>
        <w:t>За 201</w:t>
      </w:r>
      <w:r w:rsidR="00F71166" w:rsidRPr="008734E7">
        <w:rPr>
          <w:sz w:val="28"/>
          <w:szCs w:val="28"/>
          <w:lang w:val="kk-KZ"/>
        </w:rPr>
        <w:t>4</w:t>
      </w:r>
      <w:r w:rsidRPr="008734E7">
        <w:rPr>
          <w:sz w:val="28"/>
          <w:szCs w:val="28"/>
          <w:lang w:val="kk-KZ"/>
        </w:rPr>
        <w:t>-201</w:t>
      </w:r>
      <w:r w:rsidR="00F71166" w:rsidRPr="008734E7">
        <w:rPr>
          <w:sz w:val="28"/>
          <w:szCs w:val="28"/>
          <w:lang w:val="kk-KZ"/>
        </w:rPr>
        <w:t>6</w:t>
      </w:r>
      <w:r w:rsidRPr="008734E7">
        <w:rPr>
          <w:sz w:val="28"/>
          <w:szCs w:val="28"/>
          <w:lang w:val="kk-KZ"/>
        </w:rPr>
        <w:t xml:space="preserve"> годы в рамках ДКБ-2020 просубсидировано </w:t>
      </w:r>
      <w:r w:rsidR="00F71166" w:rsidRPr="008734E7">
        <w:rPr>
          <w:sz w:val="28"/>
          <w:szCs w:val="28"/>
          <w:lang w:val="kk-KZ"/>
        </w:rPr>
        <w:t>237</w:t>
      </w:r>
      <w:r w:rsidRPr="008734E7">
        <w:rPr>
          <w:sz w:val="28"/>
          <w:szCs w:val="28"/>
          <w:lang w:val="kk-KZ"/>
        </w:rPr>
        <w:t xml:space="preserve"> проектов, частичное гарантирование предоставлено по </w:t>
      </w:r>
      <w:r w:rsidR="00F71166" w:rsidRPr="008734E7">
        <w:rPr>
          <w:sz w:val="28"/>
          <w:szCs w:val="28"/>
          <w:lang w:val="kk-KZ"/>
        </w:rPr>
        <w:t>110</w:t>
      </w:r>
      <w:r w:rsidRPr="008734E7">
        <w:rPr>
          <w:sz w:val="28"/>
          <w:szCs w:val="28"/>
          <w:lang w:val="kk-KZ"/>
        </w:rPr>
        <w:t xml:space="preserve"> кредит</w:t>
      </w:r>
      <w:r w:rsidR="00555937" w:rsidRPr="008734E7">
        <w:rPr>
          <w:sz w:val="28"/>
          <w:szCs w:val="28"/>
          <w:lang w:val="kk-KZ"/>
        </w:rPr>
        <w:t>ам</w:t>
      </w:r>
      <w:r w:rsidRPr="008734E7">
        <w:rPr>
          <w:sz w:val="28"/>
          <w:szCs w:val="28"/>
          <w:lang w:val="kk-KZ"/>
        </w:rPr>
        <w:t xml:space="preserve">, выдано </w:t>
      </w:r>
      <w:r w:rsidR="00F71166" w:rsidRPr="008734E7">
        <w:rPr>
          <w:sz w:val="28"/>
          <w:szCs w:val="28"/>
          <w:lang w:val="kk-KZ"/>
        </w:rPr>
        <w:t>22</w:t>
      </w:r>
      <w:r w:rsidRPr="008734E7">
        <w:rPr>
          <w:sz w:val="28"/>
          <w:szCs w:val="28"/>
          <w:lang w:val="kk-KZ"/>
        </w:rPr>
        <w:t xml:space="preserve"> грант</w:t>
      </w:r>
      <w:r w:rsidR="00555937" w:rsidRPr="008734E7">
        <w:rPr>
          <w:sz w:val="28"/>
          <w:szCs w:val="28"/>
          <w:lang w:val="kk-KZ"/>
        </w:rPr>
        <w:t>а</w:t>
      </w:r>
      <w:r w:rsidRPr="008734E7">
        <w:rPr>
          <w:sz w:val="28"/>
          <w:szCs w:val="28"/>
          <w:lang w:val="kk-KZ"/>
        </w:rPr>
        <w:t xml:space="preserve">, для  5 предприятий подведена инфраструктура, выдано </w:t>
      </w:r>
      <w:r w:rsidR="00F71166" w:rsidRPr="008734E7">
        <w:rPr>
          <w:sz w:val="28"/>
          <w:szCs w:val="28"/>
          <w:lang w:val="kk-KZ"/>
        </w:rPr>
        <w:t>44</w:t>
      </w:r>
      <w:r w:rsidRPr="008734E7">
        <w:rPr>
          <w:sz w:val="28"/>
          <w:szCs w:val="28"/>
          <w:lang w:val="kk-KZ"/>
        </w:rPr>
        <w:t xml:space="preserve"> микр</w:t>
      </w:r>
      <w:r w:rsidR="001236D9" w:rsidRPr="008734E7">
        <w:rPr>
          <w:sz w:val="28"/>
          <w:szCs w:val="28"/>
          <w:lang w:val="kk-KZ"/>
        </w:rPr>
        <w:t>окр</w:t>
      </w:r>
      <w:r w:rsidRPr="008734E7">
        <w:rPr>
          <w:sz w:val="28"/>
          <w:szCs w:val="28"/>
          <w:lang w:val="kk-KZ"/>
        </w:rPr>
        <w:t>едитов.</w:t>
      </w:r>
    </w:p>
    <w:p w:rsidR="0042756D" w:rsidRPr="008734E7" w:rsidRDefault="0042756D" w:rsidP="0042756D">
      <w:pPr>
        <w:shd w:val="clear" w:color="auto" w:fill="FFFFFF"/>
        <w:ind w:firstLine="567"/>
        <w:jc w:val="center"/>
        <w:rPr>
          <w:sz w:val="20"/>
          <w:szCs w:val="20"/>
          <w:lang w:val="kk-KZ"/>
        </w:rPr>
      </w:pPr>
    </w:p>
    <w:p w:rsidR="00FA11C3" w:rsidRPr="008734E7" w:rsidRDefault="00FA11C3" w:rsidP="0042756D">
      <w:pPr>
        <w:shd w:val="clear" w:color="auto" w:fill="FFFFFF"/>
        <w:ind w:firstLine="567"/>
        <w:jc w:val="center"/>
        <w:rPr>
          <w:lang w:val="kk-KZ"/>
        </w:rPr>
      </w:pPr>
    </w:p>
    <w:p w:rsidR="0042756D" w:rsidRPr="008734E7" w:rsidRDefault="0042756D" w:rsidP="0042756D">
      <w:pPr>
        <w:shd w:val="clear" w:color="auto" w:fill="FFFFFF"/>
        <w:ind w:firstLine="567"/>
        <w:jc w:val="center"/>
        <w:rPr>
          <w:lang w:val="kk-KZ"/>
        </w:rPr>
      </w:pPr>
      <w:r w:rsidRPr="008734E7">
        <w:rPr>
          <w:lang w:val="kk-KZ"/>
        </w:rPr>
        <w:t>Таблица 2.  Количество проектов, получивших поддержку в рамках Единой программы «Дорожная карта бизнеса – 2020» в разрезе инструментов</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508"/>
        <w:gridCol w:w="1644"/>
        <w:gridCol w:w="1540"/>
        <w:gridCol w:w="1644"/>
        <w:gridCol w:w="1518"/>
      </w:tblGrid>
      <w:tr w:rsidR="001A19CC" w:rsidRPr="008734E7" w:rsidTr="001A19CC">
        <w:tc>
          <w:tcPr>
            <w:tcW w:w="3508" w:type="dxa"/>
            <w:shd w:val="clear" w:color="auto" w:fill="FFFFFF"/>
          </w:tcPr>
          <w:p w:rsidR="001A19CC" w:rsidRPr="008734E7" w:rsidRDefault="001A19CC" w:rsidP="004D6586">
            <w:pPr>
              <w:shd w:val="clear" w:color="auto" w:fill="FFFFFF"/>
              <w:ind w:firstLine="567"/>
              <w:jc w:val="center"/>
              <w:rPr>
                <w:b/>
                <w:lang w:val="kk-KZ"/>
              </w:rPr>
            </w:pPr>
            <w:r w:rsidRPr="008734E7">
              <w:rPr>
                <w:b/>
                <w:lang w:val="kk-KZ"/>
              </w:rPr>
              <w:t>Инструменты поддержки</w:t>
            </w:r>
          </w:p>
        </w:tc>
        <w:tc>
          <w:tcPr>
            <w:tcW w:w="1644" w:type="dxa"/>
            <w:shd w:val="clear" w:color="auto" w:fill="FFFFFF"/>
          </w:tcPr>
          <w:p w:rsidR="001A19CC" w:rsidRPr="008734E7" w:rsidRDefault="001A19CC" w:rsidP="004D6586">
            <w:pPr>
              <w:shd w:val="clear" w:color="auto" w:fill="FFFFFF"/>
              <w:ind w:firstLine="567"/>
              <w:jc w:val="center"/>
              <w:rPr>
                <w:b/>
                <w:lang w:val="kk-KZ"/>
              </w:rPr>
            </w:pPr>
            <w:r w:rsidRPr="008734E7">
              <w:rPr>
                <w:b/>
                <w:lang w:val="kk-KZ"/>
              </w:rPr>
              <w:t>2013</w:t>
            </w:r>
          </w:p>
        </w:tc>
        <w:tc>
          <w:tcPr>
            <w:tcW w:w="1540" w:type="dxa"/>
            <w:shd w:val="clear" w:color="auto" w:fill="FFFFFF"/>
          </w:tcPr>
          <w:p w:rsidR="001A19CC" w:rsidRPr="008734E7" w:rsidRDefault="001A19CC" w:rsidP="004D6586">
            <w:pPr>
              <w:shd w:val="clear" w:color="auto" w:fill="FFFFFF"/>
              <w:ind w:firstLine="567"/>
              <w:jc w:val="center"/>
              <w:rPr>
                <w:b/>
                <w:lang w:val="kk-KZ"/>
              </w:rPr>
            </w:pPr>
            <w:r w:rsidRPr="008734E7">
              <w:rPr>
                <w:b/>
                <w:lang w:val="kk-KZ"/>
              </w:rPr>
              <w:t>2014</w:t>
            </w:r>
          </w:p>
        </w:tc>
        <w:tc>
          <w:tcPr>
            <w:tcW w:w="1644" w:type="dxa"/>
            <w:shd w:val="clear" w:color="auto" w:fill="FFFFFF"/>
          </w:tcPr>
          <w:p w:rsidR="001A19CC" w:rsidRPr="008734E7" w:rsidRDefault="001A19CC" w:rsidP="004D6586">
            <w:pPr>
              <w:shd w:val="clear" w:color="auto" w:fill="FFFFFF"/>
              <w:ind w:firstLine="567"/>
              <w:jc w:val="center"/>
              <w:rPr>
                <w:b/>
                <w:lang w:val="kk-KZ"/>
              </w:rPr>
            </w:pPr>
            <w:r w:rsidRPr="008734E7">
              <w:rPr>
                <w:b/>
                <w:lang w:val="kk-KZ"/>
              </w:rPr>
              <w:t>2015</w:t>
            </w:r>
          </w:p>
        </w:tc>
        <w:tc>
          <w:tcPr>
            <w:tcW w:w="1518" w:type="dxa"/>
            <w:shd w:val="clear" w:color="auto" w:fill="FFFFFF"/>
          </w:tcPr>
          <w:p w:rsidR="001A19CC" w:rsidRPr="008734E7" w:rsidRDefault="001A19CC" w:rsidP="004D6586">
            <w:pPr>
              <w:shd w:val="clear" w:color="auto" w:fill="FFFFFF"/>
              <w:ind w:firstLine="567"/>
              <w:jc w:val="center"/>
              <w:rPr>
                <w:b/>
                <w:lang w:val="kk-KZ"/>
              </w:rPr>
            </w:pPr>
            <w:r w:rsidRPr="008734E7">
              <w:rPr>
                <w:b/>
                <w:lang w:val="kk-KZ"/>
              </w:rPr>
              <w:t>2016</w:t>
            </w:r>
          </w:p>
        </w:tc>
      </w:tr>
      <w:tr w:rsidR="001A19CC" w:rsidRPr="008734E7" w:rsidTr="001A19CC">
        <w:trPr>
          <w:trHeight w:val="306"/>
        </w:trPr>
        <w:tc>
          <w:tcPr>
            <w:tcW w:w="3508" w:type="dxa"/>
            <w:shd w:val="clear" w:color="auto" w:fill="FFFFFF"/>
          </w:tcPr>
          <w:p w:rsidR="001A19CC" w:rsidRPr="008734E7" w:rsidRDefault="001A19CC" w:rsidP="004D6586">
            <w:pPr>
              <w:shd w:val="clear" w:color="auto" w:fill="FFFFFF"/>
              <w:ind w:firstLine="567"/>
              <w:rPr>
                <w:lang w:val="kk-KZ"/>
              </w:rPr>
            </w:pPr>
            <w:r w:rsidRPr="008734E7">
              <w:rPr>
                <w:lang w:val="kk-KZ"/>
              </w:rPr>
              <w:t xml:space="preserve">Субсидирование </w:t>
            </w:r>
          </w:p>
        </w:tc>
        <w:tc>
          <w:tcPr>
            <w:tcW w:w="1644" w:type="dxa"/>
            <w:shd w:val="clear" w:color="auto" w:fill="FFFFFF"/>
          </w:tcPr>
          <w:p w:rsidR="001A19CC" w:rsidRPr="008734E7" w:rsidRDefault="001A19CC" w:rsidP="004D6586">
            <w:pPr>
              <w:shd w:val="clear" w:color="auto" w:fill="FFFFFF"/>
              <w:ind w:firstLine="567"/>
              <w:jc w:val="center"/>
              <w:rPr>
                <w:lang w:val="kk-KZ"/>
              </w:rPr>
            </w:pPr>
            <w:r w:rsidRPr="008734E7">
              <w:rPr>
                <w:lang w:val="kk-KZ"/>
              </w:rPr>
              <w:t>25</w:t>
            </w:r>
          </w:p>
        </w:tc>
        <w:tc>
          <w:tcPr>
            <w:tcW w:w="1540" w:type="dxa"/>
            <w:shd w:val="clear" w:color="auto" w:fill="FFFFFF"/>
          </w:tcPr>
          <w:p w:rsidR="001A19CC" w:rsidRPr="008734E7" w:rsidRDefault="001A19CC" w:rsidP="004D6586">
            <w:pPr>
              <w:shd w:val="clear" w:color="auto" w:fill="FFFFFF"/>
              <w:ind w:firstLine="567"/>
              <w:jc w:val="center"/>
              <w:rPr>
                <w:lang w:val="kk-KZ"/>
              </w:rPr>
            </w:pPr>
            <w:r w:rsidRPr="008734E7">
              <w:rPr>
                <w:lang w:val="kk-KZ"/>
              </w:rPr>
              <w:t>46</w:t>
            </w:r>
          </w:p>
        </w:tc>
        <w:tc>
          <w:tcPr>
            <w:tcW w:w="1644" w:type="dxa"/>
            <w:shd w:val="clear" w:color="auto" w:fill="FFFFFF"/>
          </w:tcPr>
          <w:p w:rsidR="001A19CC" w:rsidRPr="008734E7" w:rsidRDefault="001A19CC" w:rsidP="004D6586">
            <w:pPr>
              <w:shd w:val="clear" w:color="auto" w:fill="FFFFFF"/>
              <w:ind w:firstLine="567"/>
              <w:jc w:val="center"/>
              <w:rPr>
                <w:lang w:val="kk-KZ"/>
              </w:rPr>
            </w:pPr>
            <w:r w:rsidRPr="008734E7">
              <w:rPr>
                <w:lang w:val="kk-KZ"/>
              </w:rPr>
              <w:t>72</w:t>
            </w:r>
          </w:p>
        </w:tc>
        <w:tc>
          <w:tcPr>
            <w:tcW w:w="1518" w:type="dxa"/>
            <w:shd w:val="clear" w:color="auto" w:fill="FFFFFF"/>
          </w:tcPr>
          <w:p w:rsidR="001A19CC" w:rsidRPr="008734E7" w:rsidRDefault="001A19CC" w:rsidP="004D6586">
            <w:pPr>
              <w:shd w:val="clear" w:color="auto" w:fill="FFFFFF"/>
              <w:ind w:firstLine="567"/>
              <w:jc w:val="center"/>
              <w:rPr>
                <w:lang w:val="kk-KZ"/>
              </w:rPr>
            </w:pPr>
            <w:r w:rsidRPr="008734E7">
              <w:rPr>
                <w:lang w:val="kk-KZ"/>
              </w:rPr>
              <w:t>119</w:t>
            </w:r>
          </w:p>
        </w:tc>
      </w:tr>
      <w:tr w:rsidR="001A19CC" w:rsidRPr="008734E7" w:rsidTr="001A19CC">
        <w:tc>
          <w:tcPr>
            <w:tcW w:w="3508" w:type="dxa"/>
            <w:shd w:val="clear" w:color="auto" w:fill="FFFFFF"/>
          </w:tcPr>
          <w:p w:rsidR="001A19CC" w:rsidRPr="008734E7" w:rsidRDefault="001A19CC" w:rsidP="004D6586">
            <w:pPr>
              <w:shd w:val="clear" w:color="auto" w:fill="FFFFFF"/>
              <w:ind w:firstLine="567"/>
              <w:rPr>
                <w:lang w:val="kk-KZ"/>
              </w:rPr>
            </w:pPr>
            <w:r w:rsidRPr="008734E7">
              <w:rPr>
                <w:lang w:val="kk-KZ"/>
              </w:rPr>
              <w:t>Гарантирование</w:t>
            </w:r>
          </w:p>
        </w:tc>
        <w:tc>
          <w:tcPr>
            <w:tcW w:w="1644" w:type="dxa"/>
            <w:shd w:val="clear" w:color="auto" w:fill="FFFFFF"/>
          </w:tcPr>
          <w:p w:rsidR="001A19CC" w:rsidRPr="008734E7" w:rsidRDefault="001A19CC" w:rsidP="004D6586">
            <w:pPr>
              <w:shd w:val="clear" w:color="auto" w:fill="FFFFFF"/>
              <w:ind w:firstLine="567"/>
              <w:jc w:val="center"/>
              <w:rPr>
                <w:lang w:val="kk-KZ"/>
              </w:rPr>
            </w:pPr>
            <w:r w:rsidRPr="008734E7">
              <w:rPr>
                <w:lang w:val="kk-KZ"/>
              </w:rPr>
              <w:t>4</w:t>
            </w:r>
          </w:p>
        </w:tc>
        <w:tc>
          <w:tcPr>
            <w:tcW w:w="1540" w:type="dxa"/>
            <w:shd w:val="clear" w:color="auto" w:fill="FFFFFF"/>
          </w:tcPr>
          <w:p w:rsidR="001A19CC" w:rsidRPr="008734E7" w:rsidRDefault="001A19CC" w:rsidP="004D6586">
            <w:pPr>
              <w:shd w:val="clear" w:color="auto" w:fill="FFFFFF"/>
              <w:ind w:firstLine="567"/>
              <w:jc w:val="center"/>
              <w:rPr>
                <w:lang w:val="kk-KZ"/>
              </w:rPr>
            </w:pPr>
            <w:r w:rsidRPr="008734E7">
              <w:rPr>
                <w:lang w:val="kk-KZ"/>
              </w:rPr>
              <w:t>13</w:t>
            </w:r>
          </w:p>
        </w:tc>
        <w:tc>
          <w:tcPr>
            <w:tcW w:w="1644" w:type="dxa"/>
            <w:shd w:val="clear" w:color="auto" w:fill="FFFFFF"/>
          </w:tcPr>
          <w:p w:rsidR="001A19CC" w:rsidRPr="008734E7" w:rsidRDefault="001A19CC" w:rsidP="004D6586">
            <w:pPr>
              <w:shd w:val="clear" w:color="auto" w:fill="FFFFFF"/>
              <w:ind w:firstLine="567"/>
              <w:jc w:val="center"/>
              <w:rPr>
                <w:lang w:val="kk-KZ"/>
              </w:rPr>
            </w:pPr>
            <w:r w:rsidRPr="008734E7">
              <w:rPr>
                <w:lang w:val="kk-KZ"/>
              </w:rPr>
              <w:t>44</w:t>
            </w:r>
          </w:p>
        </w:tc>
        <w:tc>
          <w:tcPr>
            <w:tcW w:w="1518" w:type="dxa"/>
            <w:shd w:val="clear" w:color="auto" w:fill="FFFFFF"/>
          </w:tcPr>
          <w:p w:rsidR="001A19CC" w:rsidRPr="008734E7" w:rsidRDefault="001A19CC" w:rsidP="004D6586">
            <w:pPr>
              <w:shd w:val="clear" w:color="auto" w:fill="FFFFFF"/>
              <w:ind w:firstLine="567"/>
              <w:jc w:val="center"/>
              <w:rPr>
                <w:lang w:val="kk-KZ"/>
              </w:rPr>
            </w:pPr>
            <w:r w:rsidRPr="008734E7">
              <w:rPr>
                <w:lang w:val="kk-KZ"/>
              </w:rPr>
              <w:t>53</w:t>
            </w:r>
          </w:p>
        </w:tc>
      </w:tr>
      <w:tr w:rsidR="001A19CC" w:rsidRPr="008734E7" w:rsidTr="001A19CC">
        <w:tc>
          <w:tcPr>
            <w:tcW w:w="3508" w:type="dxa"/>
            <w:shd w:val="clear" w:color="auto" w:fill="FFFFFF"/>
          </w:tcPr>
          <w:p w:rsidR="001A19CC" w:rsidRPr="008734E7" w:rsidRDefault="001A19CC" w:rsidP="004D6586">
            <w:pPr>
              <w:shd w:val="clear" w:color="auto" w:fill="FFFFFF"/>
              <w:ind w:firstLine="567"/>
              <w:rPr>
                <w:lang w:val="kk-KZ"/>
              </w:rPr>
            </w:pPr>
            <w:r w:rsidRPr="008734E7">
              <w:rPr>
                <w:lang w:val="kk-KZ"/>
              </w:rPr>
              <w:t>Гранты</w:t>
            </w:r>
          </w:p>
        </w:tc>
        <w:tc>
          <w:tcPr>
            <w:tcW w:w="1644" w:type="dxa"/>
            <w:shd w:val="clear" w:color="auto" w:fill="FFFFFF"/>
          </w:tcPr>
          <w:p w:rsidR="001A19CC" w:rsidRPr="008734E7" w:rsidRDefault="001A19CC" w:rsidP="004D6586">
            <w:pPr>
              <w:shd w:val="clear" w:color="auto" w:fill="FFFFFF"/>
              <w:ind w:firstLine="567"/>
              <w:jc w:val="center"/>
              <w:rPr>
                <w:lang w:val="kk-KZ"/>
              </w:rPr>
            </w:pPr>
            <w:r w:rsidRPr="008734E7">
              <w:rPr>
                <w:lang w:val="kk-KZ"/>
              </w:rPr>
              <w:t>9</w:t>
            </w:r>
          </w:p>
        </w:tc>
        <w:tc>
          <w:tcPr>
            <w:tcW w:w="1540" w:type="dxa"/>
            <w:shd w:val="clear" w:color="auto" w:fill="FFFFFF"/>
          </w:tcPr>
          <w:p w:rsidR="001A19CC" w:rsidRPr="008734E7" w:rsidRDefault="001A19CC" w:rsidP="004D6586">
            <w:pPr>
              <w:shd w:val="clear" w:color="auto" w:fill="FFFFFF"/>
              <w:ind w:firstLine="567"/>
              <w:jc w:val="center"/>
              <w:rPr>
                <w:lang w:val="kk-KZ"/>
              </w:rPr>
            </w:pPr>
            <w:r w:rsidRPr="008734E7">
              <w:rPr>
                <w:lang w:val="kk-KZ"/>
              </w:rPr>
              <w:t>8</w:t>
            </w:r>
          </w:p>
        </w:tc>
        <w:tc>
          <w:tcPr>
            <w:tcW w:w="1644" w:type="dxa"/>
            <w:shd w:val="clear" w:color="auto" w:fill="FFFFFF"/>
          </w:tcPr>
          <w:p w:rsidR="001A19CC" w:rsidRPr="008734E7" w:rsidRDefault="001A19CC" w:rsidP="004D6586">
            <w:pPr>
              <w:shd w:val="clear" w:color="auto" w:fill="FFFFFF"/>
              <w:ind w:firstLine="567"/>
              <w:jc w:val="center"/>
              <w:rPr>
                <w:lang w:val="kk-KZ"/>
              </w:rPr>
            </w:pPr>
            <w:r w:rsidRPr="008734E7">
              <w:rPr>
                <w:lang w:val="kk-KZ"/>
              </w:rPr>
              <w:t>7</w:t>
            </w:r>
          </w:p>
        </w:tc>
        <w:tc>
          <w:tcPr>
            <w:tcW w:w="1518" w:type="dxa"/>
            <w:shd w:val="clear" w:color="auto" w:fill="FFFFFF"/>
          </w:tcPr>
          <w:p w:rsidR="001A19CC" w:rsidRPr="008734E7" w:rsidRDefault="001A19CC" w:rsidP="004D6586">
            <w:pPr>
              <w:shd w:val="clear" w:color="auto" w:fill="FFFFFF"/>
              <w:ind w:firstLine="567"/>
              <w:jc w:val="center"/>
              <w:rPr>
                <w:lang w:val="kk-KZ"/>
              </w:rPr>
            </w:pPr>
            <w:r w:rsidRPr="008734E7">
              <w:rPr>
                <w:lang w:val="kk-KZ"/>
              </w:rPr>
              <w:t>7</w:t>
            </w:r>
          </w:p>
        </w:tc>
      </w:tr>
      <w:tr w:rsidR="001A19CC" w:rsidRPr="008734E7" w:rsidTr="001A19CC">
        <w:tc>
          <w:tcPr>
            <w:tcW w:w="3508" w:type="dxa"/>
            <w:shd w:val="clear" w:color="auto" w:fill="FFFFFF"/>
          </w:tcPr>
          <w:p w:rsidR="001A19CC" w:rsidRPr="008734E7" w:rsidRDefault="001A19CC" w:rsidP="004D6586">
            <w:pPr>
              <w:shd w:val="clear" w:color="auto" w:fill="FFFFFF"/>
              <w:ind w:firstLine="567"/>
              <w:rPr>
                <w:lang w:val="kk-KZ"/>
              </w:rPr>
            </w:pPr>
            <w:r w:rsidRPr="008734E7">
              <w:rPr>
                <w:lang w:val="kk-KZ"/>
              </w:rPr>
              <w:t>Инфраструктура</w:t>
            </w:r>
          </w:p>
        </w:tc>
        <w:tc>
          <w:tcPr>
            <w:tcW w:w="1644" w:type="dxa"/>
            <w:shd w:val="clear" w:color="auto" w:fill="FFFFFF"/>
            <w:vAlign w:val="center"/>
          </w:tcPr>
          <w:p w:rsidR="001A19CC" w:rsidRPr="008734E7" w:rsidRDefault="001A19CC" w:rsidP="004D6586">
            <w:pPr>
              <w:shd w:val="clear" w:color="auto" w:fill="FFFFFF"/>
              <w:ind w:firstLine="567"/>
              <w:jc w:val="center"/>
              <w:rPr>
                <w:lang w:val="kk-KZ"/>
              </w:rPr>
            </w:pPr>
            <w:r w:rsidRPr="008734E7">
              <w:rPr>
                <w:lang w:val="kk-KZ"/>
              </w:rPr>
              <w:t>0</w:t>
            </w:r>
          </w:p>
        </w:tc>
        <w:tc>
          <w:tcPr>
            <w:tcW w:w="1540" w:type="dxa"/>
            <w:shd w:val="clear" w:color="auto" w:fill="FFFFFF"/>
            <w:vAlign w:val="center"/>
          </w:tcPr>
          <w:p w:rsidR="001A19CC" w:rsidRPr="008734E7" w:rsidRDefault="001A19CC" w:rsidP="004D6586">
            <w:pPr>
              <w:shd w:val="clear" w:color="auto" w:fill="FFFFFF"/>
              <w:ind w:firstLine="567"/>
              <w:jc w:val="center"/>
              <w:rPr>
                <w:lang w:val="kk-KZ"/>
              </w:rPr>
            </w:pPr>
            <w:r w:rsidRPr="008734E7">
              <w:rPr>
                <w:lang w:val="kk-KZ"/>
              </w:rPr>
              <w:t>4</w:t>
            </w:r>
          </w:p>
        </w:tc>
        <w:tc>
          <w:tcPr>
            <w:tcW w:w="1644" w:type="dxa"/>
            <w:shd w:val="clear" w:color="auto" w:fill="FFFFFF"/>
            <w:vAlign w:val="center"/>
          </w:tcPr>
          <w:p w:rsidR="001A19CC" w:rsidRPr="008734E7" w:rsidRDefault="001A19CC" w:rsidP="004D6586">
            <w:pPr>
              <w:shd w:val="clear" w:color="auto" w:fill="FFFFFF"/>
              <w:ind w:firstLine="567"/>
              <w:jc w:val="center"/>
              <w:rPr>
                <w:lang w:val="kk-KZ"/>
              </w:rPr>
            </w:pPr>
            <w:r w:rsidRPr="008734E7">
              <w:rPr>
                <w:lang w:val="kk-KZ"/>
              </w:rPr>
              <w:t>1</w:t>
            </w:r>
          </w:p>
        </w:tc>
        <w:tc>
          <w:tcPr>
            <w:tcW w:w="1518" w:type="dxa"/>
            <w:shd w:val="clear" w:color="auto" w:fill="FFFFFF"/>
          </w:tcPr>
          <w:p w:rsidR="001A19CC" w:rsidRPr="008734E7" w:rsidRDefault="001A19CC" w:rsidP="004D6586">
            <w:pPr>
              <w:shd w:val="clear" w:color="auto" w:fill="FFFFFF"/>
              <w:ind w:firstLine="567"/>
              <w:jc w:val="center"/>
              <w:rPr>
                <w:lang w:val="kk-KZ"/>
              </w:rPr>
            </w:pPr>
            <w:r w:rsidRPr="008734E7">
              <w:rPr>
                <w:lang w:val="kk-KZ"/>
              </w:rPr>
              <w:t>-</w:t>
            </w:r>
          </w:p>
        </w:tc>
      </w:tr>
      <w:tr w:rsidR="001A19CC" w:rsidRPr="008734E7" w:rsidTr="001A19CC">
        <w:tc>
          <w:tcPr>
            <w:tcW w:w="3508" w:type="dxa"/>
            <w:shd w:val="clear" w:color="auto" w:fill="FFFFFF"/>
          </w:tcPr>
          <w:p w:rsidR="001A19CC" w:rsidRPr="008734E7" w:rsidRDefault="001A19CC" w:rsidP="004D6586">
            <w:pPr>
              <w:shd w:val="clear" w:color="auto" w:fill="FFFFFF"/>
              <w:ind w:firstLine="567"/>
              <w:rPr>
                <w:lang w:val="kk-KZ"/>
              </w:rPr>
            </w:pPr>
            <w:r w:rsidRPr="008734E7">
              <w:rPr>
                <w:lang w:val="kk-KZ"/>
              </w:rPr>
              <w:t>Микрокредитование</w:t>
            </w:r>
          </w:p>
        </w:tc>
        <w:tc>
          <w:tcPr>
            <w:tcW w:w="1644" w:type="dxa"/>
            <w:shd w:val="clear" w:color="auto" w:fill="FFFFFF"/>
            <w:vAlign w:val="center"/>
          </w:tcPr>
          <w:p w:rsidR="001A19CC" w:rsidRPr="008734E7" w:rsidRDefault="001A19CC" w:rsidP="004D6586">
            <w:pPr>
              <w:shd w:val="clear" w:color="auto" w:fill="FFFFFF"/>
              <w:ind w:firstLine="567"/>
              <w:jc w:val="center"/>
              <w:rPr>
                <w:lang w:val="kk-KZ"/>
              </w:rPr>
            </w:pPr>
          </w:p>
        </w:tc>
        <w:tc>
          <w:tcPr>
            <w:tcW w:w="1540" w:type="dxa"/>
            <w:shd w:val="clear" w:color="auto" w:fill="FFFFFF"/>
            <w:vAlign w:val="center"/>
          </w:tcPr>
          <w:p w:rsidR="001A19CC" w:rsidRPr="008734E7" w:rsidRDefault="001A19CC" w:rsidP="004D6586">
            <w:pPr>
              <w:shd w:val="clear" w:color="auto" w:fill="FFFFFF"/>
              <w:ind w:firstLine="567"/>
              <w:jc w:val="center"/>
              <w:rPr>
                <w:lang w:val="kk-KZ"/>
              </w:rPr>
            </w:pPr>
          </w:p>
        </w:tc>
        <w:tc>
          <w:tcPr>
            <w:tcW w:w="1644" w:type="dxa"/>
            <w:shd w:val="clear" w:color="auto" w:fill="FFFFFF"/>
            <w:vAlign w:val="center"/>
          </w:tcPr>
          <w:p w:rsidR="001A19CC" w:rsidRPr="008734E7" w:rsidRDefault="001A19CC" w:rsidP="004D6586">
            <w:pPr>
              <w:shd w:val="clear" w:color="auto" w:fill="FFFFFF"/>
              <w:ind w:firstLine="567"/>
              <w:jc w:val="center"/>
              <w:rPr>
                <w:lang w:val="kk-KZ"/>
              </w:rPr>
            </w:pPr>
            <w:r w:rsidRPr="008734E7">
              <w:rPr>
                <w:lang w:val="kk-KZ"/>
              </w:rPr>
              <w:t>13</w:t>
            </w:r>
          </w:p>
        </w:tc>
        <w:tc>
          <w:tcPr>
            <w:tcW w:w="1518" w:type="dxa"/>
            <w:shd w:val="clear" w:color="auto" w:fill="FFFFFF"/>
          </w:tcPr>
          <w:p w:rsidR="001A19CC" w:rsidRPr="008734E7" w:rsidRDefault="001A19CC" w:rsidP="004D6586">
            <w:pPr>
              <w:shd w:val="clear" w:color="auto" w:fill="FFFFFF"/>
              <w:ind w:firstLine="567"/>
              <w:jc w:val="center"/>
              <w:rPr>
                <w:lang w:val="kk-KZ"/>
              </w:rPr>
            </w:pPr>
            <w:r w:rsidRPr="008734E7">
              <w:rPr>
                <w:lang w:val="kk-KZ"/>
              </w:rPr>
              <w:t>31</w:t>
            </w:r>
          </w:p>
        </w:tc>
      </w:tr>
    </w:tbl>
    <w:p w:rsidR="0042756D" w:rsidRPr="008734E7" w:rsidRDefault="0042756D" w:rsidP="0042756D">
      <w:pPr>
        <w:shd w:val="clear" w:color="auto" w:fill="FFFFFF"/>
        <w:ind w:firstLine="567"/>
        <w:rPr>
          <w:sz w:val="28"/>
          <w:szCs w:val="28"/>
          <w:lang w:val="kk-KZ"/>
        </w:rPr>
      </w:pPr>
    </w:p>
    <w:p w:rsidR="0042756D" w:rsidRPr="008734E7" w:rsidRDefault="0042756D" w:rsidP="0042756D">
      <w:pPr>
        <w:shd w:val="clear" w:color="auto" w:fill="FFFFFF"/>
        <w:ind w:firstLine="567"/>
        <w:rPr>
          <w:sz w:val="28"/>
          <w:szCs w:val="28"/>
          <w:lang w:val="kk-KZ"/>
        </w:rPr>
      </w:pPr>
      <w:r w:rsidRPr="008734E7">
        <w:rPr>
          <w:sz w:val="28"/>
          <w:szCs w:val="28"/>
          <w:lang w:val="kk-KZ"/>
        </w:rPr>
        <w:t>В результате реализации мер по ДКБ-2020 в 201</w:t>
      </w:r>
      <w:r w:rsidR="00757863" w:rsidRPr="008734E7">
        <w:rPr>
          <w:sz w:val="28"/>
          <w:szCs w:val="28"/>
          <w:lang w:val="kk-KZ"/>
        </w:rPr>
        <w:t>4</w:t>
      </w:r>
      <w:r w:rsidRPr="008734E7">
        <w:rPr>
          <w:sz w:val="28"/>
          <w:szCs w:val="28"/>
          <w:lang w:val="kk-KZ"/>
        </w:rPr>
        <w:t xml:space="preserve"> – 201</w:t>
      </w:r>
      <w:r w:rsidR="00757863" w:rsidRPr="008734E7">
        <w:rPr>
          <w:sz w:val="28"/>
          <w:szCs w:val="28"/>
          <w:lang w:val="kk-KZ"/>
        </w:rPr>
        <w:t>6</w:t>
      </w:r>
      <w:r w:rsidRPr="008734E7">
        <w:rPr>
          <w:sz w:val="28"/>
          <w:szCs w:val="28"/>
          <w:lang w:val="kk-KZ"/>
        </w:rPr>
        <w:t xml:space="preserve"> годы сохранен</w:t>
      </w:r>
      <w:r w:rsidR="00D354FB" w:rsidRPr="008734E7">
        <w:rPr>
          <w:sz w:val="28"/>
          <w:szCs w:val="28"/>
          <w:lang w:val="kk-KZ"/>
        </w:rPr>
        <w:t>ы</w:t>
      </w:r>
      <w:r w:rsidR="001236D9" w:rsidRPr="008734E7">
        <w:rPr>
          <w:sz w:val="28"/>
          <w:szCs w:val="28"/>
          <w:lang w:val="kk-KZ"/>
        </w:rPr>
        <w:t xml:space="preserve"> </w:t>
      </w:r>
      <w:r w:rsidRPr="008734E7">
        <w:rPr>
          <w:sz w:val="28"/>
          <w:szCs w:val="28"/>
          <w:lang w:val="kk-KZ"/>
        </w:rPr>
        <w:t xml:space="preserve"> 4,</w:t>
      </w:r>
      <w:r w:rsidR="00757863" w:rsidRPr="008734E7">
        <w:rPr>
          <w:sz w:val="28"/>
          <w:szCs w:val="28"/>
          <w:lang w:val="kk-KZ"/>
        </w:rPr>
        <w:t xml:space="preserve">3 </w:t>
      </w:r>
      <w:r w:rsidRPr="008734E7">
        <w:rPr>
          <w:sz w:val="28"/>
          <w:szCs w:val="28"/>
          <w:lang w:val="kk-KZ"/>
        </w:rPr>
        <w:t>тыс. и дополнительно создан</w:t>
      </w:r>
      <w:r w:rsidR="001236D9" w:rsidRPr="008734E7">
        <w:rPr>
          <w:sz w:val="28"/>
          <w:szCs w:val="28"/>
          <w:lang w:val="kk-KZ"/>
        </w:rPr>
        <w:t>ы</w:t>
      </w:r>
      <w:r w:rsidRPr="008734E7">
        <w:rPr>
          <w:sz w:val="28"/>
          <w:szCs w:val="28"/>
          <w:lang w:val="kk-KZ"/>
        </w:rPr>
        <w:t xml:space="preserve"> 1,</w:t>
      </w:r>
      <w:r w:rsidR="00757863" w:rsidRPr="008734E7">
        <w:rPr>
          <w:sz w:val="28"/>
          <w:szCs w:val="28"/>
          <w:lang w:val="kk-KZ"/>
        </w:rPr>
        <w:t>8</w:t>
      </w:r>
      <w:r w:rsidRPr="008734E7">
        <w:rPr>
          <w:sz w:val="28"/>
          <w:szCs w:val="28"/>
          <w:lang w:val="kk-KZ"/>
        </w:rPr>
        <w:t xml:space="preserve"> тыс. рабочих мест.</w:t>
      </w:r>
    </w:p>
    <w:p w:rsidR="0042756D" w:rsidRPr="008734E7" w:rsidRDefault="0042756D" w:rsidP="0042756D">
      <w:pPr>
        <w:shd w:val="clear" w:color="auto" w:fill="FFFFFF"/>
        <w:ind w:firstLine="567"/>
        <w:rPr>
          <w:sz w:val="28"/>
          <w:szCs w:val="28"/>
          <w:lang w:val="kk-KZ"/>
        </w:rPr>
      </w:pPr>
      <w:r w:rsidRPr="008734E7">
        <w:rPr>
          <w:sz w:val="28"/>
          <w:szCs w:val="28"/>
          <w:lang w:val="kk-KZ"/>
        </w:rPr>
        <w:t>С 2011 года в рамках ДКБ-2020 реализуется 4-направление «Нефинансовая поддержка предпринимателей».</w:t>
      </w:r>
    </w:p>
    <w:p w:rsidR="0042756D" w:rsidRPr="008734E7" w:rsidRDefault="0042756D" w:rsidP="0042756D">
      <w:pPr>
        <w:shd w:val="clear" w:color="auto" w:fill="FFFFFF"/>
        <w:ind w:firstLine="567"/>
        <w:jc w:val="center"/>
        <w:rPr>
          <w:lang w:val="kk-KZ"/>
        </w:rPr>
      </w:pPr>
    </w:p>
    <w:p w:rsidR="00FA11C3" w:rsidRPr="008734E7" w:rsidRDefault="00FA11C3" w:rsidP="0042756D">
      <w:pPr>
        <w:shd w:val="clear" w:color="auto" w:fill="FFFFFF"/>
        <w:ind w:firstLine="567"/>
        <w:jc w:val="center"/>
        <w:rPr>
          <w:lang w:val="kk-KZ"/>
        </w:rPr>
      </w:pPr>
    </w:p>
    <w:p w:rsidR="0042756D" w:rsidRPr="008734E7" w:rsidRDefault="0042756D" w:rsidP="0042756D">
      <w:pPr>
        <w:shd w:val="clear" w:color="auto" w:fill="FFFFFF"/>
        <w:ind w:firstLine="567"/>
        <w:jc w:val="center"/>
        <w:rPr>
          <w:lang w:val="kk-KZ"/>
        </w:rPr>
      </w:pPr>
      <w:r w:rsidRPr="008734E7">
        <w:rPr>
          <w:lang w:val="kk-KZ"/>
        </w:rPr>
        <w:lastRenderedPageBreak/>
        <w:t>Таблица 3. Количество участников, прошедших обучение в рамках Программы «Дорожная карта бизнеса – 2020» в разрезе компонентов</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145"/>
        <w:gridCol w:w="1373"/>
        <w:gridCol w:w="1482"/>
        <w:gridCol w:w="1358"/>
        <w:gridCol w:w="1358"/>
      </w:tblGrid>
      <w:tr w:rsidR="00E13B06" w:rsidRPr="008734E7" w:rsidTr="00E13B06">
        <w:tc>
          <w:tcPr>
            <w:tcW w:w="4145" w:type="dxa"/>
            <w:shd w:val="clear" w:color="auto" w:fill="FFFFFF"/>
          </w:tcPr>
          <w:p w:rsidR="00E13B06" w:rsidRPr="008734E7" w:rsidRDefault="00E13B06" w:rsidP="004D6586">
            <w:pPr>
              <w:shd w:val="clear" w:color="auto" w:fill="FFFFFF"/>
              <w:ind w:firstLine="567"/>
              <w:jc w:val="center"/>
              <w:rPr>
                <w:b/>
                <w:lang w:val="kk-KZ"/>
              </w:rPr>
            </w:pPr>
            <w:r w:rsidRPr="008734E7">
              <w:rPr>
                <w:b/>
                <w:lang w:val="kk-KZ"/>
              </w:rPr>
              <w:t>Инструменты поддержки</w:t>
            </w:r>
          </w:p>
        </w:tc>
        <w:tc>
          <w:tcPr>
            <w:tcW w:w="1373" w:type="dxa"/>
            <w:shd w:val="clear" w:color="auto" w:fill="FFFFFF"/>
          </w:tcPr>
          <w:p w:rsidR="00E13B06" w:rsidRPr="008734E7" w:rsidRDefault="00E13B06" w:rsidP="00B27EEE">
            <w:pPr>
              <w:shd w:val="clear" w:color="auto" w:fill="FFFFFF"/>
              <w:jc w:val="center"/>
              <w:rPr>
                <w:b/>
                <w:lang w:val="kk-KZ"/>
              </w:rPr>
            </w:pPr>
            <w:r w:rsidRPr="008734E7">
              <w:rPr>
                <w:b/>
                <w:lang w:val="kk-KZ"/>
              </w:rPr>
              <w:t>2014 год</w:t>
            </w:r>
          </w:p>
        </w:tc>
        <w:tc>
          <w:tcPr>
            <w:tcW w:w="1482" w:type="dxa"/>
            <w:shd w:val="clear" w:color="auto" w:fill="FFFFFF"/>
          </w:tcPr>
          <w:p w:rsidR="00E13B06" w:rsidRPr="008734E7" w:rsidRDefault="00E13B06" w:rsidP="00B27EEE">
            <w:pPr>
              <w:shd w:val="clear" w:color="auto" w:fill="FFFFFF"/>
              <w:jc w:val="center"/>
              <w:rPr>
                <w:b/>
                <w:lang w:val="kk-KZ"/>
              </w:rPr>
            </w:pPr>
            <w:r w:rsidRPr="008734E7">
              <w:rPr>
                <w:b/>
                <w:lang w:val="kk-KZ"/>
              </w:rPr>
              <w:t>2015 год</w:t>
            </w:r>
          </w:p>
        </w:tc>
        <w:tc>
          <w:tcPr>
            <w:tcW w:w="1358" w:type="dxa"/>
            <w:shd w:val="clear" w:color="auto" w:fill="FFFFFF"/>
          </w:tcPr>
          <w:p w:rsidR="00E13B06" w:rsidRPr="008734E7" w:rsidRDefault="00E13B06" w:rsidP="00E13B06">
            <w:pPr>
              <w:shd w:val="clear" w:color="auto" w:fill="FFFFFF"/>
              <w:jc w:val="center"/>
              <w:rPr>
                <w:b/>
                <w:lang w:val="kk-KZ"/>
              </w:rPr>
            </w:pPr>
            <w:r w:rsidRPr="008734E7">
              <w:rPr>
                <w:b/>
                <w:lang w:val="kk-KZ"/>
              </w:rPr>
              <w:t>2016 год</w:t>
            </w:r>
          </w:p>
        </w:tc>
        <w:tc>
          <w:tcPr>
            <w:tcW w:w="1358" w:type="dxa"/>
            <w:shd w:val="clear" w:color="auto" w:fill="FFFFFF"/>
          </w:tcPr>
          <w:p w:rsidR="00E13B06" w:rsidRPr="008734E7" w:rsidRDefault="00E13B06" w:rsidP="001628CE">
            <w:pPr>
              <w:jc w:val="center"/>
              <w:rPr>
                <w:b/>
              </w:rPr>
            </w:pPr>
            <w:r w:rsidRPr="008734E7">
              <w:rPr>
                <w:b/>
              </w:rPr>
              <w:t>Всего</w:t>
            </w:r>
          </w:p>
        </w:tc>
      </w:tr>
      <w:tr w:rsidR="00E13B06" w:rsidRPr="008734E7" w:rsidTr="00E13B06">
        <w:trPr>
          <w:trHeight w:val="326"/>
        </w:trPr>
        <w:tc>
          <w:tcPr>
            <w:tcW w:w="4145" w:type="dxa"/>
            <w:shd w:val="clear" w:color="auto" w:fill="FFFFFF"/>
          </w:tcPr>
          <w:p w:rsidR="00E13B06" w:rsidRPr="008734E7" w:rsidRDefault="00E13B06" w:rsidP="004D6586">
            <w:pPr>
              <w:shd w:val="clear" w:color="auto" w:fill="FFFFFF"/>
              <w:ind w:firstLine="567"/>
              <w:rPr>
                <w:lang w:val="kk-KZ"/>
              </w:rPr>
            </w:pPr>
            <w:r w:rsidRPr="008734E7">
              <w:rPr>
                <w:lang w:val="kk-KZ"/>
              </w:rPr>
              <w:t xml:space="preserve">Бизнес – Советник </w:t>
            </w:r>
          </w:p>
        </w:tc>
        <w:tc>
          <w:tcPr>
            <w:tcW w:w="1373" w:type="dxa"/>
            <w:shd w:val="clear" w:color="auto" w:fill="FFFFFF"/>
          </w:tcPr>
          <w:p w:rsidR="00E13B06" w:rsidRPr="008734E7" w:rsidRDefault="00E13B06" w:rsidP="00471A29">
            <w:pPr>
              <w:shd w:val="clear" w:color="auto" w:fill="FFFFFF"/>
              <w:jc w:val="center"/>
              <w:rPr>
                <w:lang w:val="kk-KZ"/>
              </w:rPr>
            </w:pPr>
            <w:r w:rsidRPr="008734E7">
              <w:rPr>
                <w:lang w:val="kk-KZ"/>
              </w:rPr>
              <w:t>1 281</w:t>
            </w:r>
          </w:p>
        </w:tc>
        <w:tc>
          <w:tcPr>
            <w:tcW w:w="1482" w:type="dxa"/>
            <w:shd w:val="clear" w:color="auto" w:fill="FFFFFF"/>
            <w:vAlign w:val="center"/>
          </w:tcPr>
          <w:p w:rsidR="00E13B06" w:rsidRPr="008734E7" w:rsidRDefault="00E13B06" w:rsidP="00471A29">
            <w:pPr>
              <w:shd w:val="clear" w:color="auto" w:fill="FFFFFF"/>
              <w:jc w:val="center"/>
              <w:rPr>
                <w:lang w:val="kk-KZ"/>
              </w:rPr>
            </w:pPr>
            <w:r w:rsidRPr="008734E7">
              <w:rPr>
                <w:lang w:val="kk-KZ"/>
              </w:rPr>
              <w:t>829</w:t>
            </w:r>
          </w:p>
        </w:tc>
        <w:tc>
          <w:tcPr>
            <w:tcW w:w="1358" w:type="dxa"/>
            <w:shd w:val="clear" w:color="auto" w:fill="FFFFFF"/>
          </w:tcPr>
          <w:p w:rsidR="00E13B06" w:rsidRPr="008734E7" w:rsidRDefault="002D6188" w:rsidP="00912668">
            <w:pPr>
              <w:shd w:val="clear" w:color="auto" w:fill="FFFFFF"/>
              <w:jc w:val="center"/>
              <w:rPr>
                <w:lang w:val="kk-KZ"/>
              </w:rPr>
            </w:pPr>
            <w:r w:rsidRPr="008734E7">
              <w:rPr>
                <w:lang w:val="kk-KZ"/>
              </w:rPr>
              <w:t>928</w:t>
            </w:r>
          </w:p>
        </w:tc>
        <w:tc>
          <w:tcPr>
            <w:tcW w:w="1358" w:type="dxa"/>
            <w:shd w:val="clear" w:color="auto" w:fill="FFFFFF"/>
          </w:tcPr>
          <w:p w:rsidR="00E13B06" w:rsidRPr="008734E7" w:rsidRDefault="00621AFD" w:rsidP="00621AFD">
            <w:pPr>
              <w:jc w:val="center"/>
              <w:rPr>
                <w:lang w:val="kk-KZ"/>
              </w:rPr>
            </w:pPr>
            <w:r w:rsidRPr="008734E7">
              <w:rPr>
                <w:lang w:val="kk-KZ"/>
              </w:rPr>
              <w:t>3038</w:t>
            </w:r>
          </w:p>
        </w:tc>
      </w:tr>
      <w:tr w:rsidR="00E13B06" w:rsidRPr="008734E7" w:rsidTr="00E13B06">
        <w:trPr>
          <w:trHeight w:val="326"/>
        </w:trPr>
        <w:tc>
          <w:tcPr>
            <w:tcW w:w="4145" w:type="dxa"/>
            <w:shd w:val="clear" w:color="auto" w:fill="FFFFFF"/>
          </w:tcPr>
          <w:p w:rsidR="00E13B06" w:rsidRPr="008734E7" w:rsidRDefault="00E13B06" w:rsidP="004D6586">
            <w:pPr>
              <w:shd w:val="clear" w:color="auto" w:fill="FFFFFF"/>
              <w:ind w:firstLine="567"/>
              <w:rPr>
                <w:lang w:val="kk-KZ"/>
              </w:rPr>
            </w:pPr>
            <w:r w:rsidRPr="008734E7">
              <w:rPr>
                <w:lang w:val="kk-KZ"/>
              </w:rPr>
              <w:t xml:space="preserve">Бизнес – Рост </w:t>
            </w:r>
          </w:p>
        </w:tc>
        <w:tc>
          <w:tcPr>
            <w:tcW w:w="1373" w:type="dxa"/>
            <w:shd w:val="clear" w:color="auto" w:fill="FFFFFF"/>
          </w:tcPr>
          <w:p w:rsidR="00E13B06" w:rsidRPr="008734E7" w:rsidRDefault="00E13B06" w:rsidP="00471A29">
            <w:pPr>
              <w:shd w:val="clear" w:color="auto" w:fill="FFFFFF"/>
              <w:jc w:val="center"/>
              <w:rPr>
                <w:lang w:val="kk-KZ"/>
              </w:rPr>
            </w:pPr>
            <w:r w:rsidRPr="008734E7">
              <w:rPr>
                <w:lang w:val="kk-KZ"/>
              </w:rPr>
              <w:t>-</w:t>
            </w:r>
          </w:p>
        </w:tc>
        <w:tc>
          <w:tcPr>
            <w:tcW w:w="1482" w:type="dxa"/>
            <w:shd w:val="clear" w:color="auto" w:fill="FFFFFF"/>
            <w:vAlign w:val="center"/>
          </w:tcPr>
          <w:p w:rsidR="00E13B06" w:rsidRPr="008734E7" w:rsidRDefault="00E13B06" w:rsidP="00471A29">
            <w:pPr>
              <w:shd w:val="clear" w:color="auto" w:fill="FFFFFF"/>
              <w:jc w:val="center"/>
              <w:rPr>
                <w:lang w:val="kk-KZ"/>
              </w:rPr>
            </w:pPr>
            <w:r w:rsidRPr="008734E7">
              <w:rPr>
                <w:lang w:val="kk-KZ"/>
              </w:rPr>
              <w:t>125</w:t>
            </w:r>
          </w:p>
        </w:tc>
        <w:tc>
          <w:tcPr>
            <w:tcW w:w="1358" w:type="dxa"/>
            <w:shd w:val="clear" w:color="auto" w:fill="FFFFFF"/>
          </w:tcPr>
          <w:p w:rsidR="00E13B06" w:rsidRPr="008734E7" w:rsidRDefault="002D6188" w:rsidP="00912668">
            <w:pPr>
              <w:shd w:val="clear" w:color="auto" w:fill="FFFFFF"/>
              <w:jc w:val="center"/>
              <w:rPr>
                <w:lang w:val="kk-KZ"/>
              </w:rPr>
            </w:pPr>
            <w:r w:rsidRPr="008734E7">
              <w:rPr>
                <w:lang w:val="kk-KZ"/>
              </w:rPr>
              <w:t>120</w:t>
            </w:r>
          </w:p>
        </w:tc>
        <w:tc>
          <w:tcPr>
            <w:tcW w:w="1358" w:type="dxa"/>
            <w:shd w:val="clear" w:color="auto" w:fill="FFFFFF"/>
          </w:tcPr>
          <w:p w:rsidR="00E13B06" w:rsidRPr="008734E7" w:rsidRDefault="00621AFD" w:rsidP="00621AFD">
            <w:pPr>
              <w:jc w:val="center"/>
              <w:rPr>
                <w:lang w:val="kk-KZ"/>
              </w:rPr>
            </w:pPr>
            <w:r w:rsidRPr="008734E7">
              <w:rPr>
                <w:lang w:val="kk-KZ"/>
              </w:rPr>
              <w:t>245</w:t>
            </w:r>
          </w:p>
        </w:tc>
      </w:tr>
      <w:tr w:rsidR="00E13B06" w:rsidRPr="008734E7" w:rsidTr="00E13B06">
        <w:tc>
          <w:tcPr>
            <w:tcW w:w="4145" w:type="dxa"/>
            <w:shd w:val="clear" w:color="auto" w:fill="FFFFFF"/>
          </w:tcPr>
          <w:p w:rsidR="00E13B06" w:rsidRPr="008734E7" w:rsidRDefault="00E13B06" w:rsidP="00E13B06">
            <w:pPr>
              <w:shd w:val="clear" w:color="auto" w:fill="FFFFFF"/>
              <w:ind w:firstLine="567"/>
              <w:rPr>
                <w:lang w:val="kk-KZ"/>
              </w:rPr>
            </w:pPr>
            <w:r w:rsidRPr="008734E7">
              <w:rPr>
                <w:lang w:val="kk-KZ"/>
              </w:rPr>
              <w:t xml:space="preserve">Школа молодого   предпринимателя </w:t>
            </w:r>
          </w:p>
        </w:tc>
        <w:tc>
          <w:tcPr>
            <w:tcW w:w="1373" w:type="dxa"/>
            <w:shd w:val="clear" w:color="auto" w:fill="FFFFFF"/>
          </w:tcPr>
          <w:p w:rsidR="00E13B06" w:rsidRPr="008734E7" w:rsidRDefault="00E13B06" w:rsidP="00471A29">
            <w:pPr>
              <w:shd w:val="clear" w:color="auto" w:fill="FFFFFF"/>
              <w:jc w:val="center"/>
              <w:rPr>
                <w:lang w:val="kk-KZ"/>
              </w:rPr>
            </w:pPr>
            <w:r w:rsidRPr="008734E7">
              <w:rPr>
                <w:lang w:val="kk-KZ"/>
              </w:rPr>
              <w:t>61</w:t>
            </w:r>
          </w:p>
        </w:tc>
        <w:tc>
          <w:tcPr>
            <w:tcW w:w="1482" w:type="dxa"/>
            <w:shd w:val="clear" w:color="auto" w:fill="FFFFFF"/>
            <w:vAlign w:val="center"/>
          </w:tcPr>
          <w:p w:rsidR="00E13B06" w:rsidRPr="008734E7" w:rsidRDefault="00E13B06" w:rsidP="00471A29">
            <w:pPr>
              <w:shd w:val="clear" w:color="auto" w:fill="FFFFFF"/>
              <w:jc w:val="center"/>
              <w:rPr>
                <w:lang w:val="kk-KZ"/>
              </w:rPr>
            </w:pPr>
            <w:r w:rsidRPr="008734E7">
              <w:rPr>
                <w:lang w:val="kk-KZ"/>
              </w:rPr>
              <w:t>-</w:t>
            </w:r>
          </w:p>
        </w:tc>
        <w:tc>
          <w:tcPr>
            <w:tcW w:w="1358" w:type="dxa"/>
            <w:shd w:val="clear" w:color="auto" w:fill="FFFFFF"/>
          </w:tcPr>
          <w:p w:rsidR="00E13B06" w:rsidRPr="008734E7" w:rsidRDefault="002D6188" w:rsidP="00912668">
            <w:pPr>
              <w:shd w:val="clear" w:color="auto" w:fill="FFFFFF"/>
              <w:jc w:val="center"/>
              <w:rPr>
                <w:color w:val="000000"/>
                <w:lang w:val="kk-KZ"/>
              </w:rPr>
            </w:pPr>
            <w:r w:rsidRPr="008734E7">
              <w:rPr>
                <w:color w:val="000000"/>
                <w:lang w:val="kk-KZ"/>
              </w:rPr>
              <w:t>55</w:t>
            </w:r>
          </w:p>
        </w:tc>
        <w:tc>
          <w:tcPr>
            <w:tcW w:w="1358" w:type="dxa"/>
            <w:shd w:val="clear" w:color="auto" w:fill="FFFFFF"/>
          </w:tcPr>
          <w:p w:rsidR="00E13B06" w:rsidRPr="008734E7" w:rsidRDefault="00621AFD" w:rsidP="00621AFD">
            <w:pPr>
              <w:jc w:val="center"/>
              <w:rPr>
                <w:lang w:val="kk-KZ"/>
              </w:rPr>
            </w:pPr>
            <w:r w:rsidRPr="008734E7">
              <w:rPr>
                <w:lang w:val="kk-KZ"/>
              </w:rPr>
              <w:t>116</w:t>
            </w:r>
          </w:p>
        </w:tc>
      </w:tr>
      <w:tr w:rsidR="00E13B06" w:rsidRPr="008734E7" w:rsidTr="00E13B06">
        <w:tc>
          <w:tcPr>
            <w:tcW w:w="4145" w:type="dxa"/>
            <w:shd w:val="clear" w:color="auto" w:fill="FFFFFF"/>
          </w:tcPr>
          <w:p w:rsidR="00E13B06" w:rsidRPr="008734E7" w:rsidRDefault="00E13B06" w:rsidP="004D6586">
            <w:pPr>
              <w:shd w:val="clear" w:color="auto" w:fill="FFFFFF"/>
              <w:ind w:firstLine="567"/>
              <w:rPr>
                <w:lang w:val="kk-KZ"/>
              </w:rPr>
            </w:pPr>
            <w:r w:rsidRPr="008734E7">
              <w:rPr>
                <w:lang w:val="kk-KZ"/>
              </w:rPr>
              <w:t xml:space="preserve">Проектное обучение </w:t>
            </w:r>
          </w:p>
        </w:tc>
        <w:tc>
          <w:tcPr>
            <w:tcW w:w="1373" w:type="dxa"/>
            <w:shd w:val="clear" w:color="auto" w:fill="FFFFFF"/>
          </w:tcPr>
          <w:p w:rsidR="00E13B06" w:rsidRPr="008734E7" w:rsidRDefault="00E13B06" w:rsidP="00471A29">
            <w:pPr>
              <w:shd w:val="clear" w:color="auto" w:fill="FFFFFF"/>
              <w:jc w:val="center"/>
              <w:rPr>
                <w:lang w:val="kk-KZ"/>
              </w:rPr>
            </w:pPr>
            <w:r w:rsidRPr="008734E7">
              <w:rPr>
                <w:lang w:val="kk-KZ"/>
              </w:rPr>
              <w:t>-</w:t>
            </w:r>
          </w:p>
        </w:tc>
        <w:tc>
          <w:tcPr>
            <w:tcW w:w="1482" w:type="dxa"/>
            <w:shd w:val="clear" w:color="auto" w:fill="FFFFFF"/>
            <w:vAlign w:val="center"/>
          </w:tcPr>
          <w:p w:rsidR="00E13B06" w:rsidRPr="008734E7" w:rsidRDefault="00E13B06" w:rsidP="00471A29">
            <w:pPr>
              <w:shd w:val="clear" w:color="auto" w:fill="FFFFFF"/>
              <w:jc w:val="center"/>
              <w:rPr>
                <w:lang w:val="kk-KZ"/>
              </w:rPr>
            </w:pPr>
            <w:r w:rsidRPr="008734E7">
              <w:rPr>
                <w:lang w:val="kk-KZ"/>
              </w:rPr>
              <w:t>65</w:t>
            </w:r>
          </w:p>
        </w:tc>
        <w:tc>
          <w:tcPr>
            <w:tcW w:w="1358" w:type="dxa"/>
            <w:shd w:val="clear" w:color="auto" w:fill="FFFFFF"/>
          </w:tcPr>
          <w:p w:rsidR="00E13B06" w:rsidRPr="008734E7" w:rsidRDefault="002D6188" w:rsidP="00912668">
            <w:pPr>
              <w:shd w:val="clear" w:color="auto" w:fill="FFFFFF"/>
              <w:jc w:val="center"/>
              <w:rPr>
                <w:color w:val="000000"/>
                <w:lang w:val="kk-KZ"/>
              </w:rPr>
            </w:pPr>
            <w:r w:rsidRPr="008734E7">
              <w:rPr>
                <w:color w:val="000000"/>
                <w:lang w:val="kk-KZ"/>
              </w:rPr>
              <w:t>60</w:t>
            </w:r>
          </w:p>
        </w:tc>
        <w:tc>
          <w:tcPr>
            <w:tcW w:w="1358" w:type="dxa"/>
            <w:shd w:val="clear" w:color="auto" w:fill="FFFFFF"/>
          </w:tcPr>
          <w:p w:rsidR="00E13B06" w:rsidRPr="008734E7" w:rsidRDefault="00621AFD" w:rsidP="00621AFD">
            <w:pPr>
              <w:jc w:val="center"/>
              <w:rPr>
                <w:lang w:val="kk-KZ"/>
              </w:rPr>
            </w:pPr>
            <w:r w:rsidRPr="008734E7">
              <w:rPr>
                <w:lang w:val="kk-KZ"/>
              </w:rPr>
              <w:t>125</w:t>
            </w:r>
          </w:p>
        </w:tc>
      </w:tr>
      <w:tr w:rsidR="00E13B06" w:rsidRPr="008734E7" w:rsidTr="00E13B06">
        <w:tc>
          <w:tcPr>
            <w:tcW w:w="4145" w:type="dxa"/>
            <w:shd w:val="clear" w:color="auto" w:fill="FFFFFF"/>
          </w:tcPr>
          <w:p w:rsidR="00E13B06" w:rsidRPr="008734E7" w:rsidRDefault="00E13B06" w:rsidP="004D6586">
            <w:pPr>
              <w:shd w:val="clear" w:color="auto" w:fill="FFFFFF"/>
              <w:ind w:firstLine="567"/>
              <w:jc w:val="left"/>
              <w:rPr>
                <w:lang w:val="kk-KZ"/>
              </w:rPr>
            </w:pPr>
            <w:r w:rsidRPr="008734E7">
              <w:rPr>
                <w:lang w:val="kk-KZ"/>
              </w:rPr>
              <w:t>Старшие сеньоры</w:t>
            </w:r>
          </w:p>
        </w:tc>
        <w:tc>
          <w:tcPr>
            <w:tcW w:w="1373" w:type="dxa"/>
            <w:shd w:val="clear" w:color="auto" w:fill="FFFFFF"/>
            <w:vAlign w:val="center"/>
          </w:tcPr>
          <w:p w:rsidR="00E13B06" w:rsidRPr="008734E7" w:rsidRDefault="00E13B06" w:rsidP="00471A29">
            <w:pPr>
              <w:shd w:val="clear" w:color="auto" w:fill="FFFFFF"/>
              <w:jc w:val="center"/>
              <w:rPr>
                <w:lang w:val="kk-KZ"/>
              </w:rPr>
            </w:pPr>
            <w:r w:rsidRPr="008734E7">
              <w:rPr>
                <w:lang w:val="kk-KZ"/>
              </w:rPr>
              <w:t>1</w:t>
            </w:r>
          </w:p>
        </w:tc>
        <w:tc>
          <w:tcPr>
            <w:tcW w:w="1482" w:type="dxa"/>
            <w:shd w:val="clear" w:color="auto" w:fill="FFFFFF"/>
            <w:vAlign w:val="center"/>
          </w:tcPr>
          <w:p w:rsidR="00E13B06" w:rsidRPr="008734E7" w:rsidRDefault="00E13B06" w:rsidP="00471A29">
            <w:pPr>
              <w:shd w:val="clear" w:color="auto" w:fill="FFFFFF"/>
              <w:jc w:val="center"/>
              <w:rPr>
                <w:lang w:val="kk-KZ"/>
              </w:rPr>
            </w:pPr>
            <w:r w:rsidRPr="008734E7">
              <w:rPr>
                <w:lang w:val="kk-KZ"/>
              </w:rPr>
              <w:t>2</w:t>
            </w:r>
          </w:p>
        </w:tc>
        <w:tc>
          <w:tcPr>
            <w:tcW w:w="1358" w:type="dxa"/>
            <w:shd w:val="clear" w:color="auto" w:fill="FFFFFF"/>
          </w:tcPr>
          <w:p w:rsidR="00E13B06" w:rsidRPr="008734E7" w:rsidRDefault="002D6188" w:rsidP="00912668">
            <w:pPr>
              <w:shd w:val="clear" w:color="auto" w:fill="FFFFFF"/>
              <w:jc w:val="center"/>
              <w:rPr>
                <w:color w:val="000000"/>
                <w:lang w:val="kk-KZ"/>
              </w:rPr>
            </w:pPr>
            <w:r w:rsidRPr="008734E7">
              <w:rPr>
                <w:color w:val="000000"/>
                <w:lang w:val="kk-KZ"/>
              </w:rPr>
              <w:t>3</w:t>
            </w:r>
          </w:p>
        </w:tc>
        <w:tc>
          <w:tcPr>
            <w:tcW w:w="1358" w:type="dxa"/>
            <w:shd w:val="clear" w:color="auto" w:fill="FFFFFF"/>
          </w:tcPr>
          <w:p w:rsidR="00E13B06" w:rsidRPr="008734E7" w:rsidRDefault="00621AFD" w:rsidP="00621AFD">
            <w:pPr>
              <w:jc w:val="center"/>
              <w:rPr>
                <w:lang w:val="kk-KZ"/>
              </w:rPr>
            </w:pPr>
            <w:r w:rsidRPr="008734E7">
              <w:rPr>
                <w:lang w:val="kk-KZ"/>
              </w:rPr>
              <w:t>6</w:t>
            </w:r>
          </w:p>
        </w:tc>
      </w:tr>
      <w:tr w:rsidR="00E13B06" w:rsidRPr="008734E7" w:rsidTr="00E13B06">
        <w:tc>
          <w:tcPr>
            <w:tcW w:w="4145" w:type="dxa"/>
            <w:shd w:val="clear" w:color="auto" w:fill="FFFFFF"/>
          </w:tcPr>
          <w:p w:rsidR="00E13B06" w:rsidRPr="008734E7" w:rsidRDefault="00E13B06" w:rsidP="004D6586">
            <w:pPr>
              <w:shd w:val="clear" w:color="auto" w:fill="FFFFFF"/>
              <w:ind w:firstLine="567"/>
              <w:jc w:val="left"/>
              <w:rPr>
                <w:lang w:val="kk-KZ"/>
              </w:rPr>
            </w:pPr>
            <w:r w:rsidRPr="008734E7">
              <w:rPr>
                <w:lang w:val="kk-KZ"/>
              </w:rPr>
              <w:t>Обучение топ-менеджмента</w:t>
            </w:r>
          </w:p>
        </w:tc>
        <w:tc>
          <w:tcPr>
            <w:tcW w:w="1373" w:type="dxa"/>
            <w:shd w:val="clear" w:color="auto" w:fill="FFFFFF"/>
            <w:vAlign w:val="center"/>
          </w:tcPr>
          <w:p w:rsidR="00E13B06" w:rsidRPr="008734E7" w:rsidRDefault="00E13B06" w:rsidP="00471A29">
            <w:pPr>
              <w:shd w:val="clear" w:color="auto" w:fill="FFFFFF"/>
              <w:jc w:val="center"/>
              <w:rPr>
                <w:lang w:val="kk-KZ"/>
              </w:rPr>
            </w:pPr>
            <w:r w:rsidRPr="008734E7">
              <w:rPr>
                <w:lang w:val="kk-KZ"/>
              </w:rPr>
              <w:t>17</w:t>
            </w:r>
          </w:p>
        </w:tc>
        <w:tc>
          <w:tcPr>
            <w:tcW w:w="1482" w:type="dxa"/>
            <w:shd w:val="clear" w:color="auto" w:fill="FFFFFF"/>
            <w:vAlign w:val="center"/>
          </w:tcPr>
          <w:p w:rsidR="00E13B06" w:rsidRPr="008734E7" w:rsidRDefault="00E13B06" w:rsidP="00471A29">
            <w:pPr>
              <w:shd w:val="clear" w:color="auto" w:fill="FFFFFF"/>
              <w:jc w:val="center"/>
              <w:rPr>
                <w:lang w:val="kk-KZ"/>
              </w:rPr>
            </w:pPr>
            <w:r w:rsidRPr="008734E7">
              <w:rPr>
                <w:lang w:val="kk-KZ"/>
              </w:rPr>
              <w:t>16</w:t>
            </w:r>
          </w:p>
        </w:tc>
        <w:tc>
          <w:tcPr>
            <w:tcW w:w="1358" w:type="dxa"/>
            <w:shd w:val="clear" w:color="auto" w:fill="FFFFFF"/>
          </w:tcPr>
          <w:p w:rsidR="00E13B06" w:rsidRPr="008734E7" w:rsidRDefault="002D6188" w:rsidP="00912668">
            <w:pPr>
              <w:shd w:val="clear" w:color="auto" w:fill="FFFFFF"/>
              <w:jc w:val="center"/>
              <w:rPr>
                <w:color w:val="000000"/>
                <w:lang w:val="kk-KZ"/>
              </w:rPr>
            </w:pPr>
            <w:r w:rsidRPr="008734E7">
              <w:rPr>
                <w:color w:val="000000"/>
                <w:lang w:val="kk-KZ"/>
              </w:rPr>
              <w:t>14</w:t>
            </w:r>
          </w:p>
        </w:tc>
        <w:tc>
          <w:tcPr>
            <w:tcW w:w="1358" w:type="dxa"/>
            <w:shd w:val="clear" w:color="auto" w:fill="FFFFFF"/>
          </w:tcPr>
          <w:p w:rsidR="00E13B06" w:rsidRPr="008734E7" w:rsidRDefault="00621AFD" w:rsidP="00621AFD">
            <w:pPr>
              <w:jc w:val="center"/>
              <w:rPr>
                <w:lang w:val="kk-KZ"/>
              </w:rPr>
            </w:pPr>
            <w:r w:rsidRPr="008734E7">
              <w:rPr>
                <w:lang w:val="kk-KZ"/>
              </w:rPr>
              <w:t>47</w:t>
            </w:r>
          </w:p>
        </w:tc>
      </w:tr>
    </w:tbl>
    <w:p w:rsidR="0042756D" w:rsidRPr="008734E7" w:rsidRDefault="0042756D" w:rsidP="0042756D">
      <w:pPr>
        <w:shd w:val="clear" w:color="auto" w:fill="FFFFFF"/>
        <w:ind w:firstLine="567"/>
        <w:rPr>
          <w:lang w:val="kk-KZ"/>
        </w:rPr>
      </w:pPr>
    </w:p>
    <w:p w:rsidR="0042756D" w:rsidRPr="008734E7" w:rsidRDefault="0042756D" w:rsidP="0042756D">
      <w:pPr>
        <w:shd w:val="clear" w:color="auto" w:fill="FFFFFF"/>
        <w:ind w:firstLine="567"/>
        <w:rPr>
          <w:sz w:val="28"/>
          <w:szCs w:val="28"/>
          <w:lang w:val="kk-KZ"/>
        </w:rPr>
      </w:pPr>
      <w:r w:rsidRPr="008734E7">
        <w:rPr>
          <w:sz w:val="28"/>
          <w:szCs w:val="28"/>
          <w:lang w:val="kk-KZ"/>
        </w:rPr>
        <w:t>В рамках нефинансовой поддержки малого и среднего предпринимательства по компоненту «Бизнес</w:t>
      </w:r>
      <w:r w:rsidR="00D354FB" w:rsidRPr="008734E7">
        <w:rPr>
          <w:sz w:val="28"/>
          <w:szCs w:val="28"/>
          <w:lang w:val="kk-KZ"/>
        </w:rPr>
        <w:t>-</w:t>
      </w:r>
      <w:r w:rsidRPr="008734E7">
        <w:rPr>
          <w:sz w:val="28"/>
          <w:szCs w:val="28"/>
          <w:lang w:val="kk-KZ"/>
        </w:rPr>
        <w:t xml:space="preserve">советник 1,2» </w:t>
      </w:r>
      <w:r w:rsidR="001236D9" w:rsidRPr="008734E7">
        <w:rPr>
          <w:sz w:val="28"/>
          <w:szCs w:val="28"/>
          <w:lang w:val="kk-KZ"/>
        </w:rPr>
        <w:t>в</w:t>
      </w:r>
      <w:r w:rsidRPr="008734E7">
        <w:rPr>
          <w:sz w:val="28"/>
          <w:szCs w:val="28"/>
          <w:lang w:val="kk-KZ"/>
        </w:rPr>
        <w:t xml:space="preserve"> 201</w:t>
      </w:r>
      <w:r w:rsidR="00FE4E1F" w:rsidRPr="008734E7">
        <w:rPr>
          <w:sz w:val="28"/>
          <w:szCs w:val="28"/>
          <w:lang w:val="kk-KZ"/>
        </w:rPr>
        <w:t>4</w:t>
      </w:r>
      <w:r w:rsidRPr="008734E7">
        <w:rPr>
          <w:sz w:val="28"/>
          <w:szCs w:val="28"/>
          <w:lang w:val="kk-KZ"/>
        </w:rPr>
        <w:t xml:space="preserve"> – 201</w:t>
      </w:r>
      <w:r w:rsidR="00FE4E1F" w:rsidRPr="008734E7">
        <w:rPr>
          <w:sz w:val="28"/>
          <w:szCs w:val="28"/>
          <w:lang w:val="kk-KZ"/>
        </w:rPr>
        <w:t>6</w:t>
      </w:r>
      <w:r w:rsidRPr="008734E7">
        <w:rPr>
          <w:sz w:val="28"/>
          <w:szCs w:val="28"/>
          <w:lang w:val="kk-KZ"/>
        </w:rPr>
        <w:t xml:space="preserve"> годы прошли обучение 3</w:t>
      </w:r>
      <w:r w:rsidR="00FE4E1F" w:rsidRPr="008734E7">
        <w:rPr>
          <w:sz w:val="28"/>
          <w:szCs w:val="28"/>
          <w:lang w:val="kk-KZ"/>
        </w:rPr>
        <w:t>038</w:t>
      </w:r>
      <w:r w:rsidRPr="008734E7">
        <w:rPr>
          <w:sz w:val="28"/>
          <w:szCs w:val="28"/>
          <w:lang w:val="kk-KZ"/>
        </w:rPr>
        <w:t xml:space="preserve"> предпринимателей, </w:t>
      </w:r>
      <w:r w:rsidR="002B059D" w:rsidRPr="008734E7">
        <w:rPr>
          <w:sz w:val="28"/>
          <w:szCs w:val="28"/>
          <w:lang w:val="kk-KZ"/>
        </w:rPr>
        <w:t>в рамках компонента «Бизн</w:t>
      </w:r>
      <w:r w:rsidR="002B1ECC" w:rsidRPr="008734E7">
        <w:rPr>
          <w:sz w:val="28"/>
          <w:szCs w:val="28"/>
          <w:lang w:val="kk-KZ"/>
        </w:rPr>
        <w:t>ес-Рост» – 245 предпринимателей</w:t>
      </w:r>
      <w:r w:rsidR="002B059D" w:rsidRPr="008734E7">
        <w:rPr>
          <w:sz w:val="28"/>
          <w:szCs w:val="28"/>
          <w:lang w:val="kk-KZ"/>
        </w:rPr>
        <w:t>, обучение по проекту «Шк</w:t>
      </w:r>
      <w:r w:rsidR="00652F8E" w:rsidRPr="008734E7">
        <w:rPr>
          <w:sz w:val="28"/>
          <w:szCs w:val="28"/>
          <w:lang w:val="kk-KZ"/>
        </w:rPr>
        <w:t xml:space="preserve">ола молодого предпринимателя» - </w:t>
      </w:r>
      <w:r w:rsidR="002B059D" w:rsidRPr="008734E7">
        <w:rPr>
          <w:sz w:val="28"/>
          <w:szCs w:val="28"/>
          <w:lang w:val="kk-KZ"/>
        </w:rPr>
        <w:t xml:space="preserve">116 человек, по проектному обучению – 125 человек, </w:t>
      </w:r>
      <w:r w:rsidRPr="008734E7">
        <w:rPr>
          <w:sz w:val="28"/>
          <w:szCs w:val="28"/>
          <w:lang w:val="kk-KZ"/>
        </w:rPr>
        <w:t>в рамках компонента</w:t>
      </w:r>
      <w:r w:rsidR="002B059D" w:rsidRPr="008734E7">
        <w:rPr>
          <w:sz w:val="28"/>
          <w:szCs w:val="28"/>
          <w:lang w:val="kk-KZ"/>
        </w:rPr>
        <w:t xml:space="preserve"> «Обучение топ-менеджмента» – 47</w:t>
      </w:r>
      <w:r w:rsidRPr="008734E7">
        <w:rPr>
          <w:sz w:val="28"/>
          <w:szCs w:val="28"/>
          <w:lang w:val="kk-KZ"/>
        </w:rPr>
        <w:t xml:space="preserve"> руководител</w:t>
      </w:r>
      <w:r w:rsidR="00D354FB" w:rsidRPr="008734E7">
        <w:rPr>
          <w:sz w:val="28"/>
          <w:szCs w:val="28"/>
          <w:lang w:val="kk-KZ"/>
        </w:rPr>
        <w:t>я</w:t>
      </w:r>
      <w:r w:rsidRPr="008734E7">
        <w:rPr>
          <w:sz w:val="28"/>
          <w:szCs w:val="28"/>
          <w:lang w:val="kk-KZ"/>
        </w:rPr>
        <w:t xml:space="preserve"> МСП, по направлению «Старш</w:t>
      </w:r>
      <w:r w:rsidR="00E8793B" w:rsidRPr="008734E7">
        <w:rPr>
          <w:sz w:val="28"/>
          <w:szCs w:val="28"/>
          <w:lang w:val="kk-KZ"/>
        </w:rPr>
        <w:t xml:space="preserve">ие сеньоры» - </w:t>
      </w:r>
      <w:r w:rsidRPr="008734E7">
        <w:rPr>
          <w:sz w:val="28"/>
          <w:szCs w:val="28"/>
          <w:lang w:val="kk-KZ"/>
        </w:rPr>
        <w:t>6</w:t>
      </w:r>
      <w:r w:rsidR="00E8793B" w:rsidRPr="008734E7">
        <w:rPr>
          <w:sz w:val="28"/>
          <w:szCs w:val="28"/>
          <w:lang w:val="kk-KZ"/>
        </w:rPr>
        <w:t xml:space="preserve"> </w:t>
      </w:r>
      <w:r w:rsidRPr="008734E7">
        <w:rPr>
          <w:sz w:val="28"/>
          <w:szCs w:val="28"/>
          <w:lang w:val="kk-KZ"/>
        </w:rPr>
        <w:t>человек.</w:t>
      </w:r>
    </w:p>
    <w:p w:rsidR="00FA11C3" w:rsidRPr="008734E7" w:rsidRDefault="00FA11C3" w:rsidP="0042756D">
      <w:pPr>
        <w:shd w:val="clear" w:color="auto" w:fill="FFFFFF"/>
        <w:ind w:firstLine="567"/>
        <w:rPr>
          <w:sz w:val="28"/>
          <w:szCs w:val="28"/>
          <w:lang w:val="kk-KZ"/>
        </w:rPr>
      </w:pPr>
    </w:p>
    <w:p w:rsidR="0042756D" w:rsidRPr="008734E7" w:rsidRDefault="0042756D" w:rsidP="0042756D">
      <w:pPr>
        <w:shd w:val="clear" w:color="auto" w:fill="FFFFFF"/>
        <w:ind w:firstLine="567"/>
        <w:jc w:val="left"/>
        <w:rPr>
          <w:b/>
          <w:sz w:val="28"/>
          <w:szCs w:val="28"/>
        </w:rPr>
      </w:pPr>
      <w:r w:rsidRPr="008734E7">
        <w:rPr>
          <w:b/>
          <w:sz w:val="28"/>
          <w:szCs w:val="28"/>
        </w:rPr>
        <w:t>Торговля</w:t>
      </w:r>
    </w:p>
    <w:p w:rsidR="0042756D" w:rsidRPr="008734E7" w:rsidRDefault="0042756D" w:rsidP="0042756D">
      <w:pPr>
        <w:pStyle w:val="affffff"/>
        <w:shd w:val="clear" w:color="auto" w:fill="FFFFFF"/>
        <w:ind w:firstLine="567"/>
        <w:jc w:val="both"/>
        <w:rPr>
          <w:rFonts w:ascii="Times New Roman" w:hAnsi="Times New Roman"/>
          <w:sz w:val="28"/>
          <w:szCs w:val="28"/>
          <w:lang w:val="kk-KZ"/>
        </w:rPr>
      </w:pPr>
      <w:r w:rsidRPr="008734E7">
        <w:rPr>
          <w:rFonts w:ascii="Times New Roman" w:hAnsi="Times New Roman"/>
          <w:sz w:val="28"/>
          <w:szCs w:val="28"/>
        </w:rPr>
        <w:t>Объем розничной торговли региона за 2012-201</w:t>
      </w:r>
      <w:r w:rsidR="00EE3243" w:rsidRPr="008734E7">
        <w:rPr>
          <w:rFonts w:ascii="Times New Roman" w:hAnsi="Times New Roman"/>
          <w:sz w:val="28"/>
          <w:szCs w:val="28"/>
          <w:lang w:val="kk-KZ"/>
        </w:rPr>
        <w:t>6</w:t>
      </w:r>
      <w:r w:rsidRPr="008734E7">
        <w:rPr>
          <w:rFonts w:ascii="Times New Roman" w:hAnsi="Times New Roman"/>
          <w:sz w:val="28"/>
          <w:szCs w:val="28"/>
        </w:rPr>
        <w:t xml:space="preserve"> годы вырос </w:t>
      </w:r>
      <w:r w:rsidR="00EE3243" w:rsidRPr="008734E7">
        <w:rPr>
          <w:rFonts w:ascii="Times New Roman" w:hAnsi="Times New Roman"/>
          <w:sz w:val="28"/>
          <w:szCs w:val="28"/>
          <w:lang w:val="kk-KZ"/>
        </w:rPr>
        <w:t>в 2 раза</w:t>
      </w:r>
      <w:r w:rsidRPr="008734E7">
        <w:rPr>
          <w:rFonts w:ascii="Times New Roman" w:hAnsi="Times New Roman"/>
          <w:sz w:val="28"/>
          <w:szCs w:val="28"/>
        </w:rPr>
        <w:t xml:space="preserve"> и составил </w:t>
      </w:r>
      <w:r w:rsidR="00EE3243" w:rsidRPr="008734E7">
        <w:rPr>
          <w:rFonts w:ascii="Times New Roman" w:hAnsi="Times New Roman"/>
          <w:sz w:val="28"/>
          <w:szCs w:val="28"/>
          <w:lang w:val="kk-KZ"/>
        </w:rPr>
        <w:t>202,3</w:t>
      </w:r>
      <w:r w:rsidRPr="008734E7">
        <w:rPr>
          <w:rFonts w:ascii="Times New Roman" w:hAnsi="Times New Roman"/>
          <w:sz w:val="28"/>
          <w:szCs w:val="28"/>
        </w:rPr>
        <w:t xml:space="preserve"> млрд. тенге в 201</w:t>
      </w:r>
      <w:r w:rsidR="00EE3243" w:rsidRPr="008734E7">
        <w:rPr>
          <w:rFonts w:ascii="Times New Roman" w:hAnsi="Times New Roman"/>
          <w:sz w:val="28"/>
          <w:szCs w:val="28"/>
          <w:lang w:val="kk-KZ"/>
        </w:rPr>
        <w:t>6</w:t>
      </w:r>
      <w:r w:rsidRPr="008734E7">
        <w:rPr>
          <w:rFonts w:ascii="Times New Roman" w:hAnsi="Times New Roman"/>
          <w:sz w:val="28"/>
          <w:szCs w:val="28"/>
        </w:rPr>
        <w:t xml:space="preserve"> году (2012 год – 101 мл</w:t>
      </w:r>
      <w:r w:rsidR="00EE3243" w:rsidRPr="008734E7">
        <w:rPr>
          <w:rFonts w:ascii="Times New Roman" w:hAnsi="Times New Roman"/>
          <w:sz w:val="28"/>
          <w:szCs w:val="28"/>
          <w:lang w:val="kk-KZ"/>
        </w:rPr>
        <w:t>рд</w:t>
      </w:r>
      <w:r w:rsidRPr="008734E7">
        <w:rPr>
          <w:rFonts w:ascii="Times New Roman" w:hAnsi="Times New Roman"/>
          <w:sz w:val="28"/>
          <w:szCs w:val="28"/>
        </w:rPr>
        <w:t>. тенге, 2013 год – 129,3 млн. тенге</w:t>
      </w:r>
      <w:r w:rsidRPr="008734E7">
        <w:rPr>
          <w:rFonts w:ascii="Times New Roman" w:hAnsi="Times New Roman"/>
          <w:sz w:val="28"/>
          <w:szCs w:val="28"/>
          <w:lang w:val="kk-KZ"/>
        </w:rPr>
        <w:t xml:space="preserve">, </w:t>
      </w:r>
      <w:r w:rsidRPr="008734E7">
        <w:rPr>
          <w:rFonts w:ascii="Times New Roman" w:hAnsi="Times New Roman"/>
          <w:sz w:val="28"/>
          <w:szCs w:val="28"/>
        </w:rPr>
        <w:t>2014 год – 145,2 млрд. тенге</w:t>
      </w:r>
      <w:r w:rsidR="00EE3243" w:rsidRPr="008734E7">
        <w:rPr>
          <w:rFonts w:ascii="Times New Roman" w:hAnsi="Times New Roman"/>
          <w:sz w:val="28"/>
          <w:szCs w:val="28"/>
          <w:lang w:val="kk-KZ"/>
        </w:rPr>
        <w:t>, 2015 год – 146,7</w:t>
      </w:r>
      <w:r w:rsidRPr="008734E7">
        <w:rPr>
          <w:rFonts w:ascii="Times New Roman" w:hAnsi="Times New Roman"/>
          <w:sz w:val="28"/>
          <w:szCs w:val="28"/>
        </w:rPr>
        <w:t>).</w:t>
      </w:r>
      <w:r w:rsidRPr="008734E7">
        <w:rPr>
          <w:rFonts w:ascii="Times New Roman" w:eastAsia="Batang" w:hAnsi="Times New Roman"/>
          <w:sz w:val="28"/>
          <w:szCs w:val="28"/>
          <w:lang w:eastAsia="ko-KR"/>
        </w:rPr>
        <w:t xml:space="preserve"> </w:t>
      </w:r>
      <w:r w:rsidRPr="008734E7">
        <w:rPr>
          <w:rFonts w:ascii="Times New Roman" w:hAnsi="Times New Roman"/>
          <w:sz w:val="28"/>
          <w:szCs w:val="28"/>
        </w:rPr>
        <w:t xml:space="preserve">ИФО розничного товарооборота в 2013 году составил 122,8%, в 2014 году – 104,8%, в 2015 году – </w:t>
      </w:r>
      <w:r w:rsidR="0033498C" w:rsidRPr="008734E7">
        <w:rPr>
          <w:rFonts w:ascii="Times New Roman" w:hAnsi="Times New Roman"/>
          <w:sz w:val="28"/>
          <w:szCs w:val="28"/>
          <w:lang w:val="kk-KZ"/>
        </w:rPr>
        <w:t>95,5</w:t>
      </w:r>
      <w:r w:rsidRPr="008734E7">
        <w:rPr>
          <w:rFonts w:ascii="Times New Roman" w:hAnsi="Times New Roman"/>
          <w:sz w:val="28"/>
          <w:szCs w:val="28"/>
        </w:rPr>
        <w:t>%</w:t>
      </w:r>
      <w:r w:rsidR="0033498C" w:rsidRPr="008734E7">
        <w:rPr>
          <w:rFonts w:ascii="Times New Roman" w:hAnsi="Times New Roman"/>
          <w:sz w:val="28"/>
          <w:szCs w:val="28"/>
          <w:lang w:val="kk-KZ"/>
        </w:rPr>
        <w:t>, в 2016 году – 117,2</w:t>
      </w:r>
      <w:r w:rsidR="0033498C" w:rsidRPr="008734E7">
        <w:rPr>
          <w:rFonts w:ascii="Times New Roman" w:hAnsi="Times New Roman"/>
          <w:sz w:val="28"/>
          <w:szCs w:val="28"/>
        </w:rPr>
        <w:t>%</w:t>
      </w:r>
      <w:r w:rsidRPr="008734E7">
        <w:rPr>
          <w:rFonts w:ascii="Times New Roman" w:hAnsi="Times New Roman"/>
          <w:sz w:val="28"/>
          <w:szCs w:val="28"/>
        </w:rPr>
        <w:t xml:space="preserve"> (при плане </w:t>
      </w:r>
      <w:r w:rsidR="006E5ADF" w:rsidRPr="008734E7">
        <w:rPr>
          <w:rFonts w:ascii="Times New Roman" w:hAnsi="Times New Roman"/>
          <w:sz w:val="28"/>
          <w:szCs w:val="28"/>
          <w:lang w:val="kk-KZ"/>
        </w:rPr>
        <w:t>99,5</w:t>
      </w:r>
      <w:r w:rsidRPr="008734E7">
        <w:rPr>
          <w:rFonts w:ascii="Times New Roman" w:hAnsi="Times New Roman"/>
          <w:sz w:val="28"/>
          <w:szCs w:val="28"/>
        </w:rPr>
        <w:t>%).</w:t>
      </w:r>
    </w:p>
    <w:p w:rsidR="0042756D" w:rsidRPr="008734E7" w:rsidRDefault="0042756D" w:rsidP="0042756D">
      <w:pPr>
        <w:pStyle w:val="affffff"/>
        <w:shd w:val="clear" w:color="auto" w:fill="FFFFFF"/>
        <w:ind w:firstLine="567"/>
        <w:jc w:val="both"/>
        <w:rPr>
          <w:rFonts w:ascii="Times New Roman" w:hAnsi="Times New Roman"/>
          <w:sz w:val="28"/>
          <w:szCs w:val="28"/>
        </w:rPr>
      </w:pPr>
      <w:r w:rsidRPr="008734E7">
        <w:rPr>
          <w:rFonts w:ascii="Times New Roman" w:hAnsi="Times New Roman"/>
          <w:sz w:val="28"/>
          <w:szCs w:val="28"/>
        </w:rPr>
        <w:t>Доля оптовой и розничной торговли в структуре ВРП региона в 201</w:t>
      </w:r>
      <w:r w:rsidR="0074024D" w:rsidRPr="008734E7">
        <w:rPr>
          <w:rFonts w:ascii="Times New Roman" w:hAnsi="Times New Roman"/>
          <w:sz w:val="28"/>
          <w:szCs w:val="28"/>
          <w:lang w:val="kk-KZ"/>
        </w:rPr>
        <w:t>6</w:t>
      </w:r>
      <w:r w:rsidRPr="008734E7">
        <w:rPr>
          <w:rFonts w:ascii="Times New Roman" w:hAnsi="Times New Roman"/>
          <w:sz w:val="28"/>
          <w:szCs w:val="28"/>
        </w:rPr>
        <w:t xml:space="preserve"> году составила </w:t>
      </w:r>
      <w:r w:rsidR="0074024D" w:rsidRPr="008734E7">
        <w:rPr>
          <w:rFonts w:ascii="Times New Roman" w:hAnsi="Times New Roman"/>
          <w:sz w:val="28"/>
          <w:szCs w:val="28"/>
          <w:lang w:val="kk-KZ"/>
        </w:rPr>
        <w:t>4,4</w:t>
      </w:r>
      <w:r w:rsidRPr="008734E7">
        <w:rPr>
          <w:rFonts w:ascii="Times New Roman" w:hAnsi="Times New Roman"/>
          <w:sz w:val="28"/>
          <w:szCs w:val="28"/>
        </w:rPr>
        <w:t>% (2012 год – 3,</w:t>
      </w:r>
      <w:r w:rsidR="00E710CD" w:rsidRPr="008734E7">
        <w:rPr>
          <w:rFonts w:ascii="Times New Roman" w:hAnsi="Times New Roman"/>
          <w:sz w:val="28"/>
          <w:szCs w:val="28"/>
          <w:lang w:val="kk-KZ"/>
        </w:rPr>
        <w:t>5</w:t>
      </w:r>
      <w:r w:rsidRPr="008734E7">
        <w:rPr>
          <w:rFonts w:ascii="Times New Roman" w:hAnsi="Times New Roman"/>
          <w:sz w:val="28"/>
          <w:szCs w:val="28"/>
        </w:rPr>
        <w:t>%, 2013 год – 3,</w:t>
      </w:r>
      <w:r w:rsidR="004A7422" w:rsidRPr="008734E7">
        <w:rPr>
          <w:rFonts w:ascii="Times New Roman" w:hAnsi="Times New Roman"/>
          <w:sz w:val="28"/>
          <w:szCs w:val="28"/>
          <w:lang w:val="kk-KZ"/>
        </w:rPr>
        <w:t>6</w:t>
      </w:r>
      <w:r w:rsidRPr="008734E7">
        <w:rPr>
          <w:rFonts w:ascii="Times New Roman" w:hAnsi="Times New Roman"/>
          <w:sz w:val="28"/>
          <w:szCs w:val="28"/>
        </w:rPr>
        <w:t>%</w:t>
      </w:r>
      <w:r w:rsidRPr="008734E7">
        <w:rPr>
          <w:rFonts w:ascii="Times New Roman" w:hAnsi="Times New Roman"/>
          <w:sz w:val="28"/>
          <w:szCs w:val="28"/>
          <w:lang w:val="kk-KZ"/>
        </w:rPr>
        <w:t xml:space="preserve">, </w:t>
      </w:r>
      <w:r w:rsidRPr="008734E7">
        <w:rPr>
          <w:rFonts w:ascii="Times New Roman" w:hAnsi="Times New Roman"/>
          <w:sz w:val="28"/>
          <w:szCs w:val="28"/>
        </w:rPr>
        <w:t>2014</w:t>
      </w:r>
      <w:r w:rsidR="0074024D" w:rsidRPr="008734E7">
        <w:rPr>
          <w:rFonts w:ascii="Times New Roman" w:hAnsi="Times New Roman"/>
          <w:sz w:val="28"/>
          <w:szCs w:val="28"/>
          <w:lang w:val="kk-KZ"/>
        </w:rPr>
        <w:t xml:space="preserve"> год</w:t>
      </w:r>
      <w:r w:rsidRPr="008734E7">
        <w:rPr>
          <w:rFonts w:ascii="Times New Roman" w:hAnsi="Times New Roman"/>
          <w:sz w:val="28"/>
          <w:szCs w:val="28"/>
        </w:rPr>
        <w:t xml:space="preserve"> – 3,</w:t>
      </w:r>
      <w:r w:rsidR="004A7422" w:rsidRPr="008734E7">
        <w:rPr>
          <w:rFonts w:ascii="Times New Roman" w:hAnsi="Times New Roman"/>
          <w:sz w:val="28"/>
          <w:szCs w:val="28"/>
          <w:lang w:val="kk-KZ"/>
        </w:rPr>
        <w:t>4</w:t>
      </w:r>
      <w:r w:rsidRPr="008734E7">
        <w:rPr>
          <w:rFonts w:ascii="Times New Roman" w:hAnsi="Times New Roman"/>
          <w:sz w:val="28"/>
          <w:szCs w:val="28"/>
        </w:rPr>
        <w:t>%</w:t>
      </w:r>
      <w:r w:rsidR="0074024D" w:rsidRPr="008734E7">
        <w:rPr>
          <w:rFonts w:ascii="Times New Roman" w:hAnsi="Times New Roman"/>
          <w:sz w:val="28"/>
          <w:szCs w:val="28"/>
          <w:lang w:val="kk-KZ"/>
        </w:rPr>
        <w:t xml:space="preserve">, 2015 год – </w:t>
      </w:r>
      <w:r w:rsidR="0074024D" w:rsidRPr="008734E7">
        <w:rPr>
          <w:rFonts w:ascii="Times New Roman" w:hAnsi="Times New Roman"/>
          <w:sz w:val="28"/>
          <w:szCs w:val="28"/>
        </w:rPr>
        <w:t>3,</w:t>
      </w:r>
      <w:r w:rsidR="0074024D" w:rsidRPr="008734E7">
        <w:rPr>
          <w:rFonts w:ascii="Times New Roman" w:hAnsi="Times New Roman"/>
          <w:sz w:val="28"/>
          <w:szCs w:val="28"/>
          <w:lang w:val="kk-KZ"/>
        </w:rPr>
        <w:t>9</w:t>
      </w:r>
      <w:r w:rsidR="0074024D" w:rsidRPr="008734E7">
        <w:rPr>
          <w:rFonts w:ascii="Times New Roman" w:hAnsi="Times New Roman"/>
          <w:sz w:val="28"/>
          <w:szCs w:val="28"/>
        </w:rPr>
        <w:t>%</w:t>
      </w:r>
      <w:r w:rsidRPr="008734E7">
        <w:rPr>
          <w:rFonts w:ascii="Times New Roman" w:hAnsi="Times New Roman"/>
          <w:sz w:val="28"/>
          <w:szCs w:val="28"/>
        </w:rPr>
        <w:t>).</w:t>
      </w:r>
    </w:p>
    <w:p w:rsidR="0042756D" w:rsidRPr="008734E7" w:rsidRDefault="0042756D" w:rsidP="0042756D">
      <w:pPr>
        <w:pStyle w:val="affffff"/>
        <w:shd w:val="clear" w:color="auto" w:fill="FFFFFF"/>
        <w:ind w:firstLine="567"/>
        <w:jc w:val="both"/>
        <w:rPr>
          <w:rFonts w:ascii="Times New Roman" w:hAnsi="Times New Roman"/>
          <w:sz w:val="28"/>
          <w:szCs w:val="28"/>
        </w:rPr>
      </w:pPr>
      <w:r w:rsidRPr="008734E7">
        <w:rPr>
          <w:rFonts w:ascii="Times New Roman" w:hAnsi="Times New Roman"/>
          <w:sz w:val="28"/>
          <w:szCs w:val="28"/>
        </w:rPr>
        <w:t>В регионе начался процесс оптимизации торговых рынков в направлении сокращения количества и площадей универсальных рынков. На начало 201</w:t>
      </w:r>
      <w:r w:rsidR="007D1890" w:rsidRPr="008734E7">
        <w:rPr>
          <w:rFonts w:ascii="Times New Roman" w:hAnsi="Times New Roman"/>
          <w:sz w:val="28"/>
          <w:szCs w:val="28"/>
          <w:lang w:val="kk-KZ"/>
        </w:rPr>
        <w:t xml:space="preserve">7 </w:t>
      </w:r>
      <w:r w:rsidRPr="008734E7">
        <w:rPr>
          <w:rFonts w:ascii="Times New Roman" w:hAnsi="Times New Roman"/>
          <w:sz w:val="28"/>
          <w:szCs w:val="28"/>
        </w:rPr>
        <w:t xml:space="preserve">г. в области зарегистрировано </w:t>
      </w:r>
      <w:r w:rsidR="007D1890" w:rsidRPr="008734E7">
        <w:rPr>
          <w:rFonts w:ascii="Times New Roman" w:hAnsi="Times New Roman"/>
          <w:sz w:val="28"/>
          <w:szCs w:val="28"/>
          <w:lang w:val="kk-KZ"/>
        </w:rPr>
        <w:t>32</w:t>
      </w:r>
      <w:r w:rsidRPr="008734E7">
        <w:rPr>
          <w:rFonts w:ascii="Times New Roman" w:hAnsi="Times New Roman"/>
          <w:sz w:val="28"/>
          <w:szCs w:val="28"/>
          <w:lang w:val="kk-KZ"/>
        </w:rPr>
        <w:t xml:space="preserve"> </w:t>
      </w:r>
      <w:r w:rsidRPr="008734E7">
        <w:rPr>
          <w:rFonts w:ascii="Times New Roman" w:hAnsi="Times New Roman"/>
          <w:sz w:val="28"/>
          <w:szCs w:val="28"/>
        </w:rPr>
        <w:t xml:space="preserve">рынка на </w:t>
      </w:r>
      <w:r w:rsidRPr="008734E7">
        <w:rPr>
          <w:rFonts w:ascii="Times New Roman" w:hAnsi="Times New Roman"/>
          <w:sz w:val="28"/>
          <w:szCs w:val="28"/>
          <w:lang w:val="kk-KZ"/>
        </w:rPr>
        <w:t>7</w:t>
      </w:r>
      <w:r w:rsidR="007D1890" w:rsidRPr="008734E7">
        <w:rPr>
          <w:rFonts w:ascii="Times New Roman" w:hAnsi="Times New Roman"/>
          <w:sz w:val="28"/>
          <w:szCs w:val="28"/>
          <w:lang w:val="kk-KZ"/>
        </w:rPr>
        <w:t>242</w:t>
      </w:r>
      <w:r w:rsidRPr="008734E7">
        <w:rPr>
          <w:rFonts w:ascii="Times New Roman" w:hAnsi="Times New Roman"/>
          <w:sz w:val="28"/>
          <w:szCs w:val="28"/>
        </w:rPr>
        <w:t xml:space="preserve"> торговых места площадью </w:t>
      </w:r>
      <w:r w:rsidRPr="008734E7">
        <w:rPr>
          <w:rFonts w:ascii="Times New Roman" w:hAnsi="Times New Roman"/>
          <w:sz w:val="28"/>
          <w:szCs w:val="28"/>
          <w:lang w:val="kk-KZ"/>
        </w:rPr>
        <w:t xml:space="preserve">                   </w:t>
      </w:r>
      <w:r w:rsidR="007D1890" w:rsidRPr="008734E7">
        <w:rPr>
          <w:rFonts w:ascii="Times New Roman" w:hAnsi="Times New Roman"/>
          <w:sz w:val="28"/>
          <w:szCs w:val="28"/>
          <w:lang w:val="kk-KZ"/>
        </w:rPr>
        <w:t xml:space="preserve">240 203 </w:t>
      </w:r>
      <w:r w:rsidRPr="008734E7">
        <w:rPr>
          <w:rFonts w:ascii="Times New Roman" w:hAnsi="Times New Roman"/>
          <w:sz w:val="28"/>
          <w:szCs w:val="28"/>
        </w:rPr>
        <w:t>кв. м. (</w:t>
      </w:r>
      <w:r w:rsidRPr="008734E7">
        <w:rPr>
          <w:rFonts w:ascii="Times New Roman" w:hAnsi="Times New Roman"/>
          <w:sz w:val="28"/>
          <w:szCs w:val="28"/>
          <w:lang w:val="kk-KZ"/>
        </w:rPr>
        <w:t>в конце</w:t>
      </w:r>
      <w:r w:rsidRPr="008734E7">
        <w:rPr>
          <w:rFonts w:ascii="Times New Roman" w:hAnsi="Times New Roman"/>
          <w:sz w:val="28"/>
          <w:szCs w:val="28"/>
        </w:rPr>
        <w:t xml:space="preserve"> 201</w:t>
      </w:r>
      <w:r w:rsidR="007D1890" w:rsidRPr="008734E7">
        <w:rPr>
          <w:rFonts w:ascii="Times New Roman" w:hAnsi="Times New Roman"/>
          <w:sz w:val="28"/>
          <w:szCs w:val="28"/>
          <w:lang w:val="kk-KZ"/>
        </w:rPr>
        <w:t>5</w:t>
      </w:r>
      <w:r w:rsidRPr="008734E7">
        <w:rPr>
          <w:rFonts w:ascii="Times New Roman" w:hAnsi="Times New Roman"/>
          <w:sz w:val="28"/>
          <w:szCs w:val="28"/>
        </w:rPr>
        <w:t xml:space="preserve"> г. - </w:t>
      </w:r>
      <w:r w:rsidRPr="008734E7">
        <w:rPr>
          <w:rFonts w:ascii="Times New Roman" w:hAnsi="Times New Roman"/>
          <w:sz w:val="28"/>
          <w:szCs w:val="28"/>
          <w:lang w:val="kk-KZ"/>
        </w:rPr>
        <w:t>2</w:t>
      </w:r>
      <w:r w:rsidR="007D1890" w:rsidRPr="008734E7">
        <w:rPr>
          <w:rFonts w:ascii="Times New Roman" w:hAnsi="Times New Roman"/>
          <w:sz w:val="28"/>
          <w:szCs w:val="28"/>
          <w:lang w:val="kk-KZ"/>
        </w:rPr>
        <w:t>4</w:t>
      </w:r>
      <w:r w:rsidRPr="008734E7">
        <w:rPr>
          <w:rFonts w:ascii="Times New Roman" w:hAnsi="Times New Roman"/>
          <w:sz w:val="28"/>
          <w:szCs w:val="28"/>
          <w:lang w:val="kk-KZ"/>
        </w:rPr>
        <w:t xml:space="preserve"> </w:t>
      </w:r>
      <w:r w:rsidRPr="008734E7">
        <w:rPr>
          <w:rFonts w:ascii="Times New Roman" w:hAnsi="Times New Roman"/>
          <w:sz w:val="28"/>
          <w:szCs w:val="28"/>
        </w:rPr>
        <w:t xml:space="preserve">рынка на </w:t>
      </w:r>
      <w:r w:rsidRPr="008734E7">
        <w:rPr>
          <w:rFonts w:ascii="Times New Roman" w:hAnsi="Times New Roman"/>
          <w:sz w:val="28"/>
          <w:szCs w:val="28"/>
          <w:lang w:val="kk-KZ"/>
        </w:rPr>
        <w:t>7</w:t>
      </w:r>
      <w:r w:rsidR="007D1890" w:rsidRPr="008734E7">
        <w:rPr>
          <w:rFonts w:ascii="Times New Roman" w:hAnsi="Times New Roman"/>
          <w:sz w:val="28"/>
          <w:szCs w:val="28"/>
          <w:lang w:val="kk-KZ"/>
        </w:rPr>
        <w:t>782</w:t>
      </w:r>
      <w:r w:rsidRPr="008734E7">
        <w:rPr>
          <w:rFonts w:ascii="Times New Roman" w:hAnsi="Times New Roman"/>
          <w:sz w:val="28"/>
          <w:szCs w:val="28"/>
          <w:lang w:val="kk-KZ"/>
        </w:rPr>
        <w:t xml:space="preserve"> </w:t>
      </w:r>
      <w:r w:rsidRPr="008734E7">
        <w:rPr>
          <w:rFonts w:ascii="Times New Roman" w:hAnsi="Times New Roman"/>
          <w:sz w:val="28"/>
          <w:szCs w:val="28"/>
        </w:rPr>
        <w:t xml:space="preserve">торговых мест площадью </w:t>
      </w:r>
      <w:r w:rsidRPr="008734E7">
        <w:rPr>
          <w:rFonts w:ascii="Times New Roman" w:hAnsi="Times New Roman"/>
          <w:sz w:val="28"/>
          <w:szCs w:val="28"/>
          <w:lang w:val="kk-KZ"/>
        </w:rPr>
        <w:t xml:space="preserve">  </w:t>
      </w:r>
      <w:r w:rsidR="007D1890" w:rsidRPr="008734E7">
        <w:rPr>
          <w:rFonts w:ascii="Times New Roman" w:hAnsi="Times New Roman"/>
          <w:sz w:val="28"/>
          <w:szCs w:val="28"/>
          <w:lang w:val="kk-KZ"/>
        </w:rPr>
        <w:t xml:space="preserve">287 740 </w:t>
      </w:r>
      <w:r w:rsidRPr="008734E7">
        <w:rPr>
          <w:rFonts w:ascii="Times New Roman" w:hAnsi="Times New Roman"/>
          <w:sz w:val="28"/>
          <w:szCs w:val="28"/>
        </w:rPr>
        <w:t>кв. м.).</w:t>
      </w:r>
    </w:p>
    <w:p w:rsidR="0042756D" w:rsidRPr="008734E7" w:rsidRDefault="0042756D" w:rsidP="0042756D">
      <w:pPr>
        <w:pStyle w:val="affffff"/>
        <w:shd w:val="clear" w:color="auto" w:fill="FFFFFF"/>
        <w:ind w:firstLine="567"/>
        <w:jc w:val="both"/>
        <w:rPr>
          <w:rFonts w:ascii="Times New Roman" w:hAnsi="Times New Roman"/>
          <w:sz w:val="28"/>
          <w:szCs w:val="28"/>
        </w:rPr>
      </w:pPr>
    </w:p>
    <w:p w:rsidR="0042756D" w:rsidRPr="008734E7" w:rsidRDefault="0042756D" w:rsidP="0042756D">
      <w:pPr>
        <w:pStyle w:val="affffff"/>
        <w:shd w:val="clear" w:color="auto" w:fill="FFFFFF"/>
        <w:ind w:firstLine="567"/>
        <w:jc w:val="both"/>
        <w:rPr>
          <w:rFonts w:ascii="Times New Roman" w:hAnsi="Times New Roman"/>
          <w:sz w:val="24"/>
          <w:szCs w:val="24"/>
        </w:rPr>
      </w:pPr>
      <w:r w:rsidRPr="008734E7">
        <w:rPr>
          <w:rFonts w:ascii="Times New Roman" w:hAnsi="Times New Roman"/>
          <w:sz w:val="24"/>
          <w:szCs w:val="24"/>
        </w:rPr>
        <w:t>Таблица 4</w:t>
      </w:r>
      <w:r w:rsidRPr="008734E7">
        <w:rPr>
          <w:rFonts w:ascii="Times New Roman" w:hAnsi="Times New Roman"/>
          <w:sz w:val="24"/>
          <w:szCs w:val="24"/>
          <w:lang w:val="kk-KZ"/>
        </w:rPr>
        <w:t>.</w:t>
      </w:r>
      <w:r w:rsidRPr="008734E7">
        <w:rPr>
          <w:rFonts w:ascii="Times New Roman" w:hAnsi="Times New Roman"/>
          <w:sz w:val="24"/>
          <w:szCs w:val="24"/>
        </w:rPr>
        <w:t xml:space="preserve"> Количество торговых рынков в разрезе городов и районов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943"/>
        <w:gridCol w:w="1985"/>
        <w:gridCol w:w="2268"/>
        <w:gridCol w:w="2551"/>
      </w:tblGrid>
      <w:tr w:rsidR="0042756D" w:rsidRPr="008734E7" w:rsidTr="004D6586">
        <w:tc>
          <w:tcPr>
            <w:tcW w:w="2943" w:type="dxa"/>
            <w:shd w:val="clear" w:color="auto" w:fill="FFFFFF"/>
          </w:tcPr>
          <w:p w:rsidR="0042756D" w:rsidRPr="008734E7" w:rsidRDefault="0042756D" w:rsidP="004D6586">
            <w:pPr>
              <w:pStyle w:val="affffff"/>
              <w:shd w:val="clear" w:color="auto" w:fill="FFFFFF"/>
              <w:ind w:firstLine="567"/>
              <w:rPr>
                <w:rFonts w:ascii="Times New Roman" w:hAnsi="Times New Roman"/>
                <w:b/>
                <w:sz w:val="24"/>
                <w:szCs w:val="24"/>
              </w:rPr>
            </w:pPr>
            <w:r w:rsidRPr="008734E7">
              <w:rPr>
                <w:rFonts w:ascii="Times New Roman" w:hAnsi="Times New Roman"/>
                <w:b/>
                <w:sz w:val="24"/>
                <w:szCs w:val="24"/>
              </w:rPr>
              <w:t>Город/район</w:t>
            </w:r>
          </w:p>
        </w:tc>
        <w:tc>
          <w:tcPr>
            <w:tcW w:w="1985" w:type="dxa"/>
            <w:shd w:val="clear" w:color="auto" w:fill="FFFFFF"/>
          </w:tcPr>
          <w:p w:rsidR="0042756D" w:rsidRPr="008734E7" w:rsidRDefault="0042756D" w:rsidP="004D6586">
            <w:pPr>
              <w:pStyle w:val="affffff"/>
              <w:shd w:val="clear" w:color="auto" w:fill="FFFFFF"/>
              <w:ind w:firstLine="34"/>
              <w:jc w:val="center"/>
              <w:rPr>
                <w:rFonts w:ascii="Times New Roman" w:hAnsi="Times New Roman"/>
                <w:b/>
                <w:sz w:val="24"/>
                <w:szCs w:val="24"/>
              </w:rPr>
            </w:pPr>
            <w:r w:rsidRPr="008734E7">
              <w:rPr>
                <w:rFonts w:ascii="Times New Roman" w:hAnsi="Times New Roman"/>
                <w:b/>
                <w:sz w:val="24"/>
                <w:szCs w:val="24"/>
              </w:rPr>
              <w:t>Кол-во рынков (ед.)</w:t>
            </w:r>
          </w:p>
        </w:tc>
        <w:tc>
          <w:tcPr>
            <w:tcW w:w="2268" w:type="dxa"/>
            <w:shd w:val="clear" w:color="auto" w:fill="FFFFFF"/>
          </w:tcPr>
          <w:p w:rsidR="0042756D" w:rsidRPr="008734E7" w:rsidRDefault="0042756D" w:rsidP="004D6586">
            <w:pPr>
              <w:pStyle w:val="affffff"/>
              <w:shd w:val="clear" w:color="auto" w:fill="FFFFFF"/>
              <w:ind w:firstLine="34"/>
              <w:jc w:val="center"/>
              <w:rPr>
                <w:rFonts w:ascii="Times New Roman" w:hAnsi="Times New Roman"/>
                <w:b/>
                <w:sz w:val="24"/>
                <w:szCs w:val="24"/>
              </w:rPr>
            </w:pPr>
            <w:r w:rsidRPr="008734E7">
              <w:rPr>
                <w:rFonts w:ascii="Times New Roman" w:hAnsi="Times New Roman"/>
                <w:b/>
                <w:sz w:val="24"/>
                <w:szCs w:val="24"/>
              </w:rPr>
              <w:t>Кол-во торговых мест (мест)</w:t>
            </w:r>
          </w:p>
        </w:tc>
        <w:tc>
          <w:tcPr>
            <w:tcW w:w="2551" w:type="dxa"/>
            <w:shd w:val="clear" w:color="auto" w:fill="FFFFFF"/>
          </w:tcPr>
          <w:p w:rsidR="0042756D" w:rsidRPr="008734E7" w:rsidRDefault="0042756D" w:rsidP="004D6586">
            <w:pPr>
              <w:pStyle w:val="affffff"/>
              <w:shd w:val="clear" w:color="auto" w:fill="FFFFFF"/>
              <w:ind w:firstLine="34"/>
              <w:jc w:val="center"/>
              <w:rPr>
                <w:rFonts w:ascii="Times New Roman" w:hAnsi="Times New Roman"/>
                <w:b/>
                <w:sz w:val="24"/>
                <w:szCs w:val="24"/>
              </w:rPr>
            </w:pPr>
            <w:r w:rsidRPr="008734E7">
              <w:rPr>
                <w:rFonts w:ascii="Times New Roman" w:hAnsi="Times New Roman"/>
                <w:b/>
                <w:sz w:val="24"/>
                <w:szCs w:val="24"/>
              </w:rPr>
              <w:t xml:space="preserve">Торговая площадь </w:t>
            </w:r>
          </w:p>
          <w:p w:rsidR="0042756D" w:rsidRPr="008734E7" w:rsidRDefault="0042756D" w:rsidP="004D6586">
            <w:pPr>
              <w:pStyle w:val="affffff"/>
              <w:shd w:val="clear" w:color="auto" w:fill="FFFFFF"/>
              <w:ind w:firstLine="34"/>
              <w:jc w:val="center"/>
              <w:rPr>
                <w:rFonts w:ascii="Times New Roman" w:hAnsi="Times New Roman"/>
                <w:b/>
                <w:sz w:val="24"/>
                <w:szCs w:val="24"/>
              </w:rPr>
            </w:pPr>
            <w:r w:rsidRPr="008734E7">
              <w:rPr>
                <w:rFonts w:ascii="Times New Roman" w:hAnsi="Times New Roman"/>
                <w:b/>
                <w:sz w:val="24"/>
                <w:szCs w:val="24"/>
              </w:rPr>
              <w:t>(кв. м.)</w:t>
            </w:r>
          </w:p>
        </w:tc>
      </w:tr>
      <w:tr w:rsidR="0042756D" w:rsidRPr="008734E7" w:rsidTr="004D6586">
        <w:tc>
          <w:tcPr>
            <w:tcW w:w="2943" w:type="dxa"/>
            <w:shd w:val="clear" w:color="auto" w:fill="FFFFFF"/>
          </w:tcPr>
          <w:p w:rsidR="0042756D" w:rsidRPr="008734E7" w:rsidRDefault="0042756D" w:rsidP="004D6586">
            <w:pPr>
              <w:shd w:val="clear" w:color="auto" w:fill="FFFFFF"/>
              <w:ind w:firstLine="142"/>
              <w:jc w:val="left"/>
            </w:pPr>
            <w:r w:rsidRPr="008734E7">
              <w:rPr>
                <w:lang w:val="kk-KZ"/>
              </w:rPr>
              <w:t xml:space="preserve">г. </w:t>
            </w:r>
            <w:r w:rsidRPr="008734E7">
              <w:t>Актау</w:t>
            </w:r>
          </w:p>
        </w:tc>
        <w:tc>
          <w:tcPr>
            <w:tcW w:w="1985"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14</w:t>
            </w:r>
          </w:p>
        </w:tc>
        <w:tc>
          <w:tcPr>
            <w:tcW w:w="2268" w:type="dxa"/>
            <w:shd w:val="clear" w:color="auto" w:fill="FFFFFF"/>
          </w:tcPr>
          <w:p w:rsidR="0042756D" w:rsidRPr="008734E7" w:rsidRDefault="00950D3A" w:rsidP="00950D3A">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5 302</w:t>
            </w:r>
          </w:p>
        </w:tc>
        <w:tc>
          <w:tcPr>
            <w:tcW w:w="2551"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179 229</w:t>
            </w:r>
          </w:p>
        </w:tc>
      </w:tr>
      <w:tr w:rsidR="0042756D" w:rsidRPr="008734E7" w:rsidTr="004D6586">
        <w:tc>
          <w:tcPr>
            <w:tcW w:w="2943" w:type="dxa"/>
            <w:shd w:val="clear" w:color="auto" w:fill="FFFFFF"/>
          </w:tcPr>
          <w:p w:rsidR="0042756D" w:rsidRPr="008734E7" w:rsidRDefault="0042756D" w:rsidP="004D6586">
            <w:pPr>
              <w:shd w:val="clear" w:color="auto" w:fill="FFFFFF"/>
              <w:ind w:firstLine="142"/>
              <w:jc w:val="left"/>
              <w:rPr>
                <w:bCs/>
                <w:lang w:val="kk-KZ"/>
              </w:rPr>
            </w:pPr>
            <w:r w:rsidRPr="008734E7">
              <w:rPr>
                <w:bCs/>
                <w:lang w:val="kk-KZ"/>
              </w:rPr>
              <w:t>г. Жанаозен</w:t>
            </w:r>
          </w:p>
        </w:tc>
        <w:tc>
          <w:tcPr>
            <w:tcW w:w="1985"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8</w:t>
            </w:r>
          </w:p>
        </w:tc>
        <w:tc>
          <w:tcPr>
            <w:tcW w:w="2268"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1 120</w:t>
            </w:r>
          </w:p>
        </w:tc>
        <w:tc>
          <w:tcPr>
            <w:tcW w:w="2551"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43 168</w:t>
            </w:r>
          </w:p>
        </w:tc>
      </w:tr>
      <w:tr w:rsidR="0042756D" w:rsidRPr="008734E7" w:rsidTr="004D6586">
        <w:tc>
          <w:tcPr>
            <w:tcW w:w="2943" w:type="dxa"/>
            <w:shd w:val="clear" w:color="auto" w:fill="FFFFFF"/>
          </w:tcPr>
          <w:p w:rsidR="0042756D" w:rsidRPr="008734E7" w:rsidRDefault="0042756D" w:rsidP="004D6586">
            <w:pPr>
              <w:shd w:val="clear" w:color="auto" w:fill="FFFFFF"/>
              <w:ind w:firstLine="142"/>
              <w:jc w:val="left"/>
            </w:pPr>
            <w:r w:rsidRPr="008734E7">
              <w:t>Бейнеуский район</w:t>
            </w:r>
          </w:p>
        </w:tc>
        <w:tc>
          <w:tcPr>
            <w:tcW w:w="1985"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5</w:t>
            </w:r>
          </w:p>
        </w:tc>
        <w:tc>
          <w:tcPr>
            <w:tcW w:w="2268"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550</w:t>
            </w:r>
          </w:p>
        </w:tc>
        <w:tc>
          <w:tcPr>
            <w:tcW w:w="2551"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1 607</w:t>
            </w:r>
          </w:p>
        </w:tc>
      </w:tr>
      <w:tr w:rsidR="0042756D" w:rsidRPr="008734E7" w:rsidTr="004D6586">
        <w:tc>
          <w:tcPr>
            <w:tcW w:w="2943" w:type="dxa"/>
            <w:shd w:val="clear" w:color="auto" w:fill="FFFFFF"/>
          </w:tcPr>
          <w:p w:rsidR="0042756D" w:rsidRPr="008734E7" w:rsidRDefault="0042756D" w:rsidP="004D6586">
            <w:pPr>
              <w:shd w:val="clear" w:color="auto" w:fill="FFFFFF"/>
              <w:ind w:firstLine="142"/>
              <w:jc w:val="left"/>
            </w:pPr>
            <w:r w:rsidRPr="008734E7">
              <w:t>Каракиянский район</w:t>
            </w:r>
          </w:p>
        </w:tc>
        <w:tc>
          <w:tcPr>
            <w:tcW w:w="1985"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2</w:t>
            </w:r>
          </w:p>
        </w:tc>
        <w:tc>
          <w:tcPr>
            <w:tcW w:w="2268"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51</w:t>
            </w:r>
          </w:p>
        </w:tc>
        <w:tc>
          <w:tcPr>
            <w:tcW w:w="2551"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1 912</w:t>
            </w:r>
          </w:p>
        </w:tc>
      </w:tr>
      <w:tr w:rsidR="0042756D" w:rsidRPr="008734E7" w:rsidTr="004D6586">
        <w:tc>
          <w:tcPr>
            <w:tcW w:w="2943" w:type="dxa"/>
            <w:shd w:val="clear" w:color="auto" w:fill="FFFFFF"/>
          </w:tcPr>
          <w:p w:rsidR="0042756D" w:rsidRPr="008734E7" w:rsidRDefault="0042756D" w:rsidP="004D6586">
            <w:pPr>
              <w:shd w:val="clear" w:color="auto" w:fill="FFFFFF"/>
              <w:ind w:firstLine="142"/>
              <w:jc w:val="left"/>
            </w:pPr>
            <w:r w:rsidRPr="008734E7">
              <w:t>Мангистауский район</w:t>
            </w:r>
          </w:p>
        </w:tc>
        <w:tc>
          <w:tcPr>
            <w:tcW w:w="1985"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2</w:t>
            </w:r>
          </w:p>
        </w:tc>
        <w:tc>
          <w:tcPr>
            <w:tcW w:w="2268"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189</w:t>
            </w:r>
          </w:p>
        </w:tc>
        <w:tc>
          <w:tcPr>
            <w:tcW w:w="2551"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2 212</w:t>
            </w:r>
          </w:p>
        </w:tc>
      </w:tr>
      <w:tr w:rsidR="0042756D" w:rsidRPr="008734E7" w:rsidTr="004D6586">
        <w:tc>
          <w:tcPr>
            <w:tcW w:w="2943" w:type="dxa"/>
            <w:shd w:val="clear" w:color="auto" w:fill="FFFFFF"/>
          </w:tcPr>
          <w:p w:rsidR="0042756D" w:rsidRPr="008734E7" w:rsidRDefault="0042756D" w:rsidP="004D6586">
            <w:pPr>
              <w:shd w:val="clear" w:color="auto" w:fill="FFFFFF"/>
              <w:ind w:firstLine="142"/>
              <w:jc w:val="left"/>
            </w:pPr>
            <w:r w:rsidRPr="008734E7">
              <w:t>Мунайлинский район</w:t>
            </w:r>
          </w:p>
        </w:tc>
        <w:tc>
          <w:tcPr>
            <w:tcW w:w="1985"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1</w:t>
            </w:r>
          </w:p>
        </w:tc>
        <w:tc>
          <w:tcPr>
            <w:tcW w:w="2268"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30</w:t>
            </w:r>
          </w:p>
        </w:tc>
        <w:tc>
          <w:tcPr>
            <w:tcW w:w="2551"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12 075</w:t>
            </w:r>
          </w:p>
        </w:tc>
      </w:tr>
      <w:tr w:rsidR="0042756D" w:rsidRPr="008734E7" w:rsidTr="004D6586">
        <w:tc>
          <w:tcPr>
            <w:tcW w:w="2943" w:type="dxa"/>
            <w:shd w:val="clear" w:color="auto" w:fill="FFFFFF"/>
          </w:tcPr>
          <w:p w:rsidR="0042756D" w:rsidRPr="008734E7" w:rsidRDefault="0042756D" w:rsidP="004D6586">
            <w:pPr>
              <w:shd w:val="clear" w:color="auto" w:fill="FFFFFF"/>
              <w:ind w:firstLine="142"/>
              <w:jc w:val="left"/>
            </w:pPr>
            <w:r w:rsidRPr="008734E7">
              <w:t>Тупкараганский район</w:t>
            </w:r>
          </w:p>
        </w:tc>
        <w:tc>
          <w:tcPr>
            <w:tcW w:w="1985" w:type="dxa"/>
            <w:shd w:val="clear" w:color="auto" w:fill="FFFFFF"/>
          </w:tcPr>
          <w:p w:rsidR="0042756D" w:rsidRPr="008734E7" w:rsidRDefault="0042756D" w:rsidP="004D6586">
            <w:pPr>
              <w:pStyle w:val="affffff"/>
              <w:shd w:val="clear" w:color="auto" w:fill="FFFFFF"/>
              <w:ind w:firstLine="34"/>
              <w:jc w:val="center"/>
              <w:rPr>
                <w:rFonts w:ascii="Times New Roman" w:hAnsi="Times New Roman"/>
                <w:sz w:val="24"/>
                <w:szCs w:val="24"/>
              </w:rPr>
            </w:pPr>
            <w:r w:rsidRPr="008734E7">
              <w:rPr>
                <w:rFonts w:ascii="Times New Roman" w:hAnsi="Times New Roman"/>
                <w:sz w:val="24"/>
                <w:szCs w:val="24"/>
              </w:rPr>
              <w:t>-</w:t>
            </w:r>
          </w:p>
        </w:tc>
        <w:tc>
          <w:tcPr>
            <w:tcW w:w="2268"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w:t>
            </w:r>
          </w:p>
        </w:tc>
        <w:tc>
          <w:tcPr>
            <w:tcW w:w="2551"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sz w:val="24"/>
                <w:szCs w:val="24"/>
                <w:lang w:val="kk-KZ"/>
              </w:rPr>
            </w:pPr>
            <w:r w:rsidRPr="008734E7">
              <w:rPr>
                <w:rFonts w:ascii="Times New Roman" w:hAnsi="Times New Roman"/>
                <w:sz w:val="24"/>
                <w:szCs w:val="24"/>
                <w:lang w:val="kk-KZ"/>
              </w:rPr>
              <w:t>-</w:t>
            </w:r>
          </w:p>
        </w:tc>
      </w:tr>
      <w:tr w:rsidR="0042756D" w:rsidRPr="008734E7" w:rsidTr="004D6586">
        <w:tc>
          <w:tcPr>
            <w:tcW w:w="2943" w:type="dxa"/>
            <w:shd w:val="clear" w:color="auto" w:fill="FFFFFF"/>
          </w:tcPr>
          <w:p w:rsidR="0042756D" w:rsidRPr="008734E7" w:rsidRDefault="0042756D" w:rsidP="004D6586">
            <w:pPr>
              <w:shd w:val="clear" w:color="auto" w:fill="FFFFFF"/>
              <w:ind w:firstLine="142"/>
              <w:jc w:val="left"/>
              <w:rPr>
                <w:b/>
              </w:rPr>
            </w:pPr>
            <w:r w:rsidRPr="008734E7">
              <w:rPr>
                <w:b/>
              </w:rPr>
              <w:t>Мангистауская область</w:t>
            </w:r>
          </w:p>
        </w:tc>
        <w:tc>
          <w:tcPr>
            <w:tcW w:w="1985"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b/>
                <w:sz w:val="24"/>
                <w:szCs w:val="24"/>
                <w:lang w:val="kk-KZ"/>
              </w:rPr>
            </w:pPr>
            <w:r w:rsidRPr="008734E7">
              <w:rPr>
                <w:rFonts w:ascii="Times New Roman" w:hAnsi="Times New Roman"/>
                <w:b/>
                <w:sz w:val="24"/>
                <w:szCs w:val="24"/>
                <w:lang w:val="kk-KZ"/>
              </w:rPr>
              <w:t>32</w:t>
            </w:r>
          </w:p>
        </w:tc>
        <w:tc>
          <w:tcPr>
            <w:tcW w:w="2268"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b/>
                <w:sz w:val="24"/>
                <w:szCs w:val="24"/>
                <w:lang w:val="kk-KZ"/>
              </w:rPr>
            </w:pPr>
            <w:r w:rsidRPr="008734E7">
              <w:rPr>
                <w:rFonts w:ascii="Times New Roman" w:hAnsi="Times New Roman"/>
                <w:b/>
                <w:sz w:val="24"/>
                <w:szCs w:val="24"/>
                <w:lang w:val="kk-KZ"/>
              </w:rPr>
              <w:t>7 242</w:t>
            </w:r>
          </w:p>
        </w:tc>
        <w:tc>
          <w:tcPr>
            <w:tcW w:w="2551" w:type="dxa"/>
            <w:shd w:val="clear" w:color="auto" w:fill="FFFFFF"/>
          </w:tcPr>
          <w:p w:rsidR="0042756D" w:rsidRPr="008734E7" w:rsidRDefault="00950D3A" w:rsidP="004D6586">
            <w:pPr>
              <w:pStyle w:val="affffff"/>
              <w:shd w:val="clear" w:color="auto" w:fill="FFFFFF"/>
              <w:ind w:firstLine="34"/>
              <w:jc w:val="center"/>
              <w:rPr>
                <w:rFonts w:ascii="Times New Roman" w:hAnsi="Times New Roman"/>
                <w:b/>
                <w:sz w:val="24"/>
                <w:szCs w:val="24"/>
                <w:lang w:val="kk-KZ"/>
              </w:rPr>
            </w:pPr>
            <w:r w:rsidRPr="008734E7">
              <w:rPr>
                <w:rFonts w:ascii="Times New Roman" w:hAnsi="Times New Roman"/>
                <w:b/>
                <w:sz w:val="24"/>
                <w:szCs w:val="24"/>
                <w:lang w:val="kk-KZ"/>
              </w:rPr>
              <w:t>240 203</w:t>
            </w:r>
          </w:p>
        </w:tc>
      </w:tr>
    </w:tbl>
    <w:p w:rsidR="0042756D" w:rsidRPr="008734E7" w:rsidRDefault="0042756D" w:rsidP="0042756D">
      <w:pPr>
        <w:pStyle w:val="affffff"/>
        <w:shd w:val="clear" w:color="auto" w:fill="FFFFFF"/>
        <w:ind w:firstLine="567"/>
        <w:jc w:val="both"/>
        <w:rPr>
          <w:rFonts w:ascii="Times New Roman" w:hAnsi="Times New Roman"/>
          <w:sz w:val="28"/>
          <w:szCs w:val="28"/>
        </w:rPr>
      </w:pPr>
    </w:p>
    <w:p w:rsidR="00994747" w:rsidRPr="008734E7" w:rsidRDefault="00994747" w:rsidP="00994747">
      <w:pPr>
        <w:widowControl w:val="0"/>
        <w:shd w:val="clear" w:color="auto" w:fill="FFFFFF"/>
        <w:tabs>
          <w:tab w:val="left" w:pos="6015"/>
        </w:tabs>
        <w:ind w:firstLine="567"/>
        <w:rPr>
          <w:rFonts w:eastAsia="Calibri"/>
          <w:sz w:val="28"/>
          <w:szCs w:val="28"/>
          <w:lang w:eastAsia="en-US"/>
        </w:rPr>
      </w:pPr>
      <w:r w:rsidRPr="008734E7">
        <w:rPr>
          <w:rFonts w:eastAsia="Calibri"/>
          <w:sz w:val="28"/>
          <w:szCs w:val="28"/>
          <w:lang w:eastAsia="en-US"/>
        </w:rPr>
        <w:lastRenderedPageBreak/>
        <w:t>В период с 2011 по 2016 год</w:t>
      </w:r>
      <w:r w:rsidRPr="008734E7">
        <w:rPr>
          <w:rFonts w:eastAsia="Calibri"/>
          <w:sz w:val="28"/>
          <w:szCs w:val="28"/>
          <w:lang w:val="kk-KZ" w:eastAsia="en-US"/>
        </w:rPr>
        <w:t>ы</w:t>
      </w:r>
      <w:r w:rsidRPr="008734E7">
        <w:rPr>
          <w:rFonts w:eastAsia="Calibri"/>
          <w:sz w:val="28"/>
          <w:szCs w:val="28"/>
          <w:lang w:eastAsia="en-US"/>
        </w:rPr>
        <w:t xml:space="preserve"> развитие сферы торговли осуществлялось согласно Программе по развитию торговли в Республике Казахстан на 2010 - 2014 годы.  Несмотря на положительную динамику, процесс идет медленно. Для региона характерна низкая доля современных торговых форматов, неразвитость электронной торговли, отсутствие собственного сельхозпроизводства и большая доля завозимых продуктов питания (85%). </w:t>
      </w:r>
    </w:p>
    <w:p w:rsidR="00994747" w:rsidRPr="008734E7" w:rsidRDefault="00994747" w:rsidP="00994747">
      <w:pPr>
        <w:widowControl w:val="0"/>
        <w:shd w:val="clear" w:color="auto" w:fill="FFFFFF"/>
        <w:tabs>
          <w:tab w:val="left" w:pos="6015"/>
        </w:tabs>
        <w:ind w:firstLine="567"/>
        <w:rPr>
          <w:rFonts w:eastAsia="Calibri"/>
          <w:sz w:val="28"/>
          <w:szCs w:val="28"/>
          <w:lang w:eastAsia="en-US"/>
        </w:rPr>
      </w:pPr>
      <w:r w:rsidRPr="008734E7">
        <w:rPr>
          <w:rFonts w:eastAsia="Calibri"/>
          <w:sz w:val="28"/>
          <w:szCs w:val="28"/>
          <w:lang w:eastAsia="en-US"/>
        </w:rPr>
        <w:t>Сфера розничной торговли является объектом мониторинга цен на социально значимые продовольственны</w:t>
      </w:r>
      <w:r w:rsidRPr="008734E7">
        <w:rPr>
          <w:rFonts w:eastAsia="Calibri"/>
          <w:sz w:val="28"/>
          <w:szCs w:val="28"/>
          <w:lang w:val="kk-KZ" w:eastAsia="en-US"/>
        </w:rPr>
        <w:t>е</w:t>
      </w:r>
      <w:r w:rsidRPr="008734E7">
        <w:rPr>
          <w:rFonts w:eastAsia="Calibri"/>
          <w:sz w:val="28"/>
          <w:szCs w:val="28"/>
          <w:lang w:eastAsia="en-US"/>
        </w:rPr>
        <w:t xml:space="preserve"> товары. </w:t>
      </w:r>
    </w:p>
    <w:p w:rsidR="00994747" w:rsidRPr="008734E7" w:rsidRDefault="00994747" w:rsidP="00994747">
      <w:pPr>
        <w:widowControl w:val="0"/>
        <w:shd w:val="clear" w:color="auto" w:fill="FFFFFF"/>
        <w:tabs>
          <w:tab w:val="left" w:pos="6015"/>
        </w:tabs>
        <w:ind w:firstLine="567"/>
        <w:rPr>
          <w:rFonts w:eastAsia="Calibri"/>
          <w:sz w:val="28"/>
          <w:szCs w:val="28"/>
          <w:lang w:eastAsia="en-US"/>
        </w:rPr>
      </w:pPr>
      <w:r w:rsidRPr="008734E7">
        <w:rPr>
          <w:rFonts w:eastAsia="Calibri"/>
          <w:sz w:val="28"/>
          <w:szCs w:val="28"/>
          <w:lang w:eastAsia="en-US"/>
        </w:rPr>
        <w:t xml:space="preserve">Воздействие сложных внешнеэкономических условий отразилось на всех ключевых макроэкономических показателях, в том числе повлияло на рост инфляции. </w:t>
      </w:r>
    </w:p>
    <w:p w:rsidR="00994747" w:rsidRPr="008734E7" w:rsidRDefault="00994747" w:rsidP="00994747">
      <w:pPr>
        <w:widowControl w:val="0"/>
        <w:shd w:val="clear" w:color="auto" w:fill="FFFFFF"/>
        <w:tabs>
          <w:tab w:val="left" w:pos="6015"/>
        </w:tabs>
        <w:ind w:firstLine="567"/>
        <w:rPr>
          <w:rFonts w:eastAsia="Calibri"/>
          <w:sz w:val="28"/>
          <w:szCs w:val="28"/>
          <w:lang w:eastAsia="en-US"/>
        </w:rPr>
      </w:pPr>
      <w:r w:rsidRPr="008734E7">
        <w:rPr>
          <w:rFonts w:eastAsia="Calibri"/>
          <w:sz w:val="28"/>
          <w:szCs w:val="28"/>
          <w:lang w:eastAsia="en-US"/>
        </w:rPr>
        <w:t xml:space="preserve">Индекс потребительских цен и тарифов в декабре 2016 года составил 108,9% к декабрю 2015 года (по РК – 108,5%), в том числе на продовольственные товары – 110,0% (по РК – 109,7%), непродовольственные товары – 107,0% (по РК – 109,5%), платные услуги – 109,5% (по РК – 106,1%). </w:t>
      </w:r>
    </w:p>
    <w:p w:rsidR="00994747" w:rsidRPr="008734E7" w:rsidRDefault="00555937" w:rsidP="00994747">
      <w:pPr>
        <w:widowControl w:val="0"/>
        <w:shd w:val="clear" w:color="auto" w:fill="FFFFFF"/>
        <w:tabs>
          <w:tab w:val="left" w:pos="6015"/>
        </w:tabs>
        <w:ind w:firstLine="567"/>
        <w:rPr>
          <w:rFonts w:eastAsia="Calibri"/>
          <w:sz w:val="28"/>
          <w:szCs w:val="28"/>
          <w:lang w:eastAsia="en-US"/>
        </w:rPr>
      </w:pPr>
      <w:r w:rsidRPr="008734E7">
        <w:rPr>
          <w:rFonts w:eastAsia="Calibri"/>
          <w:sz w:val="28"/>
          <w:szCs w:val="28"/>
          <w:lang w:val="kk-KZ" w:eastAsia="en-US"/>
        </w:rPr>
        <w:t>В целях</w:t>
      </w:r>
      <w:r w:rsidR="00994747" w:rsidRPr="008734E7">
        <w:rPr>
          <w:rFonts w:eastAsia="Calibri"/>
          <w:sz w:val="28"/>
          <w:szCs w:val="28"/>
          <w:lang w:eastAsia="en-US"/>
        </w:rPr>
        <w:t xml:space="preserve"> стабилизации цен на СЗПТ и недопущения дефицита продовольственных товаров с 2014 года в области реализуется региональная программа «Продовольственная безопасность Мангистауской области»</w:t>
      </w:r>
      <w:r w:rsidRPr="008734E7">
        <w:rPr>
          <w:rFonts w:eastAsia="Calibri"/>
          <w:sz w:val="28"/>
          <w:szCs w:val="28"/>
          <w:lang w:val="kk-KZ" w:eastAsia="en-US"/>
        </w:rPr>
        <w:t>,</w:t>
      </w:r>
      <w:r w:rsidR="00994747" w:rsidRPr="008734E7">
        <w:rPr>
          <w:rFonts w:eastAsia="Calibri"/>
          <w:sz w:val="28"/>
          <w:szCs w:val="28"/>
          <w:lang w:eastAsia="en-US"/>
        </w:rPr>
        <w:t xml:space="preserve"> направленная на мероприятия по регулированию и сдерживанию цен на социально значимые продовольственные товары.</w:t>
      </w:r>
    </w:p>
    <w:p w:rsidR="00994747" w:rsidRPr="008734E7" w:rsidRDefault="00994747" w:rsidP="00994747">
      <w:pPr>
        <w:widowControl w:val="0"/>
        <w:shd w:val="clear" w:color="auto" w:fill="FFFFFF"/>
        <w:tabs>
          <w:tab w:val="left" w:pos="6015"/>
        </w:tabs>
        <w:ind w:firstLine="567"/>
        <w:rPr>
          <w:rFonts w:eastAsia="Calibri"/>
          <w:sz w:val="28"/>
          <w:szCs w:val="28"/>
          <w:lang w:eastAsia="en-US"/>
        </w:rPr>
      </w:pPr>
      <w:r w:rsidRPr="008734E7">
        <w:rPr>
          <w:rFonts w:eastAsia="Calibri"/>
          <w:sz w:val="28"/>
          <w:szCs w:val="28"/>
          <w:lang w:eastAsia="en-US"/>
        </w:rPr>
        <w:t>Реализация социально-значимых продовольственных товаров проводится через торговую сеть ТОО «Каспий Берекет» (имеет 24 социальных магазинов)</w:t>
      </w:r>
      <w:r w:rsidR="00555937" w:rsidRPr="008734E7">
        <w:rPr>
          <w:rFonts w:eastAsia="Calibri"/>
          <w:sz w:val="28"/>
          <w:szCs w:val="28"/>
          <w:lang w:val="kk-KZ" w:eastAsia="en-US"/>
        </w:rPr>
        <w:t>,</w:t>
      </w:r>
      <w:r w:rsidRPr="008734E7">
        <w:rPr>
          <w:rFonts w:eastAsia="Calibri"/>
          <w:sz w:val="28"/>
          <w:szCs w:val="28"/>
          <w:lang w:eastAsia="en-US"/>
        </w:rPr>
        <w:t xml:space="preserve"> которое является дочерней организацией АО «НК «СПК «Каспий». Проработанный механизм приобретения продуктов питания у отечественных производителей позволил создать торговую площадку для прямых связей с оптовым звеном, реализуя продукты питания по экономически доступным ценам.</w:t>
      </w:r>
    </w:p>
    <w:p w:rsidR="00855C66" w:rsidRPr="008734E7" w:rsidRDefault="00994747" w:rsidP="00855C66">
      <w:pPr>
        <w:widowControl w:val="0"/>
        <w:shd w:val="clear" w:color="auto" w:fill="FFFFFF"/>
        <w:tabs>
          <w:tab w:val="left" w:pos="6015"/>
        </w:tabs>
        <w:ind w:firstLine="567"/>
        <w:rPr>
          <w:rFonts w:eastAsia="Calibri"/>
          <w:sz w:val="28"/>
          <w:szCs w:val="28"/>
          <w:lang w:val="kk-KZ" w:eastAsia="en-US"/>
        </w:rPr>
      </w:pPr>
      <w:r w:rsidRPr="008734E7">
        <w:rPr>
          <w:rFonts w:eastAsia="Calibri"/>
          <w:sz w:val="28"/>
          <w:szCs w:val="28"/>
          <w:lang w:eastAsia="en-US"/>
        </w:rPr>
        <w:t xml:space="preserve">По области на еженедельной основе в районах и городах области проводятся ярмарки, где товары напрямую от производителей и оптовых поставщиков реализуются по ценам на 15-20% ниже рыночных. </w:t>
      </w:r>
      <w:r w:rsidR="00855C66" w:rsidRPr="008734E7">
        <w:rPr>
          <w:rFonts w:eastAsia="Calibri"/>
          <w:sz w:val="28"/>
          <w:szCs w:val="28"/>
          <w:lang w:val="kk-KZ" w:eastAsia="en-US"/>
        </w:rPr>
        <w:t>За 2016 год проведено около 200 ярмарок с участием около 30 производителей и оптовиков СЗПТ. Сумма реализованной продукции составляет около 170 млн. тенге.</w:t>
      </w:r>
    </w:p>
    <w:p w:rsidR="00994747" w:rsidRPr="008734E7" w:rsidRDefault="00994747" w:rsidP="00994747">
      <w:pPr>
        <w:widowControl w:val="0"/>
        <w:shd w:val="clear" w:color="auto" w:fill="FFFFFF"/>
        <w:tabs>
          <w:tab w:val="left" w:pos="6015"/>
        </w:tabs>
        <w:ind w:firstLine="567"/>
        <w:rPr>
          <w:rFonts w:eastAsia="Calibri"/>
          <w:sz w:val="28"/>
          <w:szCs w:val="28"/>
          <w:lang w:eastAsia="en-US"/>
        </w:rPr>
      </w:pPr>
      <w:r w:rsidRPr="008734E7">
        <w:rPr>
          <w:rFonts w:eastAsia="Calibri"/>
          <w:sz w:val="28"/>
          <w:szCs w:val="28"/>
          <w:lang w:eastAsia="en-US"/>
        </w:rPr>
        <w:t xml:space="preserve">Также между акиматами городов и районов области и торговыми предприятиями, рынками подписано 389 </w:t>
      </w:r>
      <w:r w:rsidR="00555937" w:rsidRPr="008734E7">
        <w:rPr>
          <w:rFonts w:eastAsia="Calibri"/>
          <w:sz w:val="28"/>
          <w:szCs w:val="28"/>
          <w:lang w:val="kk-KZ" w:eastAsia="en-US"/>
        </w:rPr>
        <w:t>м</w:t>
      </w:r>
      <w:r w:rsidRPr="008734E7">
        <w:rPr>
          <w:rFonts w:eastAsia="Calibri"/>
          <w:sz w:val="28"/>
          <w:szCs w:val="28"/>
          <w:lang w:eastAsia="en-US"/>
        </w:rPr>
        <w:t xml:space="preserve">еморандумов «О стабилизации цен на социально-значимые продовольственные товары». </w:t>
      </w:r>
    </w:p>
    <w:p w:rsidR="00994747" w:rsidRPr="008734E7" w:rsidRDefault="00994747" w:rsidP="00994747">
      <w:pPr>
        <w:widowControl w:val="0"/>
        <w:shd w:val="clear" w:color="auto" w:fill="FFFFFF"/>
        <w:tabs>
          <w:tab w:val="left" w:pos="6015"/>
        </w:tabs>
        <w:ind w:firstLine="567"/>
        <w:rPr>
          <w:rFonts w:eastAsia="Calibri"/>
          <w:sz w:val="28"/>
          <w:szCs w:val="28"/>
          <w:lang w:eastAsia="en-US"/>
        </w:rPr>
      </w:pPr>
      <w:r w:rsidRPr="008734E7">
        <w:rPr>
          <w:rFonts w:eastAsia="Calibri"/>
          <w:sz w:val="28"/>
          <w:szCs w:val="28"/>
          <w:lang w:eastAsia="en-US"/>
        </w:rPr>
        <w:t xml:space="preserve">Кроме того, с целью стабилизации возникшей ситуации, заключены меморандумы для предоставления льготных торговых мест для оптовых и розничных реализаторов продовольственных товаров с руководителями торговых предприятий. </w:t>
      </w:r>
    </w:p>
    <w:p w:rsidR="00994747" w:rsidRPr="008734E7" w:rsidRDefault="00994747" w:rsidP="00994747">
      <w:pPr>
        <w:widowControl w:val="0"/>
        <w:shd w:val="clear" w:color="auto" w:fill="FFFFFF"/>
        <w:tabs>
          <w:tab w:val="left" w:pos="6015"/>
        </w:tabs>
        <w:ind w:firstLine="567"/>
        <w:rPr>
          <w:rFonts w:eastAsia="Calibri"/>
          <w:sz w:val="28"/>
          <w:szCs w:val="28"/>
          <w:lang w:eastAsia="en-US"/>
        </w:rPr>
      </w:pPr>
      <w:r w:rsidRPr="008734E7">
        <w:rPr>
          <w:rFonts w:eastAsia="Calibri"/>
          <w:sz w:val="28"/>
          <w:szCs w:val="28"/>
          <w:lang w:eastAsia="en-US"/>
        </w:rPr>
        <w:t xml:space="preserve">Спецификой региона являются большие объемы потребления сжиженного газа, в том числе автомобильным транспортом. Единственный производитель - </w:t>
      </w:r>
      <w:r w:rsidRPr="008734E7">
        <w:rPr>
          <w:rFonts w:eastAsia="Calibri"/>
          <w:sz w:val="28"/>
          <w:szCs w:val="28"/>
          <w:lang w:val="kk-KZ" w:eastAsia="en-US"/>
        </w:rPr>
        <w:t xml:space="preserve">ТОО «КазГПЗ». </w:t>
      </w:r>
      <w:r w:rsidRPr="008734E7">
        <w:rPr>
          <w:rFonts w:eastAsia="Calibri"/>
          <w:sz w:val="28"/>
          <w:szCs w:val="28"/>
          <w:lang w:eastAsia="en-US"/>
        </w:rPr>
        <w:t>Ежемесячно завод производит около 14 тыс.тонн. Весь произведенный объем газа завод отпускает на внутренний рынок Мангистауской области розничным реализаторам, в том числе для ТОО «ҚазМұнайГаз Өнімдері».</w:t>
      </w:r>
    </w:p>
    <w:p w:rsidR="0042756D" w:rsidRPr="008734E7" w:rsidRDefault="0042756D" w:rsidP="0042756D">
      <w:pPr>
        <w:widowControl w:val="0"/>
        <w:shd w:val="clear" w:color="auto" w:fill="FFFFFF"/>
        <w:tabs>
          <w:tab w:val="left" w:pos="6015"/>
        </w:tabs>
        <w:ind w:firstLine="567"/>
        <w:rPr>
          <w:b/>
          <w:sz w:val="28"/>
          <w:szCs w:val="28"/>
        </w:rPr>
      </w:pPr>
    </w:p>
    <w:p w:rsidR="0042756D" w:rsidRPr="008734E7" w:rsidRDefault="0042756D" w:rsidP="0042756D">
      <w:pPr>
        <w:widowControl w:val="0"/>
        <w:shd w:val="clear" w:color="auto" w:fill="FFFFFF"/>
        <w:tabs>
          <w:tab w:val="left" w:pos="6015"/>
        </w:tabs>
        <w:ind w:firstLine="567"/>
        <w:rPr>
          <w:b/>
          <w:sz w:val="28"/>
          <w:szCs w:val="28"/>
        </w:rPr>
      </w:pPr>
      <w:r w:rsidRPr="008734E7">
        <w:rPr>
          <w:b/>
          <w:sz w:val="28"/>
          <w:szCs w:val="28"/>
          <w:lang w:val="en-US"/>
        </w:rPr>
        <w:t>SWOT</w:t>
      </w:r>
      <w:r w:rsidRPr="008734E7">
        <w:rPr>
          <w:b/>
          <w:sz w:val="28"/>
          <w:szCs w:val="28"/>
        </w:rPr>
        <w:t>-анализ развития малого и среднего бизнеса, торговли: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4857"/>
      </w:tblGrid>
      <w:tr w:rsidR="0042756D" w:rsidRPr="008734E7" w:rsidTr="004D6586">
        <w:trPr>
          <w:trHeight w:val="556"/>
        </w:trPr>
        <w:tc>
          <w:tcPr>
            <w:tcW w:w="4857" w:type="dxa"/>
            <w:shd w:val="clear" w:color="auto" w:fill="auto"/>
          </w:tcPr>
          <w:p w:rsidR="0042756D" w:rsidRPr="008734E7" w:rsidRDefault="0042756D" w:rsidP="004D6586">
            <w:pPr>
              <w:widowControl w:val="0"/>
              <w:shd w:val="clear" w:color="auto" w:fill="FFFFFF"/>
              <w:tabs>
                <w:tab w:val="left" w:pos="993"/>
              </w:tabs>
              <w:ind w:firstLine="567"/>
              <w:rPr>
                <w:b/>
                <w:lang w:val="kk-KZ"/>
              </w:rPr>
            </w:pPr>
            <w:r w:rsidRPr="008734E7">
              <w:rPr>
                <w:b/>
              </w:rPr>
              <w:t>СИЛЬНЫЕ СТОРОНЫ</w:t>
            </w:r>
            <w:r w:rsidRPr="008734E7">
              <w:rPr>
                <w:b/>
                <w:lang w:val="kk-KZ"/>
              </w:rPr>
              <w:t>:</w:t>
            </w:r>
          </w:p>
          <w:p w:rsidR="0042756D" w:rsidRPr="008734E7" w:rsidRDefault="0042756D" w:rsidP="004D6586">
            <w:pPr>
              <w:widowControl w:val="0"/>
              <w:shd w:val="clear" w:color="auto" w:fill="FFFFFF"/>
              <w:tabs>
                <w:tab w:val="left" w:pos="993"/>
              </w:tabs>
              <w:ind w:firstLine="567"/>
              <w:rPr>
                <w:spacing w:val="-6"/>
              </w:rPr>
            </w:pPr>
            <w:r w:rsidRPr="008734E7">
              <w:t>количественное увеличение субъектов МСБ;</w:t>
            </w:r>
          </w:p>
          <w:p w:rsidR="0042756D" w:rsidRPr="008734E7" w:rsidRDefault="0042756D" w:rsidP="004D6586">
            <w:pPr>
              <w:shd w:val="clear" w:color="auto" w:fill="FFFFFF"/>
              <w:ind w:firstLine="567"/>
              <w:rPr>
                <w:spacing w:val="-6"/>
                <w:lang w:val="kk-KZ"/>
              </w:rPr>
            </w:pPr>
            <w:r w:rsidRPr="008734E7">
              <w:rPr>
                <w:spacing w:val="-6"/>
              </w:rPr>
              <w:t xml:space="preserve">наличие рыночной инфраструктуры развития малого предпринимательства: АО «Фонд развития предпринимательства «Даму», МКО, </w:t>
            </w:r>
            <w:r w:rsidRPr="008734E7">
              <w:t>ассоциации предпринимателей</w:t>
            </w:r>
            <w:r w:rsidRPr="008734E7">
              <w:rPr>
                <w:lang w:val="kk-KZ"/>
              </w:rPr>
              <w:t xml:space="preserve">, центры обслуживания предпринимателей </w:t>
            </w:r>
            <w:r w:rsidRPr="008734E7">
              <w:rPr>
                <w:spacing w:val="-6"/>
                <w:lang w:val="kk-KZ"/>
              </w:rPr>
              <w:t>и  бизнес-инкубатор в городе Жанаозен;</w:t>
            </w:r>
          </w:p>
          <w:p w:rsidR="0042756D" w:rsidRPr="008734E7" w:rsidRDefault="0042756D" w:rsidP="004D6586">
            <w:pPr>
              <w:shd w:val="clear" w:color="auto" w:fill="FFFFFF"/>
              <w:ind w:firstLine="567"/>
              <w:rPr>
                <w:rFonts w:eastAsia="Calibri"/>
                <w:color w:val="000000"/>
                <w:lang w:val="kk-KZ"/>
              </w:rPr>
            </w:pPr>
            <w:r w:rsidRPr="008734E7">
              <w:rPr>
                <w:rFonts w:eastAsia="Calibri"/>
                <w:color w:val="000000"/>
                <w:lang w:val="kk-KZ"/>
              </w:rPr>
              <w:t>создание Центров обслуживания предпринимателей в городе Актау и Мунайлинском районе;</w:t>
            </w:r>
          </w:p>
          <w:p w:rsidR="0042756D" w:rsidRPr="008734E7" w:rsidRDefault="001236D9" w:rsidP="004D6586">
            <w:pPr>
              <w:shd w:val="clear" w:color="auto" w:fill="FFFFFF"/>
              <w:ind w:firstLine="567"/>
              <w:rPr>
                <w:rFonts w:eastAsia="Calibri"/>
                <w:color w:val="000000"/>
                <w:lang w:val="kk-KZ"/>
              </w:rPr>
            </w:pPr>
            <w:r w:rsidRPr="008734E7">
              <w:rPr>
                <w:rFonts w:eastAsia="Calibri"/>
                <w:color w:val="000000"/>
                <w:lang w:val="kk-KZ"/>
              </w:rPr>
              <w:t>р</w:t>
            </w:r>
            <w:r w:rsidR="0042756D" w:rsidRPr="008734E7">
              <w:rPr>
                <w:rFonts w:eastAsia="Calibri"/>
                <w:color w:val="000000"/>
                <w:lang w:val="kk-KZ"/>
              </w:rPr>
              <w:t>еализация программы «Дорожная карта бизнеса 2020»;</w:t>
            </w:r>
          </w:p>
          <w:p w:rsidR="0042756D" w:rsidRPr="008734E7" w:rsidRDefault="0042756D" w:rsidP="004D6586">
            <w:pPr>
              <w:shd w:val="clear" w:color="auto" w:fill="FFFFFF"/>
              <w:ind w:firstLine="567"/>
              <w:rPr>
                <w:rFonts w:eastAsia="Calibri"/>
                <w:color w:val="000000"/>
              </w:rPr>
            </w:pPr>
            <w:r w:rsidRPr="008734E7">
              <w:rPr>
                <w:rFonts w:eastAsia="Calibri"/>
                <w:color w:val="000000"/>
              </w:rPr>
              <w:t>ежегодное увеличение бюджетных расходов на поддержку предпринимательства.</w:t>
            </w:r>
          </w:p>
        </w:tc>
        <w:tc>
          <w:tcPr>
            <w:tcW w:w="4857" w:type="dxa"/>
            <w:shd w:val="clear" w:color="auto" w:fill="auto"/>
          </w:tcPr>
          <w:p w:rsidR="0042756D" w:rsidRPr="008734E7" w:rsidRDefault="0042756D" w:rsidP="004D6586">
            <w:pPr>
              <w:widowControl w:val="0"/>
              <w:shd w:val="clear" w:color="auto" w:fill="FFFFFF"/>
              <w:tabs>
                <w:tab w:val="left" w:pos="993"/>
              </w:tabs>
              <w:ind w:firstLine="567"/>
              <w:rPr>
                <w:b/>
                <w:spacing w:val="-6"/>
                <w:lang w:val="kk-KZ"/>
              </w:rPr>
            </w:pPr>
            <w:r w:rsidRPr="008734E7">
              <w:rPr>
                <w:b/>
                <w:spacing w:val="-6"/>
              </w:rPr>
              <w:t>СЛАБЫЕ СТОРОНЫ</w:t>
            </w:r>
            <w:r w:rsidRPr="008734E7">
              <w:rPr>
                <w:b/>
                <w:spacing w:val="-6"/>
                <w:lang w:val="kk-KZ"/>
              </w:rPr>
              <w:t>:</w:t>
            </w:r>
          </w:p>
          <w:p w:rsidR="0042756D" w:rsidRPr="008734E7" w:rsidRDefault="0042756D" w:rsidP="004D6586">
            <w:pPr>
              <w:widowControl w:val="0"/>
              <w:shd w:val="clear" w:color="auto" w:fill="FFFFFF"/>
              <w:tabs>
                <w:tab w:val="left" w:pos="993"/>
                <w:tab w:val="num" w:pos="2160"/>
              </w:tabs>
              <w:ind w:firstLine="567"/>
              <w:rPr>
                <w:bCs/>
              </w:rPr>
            </w:pPr>
            <w:r w:rsidRPr="008734E7">
              <w:t>о</w:t>
            </w:r>
            <w:r w:rsidRPr="008734E7">
              <w:rPr>
                <w:bCs/>
              </w:rPr>
              <w:t>граниченный доступ к кредитным ресурсам из-за отсутствия залогового обеспечения;</w:t>
            </w:r>
          </w:p>
          <w:p w:rsidR="0042756D" w:rsidRPr="008734E7" w:rsidRDefault="0042756D" w:rsidP="004D6586">
            <w:pPr>
              <w:widowControl w:val="0"/>
              <w:shd w:val="clear" w:color="auto" w:fill="FFFFFF"/>
              <w:tabs>
                <w:tab w:val="left" w:pos="993"/>
                <w:tab w:val="num" w:pos="2160"/>
              </w:tabs>
              <w:ind w:firstLine="567"/>
            </w:pPr>
            <w:r w:rsidRPr="008734E7">
              <w:rPr>
                <w:bCs/>
              </w:rPr>
              <w:t>высоки</w:t>
            </w:r>
            <w:r w:rsidRPr="008734E7">
              <w:rPr>
                <w:bCs/>
                <w:lang w:val="kk-KZ"/>
              </w:rPr>
              <w:t>е</w:t>
            </w:r>
            <w:r w:rsidRPr="008734E7">
              <w:rPr>
                <w:bCs/>
              </w:rPr>
              <w:t xml:space="preserve"> процентные ставк</w:t>
            </w:r>
            <w:r w:rsidRPr="008734E7">
              <w:rPr>
                <w:bCs/>
                <w:lang w:val="kk-KZ"/>
              </w:rPr>
              <w:t>и</w:t>
            </w:r>
            <w:r w:rsidRPr="008734E7">
              <w:rPr>
                <w:bCs/>
              </w:rPr>
              <w:t xml:space="preserve"> вознаграждения банковских кредитов; </w:t>
            </w:r>
            <w:r w:rsidRPr="008734E7">
              <w:t xml:space="preserve">отсутствие льгот в области налогообложения; </w:t>
            </w:r>
          </w:p>
          <w:p w:rsidR="0042756D" w:rsidRPr="008734E7" w:rsidRDefault="0042756D" w:rsidP="004D6586">
            <w:pPr>
              <w:widowControl w:val="0"/>
              <w:shd w:val="clear" w:color="auto" w:fill="FFFFFF"/>
              <w:tabs>
                <w:tab w:val="left" w:pos="993"/>
                <w:tab w:val="num" w:pos="2160"/>
              </w:tabs>
              <w:ind w:firstLine="567"/>
            </w:pPr>
            <w:r w:rsidRPr="008734E7">
              <w:t xml:space="preserve">отраслевая несбалансированность и низкий уровень диверсификации малого </w:t>
            </w:r>
            <w:r w:rsidRPr="008734E7">
              <w:rPr>
                <w:lang w:val="kk-KZ"/>
              </w:rPr>
              <w:t xml:space="preserve">и среднего </w:t>
            </w:r>
            <w:r w:rsidRPr="008734E7">
              <w:t>бизнеса;</w:t>
            </w:r>
          </w:p>
          <w:p w:rsidR="0042756D" w:rsidRPr="008734E7" w:rsidRDefault="0042756D" w:rsidP="004D6586">
            <w:pPr>
              <w:widowControl w:val="0"/>
              <w:shd w:val="clear" w:color="auto" w:fill="FFFFFF"/>
              <w:tabs>
                <w:tab w:val="left" w:pos="993"/>
                <w:tab w:val="num" w:pos="2160"/>
              </w:tabs>
              <w:ind w:firstLine="567"/>
            </w:pPr>
            <w:r w:rsidRPr="008734E7">
              <w:t>отсутствие рынков современного формата, слабое развитие электронной торговли;</w:t>
            </w:r>
          </w:p>
          <w:p w:rsidR="0042756D" w:rsidRPr="008734E7" w:rsidRDefault="0042756D" w:rsidP="004D6586">
            <w:pPr>
              <w:widowControl w:val="0"/>
              <w:shd w:val="clear" w:color="auto" w:fill="FFFFFF"/>
              <w:tabs>
                <w:tab w:val="left" w:pos="993"/>
                <w:tab w:val="num" w:pos="2160"/>
              </w:tabs>
              <w:ind w:firstLine="567"/>
              <w:rPr>
                <w:b/>
              </w:rPr>
            </w:pPr>
            <w:r w:rsidRPr="008734E7">
              <w:t>зависимость от других регионов и стран в импорте продовольственных товаров до 85%.</w:t>
            </w:r>
          </w:p>
        </w:tc>
      </w:tr>
      <w:tr w:rsidR="0042756D" w:rsidRPr="008734E7" w:rsidTr="004D6586">
        <w:tc>
          <w:tcPr>
            <w:tcW w:w="4857" w:type="dxa"/>
            <w:shd w:val="clear" w:color="auto" w:fill="auto"/>
          </w:tcPr>
          <w:p w:rsidR="0042756D" w:rsidRPr="008734E7" w:rsidRDefault="0042756D" w:rsidP="004D6586">
            <w:pPr>
              <w:widowControl w:val="0"/>
              <w:shd w:val="clear" w:color="auto" w:fill="FFFFFF"/>
              <w:tabs>
                <w:tab w:val="left" w:pos="993"/>
              </w:tabs>
              <w:ind w:firstLine="567"/>
              <w:rPr>
                <w:b/>
                <w:lang w:val="kk-KZ"/>
              </w:rPr>
            </w:pPr>
            <w:r w:rsidRPr="008734E7">
              <w:rPr>
                <w:b/>
                <w:lang w:val="kk-KZ"/>
              </w:rPr>
              <w:t xml:space="preserve">            </w:t>
            </w:r>
            <w:r w:rsidRPr="008734E7">
              <w:rPr>
                <w:b/>
              </w:rPr>
              <w:t>ВОЗМОЖНОСТИ</w:t>
            </w:r>
            <w:r w:rsidRPr="008734E7">
              <w:rPr>
                <w:b/>
                <w:lang w:val="kk-KZ"/>
              </w:rPr>
              <w:t>:</w:t>
            </w:r>
          </w:p>
          <w:p w:rsidR="0042756D" w:rsidRPr="008734E7" w:rsidRDefault="0042756D" w:rsidP="004D6586">
            <w:pPr>
              <w:widowControl w:val="0"/>
              <w:shd w:val="clear" w:color="auto" w:fill="FFFFFF"/>
              <w:tabs>
                <w:tab w:val="left" w:pos="993"/>
              </w:tabs>
              <w:ind w:firstLine="567"/>
            </w:pPr>
            <w:r w:rsidRPr="008734E7">
              <w:t>налаживание взаимовыгодных кооперированных связей с крупными и средними предприятиями на принципах франчайзинга и аутсорсинга;</w:t>
            </w:r>
          </w:p>
          <w:p w:rsidR="0042756D" w:rsidRPr="008734E7" w:rsidRDefault="0042756D" w:rsidP="004D6586">
            <w:pPr>
              <w:widowControl w:val="0"/>
              <w:shd w:val="clear" w:color="auto" w:fill="FFFFFF"/>
              <w:tabs>
                <w:tab w:val="left" w:pos="993"/>
              </w:tabs>
              <w:ind w:firstLine="567"/>
            </w:pPr>
            <w:r w:rsidRPr="008734E7">
              <w:t>наличие потенциала для развития производственной инфраструктуры малого предпринимательства;</w:t>
            </w:r>
          </w:p>
          <w:p w:rsidR="0042756D" w:rsidRPr="008734E7" w:rsidRDefault="0042756D" w:rsidP="004D6586">
            <w:pPr>
              <w:widowControl w:val="0"/>
              <w:shd w:val="clear" w:color="auto" w:fill="FFFFFF"/>
              <w:tabs>
                <w:tab w:val="left" w:pos="993"/>
              </w:tabs>
              <w:ind w:firstLine="567"/>
            </w:pPr>
            <w:r w:rsidRPr="008734E7">
              <w:t>создание банка информации о спросе и предложениях на рынке, конкурентах, поставщиках сырья, возможностях сбыта готовой продукции и участия в тендерах.</w:t>
            </w:r>
          </w:p>
          <w:p w:rsidR="0042756D" w:rsidRPr="008734E7" w:rsidRDefault="0042756D" w:rsidP="004D6586">
            <w:pPr>
              <w:widowControl w:val="0"/>
              <w:shd w:val="clear" w:color="auto" w:fill="FFFFFF"/>
              <w:tabs>
                <w:tab w:val="left" w:pos="6015"/>
              </w:tabs>
              <w:ind w:firstLine="567"/>
            </w:pPr>
          </w:p>
        </w:tc>
        <w:tc>
          <w:tcPr>
            <w:tcW w:w="4857" w:type="dxa"/>
            <w:shd w:val="clear" w:color="auto" w:fill="auto"/>
          </w:tcPr>
          <w:p w:rsidR="0042756D" w:rsidRPr="008734E7" w:rsidRDefault="0042756D" w:rsidP="004D6586">
            <w:pPr>
              <w:widowControl w:val="0"/>
              <w:shd w:val="clear" w:color="auto" w:fill="FFFFFF"/>
              <w:tabs>
                <w:tab w:val="left" w:pos="993"/>
              </w:tabs>
              <w:ind w:firstLine="567"/>
              <w:rPr>
                <w:b/>
                <w:lang w:val="kk-KZ"/>
              </w:rPr>
            </w:pPr>
            <w:r w:rsidRPr="008734E7">
              <w:rPr>
                <w:b/>
              </w:rPr>
              <w:t>УГРОЗЫ</w:t>
            </w:r>
            <w:r w:rsidRPr="008734E7">
              <w:rPr>
                <w:b/>
                <w:lang w:val="kk-KZ"/>
              </w:rPr>
              <w:t>:</w:t>
            </w:r>
          </w:p>
          <w:p w:rsidR="0042756D" w:rsidRPr="008734E7" w:rsidRDefault="0042756D" w:rsidP="004D6586">
            <w:pPr>
              <w:widowControl w:val="0"/>
              <w:shd w:val="clear" w:color="auto" w:fill="FFFFFF"/>
              <w:tabs>
                <w:tab w:val="left" w:pos="993"/>
              </w:tabs>
              <w:ind w:firstLine="567"/>
            </w:pPr>
            <w:r w:rsidRPr="008734E7">
              <w:t>увеличение безработицы</w:t>
            </w:r>
            <w:r w:rsidRPr="008734E7">
              <w:rPr>
                <w:lang w:val="kk-KZ"/>
              </w:rPr>
              <w:t>,</w:t>
            </w:r>
            <w:r w:rsidRPr="008734E7">
              <w:t xml:space="preserve"> повышение криминогенной обстановки, социальной напряженности в силу банкротства ряда малых </w:t>
            </w:r>
            <w:r w:rsidRPr="008734E7">
              <w:rPr>
                <w:lang w:val="kk-KZ"/>
              </w:rPr>
              <w:t xml:space="preserve">и средних </w:t>
            </w:r>
            <w:r w:rsidRPr="008734E7">
              <w:t>предприятий;</w:t>
            </w:r>
          </w:p>
          <w:p w:rsidR="0042756D" w:rsidRPr="008734E7" w:rsidRDefault="0042756D" w:rsidP="004D6586">
            <w:pPr>
              <w:widowControl w:val="0"/>
              <w:shd w:val="clear" w:color="auto" w:fill="FFFFFF"/>
              <w:tabs>
                <w:tab w:val="left" w:pos="993"/>
              </w:tabs>
              <w:ind w:firstLine="567"/>
            </w:pPr>
            <w:r w:rsidRPr="008734E7">
              <w:rPr>
                <w:lang w:val="kk-KZ"/>
              </w:rPr>
              <w:t xml:space="preserve">снижение объемов выполнения подрядных работ по причине </w:t>
            </w:r>
            <w:r w:rsidRPr="008734E7">
              <w:t>падени</w:t>
            </w:r>
            <w:r w:rsidRPr="008734E7">
              <w:rPr>
                <w:lang w:val="kk-KZ"/>
              </w:rPr>
              <w:t>я</w:t>
            </w:r>
            <w:r w:rsidRPr="008734E7">
              <w:t xml:space="preserve"> цены на нефть на мировом рынке;</w:t>
            </w:r>
          </w:p>
          <w:p w:rsidR="0042756D" w:rsidRPr="008734E7" w:rsidRDefault="0042756D" w:rsidP="004D6586">
            <w:pPr>
              <w:widowControl w:val="0"/>
              <w:shd w:val="clear" w:color="auto" w:fill="FFFFFF"/>
              <w:tabs>
                <w:tab w:val="left" w:pos="6015"/>
              </w:tabs>
              <w:ind w:firstLine="567"/>
            </w:pPr>
            <w:r w:rsidRPr="008734E7">
              <w:t>увеличение импортной зависимости внутреннего рынка;</w:t>
            </w:r>
          </w:p>
          <w:p w:rsidR="0042756D" w:rsidRPr="008734E7" w:rsidRDefault="0042756D" w:rsidP="004D6586">
            <w:pPr>
              <w:widowControl w:val="0"/>
              <w:shd w:val="clear" w:color="auto" w:fill="FFFFFF"/>
              <w:tabs>
                <w:tab w:val="left" w:pos="6015"/>
              </w:tabs>
            </w:pPr>
            <w:r w:rsidRPr="008734E7">
              <w:t xml:space="preserve">       рост цены на социально значимые продовольственные товары в связи с девальвацией тенге;</w:t>
            </w:r>
          </w:p>
          <w:p w:rsidR="0042756D" w:rsidRPr="008734E7" w:rsidRDefault="0042756D" w:rsidP="004D6586">
            <w:pPr>
              <w:widowControl w:val="0"/>
              <w:shd w:val="clear" w:color="auto" w:fill="FFFFFF"/>
              <w:tabs>
                <w:tab w:val="left" w:pos="6015"/>
              </w:tabs>
              <w:ind w:firstLine="567"/>
            </w:pPr>
            <w:r w:rsidRPr="008734E7">
              <w:t>увеличение розничной цены на нефтепродукты.</w:t>
            </w:r>
          </w:p>
        </w:tc>
      </w:tr>
    </w:tbl>
    <w:p w:rsidR="0042756D" w:rsidRPr="008734E7" w:rsidRDefault="0042756D" w:rsidP="0042756D">
      <w:pPr>
        <w:shd w:val="clear" w:color="auto" w:fill="FFFFFF"/>
        <w:ind w:firstLine="567"/>
        <w:rPr>
          <w:rFonts w:eastAsia="Times New Roman"/>
          <w:sz w:val="28"/>
          <w:szCs w:val="28"/>
          <w:lang w:eastAsia="ru-RU"/>
        </w:rPr>
      </w:pPr>
    </w:p>
    <w:p w:rsidR="0042756D" w:rsidRPr="008734E7" w:rsidRDefault="0042756D" w:rsidP="0042756D">
      <w:pPr>
        <w:shd w:val="clear" w:color="auto" w:fill="FFFFFF"/>
        <w:ind w:firstLine="567"/>
        <w:rPr>
          <w:rFonts w:eastAsia="Times New Roman"/>
          <w:sz w:val="28"/>
          <w:szCs w:val="28"/>
          <w:lang w:eastAsia="ru-RU"/>
        </w:rPr>
      </w:pPr>
      <w:r w:rsidRPr="008734E7">
        <w:rPr>
          <w:rFonts w:eastAsia="Times New Roman"/>
          <w:b/>
          <w:sz w:val="28"/>
          <w:szCs w:val="28"/>
          <w:lang w:eastAsia="ru-RU"/>
        </w:rPr>
        <w:t>Основные проблемы в малом и среднем бизнесе, торговле</w:t>
      </w:r>
      <w:r w:rsidRPr="008734E7">
        <w:rPr>
          <w:rFonts w:eastAsia="Times New Roman"/>
          <w:sz w:val="28"/>
          <w:szCs w:val="28"/>
          <w:lang w:eastAsia="ru-RU"/>
        </w:rPr>
        <w:t>:</w:t>
      </w:r>
      <w:r w:rsidRPr="008734E7">
        <w:rPr>
          <w:rFonts w:eastAsia="Times New Roman"/>
          <w:sz w:val="28"/>
          <w:szCs w:val="28"/>
          <w:lang w:eastAsia="ru-RU"/>
        </w:rPr>
        <w:tab/>
      </w:r>
    </w:p>
    <w:p w:rsidR="0042756D" w:rsidRPr="008734E7" w:rsidRDefault="0042756D" w:rsidP="0042756D">
      <w:pPr>
        <w:shd w:val="clear" w:color="auto" w:fill="FFFFFF"/>
        <w:ind w:firstLine="567"/>
        <w:rPr>
          <w:rFonts w:eastAsia="Times New Roman"/>
          <w:sz w:val="28"/>
          <w:szCs w:val="28"/>
          <w:lang w:eastAsia="ru-RU"/>
        </w:rPr>
      </w:pPr>
      <w:r w:rsidRPr="008734E7">
        <w:rPr>
          <w:rFonts w:eastAsia="Times New Roman"/>
          <w:sz w:val="28"/>
          <w:szCs w:val="28"/>
          <w:lang w:eastAsia="ru-RU"/>
        </w:rPr>
        <w:t>необходимость дальнейшего упрощения разрешительных процедур</w:t>
      </w:r>
      <w:r w:rsidR="00496524" w:rsidRPr="008734E7">
        <w:rPr>
          <w:rFonts w:eastAsia="Times New Roman"/>
          <w:sz w:val="28"/>
          <w:szCs w:val="28"/>
          <w:lang w:eastAsia="ru-RU"/>
        </w:rPr>
        <w:t xml:space="preserve"> </w:t>
      </w:r>
      <w:r w:rsidRPr="008734E7">
        <w:rPr>
          <w:rFonts w:eastAsia="Times New Roman"/>
          <w:sz w:val="28"/>
          <w:szCs w:val="28"/>
          <w:lang w:eastAsia="ru-RU"/>
        </w:rPr>
        <w:t xml:space="preserve">и сокращения </w:t>
      </w:r>
      <w:r w:rsidRPr="008734E7">
        <w:rPr>
          <w:rFonts w:eastAsia="Times New Roman"/>
          <w:bCs/>
          <w:iCs/>
          <w:sz w:val="28"/>
          <w:szCs w:val="28"/>
          <w:lang w:eastAsia="ru-RU"/>
        </w:rPr>
        <w:t>административных барьеров;</w:t>
      </w:r>
    </w:p>
    <w:p w:rsidR="0042756D" w:rsidRPr="008734E7" w:rsidRDefault="0042756D" w:rsidP="0042756D">
      <w:pPr>
        <w:shd w:val="clear" w:color="auto" w:fill="FFFFFF"/>
        <w:ind w:firstLine="567"/>
        <w:rPr>
          <w:rFonts w:eastAsia="Calibri"/>
          <w:sz w:val="28"/>
          <w:szCs w:val="28"/>
          <w:lang w:eastAsia="en-US"/>
        </w:rPr>
      </w:pPr>
      <w:r w:rsidRPr="008734E7">
        <w:rPr>
          <w:rFonts w:eastAsia="Times New Roman"/>
          <w:sz w:val="28"/>
          <w:szCs w:val="28"/>
          <w:lang w:eastAsia="ru-RU"/>
        </w:rPr>
        <w:t>рост арендной платы и оборудования в связи с нестабильной внешнеэкономической обстановкой;</w:t>
      </w:r>
    </w:p>
    <w:p w:rsidR="0042756D" w:rsidRPr="008734E7" w:rsidRDefault="0042756D" w:rsidP="0042756D">
      <w:pPr>
        <w:shd w:val="clear" w:color="auto" w:fill="FFFFFF"/>
        <w:ind w:firstLine="567"/>
        <w:rPr>
          <w:rFonts w:eastAsia="Calibri"/>
          <w:sz w:val="28"/>
          <w:szCs w:val="28"/>
          <w:lang w:eastAsia="en-US"/>
        </w:rPr>
      </w:pPr>
      <w:r w:rsidRPr="008734E7">
        <w:rPr>
          <w:rFonts w:eastAsia="Times New Roman"/>
          <w:sz w:val="28"/>
          <w:szCs w:val="28"/>
          <w:lang w:eastAsia="ru-RU"/>
        </w:rPr>
        <w:t>низкая квалификация предпринимателей и наемных работников;</w:t>
      </w:r>
    </w:p>
    <w:p w:rsidR="0042756D" w:rsidRPr="008734E7" w:rsidRDefault="0042756D" w:rsidP="0042756D">
      <w:pPr>
        <w:shd w:val="clear" w:color="auto" w:fill="FFFFFF"/>
        <w:ind w:firstLine="567"/>
        <w:rPr>
          <w:rFonts w:eastAsia="Times New Roman"/>
          <w:sz w:val="28"/>
          <w:szCs w:val="28"/>
          <w:lang w:eastAsia="ru-RU"/>
        </w:rPr>
      </w:pPr>
      <w:r w:rsidRPr="008734E7">
        <w:rPr>
          <w:rFonts w:eastAsia="Times New Roman"/>
          <w:sz w:val="28"/>
          <w:szCs w:val="28"/>
          <w:lang w:eastAsia="ru-RU"/>
        </w:rPr>
        <w:t xml:space="preserve">низкий уровень проектов, реализуемых в сельских населенных пунктах по государственным целевым программам, направленных на развитие малого и среднего бизнеса; </w:t>
      </w:r>
    </w:p>
    <w:p w:rsidR="0042756D" w:rsidRPr="008734E7" w:rsidRDefault="0042756D" w:rsidP="0042756D">
      <w:pPr>
        <w:shd w:val="clear" w:color="auto" w:fill="FFFFFF"/>
        <w:ind w:firstLine="567"/>
        <w:rPr>
          <w:rFonts w:eastAsia="Times New Roman"/>
          <w:sz w:val="28"/>
          <w:szCs w:val="28"/>
          <w:lang w:eastAsia="ru-RU"/>
        </w:rPr>
      </w:pPr>
      <w:r w:rsidRPr="008734E7">
        <w:rPr>
          <w:rFonts w:eastAsia="Times New Roman"/>
          <w:sz w:val="28"/>
          <w:szCs w:val="28"/>
          <w:lang w:eastAsia="ru-RU"/>
        </w:rPr>
        <w:t>низкий спрос местной продукции населением региона, которое является основной целевой группой для МСБ;</w:t>
      </w:r>
    </w:p>
    <w:p w:rsidR="0042756D" w:rsidRPr="008734E7" w:rsidRDefault="0042756D" w:rsidP="0042756D">
      <w:pPr>
        <w:shd w:val="clear" w:color="auto" w:fill="FFFFFF"/>
        <w:ind w:firstLine="567"/>
        <w:rPr>
          <w:rFonts w:eastAsia="Calibri"/>
          <w:sz w:val="28"/>
          <w:szCs w:val="28"/>
        </w:rPr>
      </w:pPr>
      <w:r w:rsidRPr="008734E7">
        <w:rPr>
          <w:rFonts w:eastAsia="Calibri"/>
          <w:sz w:val="28"/>
          <w:szCs w:val="28"/>
        </w:rPr>
        <w:t>отсутствие рынков современного формата;</w:t>
      </w:r>
    </w:p>
    <w:p w:rsidR="0042756D" w:rsidRPr="008734E7" w:rsidRDefault="0042756D" w:rsidP="0042756D">
      <w:pPr>
        <w:shd w:val="clear" w:color="auto" w:fill="FFFFFF"/>
        <w:ind w:firstLine="567"/>
        <w:rPr>
          <w:rFonts w:eastAsia="Calibri"/>
          <w:sz w:val="28"/>
          <w:szCs w:val="28"/>
        </w:rPr>
      </w:pPr>
      <w:r w:rsidRPr="008734E7">
        <w:rPr>
          <w:rFonts w:eastAsia="Calibri"/>
          <w:sz w:val="28"/>
          <w:szCs w:val="28"/>
        </w:rPr>
        <w:t>нехватка овощехранилищ для закупа дополнительных запасов продовольствия;</w:t>
      </w:r>
    </w:p>
    <w:p w:rsidR="0042756D" w:rsidRPr="008734E7" w:rsidRDefault="0042756D" w:rsidP="0042756D">
      <w:pPr>
        <w:shd w:val="clear" w:color="auto" w:fill="FFFFFF"/>
        <w:ind w:firstLine="567"/>
        <w:rPr>
          <w:rFonts w:eastAsia="Calibri"/>
          <w:sz w:val="28"/>
          <w:szCs w:val="28"/>
        </w:rPr>
      </w:pPr>
      <w:r w:rsidRPr="008734E7">
        <w:rPr>
          <w:rFonts w:eastAsia="Calibri"/>
          <w:sz w:val="28"/>
          <w:szCs w:val="28"/>
        </w:rPr>
        <w:lastRenderedPageBreak/>
        <w:t>проблемы регулирования оптовой и розничной торговли сжиженным газом в регионе.</w:t>
      </w:r>
    </w:p>
    <w:p w:rsidR="0042756D" w:rsidRPr="008734E7" w:rsidRDefault="0042756D" w:rsidP="0042756D">
      <w:pPr>
        <w:shd w:val="clear" w:color="auto" w:fill="FFFFFF"/>
        <w:ind w:firstLine="567"/>
        <w:rPr>
          <w:rFonts w:eastAsia="Calibri"/>
          <w:sz w:val="28"/>
          <w:szCs w:val="28"/>
          <w:lang w:val="kk-KZ"/>
        </w:rPr>
      </w:pPr>
    </w:p>
    <w:p w:rsidR="0042756D" w:rsidRPr="008734E7" w:rsidRDefault="0042756D" w:rsidP="0042756D">
      <w:pPr>
        <w:widowControl w:val="0"/>
        <w:shd w:val="clear" w:color="auto" w:fill="FFFFFF"/>
        <w:ind w:firstLine="567"/>
        <w:rPr>
          <w:b/>
          <w:color w:val="000000"/>
          <w:sz w:val="28"/>
          <w:szCs w:val="28"/>
        </w:rPr>
      </w:pPr>
      <w:r w:rsidRPr="008734E7">
        <w:rPr>
          <w:b/>
          <w:color w:val="000000"/>
          <w:sz w:val="28"/>
          <w:szCs w:val="28"/>
        </w:rPr>
        <w:t>2.1.1.5. Межрегиональное сотрудничество</w:t>
      </w:r>
    </w:p>
    <w:p w:rsidR="0042756D" w:rsidRPr="008734E7" w:rsidRDefault="0042756D" w:rsidP="0042756D">
      <w:pPr>
        <w:widowControl w:val="0"/>
        <w:shd w:val="clear" w:color="auto" w:fill="FFFFFF"/>
        <w:suppressAutoHyphens/>
        <w:ind w:firstLine="567"/>
        <w:rPr>
          <w:rFonts w:eastAsia="Arial Unicode MS"/>
          <w:kern w:val="1"/>
          <w:sz w:val="28"/>
          <w:szCs w:val="28"/>
          <w:lang w:eastAsia="ar-SA"/>
        </w:rPr>
      </w:pPr>
      <w:r w:rsidRPr="008734E7">
        <w:rPr>
          <w:rFonts w:eastAsia="Arial Unicode MS"/>
          <w:kern w:val="1"/>
          <w:sz w:val="28"/>
          <w:szCs w:val="28"/>
          <w:lang w:eastAsia="ar-SA"/>
        </w:rPr>
        <w:t>В Мангистауской области внутриреспубликанская кооперация между регионами страны налажена в пищевой, химической, легкой промышленности, в машиностроении, в производстве резиновых и пластмассовых изделий, металлургии, в нефтегазовом комплексе (</w:t>
      </w:r>
      <w:r w:rsidR="001236D9" w:rsidRPr="008734E7">
        <w:rPr>
          <w:rFonts w:eastAsia="Arial Unicode MS"/>
          <w:kern w:val="1"/>
          <w:sz w:val="28"/>
          <w:szCs w:val="28"/>
          <w:lang w:val="kk-KZ" w:eastAsia="ar-SA"/>
        </w:rPr>
        <w:t>т</w:t>
      </w:r>
      <w:r w:rsidRPr="008734E7">
        <w:rPr>
          <w:rFonts w:eastAsia="Arial Unicode MS"/>
          <w:kern w:val="1"/>
          <w:sz w:val="28"/>
          <w:szCs w:val="28"/>
          <w:lang w:eastAsia="ar-SA"/>
        </w:rPr>
        <w:t>аблица 1).</w:t>
      </w:r>
    </w:p>
    <w:p w:rsidR="00FA11C3" w:rsidRPr="008734E7" w:rsidRDefault="00FA11C3" w:rsidP="0042756D">
      <w:pPr>
        <w:shd w:val="clear" w:color="auto" w:fill="FFFFFF"/>
        <w:ind w:firstLine="567"/>
        <w:jc w:val="center"/>
      </w:pPr>
    </w:p>
    <w:p w:rsidR="00927C4A" w:rsidRPr="008734E7" w:rsidRDefault="00927C4A" w:rsidP="0042756D">
      <w:pPr>
        <w:shd w:val="clear" w:color="auto" w:fill="FFFFFF"/>
        <w:ind w:firstLine="567"/>
        <w:jc w:val="center"/>
        <w:rPr>
          <w:lang w:val="kk-KZ"/>
        </w:rPr>
      </w:pPr>
    </w:p>
    <w:p w:rsidR="0042756D" w:rsidRPr="008734E7" w:rsidRDefault="0042756D" w:rsidP="0042756D">
      <w:pPr>
        <w:shd w:val="clear" w:color="auto" w:fill="FFFFFF"/>
        <w:ind w:firstLine="567"/>
        <w:jc w:val="center"/>
      </w:pPr>
      <w:r w:rsidRPr="008734E7">
        <w:t>Таблица 1</w:t>
      </w:r>
      <w:r w:rsidRPr="008734E7">
        <w:rPr>
          <w:lang w:val="kk-KZ"/>
        </w:rPr>
        <w:t xml:space="preserve">.  </w:t>
      </w:r>
      <w:r w:rsidRPr="008734E7">
        <w:t>Внутриреспубликанская промышленная кооперация</w:t>
      </w:r>
    </w:p>
    <w:tbl>
      <w:tblPr>
        <w:tblW w:w="0" w:type="auto"/>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2552"/>
        <w:gridCol w:w="3260"/>
        <w:gridCol w:w="3827"/>
      </w:tblGrid>
      <w:tr w:rsidR="0042756D" w:rsidRPr="008734E7" w:rsidTr="004D6586">
        <w:tc>
          <w:tcPr>
            <w:tcW w:w="9639" w:type="dxa"/>
            <w:gridSpan w:val="3"/>
            <w:tcBorders>
              <w:top w:val="single" w:sz="8" w:space="0" w:color="4F81BD"/>
              <w:left w:val="single" w:sz="8" w:space="0" w:color="4F81BD"/>
              <w:bottom w:val="single" w:sz="18" w:space="0" w:color="4F81BD"/>
              <w:right w:val="single" w:sz="8" w:space="0" w:color="4F81BD"/>
            </w:tcBorders>
            <w:shd w:val="clear" w:color="auto" w:fill="FFFFFF"/>
            <w:vAlign w:val="center"/>
          </w:tcPr>
          <w:p w:rsidR="0042756D" w:rsidRPr="008734E7" w:rsidRDefault="0042756D" w:rsidP="004D6586">
            <w:pPr>
              <w:shd w:val="clear" w:color="auto" w:fill="FFFFFF"/>
              <w:ind w:firstLine="567"/>
              <w:jc w:val="center"/>
              <w:rPr>
                <w:b/>
                <w:bCs/>
              </w:rPr>
            </w:pPr>
            <w:r w:rsidRPr="008734E7">
              <w:rPr>
                <w:b/>
                <w:bCs/>
              </w:rPr>
              <w:t>Поставки в регион</w:t>
            </w:r>
          </w:p>
        </w:tc>
      </w:tr>
      <w:tr w:rsidR="0042756D" w:rsidRPr="008734E7" w:rsidTr="004D6586">
        <w:tc>
          <w:tcPr>
            <w:tcW w:w="2552" w:type="dxa"/>
            <w:shd w:val="clear" w:color="auto" w:fill="FFFFFF"/>
            <w:vAlign w:val="center"/>
          </w:tcPr>
          <w:p w:rsidR="0042756D" w:rsidRPr="008734E7" w:rsidRDefault="0042756D" w:rsidP="004D6586">
            <w:pPr>
              <w:shd w:val="clear" w:color="auto" w:fill="FFFFFF"/>
              <w:ind w:firstLine="567"/>
              <w:jc w:val="left"/>
              <w:rPr>
                <w:b/>
                <w:bCs/>
              </w:rPr>
            </w:pPr>
            <w:r w:rsidRPr="008734E7">
              <w:rPr>
                <w:b/>
                <w:bCs/>
              </w:rPr>
              <w:t>Продукция</w:t>
            </w:r>
          </w:p>
        </w:tc>
        <w:tc>
          <w:tcPr>
            <w:tcW w:w="3260" w:type="dxa"/>
            <w:shd w:val="clear" w:color="auto" w:fill="FFFFFF"/>
            <w:vAlign w:val="center"/>
          </w:tcPr>
          <w:p w:rsidR="0042756D" w:rsidRPr="008734E7" w:rsidRDefault="0042756D" w:rsidP="004D6586">
            <w:pPr>
              <w:shd w:val="clear" w:color="auto" w:fill="FFFFFF"/>
              <w:ind w:firstLine="175"/>
              <w:jc w:val="center"/>
              <w:rPr>
                <w:b/>
              </w:rPr>
            </w:pPr>
            <w:r w:rsidRPr="008734E7">
              <w:rPr>
                <w:b/>
              </w:rPr>
              <w:t>Потребители в Мангистауской области</w:t>
            </w:r>
          </w:p>
        </w:tc>
        <w:tc>
          <w:tcPr>
            <w:tcW w:w="3827" w:type="dxa"/>
            <w:shd w:val="clear" w:color="auto" w:fill="FFFFFF"/>
            <w:vAlign w:val="center"/>
          </w:tcPr>
          <w:p w:rsidR="0042756D" w:rsidRPr="008734E7" w:rsidRDefault="0042756D" w:rsidP="004D6586">
            <w:pPr>
              <w:shd w:val="clear" w:color="auto" w:fill="FFFFFF"/>
              <w:ind w:firstLine="175"/>
              <w:jc w:val="center"/>
              <w:rPr>
                <w:b/>
              </w:rPr>
            </w:pPr>
            <w:r w:rsidRPr="008734E7">
              <w:rPr>
                <w:b/>
              </w:rPr>
              <w:t>Поставщики из других регионов РК</w:t>
            </w:r>
          </w:p>
        </w:tc>
      </w:tr>
      <w:tr w:rsidR="0042756D" w:rsidRPr="008734E7" w:rsidTr="004D6586">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4"/>
              <w:jc w:val="left"/>
              <w:rPr>
                <w:bCs/>
              </w:rPr>
            </w:pPr>
            <w:r w:rsidRPr="008734E7">
              <w:rPr>
                <w:bCs/>
              </w:rPr>
              <w:t>Мука</w:t>
            </w:r>
          </w:p>
        </w:tc>
        <w:tc>
          <w:tcPr>
            <w:tcW w:w="3260"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17"/>
              <w:jc w:val="left"/>
            </w:pPr>
            <w:r w:rsidRPr="008734E7">
              <w:t>Предприятия пищевой промышленности</w:t>
            </w: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17"/>
              <w:jc w:val="left"/>
            </w:pPr>
            <w:r w:rsidRPr="008734E7">
              <w:t>АО «Корпорация «Цесна» - г. Астана; ТОО «Ардагер» - г. Семипалатинск</w:t>
            </w:r>
          </w:p>
        </w:tc>
      </w:tr>
      <w:tr w:rsidR="0042756D" w:rsidRPr="008734E7" w:rsidTr="004D6586">
        <w:tc>
          <w:tcPr>
            <w:tcW w:w="2552" w:type="dxa"/>
            <w:shd w:val="clear" w:color="auto" w:fill="FFFFFF"/>
            <w:vAlign w:val="center"/>
          </w:tcPr>
          <w:p w:rsidR="0042756D" w:rsidRPr="008734E7" w:rsidRDefault="0042756D" w:rsidP="004D6586">
            <w:pPr>
              <w:shd w:val="clear" w:color="auto" w:fill="FFFFFF"/>
              <w:ind w:firstLine="34"/>
              <w:jc w:val="left"/>
              <w:rPr>
                <w:bCs/>
              </w:rPr>
            </w:pPr>
            <w:r w:rsidRPr="008734E7">
              <w:rPr>
                <w:bCs/>
              </w:rPr>
              <w:t>Сливочное масло</w:t>
            </w:r>
          </w:p>
        </w:tc>
        <w:tc>
          <w:tcPr>
            <w:tcW w:w="3260" w:type="dxa"/>
            <w:vMerge/>
            <w:shd w:val="clear" w:color="auto" w:fill="FFFFFF"/>
            <w:vAlign w:val="center"/>
          </w:tcPr>
          <w:p w:rsidR="0042756D" w:rsidRPr="008734E7" w:rsidRDefault="0042756D" w:rsidP="004D6586">
            <w:pPr>
              <w:shd w:val="clear" w:color="auto" w:fill="FFFFFF"/>
              <w:ind w:firstLine="317"/>
              <w:jc w:val="left"/>
            </w:pPr>
          </w:p>
        </w:tc>
        <w:tc>
          <w:tcPr>
            <w:tcW w:w="3827" w:type="dxa"/>
            <w:shd w:val="clear" w:color="auto" w:fill="FFFFFF"/>
            <w:vAlign w:val="center"/>
          </w:tcPr>
          <w:p w:rsidR="0042756D" w:rsidRPr="008734E7" w:rsidRDefault="0042756D" w:rsidP="004D6586">
            <w:pPr>
              <w:shd w:val="clear" w:color="auto" w:fill="FFFFFF"/>
              <w:ind w:firstLine="317"/>
              <w:jc w:val="left"/>
            </w:pPr>
            <w:r w:rsidRPr="008734E7">
              <w:t>Фирма «Маслодел» - г.Алматы</w:t>
            </w:r>
          </w:p>
        </w:tc>
      </w:tr>
      <w:tr w:rsidR="0042756D" w:rsidRPr="008734E7" w:rsidTr="004D6586">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4"/>
              <w:jc w:val="left"/>
              <w:rPr>
                <w:bCs/>
              </w:rPr>
            </w:pPr>
            <w:r w:rsidRPr="008734E7">
              <w:rPr>
                <w:bCs/>
              </w:rPr>
              <w:t>Упаковка бумажная</w:t>
            </w:r>
          </w:p>
        </w:tc>
        <w:tc>
          <w:tcPr>
            <w:tcW w:w="3260"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17"/>
              <w:jc w:val="left"/>
            </w:pP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17"/>
              <w:jc w:val="left"/>
            </w:pPr>
            <w:r w:rsidRPr="008734E7">
              <w:t>г. Алматы</w:t>
            </w:r>
          </w:p>
        </w:tc>
      </w:tr>
      <w:tr w:rsidR="0042756D" w:rsidRPr="008734E7" w:rsidTr="004D6586">
        <w:tc>
          <w:tcPr>
            <w:tcW w:w="2552" w:type="dxa"/>
            <w:shd w:val="clear" w:color="auto" w:fill="FFFFFF"/>
            <w:vAlign w:val="center"/>
          </w:tcPr>
          <w:p w:rsidR="0042756D" w:rsidRPr="008734E7" w:rsidRDefault="0042756D" w:rsidP="004D6586">
            <w:pPr>
              <w:shd w:val="clear" w:color="auto" w:fill="FFFFFF"/>
              <w:ind w:firstLine="34"/>
              <w:jc w:val="left"/>
              <w:rPr>
                <w:bCs/>
              </w:rPr>
            </w:pPr>
            <w:r w:rsidRPr="008734E7">
              <w:rPr>
                <w:bCs/>
              </w:rPr>
              <w:t>Хомуты нержавеющие</w:t>
            </w:r>
          </w:p>
        </w:tc>
        <w:tc>
          <w:tcPr>
            <w:tcW w:w="3260" w:type="dxa"/>
            <w:vMerge w:val="restart"/>
            <w:shd w:val="clear" w:color="auto" w:fill="FFFFFF"/>
            <w:vAlign w:val="center"/>
          </w:tcPr>
          <w:p w:rsidR="0042756D" w:rsidRPr="008734E7" w:rsidRDefault="0042756D" w:rsidP="004D6586">
            <w:pPr>
              <w:shd w:val="clear" w:color="auto" w:fill="FFFFFF"/>
              <w:ind w:firstLine="317"/>
              <w:jc w:val="left"/>
              <w:rPr>
                <w:lang w:val="kk-KZ"/>
              </w:rPr>
            </w:pPr>
            <w:r w:rsidRPr="008734E7">
              <w:t xml:space="preserve">ТОО </w:t>
            </w:r>
            <w:r w:rsidR="001236D9" w:rsidRPr="008734E7">
              <w:rPr>
                <w:lang w:val="kk-KZ"/>
              </w:rPr>
              <w:t>«</w:t>
            </w:r>
            <w:r w:rsidRPr="008734E7">
              <w:t>Мангистауский завод стеклопластиковых труб</w:t>
            </w:r>
            <w:r w:rsidR="001236D9" w:rsidRPr="008734E7">
              <w:rPr>
                <w:lang w:val="kk-KZ"/>
              </w:rPr>
              <w:t>»</w:t>
            </w:r>
          </w:p>
        </w:tc>
        <w:tc>
          <w:tcPr>
            <w:tcW w:w="3827" w:type="dxa"/>
            <w:shd w:val="clear" w:color="auto" w:fill="FFFFFF"/>
            <w:vAlign w:val="center"/>
          </w:tcPr>
          <w:p w:rsidR="0042756D" w:rsidRPr="008734E7" w:rsidRDefault="0042756D" w:rsidP="004D6586">
            <w:pPr>
              <w:shd w:val="clear" w:color="auto" w:fill="FFFFFF"/>
              <w:ind w:firstLine="317"/>
              <w:jc w:val="left"/>
            </w:pPr>
            <w:r w:rsidRPr="008734E7">
              <w:t>ТОО «</w:t>
            </w:r>
            <w:r w:rsidRPr="008734E7">
              <w:rPr>
                <w:lang w:val="en-US"/>
              </w:rPr>
              <w:t>KSPSteel</w:t>
            </w:r>
            <w:r w:rsidRPr="008734E7">
              <w:t>» - г. Павлодар</w:t>
            </w:r>
          </w:p>
        </w:tc>
      </w:tr>
      <w:tr w:rsidR="0042756D" w:rsidRPr="008734E7" w:rsidTr="004D6586">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4"/>
              <w:jc w:val="left"/>
              <w:rPr>
                <w:bCs/>
              </w:rPr>
            </w:pPr>
            <w:r w:rsidRPr="008734E7">
              <w:rPr>
                <w:bCs/>
              </w:rPr>
              <w:t>Резиновые кольца</w:t>
            </w:r>
          </w:p>
        </w:tc>
        <w:tc>
          <w:tcPr>
            <w:tcW w:w="3260"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17"/>
              <w:jc w:val="left"/>
            </w:pP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17"/>
              <w:jc w:val="left"/>
            </w:pPr>
            <w:r w:rsidRPr="008734E7">
              <w:t>Завод «Восход» - г. Караганда</w:t>
            </w:r>
          </w:p>
        </w:tc>
      </w:tr>
      <w:tr w:rsidR="0042756D" w:rsidRPr="008734E7" w:rsidTr="004D6586">
        <w:tc>
          <w:tcPr>
            <w:tcW w:w="2552" w:type="dxa"/>
            <w:shd w:val="clear" w:color="auto" w:fill="FFFFFF"/>
            <w:vAlign w:val="center"/>
          </w:tcPr>
          <w:p w:rsidR="0042756D" w:rsidRPr="008734E7" w:rsidRDefault="0042756D" w:rsidP="004D6586">
            <w:pPr>
              <w:shd w:val="clear" w:color="auto" w:fill="FFFFFF"/>
              <w:ind w:firstLine="34"/>
              <w:jc w:val="left"/>
              <w:rPr>
                <w:bCs/>
              </w:rPr>
            </w:pPr>
            <w:r w:rsidRPr="008734E7">
              <w:rPr>
                <w:bCs/>
              </w:rPr>
              <w:t>Пластиковые и резиновые изделия</w:t>
            </w:r>
          </w:p>
        </w:tc>
        <w:tc>
          <w:tcPr>
            <w:tcW w:w="3260" w:type="dxa"/>
            <w:vMerge/>
            <w:shd w:val="clear" w:color="auto" w:fill="FFFFFF"/>
            <w:vAlign w:val="center"/>
          </w:tcPr>
          <w:p w:rsidR="0042756D" w:rsidRPr="008734E7" w:rsidRDefault="0042756D" w:rsidP="004D6586">
            <w:pPr>
              <w:shd w:val="clear" w:color="auto" w:fill="FFFFFF"/>
              <w:ind w:firstLine="317"/>
              <w:jc w:val="left"/>
            </w:pPr>
          </w:p>
        </w:tc>
        <w:tc>
          <w:tcPr>
            <w:tcW w:w="3827" w:type="dxa"/>
            <w:shd w:val="clear" w:color="auto" w:fill="FFFFFF"/>
            <w:vAlign w:val="center"/>
          </w:tcPr>
          <w:p w:rsidR="0042756D" w:rsidRPr="008734E7" w:rsidRDefault="0042756D" w:rsidP="004D6586">
            <w:pPr>
              <w:shd w:val="clear" w:color="auto" w:fill="FFFFFF"/>
              <w:ind w:firstLine="317"/>
              <w:jc w:val="left"/>
            </w:pPr>
            <w:r w:rsidRPr="008734E7">
              <w:t>ТОО «Проминвесткомплект» - г. Алматы</w:t>
            </w:r>
          </w:p>
        </w:tc>
      </w:tr>
      <w:tr w:rsidR="0042756D" w:rsidRPr="008734E7" w:rsidTr="004D6586">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4"/>
              <w:jc w:val="left"/>
              <w:rPr>
                <w:bCs/>
              </w:rPr>
            </w:pPr>
            <w:r w:rsidRPr="008734E7">
              <w:rPr>
                <w:bCs/>
              </w:rPr>
              <w:t>Природный газ</w:t>
            </w:r>
          </w:p>
        </w:tc>
        <w:tc>
          <w:tcPr>
            <w:tcW w:w="3260"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17"/>
              <w:jc w:val="left"/>
            </w:pPr>
            <w:r w:rsidRPr="008734E7">
              <w:t>ТОО «КазАзот»</w:t>
            </w: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17"/>
              <w:jc w:val="left"/>
            </w:pPr>
            <w:r w:rsidRPr="008734E7">
              <w:t>Атырауская область</w:t>
            </w:r>
          </w:p>
        </w:tc>
      </w:tr>
      <w:tr w:rsidR="0042756D" w:rsidRPr="008734E7" w:rsidTr="004D6586">
        <w:tc>
          <w:tcPr>
            <w:tcW w:w="2552" w:type="dxa"/>
            <w:shd w:val="clear" w:color="auto" w:fill="FFFFFF"/>
            <w:vAlign w:val="center"/>
          </w:tcPr>
          <w:p w:rsidR="0042756D" w:rsidRPr="008734E7" w:rsidRDefault="0042756D" w:rsidP="004D6586">
            <w:pPr>
              <w:shd w:val="clear" w:color="auto" w:fill="FFFFFF"/>
              <w:ind w:firstLine="34"/>
              <w:jc w:val="left"/>
              <w:rPr>
                <w:bCs/>
              </w:rPr>
            </w:pPr>
            <w:r w:rsidRPr="008734E7">
              <w:rPr>
                <w:bCs/>
              </w:rPr>
              <w:t>Упаковочная тара</w:t>
            </w:r>
          </w:p>
        </w:tc>
        <w:tc>
          <w:tcPr>
            <w:tcW w:w="3260" w:type="dxa"/>
            <w:vMerge/>
            <w:shd w:val="clear" w:color="auto" w:fill="FFFFFF"/>
            <w:vAlign w:val="center"/>
          </w:tcPr>
          <w:p w:rsidR="0042756D" w:rsidRPr="008734E7" w:rsidRDefault="0042756D" w:rsidP="004D6586">
            <w:pPr>
              <w:shd w:val="clear" w:color="auto" w:fill="FFFFFF"/>
              <w:ind w:firstLine="317"/>
              <w:jc w:val="left"/>
            </w:pPr>
          </w:p>
        </w:tc>
        <w:tc>
          <w:tcPr>
            <w:tcW w:w="3827" w:type="dxa"/>
            <w:shd w:val="clear" w:color="auto" w:fill="FFFFFF"/>
            <w:vAlign w:val="center"/>
          </w:tcPr>
          <w:p w:rsidR="0042756D" w:rsidRPr="008734E7" w:rsidRDefault="0042756D" w:rsidP="004D6586">
            <w:pPr>
              <w:shd w:val="clear" w:color="auto" w:fill="FFFFFF"/>
              <w:ind w:firstLine="317"/>
              <w:jc w:val="left"/>
            </w:pPr>
            <w:r w:rsidRPr="008734E7">
              <w:t>Акмолинская, Алматинская область</w:t>
            </w:r>
          </w:p>
        </w:tc>
      </w:tr>
      <w:tr w:rsidR="0042756D" w:rsidRPr="008734E7" w:rsidTr="004D6586">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4"/>
              <w:jc w:val="left"/>
              <w:rPr>
                <w:bCs/>
              </w:rPr>
            </w:pPr>
            <w:r w:rsidRPr="008734E7">
              <w:rPr>
                <w:bCs/>
              </w:rPr>
              <w:t>Комплектующие для нефтегазового машиностроения</w:t>
            </w:r>
          </w:p>
        </w:tc>
        <w:tc>
          <w:tcPr>
            <w:tcW w:w="326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17"/>
              <w:jc w:val="left"/>
            </w:pPr>
            <w:r w:rsidRPr="008734E7">
              <w:t>ТОО «ГММОС»</w:t>
            </w: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17"/>
              <w:jc w:val="left"/>
            </w:pPr>
            <w:r w:rsidRPr="008734E7">
              <w:t>Алматинская, Атырауская область, г.Алматы, г.Актобе</w:t>
            </w:r>
          </w:p>
        </w:tc>
      </w:tr>
      <w:tr w:rsidR="0042756D" w:rsidRPr="008734E7" w:rsidTr="004D6586">
        <w:tc>
          <w:tcPr>
            <w:tcW w:w="2552" w:type="dxa"/>
            <w:shd w:val="clear" w:color="auto" w:fill="FFFFFF"/>
            <w:vAlign w:val="center"/>
          </w:tcPr>
          <w:p w:rsidR="0042756D" w:rsidRPr="008734E7" w:rsidRDefault="0042756D" w:rsidP="004D6586">
            <w:pPr>
              <w:shd w:val="clear" w:color="auto" w:fill="FFFFFF"/>
              <w:ind w:firstLine="34"/>
              <w:jc w:val="left"/>
              <w:rPr>
                <w:bCs/>
              </w:rPr>
            </w:pPr>
            <w:r w:rsidRPr="008734E7">
              <w:rPr>
                <w:bCs/>
              </w:rPr>
              <w:t>Цемент</w:t>
            </w:r>
          </w:p>
        </w:tc>
        <w:tc>
          <w:tcPr>
            <w:tcW w:w="3260" w:type="dxa"/>
            <w:shd w:val="clear" w:color="auto" w:fill="FFFFFF"/>
            <w:vAlign w:val="center"/>
          </w:tcPr>
          <w:p w:rsidR="0042756D" w:rsidRPr="008734E7" w:rsidRDefault="0042756D" w:rsidP="004D6586">
            <w:pPr>
              <w:shd w:val="clear" w:color="auto" w:fill="FFFFFF"/>
              <w:ind w:firstLine="317"/>
              <w:jc w:val="left"/>
            </w:pPr>
            <w:r w:rsidRPr="008734E7">
              <w:t>Предприятия стройиндустрии</w:t>
            </w:r>
          </w:p>
        </w:tc>
        <w:tc>
          <w:tcPr>
            <w:tcW w:w="3827" w:type="dxa"/>
            <w:shd w:val="clear" w:color="auto" w:fill="FFFFFF"/>
            <w:vAlign w:val="center"/>
          </w:tcPr>
          <w:p w:rsidR="0042756D" w:rsidRPr="008734E7" w:rsidRDefault="0042756D" w:rsidP="004D6586">
            <w:pPr>
              <w:shd w:val="clear" w:color="auto" w:fill="FFFFFF"/>
              <w:ind w:firstLine="317"/>
              <w:jc w:val="left"/>
            </w:pPr>
            <w:r w:rsidRPr="008734E7">
              <w:t>ВКО</w:t>
            </w:r>
          </w:p>
        </w:tc>
      </w:tr>
      <w:tr w:rsidR="0042756D" w:rsidRPr="008734E7" w:rsidTr="004D6586">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4"/>
              <w:jc w:val="left"/>
              <w:rPr>
                <w:bCs/>
              </w:rPr>
            </w:pPr>
            <w:r w:rsidRPr="008734E7">
              <w:rPr>
                <w:bCs/>
              </w:rPr>
              <w:t>Емкостное оборудование, печи, машины</w:t>
            </w:r>
          </w:p>
        </w:tc>
        <w:tc>
          <w:tcPr>
            <w:tcW w:w="326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17"/>
              <w:jc w:val="left"/>
            </w:pPr>
            <w:r w:rsidRPr="008734E7">
              <w:t>Нефтегазодобывающие и нефтесервисные компании</w:t>
            </w: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317"/>
              <w:jc w:val="left"/>
            </w:pPr>
            <w:r w:rsidRPr="008734E7">
              <w:t>АО «Западно-Казахстанская машиностроительная компания» - ЗКО</w:t>
            </w:r>
          </w:p>
        </w:tc>
      </w:tr>
      <w:tr w:rsidR="0042756D" w:rsidRPr="008734E7" w:rsidTr="004D6586">
        <w:tc>
          <w:tcPr>
            <w:tcW w:w="9639" w:type="dxa"/>
            <w:gridSpan w:val="3"/>
            <w:shd w:val="clear" w:color="auto" w:fill="FFFFFF"/>
            <w:vAlign w:val="center"/>
          </w:tcPr>
          <w:p w:rsidR="0042756D" w:rsidRPr="008734E7" w:rsidRDefault="0042756D" w:rsidP="004D6586">
            <w:pPr>
              <w:shd w:val="clear" w:color="auto" w:fill="FFFFFF"/>
              <w:ind w:firstLine="567"/>
              <w:jc w:val="center"/>
              <w:rPr>
                <w:b/>
                <w:bCs/>
              </w:rPr>
            </w:pPr>
            <w:r w:rsidRPr="008734E7">
              <w:rPr>
                <w:b/>
                <w:bCs/>
              </w:rPr>
              <w:t>Поставки из региона</w:t>
            </w:r>
          </w:p>
        </w:tc>
      </w:tr>
      <w:tr w:rsidR="0042756D" w:rsidRPr="008734E7" w:rsidTr="004D6586">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ind w:firstLine="567"/>
              <w:jc w:val="left"/>
              <w:rPr>
                <w:b/>
                <w:bCs/>
              </w:rPr>
            </w:pPr>
            <w:r w:rsidRPr="008734E7">
              <w:rPr>
                <w:b/>
                <w:bCs/>
              </w:rPr>
              <w:t>Продукция</w:t>
            </w:r>
          </w:p>
        </w:tc>
        <w:tc>
          <w:tcPr>
            <w:tcW w:w="326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jc w:val="center"/>
              <w:rPr>
                <w:b/>
              </w:rPr>
            </w:pPr>
            <w:r w:rsidRPr="008734E7">
              <w:rPr>
                <w:b/>
              </w:rPr>
              <w:t>Поставщики из Мангистауской области</w:t>
            </w: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jc w:val="center"/>
              <w:rPr>
                <w:b/>
              </w:rPr>
            </w:pPr>
            <w:r w:rsidRPr="008734E7">
              <w:rPr>
                <w:b/>
              </w:rPr>
              <w:t>Потребители в других регионах</w:t>
            </w:r>
          </w:p>
        </w:tc>
      </w:tr>
      <w:tr w:rsidR="0042756D" w:rsidRPr="008734E7" w:rsidTr="004D6586">
        <w:tc>
          <w:tcPr>
            <w:tcW w:w="2552" w:type="dxa"/>
            <w:shd w:val="clear" w:color="auto" w:fill="FFFFFF"/>
            <w:vAlign w:val="center"/>
          </w:tcPr>
          <w:p w:rsidR="0042756D" w:rsidRPr="008734E7" w:rsidRDefault="0042756D" w:rsidP="004D6586">
            <w:pPr>
              <w:shd w:val="clear" w:color="auto" w:fill="FFFFFF"/>
              <w:jc w:val="left"/>
              <w:rPr>
                <w:bCs/>
              </w:rPr>
            </w:pPr>
            <w:r w:rsidRPr="008734E7">
              <w:rPr>
                <w:bCs/>
              </w:rPr>
              <w:t>Аммиачная селитра</w:t>
            </w:r>
          </w:p>
        </w:tc>
        <w:tc>
          <w:tcPr>
            <w:tcW w:w="3260" w:type="dxa"/>
            <w:vMerge w:val="restart"/>
            <w:shd w:val="clear" w:color="auto" w:fill="FFFFFF"/>
            <w:vAlign w:val="center"/>
          </w:tcPr>
          <w:p w:rsidR="0042756D" w:rsidRPr="008734E7" w:rsidRDefault="0042756D" w:rsidP="004D6586">
            <w:pPr>
              <w:shd w:val="clear" w:color="auto" w:fill="FFFFFF"/>
              <w:jc w:val="left"/>
            </w:pPr>
            <w:r w:rsidRPr="008734E7">
              <w:t>ТОО «КазАзот»</w:t>
            </w:r>
          </w:p>
        </w:tc>
        <w:tc>
          <w:tcPr>
            <w:tcW w:w="3827" w:type="dxa"/>
            <w:shd w:val="clear" w:color="auto" w:fill="FFFFFF"/>
            <w:vAlign w:val="center"/>
          </w:tcPr>
          <w:p w:rsidR="0042756D" w:rsidRPr="008734E7" w:rsidRDefault="0042756D" w:rsidP="004D6586">
            <w:pPr>
              <w:shd w:val="clear" w:color="auto" w:fill="FFFFFF"/>
              <w:jc w:val="left"/>
            </w:pPr>
            <w:r w:rsidRPr="008734E7">
              <w:t>Карагандинская, Жамбылская, Павлодарская области</w:t>
            </w:r>
          </w:p>
        </w:tc>
      </w:tr>
      <w:tr w:rsidR="0042756D" w:rsidRPr="008734E7" w:rsidTr="004D6586">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jc w:val="left"/>
              <w:rPr>
                <w:bCs/>
              </w:rPr>
            </w:pPr>
            <w:r w:rsidRPr="008734E7">
              <w:rPr>
                <w:bCs/>
              </w:rPr>
              <w:t>Удобрения</w:t>
            </w:r>
          </w:p>
        </w:tc>
        <w:tc>
          <w:tcPr>
            <w:tcW w:w="3260"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jc w:val="left"/>
            </w:pP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jc w:val="left"/>
            </w:pPr>
            <w:r w:rsidRPr="008734E7">
              <w:t>Все регионы РК</w:t>
            </w:r>
          </w:p>
        </w:tc>
      </w:tr>
      <w:tr w:rsidR="0042756D" w:rsidRPr="008734E7" w:rsidTr="004D6586">
        <w:tc>
          <w:tcPr>
            <w:tcW w:w="2552" w:type="dxa"/>
            <w:shd w:val="clear" w:color="auto" w:fill="FFFFFF"/>
            <w:vAlign w:val="center"/>
          </w:tcPr>
          <w:p w:rsidR="0042756D" w:rsidRPr="008734E7" w:rsidRDefault="0042756D" w:rsidP="004D6586">
            <w:pPr>
              <w:shd w:val="clear" w:color="auto" w:fill="FFFFFF"/>
              <w:jc w:val="left"/>
              <w:rPr>
                <w:bCs/>
              </w:rPr>
            </w:pPr>
            <w:r w:rsidRPr="008734E7">
              <w:rPr>
                <w:bCs/>
              </w:rPr>
              <w:t>Спецодежда</w:t>
            </w:r>
          </w:p>
        </w:tc>
        <w:tc>
          <w:tcPr>
            <w:tcW w:w="3260" w:type="dxa"/>
            <w:shd w:val="clear" w:color="auto" w:fill="FFFFFF"/>
            <w:vAlign w:val="center"/>
          </w:tcPr>
          <w:p w:rsidR="0042756D" w:rsidRPr="008734E7" w:rsidRDefault="0042756D" w:rsidP="004D6586">
            <w:pPr>
              <w:shd w:val="clear" w:color="auto" w:fill="FFFFFF"/>
              <w:jc w:val="left"/>
            </w:pPr>
            <w:r w:rsidRPr="008734E7">
              <w:t>ТОО «Жанарыс»</w:t>
            </w:r>
          </w:p>
        </w:tc>
        <w:tc>
          <w:tcPr>
            <w:tcW w:w="3827" w:type="dxa"/>
            <w:shd w:val="clear" w:color="auto" w:fill="FFFFFF"/>
            <w:vAlign w:val="center"/>
          </w:tcPr>
          <w:p w:rsidR="0042756D" w:rsidRPr="008734E7" w:rsidRDefault="0042756D" w:rsidP="004D6586">
            <w:pPr>
              <w:shd w:val="clear" w:color="auto" w:fill="FFFFFF"/>
              <w:jc w:val="left"/>
            </w:pPr>
            <w:r w:rsidRPr="008734E7">
              <w:t>Атырауская область</w:t>
            </w:r>
          </w:p>
        </w:tc>
      </w:tr>
      <w:tr w:rsidR="0042756D" w:rsidRPr="008734E7" w:rsidTr="004D6586">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jc w:val="left"/>
              <w:rPr>
                <w:bCs/>
              </w:rPr>
            </w:pPr>
            <w:r w:rsidRPr="008734E7">
              <w:rPr>
                <w:bCs/>
              </w:rPr>
              <w:t>Стекловолокнистые трубы</w:t>
            </w:r>
          </w:p>
        </w:tc>
        <w:tc>
          <w:tcPr>
            <w:tcW w:w="326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jc w:val="left"/>
            </w:pPr>
            <w:r w:rsidRPr="008734E7">
              <w:t>ТОО «Актауский завод стекловолокнистых труб»</w:t>
            </w: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2756D" w:rsidRPr="008734E7" w:rsidRDefault="0042756D" w:rsidP="004D6586">
            <w:pPr>
              <w:shd w:val="clear" w:color="auto" w:fill="FFFFFF"/>
              <w:jc w:val="left"/>
            </w:pPr>
            <w:r w:rsidRPr="008734E7">
              <w:t>Кызылординская, Атырауская область</w:t>
            </w:r>
          </w:p>
        </w:tc>
      </w:tr>
      <w:tr w:rsidR="0042756D" w:rsidRPr="008734E7" w:rsidTr="004D6586">
        <w:tc>
          <w:tcPr>
            <w:tcW w:w="2552" w:type="dxa"/>
            <w:shd w:val="clear" w:color="auto" w:fill="FFFFFF"/>
            <w:vAlign w:val="center"/>
          </w:tcPr>
          <w:p w:rsidR="0042756D" w:rsidRPr="008734E7" w:rsidRDefault="0042756D" w:rsidP="004D6586">
            <w:pPr>
              <w:shd w:val="clear" w:color="auto" w:fill="FFFFFF"/>
              <w:jc w:val="left"/>
              <w:rPr>
                <w:bCs/>
              </w:rPr>
            </w:pPr>
            <w:r w:rsidRPr="008734E7">
              <w:rPr>
                <w:bCs/>
              </w:rPr>
              <w:t>Стальные трубы</w:t>
            </w:r>
          </w:p>
        </w:tc>
        <w:tc>
          <w:tcPr>
            <w:tcW w:w="3260" w:type="dxa"/>
            <w:shd w:val="clear" w:color="auto" w:fill="FFFFFF"/>
            <w:vAlign w:val="center"/>
          </w:tcPr>
          <w:p w:rsidR="0042756D" w:rsidRPr="008734E7" w:rsidRDefault="0042756D" w:rsidP="004D6586">
            <w:pPr>
              <w:shd w:val="clear" w:color="auto" w:fill="FFFFFF"/>
              <w:jc w:val="left"/>
            </w:pPr>
            <w:r w:rsidRPr="008734E7">
              <w:t>Актауский трубный завод</w:t>
            </w:r>
          </w:p>
        </w:tc>
        <w:tc>
          <w:tcPr>
            <w:tcW w:w="3827" w:type="dxa"/>
            <w:shd w:val="clear" w:color="auto" w:fill="FFFFFF"/>
            <w:vAlign w:val="center"/>
          </w:tcPr>
          <w:p w:rsidR="0042756D" w:rsidRPr="008734E7" w:rsidRDefault="0042756D" w:rsidP="004D6586">
            <w:pPr>
              <w:shd w:val="clear" w:color="auto" w:fill="FFFFFF"/>
              <w:jc w:val="left"/>
            </w:pPr>
            <w:r w:rsidRPr="008734E7">
              <w:t>ЗКО, Алматинская область, Кызы</w:t>
            </w:r>
            <w:r w:rsidRPr="008734E7">
              <w:rPr>
                <w:lang w:val="kk-KZ"/>
              </w:rPr>
              <w:t>л</w:t>
            </w:r>
            <w:r w:rsidRPr="008734E7">
              <w:t>ординская область</w:t>
            </w:r>
          </w:p>
        </w:tc>
      </w:tr>
    </w:tbl>
    <w:p w:rsidR="0042756D" w:rsidRPr="008734E7" w:rsidRDefault="0042756D" w:rsidP="0042756D">
      <w:pPr>
        <w:shd w:val="clear" w:color="auto" w:fill="FFFFFF"/>
        <w:ind w:firstLine="567"/>
        <w:rPr>
          <w:sz w:val="28"/>
          <w:szCs w:val="28"/>
        </w:rPr>
      </w:pPr>
    </w:p>
    <w:p w:rsidR="0042756D" w:rsidRPr="008734E7" w:rsidRDefault="0042756D" w:rsidP="0042756D">
      <w:pPr>
        <w:shd w:val="clear" w:color="auto" w:fill="FFFFFF"/>
        <w:ind w:firstLine="567"/>
        <w:rPr>
          <w:sz w:val="28"/>
          <w:szCs w:val="28"/>
        </w:rPr>
      </w:pPr>
      <w:r w:rsidRPr="008734E7">
        <w:rPr>
          <w:sz w:val="28"/>
          <w:szCs w:val="28"/>
        </w:rPr>
        <w:t xml:space="preserve">Рыночный потенциал межрегиональной кооперации связан с наличием в регионе предприятий-монополистов (азотные удобрения), либо предприятий, </w:t>
      </w:r>
      <w:r w:rsidRPr="008734E7">
        <w:rPr>
          <w:sz w:val="28"/>
          <w:szCs w:val="28"/>
        </w:rPr>
        <w:lastRenderedPageBreak/>
        <w:t>производящих нишевые продукты (трубы большого диаметра). Соответственно, в регион завозится продукция, которую в области производить нерентабельно (мука, сливочное масло, овощи, комплектующие для машиностроения).</w:t>
      </w:r>
    </w:p>
    <w:p w:rsidR="0042756D" w:rsidRPr="008734E7" w:rsidRDefault="0042756D" w:rsidP="0042756D">
      <w:pPr>
        <w:shd w:val="clear" w:color="auto" w:fill="FFFFFF"/>
        <w:ind w:firstLine="567"/>
        <w:rPr>
          <w:sz w:val="28"/>
          <w:szCs w:val="28"/>
        </w:rPr>
      </w:pPr>
      <w:r w:rsidRPr="008734E7">
        <w:rPr>
          <w:sz w:val="28"/>
          <w:szCs w:val="28"/>
        </w:rPr>
        <w:t>Есть потенциал межрегионального сотрудничества в рамках Западного макрорегиона между предприятиями нефтегазового сектора, в части оказания сервисных услуг и поставки продукции нефтехимии.</w:t>
      </w:r>
    </w:p>
    <w:p w:rsidR="0042756D" w:rsidRPr="008734E7" w:rsidRDefault="0042756D" w:rsidP="0042756D">
      <w:pPr>
        <w:shd w:val="clear" w:color="auto" w:fill="FFFFFF"/>
        <w:ind w:firstLine="567"/>
        <w:rPr>
          <w:sz w:val="28"/>
          <w:szCs w:val="28"/>
        </w:rPr>
      </w:pPr>
      <w:r w:rsidRPr="008734E7">
        <w:rPr>
          <w:sz w:val="28"/>
          <w:szCs w:val="28"/>
        </w:rPr>
        <w:t>В целях развития межрегионального сотрудничества в регионе на регулярной основе проводится информационно-презентационная работа (выставки, бизнес-конференции, семинары, встречи). Примером является визит в регион в 2015 году бизнес-делегаци</w:t>
      </w:r>
      <w:r w:rsidR="002D3181" w:rsidRPr="008734E7">
        <w:rPr>
          <w:sz w:val="28"/>
          <w:szCs w:val="28"/>
          <w:lang w:val="kk-KZ"/>
        </w:rPr>
        <w:t xml:space="preserve">й </w:t>
      </w:r>
      <w:r w:rsidR="00555937" w:rsidRPr="008734E7">
        <w:rPr>
          <w:sz w:val="28"/>
          <w:szCs w:val="28"/>
          <w:lang w:val="kk-KZ"/>
        </w:rPr>
        <w:t xml:space="preserve">из </w:t>
      </w:r>
      <w:r w:rsidRPr="008734E7">
        <w:rPr>
          <w:sz w:val="28"/>
          <w:szCs w:val="28"/>
        </w:rPr>
        <w:t xml:space="preserve">Павлодарской области. По итогам встречи достигнуты намерения на поставку продукции предприятий Павлодарской области в сумме более 5 млрд. тенге, включая сельскохозяйственную продукцию, металлические конструкции, машиностроительную продукцию. </w:t>
      </w:r>
    </w:p>
    <w:p w:rsidR="0042756D" w:rsidRPr="008734E7" w:rsidRDefault="0042756D" w:rsidP="0042756D">
      <w:pPr>
        <w:shd w:val="clear" w:color="auto" w:fill="FFFFFF"/>
        <w:ind w:firstLine="567"/>
        <w:rPr>
          <w:sz w:val="28"/>
          <w:szCs w:val="28"/>
        </w:rPr>
      </w:pPr>
      <w:r w:rsidRPr="008734E7">
        <w:rPr>
          <w:sz w:val="28"/>
          <w:szCs w:val="28"/>
        </w:rPr>
        <w:t xml:space="preserve">На основе анализа деятельности предприятий, запущенных в рамках ГПФИИР, акимат оказывает им содействие в поиске партнеров из соседних нефтегазовых регионов для загрузки производственных мощностей в рамках программ развития таких компаний, как </w:t>
      </w:r>
      <w:r w:rsidR="001236D9" w:rsidRPr="008734E7">
        <w:rPr>
          <w:sz w:val="28"/>
          <w:szCs w:val="28"/>
          <w:lang w:val="kk-KZ"/>
        </w:rPr>
        <w:t>«</w:t>
      </w:r>
      <w:r w:rsidRPr="008734E7">
        <w:rPr>
          <w:sz w:val="28"/>
          <w:szCs w:val="28"/>
        </w:rPr>
        <w:t>ТШО</w:t>
      </w:r>
      <w:r w:rsidR="001236D9" w:rsidRPr="008734E7">
        <w:rPr>
          <w:sz w:val="28"/>
          <w:szCs w:val="28"/>
          <w:lang w:val="kk-KZ"/>
        </w:rPr>
        <w:t>»</w:t>
      </w:r>
      <w:r w:rsidRPr="008734E7">
        <w:rPr>
          <w:sz w:val="28"/>
          <w:szCs w:val="28"/>
        </w:rPr>
        <w:t xml:space="preserve">, </w:t>
      </w:r>
      <w:r w:rsidR="001236D9" w:rsidRPr="008734E7">
        <w:rPr>
          <w:sz w:val="28"/>
          <w:szCs w:val="28"/>
          <w:lang w:val="kk-KZ"/>
        </w:rPr>
        <w:t>«</w:t>
      </w:r>
      <w:r w:rsidR="001236D9" w:rsidRPr="008734E7">
        <w:rPr>
          <w:sz w:val="28"/>
          <w:szCs w:val="28"/>
        </w:rPr>
        <w:t>КазМунайГаз»</w:t>
      </w:r>
      <w:r w:rsidR="001236D9" w:rsidRPr="008734E7">
        <w:rPr>
          <w:sz w:val="28"/>
          <w:szCs w:val="28"/>
          <w:lang w:val="kk-KZ"/>
        </w:rPr>
        <w:t xml:space="preserve"> </w:t>
      </w:r>
      <w:r w:rsidRPr="008734E7">
        <w:rPr>
          <w:sz w:val="28"/>
          <w:szCs w:val="28"/>
        </w:rPr>
        <w:t>и др.</w:t>
      </w:r>
    </w:p>
    <w:p w:rsidR="00D27672" w:rsidRPr="008734E7" w:rsidRDefault="00D27672" w:rsidP="00D27672">
      <w:pPr>
        <w:shd w:val="clear" w:color="auto" w:fill="FFFFFF"/>
        <w:ind w:firstLine="567"/>
        <w:rPr>
          <w:sz w:val="28"/>
          <w:szCs w:val="28"/>
        </w:rPr>
      </w:pPr>
      <w:r w:rsidRPr="008734E7">
        <w:rPr>
          <w:sz w:val="28"/>
          <w:szCs w:val="28"/>
        </w:rPr>
        <w:t xml:space="preserve">Объем отгруженной произведенной продукции в другие регионы (по промышленным предприятиям, с численностью свыше 50 человек) по Мангистауской области за 2016 год составил 189,6 млрд. тенге (за 2015 год - 212,1 млрд. тенге, 2014 год – 262 млрд. тенге). Снижение связано со снижением цены на нефть, которая занимает основную долю в общем объеме отгружаемой продукции.  По оценке за 2017 год объем составит 210 млрд. тенге. Увеличение объясняется ростом курса доллара к тенге. </w:t>
      </w:r>
    </w:p>
    <w:p w:rsidR="00D27672" w:rsidRPr="008734E7" w:rsidRDefault="00D27672" w:rsidP="00D27672">
      <w:pPr>
        <w:shd w:val="clear" w:color="auto" w:fill="FFFFFF"/>
        <w:ind w:firstLine="567"/>
        <w:rPr>
          <w:sz w:val="28"/>
          <w:szCs w:val="28"/>
        </w:rPr>
      </w:pPr>
      <w:r w:rsidRPr="008734E7">
        <w:rPr>
          <w:sz w:val="28"/>
          <w:szCs w:val="28"/>
        </w:rPr>
        <w:t>Удельный вес товаров, закупленных в других регионах</w:t>
      </w:r>
      <w:r w:rsidRPr="008734E7">
        <w:rPr>
          <w:sz w:val="28"/>
          <w:szCs w:val="28"/>
          <w:lang w:val="kk-KZ"/>
        </w:rPr>
        <w:t>,</w:t>
      </w:r>
      <w:r w:rsidRPr="008734E7">
        <w:rPr>
          <w:sz w:val="28"/>
          <w:szCs w:val="28"/>
        </w:rPr>
        <w:t xml:space="preserve"> к общему объему товаров, закупленных у резидентов, другой области и нерезидентов (по оптовым предприятиям, с численностью работающих свыше 50 человек)</w:t>
      </w:r>
      <w:r w:rsidRPr="008734E7">
        <w:rPr>
          <w:sz w:val="28"/>
          <w:szCs w:val="28"/>
          <w:lang w:val="kk-KZ"/>
        </w:rPr>
        <w:t>,</w:t>
      </w:r>
      <w:r w:rsidRPr="008734E7">
        <w:rPr>
          <w:sz w:val="28"/>
          <w:szCs w:val="28"/>
        </w:rPr>
        <w:t xml:space="preserve"> за 201</w:t>
      </w:r>
      <w:r w:rsidRPr="008734E7">
        <w:rPr>
          <w:sz w:val="28"/>
          <w:szCs w:val="28"/>
          <w:lang w:val="kk-KZ"/>
        </w:rPr>
        <w:t>6</w:t>
      </w:r>
      <w:r w:rsidRPr="008734E7">
        <w:rPr>
          <w:sz w:val="28"/>
          <w:szCs w:val="28"/>
        </w:rPr>
        <w:t xml:space="preserve"> год составил </w:t>
      </w:r>
      <w:r w:rsidRPr="008734E7">
        <w:rPr>
          <w:sz w:val="28"/>
          <w:szCs w:val="28"/>
          <w:lang w:val="kk-KZ"/>
        </w:rPr>
        <w:t>74,3</w:t>
      </w:r>
      <w:r w:rsidRPr="008734E7">
        <w:rPr>
          <w:sz w:val="28"/>
          <w:szCs w:val="28"/>
        </w:rPr>
        <w:t>% (201</w:t>
      </w:r>
      <w:r w:rsidRPr="008734E7">
        <w:rPr>
          <w:sz w:val="28"/>
          <w:szCs w:val="28"/>
          <w:lang w:val="kk-KZ"/>
        </w:rPr>
        <w:t>5</w:t>
      </w:r>
      <w:r w:rsidRPr="008734E7">
        <w:rPr>
          <w:sz w:val="28"/>
          <w:szCs w:val="28"/>
        </w:rPr>
        <w:t xml:space="preserve"> год – </w:t>
      </w:r>
      <w:r w:rsidRPr="008734E7">
        <w:rPr>
          <w:sz w:val="28"/>
          <w:szCs w:val="28"/>
          <w:lang w:val="kk-KZ"/>
        </w:rPr>
        <w:t>72,6</w:t>
      </w:r>
      <w:r w:rsidRPr="008734E7">
        <w:rPr>
          <w:sz w:val="28"/>
          <w:szCs w:val="28"/>
        </w:rPr>
        <w:t>%). По оценке за 2017 год показатель  увеличтся до 78%.</w:t>
      </w:r>
    </w:p>
    <w:p w:rsidR="0042756D" w:rsidRPr="008734E7" w:rsidRDefault="0042756D" w:rsidP="0042756D">
      <w:pPr>
        <w:widowControl w:val="0"/>
        <w:shd w:val="clear" w:color="auto" w:fill="FFFFFF"/>
        <w:ind w:firstLine="567"/>
        <w:rPr>
          <w:b/>
          <w:color w:val="000000"/>
          <w:sz w:val="28"/>
          <w:szCs w:val="28"/>
          <w:lang w:val="kk-KZ"/>
        </w:rPr>
      </w:pPr>
      <w:r w:rsidRPr="008734E7">
        <w:rPr>
          <w:b/>
          <w:color w:val="000000"/>
          <w:sz w:val="28"/>
          <w:szCs w:val="28"/>
        </w:rPr>
        <w:t>SWOT-анализ по межрегиональному сотрудничеству:</w:t>
      </w:r>
      <w:r w:rsidRPr="008734E7">
        <w:rPr>
          <w:b/>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42756D" w:rsidRPr="008734E7" w:rsidTr="004D6586">
        <w:tc>
          <w:tcPr>
            <w:tcW w:w="4927" w:type="dxa"/>
            <w:shd w:val="clear" w:color="auto" w:fill="auto"/>
          </w:tcPr>
          <w:p w:rsidR="0042756D" w:rsidRPr="008734E7" w:rsidRDefault="0042756D" w:rsidP="004D6586">
            <w:pPr>
              <w:widowControl w:val="0"/>
              <w:shd w:val="clear" w:color="auto" w:fill="FFFFFF"/>
              <w:ind w:firstLine="567"/>
              <w:jc w:val="center"/>
              <w:rPr>
                <w:b/>
                <w:color w:val="000000"/>
                <w:lang w:val="kk-KZ"/>
              </w:rPr>
            </w:pPr>
            <w:r w:rsidRPr="008734E7">
              <w:rPr>
                <w:b/>
                <w:color w:val="000000"/>
              </w:rPr>
              <w:t>СИЛЬНЫЕ СТОРОНЫ</w:t>
            </w:r>
            <w:r w:rsidRPr="008734E7">
              <w:rPr>
                <w:b/>
                <w:color w:val="000000"/>
                <w:lang w:val="kk-KZ"/>
              </w:rPr>
              <w:t>:</w:t>
            </w:r>
          </w:p>
          <w:p w:rsidR="0042756D" w:rsidRPr="008734E7" w:rsidRDefault="0042756D" w:rsidP="004D6586">
            <w:pPr>
              <w:widowControl w:val="0"/>
              <w:shd w:val="clear" w:color="auto" w:fill="FFFFFF"/>
              <w:ind w:firstLine="567"/>
              <w:rPr>
                <w:color w:val="000000"/>
              </w:rPr>
            </w:pPr>
            <w:r w:rsidRPr="008734E7">
              <w:rPr>
                <w:color w:val="000000"/>
              </w:rPr>
              <w:t>наличие налаженных межрегиональных связей в пищевой, химической, легкой промышленности, в машиностроении, в производстве резиновых и пластмассовых изделий, металлургии, в нефтегазовом комплексе;</w:t>
            </w:r>
          </w:p>
          <w:p w:rsidR="0042756D" w:rsidRPr="008734E7" w:rsidRDefault="0042756D" w:rsidP="004D6586">
            <w:pPr>
              <w:widowControl w:val="0"/>
              <w:shd w:val="clear" w:color="auto" w:fill="FFFFFF"/>
              <w:ind w:firstLine="567"/>
              <w:rPr>
                <w:color w:val="000000"/>
              </w:rPr>
            </w:pPr>
            <w:r w:rsidRPr="008734E7">
              <w:rPr>
                <w:color w:val="000000"/>
              </w:rPr>
              <w:t>проведение активной информационно-презентационной работы для налаживания межрегионального сотрудничества;</w:t>
            </w:r>
          </w:p>
          <w:p w:rsidR="0042756D" w:rsidRPr="008734E7" w:rsidRDefault="0042756D" w:rsidP="004D6586">
            <w:pPr>
              <w:widowControl w:val="0"/>
              <w:shd w:val="clear" w:color="auto" w:fill="FFFFFF"/>
              <w:ind w:firstLine="567"/>
              <w:rPr>
                <w:bCs/>
                <w:color w:val="000000"/>
              </w:rPr>
            </w:pPr>
            <w:r w:rsidRPr="008734E7">
              <w:rPr>
                <w:color w:val="000000"/>
              </w:rPr>
              <w:t>содействие акимата предприятиям области в поиске партнеров из соседних нефтегазовых регионов</w:t>
            </w:r>
          </w:p>
        </w:tc>
        <w:tc>
          <w:tcPr>
            <w:tcW w:w="4927" w:type="dxa"/>
            <w:shd w:val="clear" w:color="auto" w:fill="auto"/>
          </w:tcPr>
          <w:p w:rsidR="0042756D" w:rsidRPr="008734E7" w:rsidRDefault="0042756D" w:rsidP="004D6586">
            <w:pPr>
              <w:widowControl w:val="0"/>
              <w:shd w:val="clear" w:color="auto" w:fill="FFFFFF"/>
              <w:ind w:firstLine="567"/>
              <w:jc w:val="center"/>
              <w:rPr>
                <w:b/>
                <w:color w:val="000000"/>
                <w:lang w:val="kk-KZ"/>
              </w:rPr>
            </w:pPr>
            <w:r w:rsidRPr="008734E7">
              <w:rPr>
                <w:b/>
                <w:color w:val="000000"/>
              </w:rPr>
              <w:t>СЛАБЫЕ СТОРОНЫ</w:t>
            </w:r>
            <w:r w:rsidRPr="008734E7">
              <w:rPr>
                <w:b/>
                <w:color w:val="000000"/>
                <w:lang w:val="kk-KZ"/>
              </w:rPr>
              <w:t>:</w:t>
            </w:r>
          </w:p>
          <w:p w:rsidR="0042756D" w:rsidRPr="008734E7" w:rsidRDefault="0042756D" w:rsidP="004D6586">
            <w:pPr>
              <w:widowControl w:val="0"/>
              <w:shd w:val="clear" w:color="auto" w:fill="FFFFFF"/>
              <w:ind w:firstLine="567"/>
              <w:rPr>
                <w:color w:val="000000"/>
                <w:lang w:val="kk-KZ"/>
              </w:rPr>
            </w:pPr>
            <w:r w:rsidRPr="008734E7">
              <w:rPr>
                <w:color w:val="000000"/>
                <w:lang w:val="kk-KZ"/>
              </w:rPr>
              <w:t>отсутствие статистики в сфере межрегионального сотрудничества;</w:t>
            </w:r>
          </w:p>
          <w:p w:rsidR="0042756D" w:rsidRPr="008734E7" w:rsidRDefault="0042756D" w:rsidP="004D6586">
            <w:pPr>
              <w:widowControl w:val="0"/>
              <w:shd w:val="clear" w:color="auto" w:fill="FFFFFF"/>
              <w:ind w:firstLine="567"/>
              <w:rPr>
                <w:color w:val="000000"/>
                <w:lang w:val="kk-KZ"/>
              </w:rPr>
            </w:pPr>
            <w:r w:rsidRPr="008734E7">
              <w:rPr>
                <w:color w:val="000000"/>
                <w:lang w:val="kk-KZ"/>
              </w:rPr>
              <w:t>недостаточно системная работа и отсутствие видения в сфере развития межрегионального  сотрудничества</w:t>
            </w:r>
          </w:p>
        </w:tc>
      </w:tr>
      <w:tr w:rsidR="0042756D" w:rsidRPr="008734E7" w:rsidTr="004D6586">
        <w:tc>
          <w:tcPr>
            <w:tcW w:w="4927" w:type="dxa"/>
            <w:shd w:val="clear" w:color="auto" w:fill="auto"/>
          </w:tcPr>
          <w:p w:rsidR="0042756D" w:rsidRPr="008734E7" w:rsidRDefault="0042756D" w:rsidP="004D6586">
            <w:pPr>
              <w:widowControl w:val="0"/>
              <w:shd w:val="clear" w:color="auto" w:fill="FFFFFF"/>
              <w:ind w:firstLine="567"/>
              <w:jc w:val="center"/>
              <w:rPr>
                <w:b/>
                <w:color w:val="000000"/>
                <w:lang w:val="kk-KZ"/>
              </w:rPr>
            </w:pPr>
            <w:r w:rsidRPr="008734E7">
              <w:rPr>
                <w:b/>
                <w:color w:val="000000"/>
              </w:rPr>
              <w:t>ВОЗМОЖНОСТИ</w:t>
            </w:r>
            <w:r w:rsidRPr="008734E7">
              <w:rPr>
                <w:b/>
                <w:color w:val="000000"/>
                <w:lang w:val="kk-KZ"/>
              </w:rPr>
              <w:t>:</w:t>
            </w:r>
          </w:p>
          <w:p w:rsidR="0042756D" w:rsidRPr="008734E7" w:rsidRDefault="0042756D" w:rsidP="004D6586">
            <w:pPr>
              <w:widowControl w:val="0"/>
              <w:shd w:val="clear" w:color="auto" w:fill="FFFFFF"/>
              <w:ind w:firstLine="567"/>
              <w:rPr>
                <w:color w:val="000000"/>
              </w:rPr>
            </w:pPr>
            <w:r w:rsidRPr="008734E7">
              <w:rPr>
                <w:color w:val="000000"/>
              </w:rPr>
              <w:t xml:space="preserve">кооперация с предприятиями нефтегазового сектора в рамках создания </w:t>
            </w:r>
            <w:r w:rsidRPr="008734E7">
              <w:rPr>
                <w:color w:val="000000"/>
              </w:rPr>
              <w:lastRenderedPageBreak/>
              <w:t>национального нефтегазового кластера, нефтесервисного кластера и кластера промысловой нефтехимии в регионе;</w:t>
            </w:r>
          </w:p>
          <w:p w:rsidR="0042756D" w:rsidRPr="008734E7" w:rsidRDefault="0042756D" w:rsidP="004D6586">
            <w:pPr>
              <w:widowControl w:val="0"/>
              <w:shd w:val="clear" w:color="auto" w:fill="FFFFFF"/>
              <w:ind w:firstLine="567"/>
              <w:rPr>
                <w:color w:val="000000"/>
              </w:rPr>
            </w:pPr>
            <w:r w:rsidRPr="008734E7">
              <w:rPr>
                <w:color w:val="000000"/>
              </w:rPr>
              <w:t>организация поставок сельскохозяйственной продукции из других регионов;</w:t>
            </w:r>
          </w:p>
          <w:p w:rsidR="0042756D" w:rsidRPr="008734E7" w:rsidRDefault="0042756D" w:rsidP="004D6586">
            <w:pPr>
              <w:widowControl w:val="0"/>
              <w:shd w:val="clear" w:color="auto" w:fill="FFFFFF"/>
              <w:ind w:firstLine="567"/>
              <w:rPr>
                <w:bCs/>
                <w:color w:val="000000"/>
              </w:rPr>
            </w:pPr>
            <w:r w:rsidRPr="008734E7">
              <w:rPr>
                <w:color w:val="000000"/>
              </w:rPr>
              <w:t xml:space="preserve">создание на территории СЭЗ </w:t>
            </w:r>
            <w:r w:rsidRPr="008734E7">
              <w:rPr>
                <w:color w:val="000000"/>
                <w:lang w:val="kk-KZ"/>
              </w:rPr>
              <w:t>«</w:t>
            </w:r>
            <w:r w:rsidRPr="008734E7">
              <w:rPr>
                <w:color w:val="000000"/>
              </w:rPr>
              <w:t>Морпорт Актау</w:t>
            </w:r>
            <w:r w:rsidRPr="008734E7">
              <w:rPr>
                <w:color w:val="000000"/>
                <w:lang w:val="kk-KZ"/>
              </w:rPr>
              <w:t>»</w:t>
            </w:r>
            <w:r w:rsidRPr="008734E7">
              <w:rPr>
                <w:color w:val="000000"/>
              </w:rPr>
              <w:t xml:space="preserve"> процессинговых центров для производства товаров, предназначенных для реализации в других регионах РК и странах ЕАЭП.</w:t>
            </w:r>
          </w:p>
        </w:tc>
        <w:tc>
          <w:tcPr>
            <w:tcW w:w="4927" w:type="dxa"/>
            <w:shd w:val="clear" w:color="auto" w:fill="auto"/>
          </w:tcPr>
          <w:p w:rsidR="0042756D" w:rsidRPr="008734E7" w:rsidRDefault="0042756D" w:rsidP="004D6586">
            <w:pPr>
              <w:widowControl w:val="0"/>
              <w:shd w:val="clear" w:color="auto" w:fill="FFFFFF"/>
              <w:ind w:firstLine="567"/>
              <w:jc w:val="center"/>
              <w:rPr>
                <w:b/>
                <w:color w:val="000000"/>
                <w:lang w:val="kk-KZ"/>
              </w:rPr>
            </w:pPr>
            <w:r w:rsidRPr="008734E7">
              <w:rPr>
                <w:b/>
                <w:color w:val="000000"/>
              </w:rPr>
              <w:lastRenderedPageBreak/>
              <w:t>УГРОЗЫ</w:t>
            </w:r>
            <w:r w:rsidRPr="008734E7">
              <w:rPr>
                <w:b/>
                <w:color w:val="000000"/>
                <w:lang w:val="kk-KZ"/>
              </w:rPr>
              <w:t>:</w:t>
            </w:r>
          </w:p>
          <w:p w:rsidR="0042756D" w:rsidRPr="008734E7" w:rsidRDefault="0042756D" w:rsidP="004D6586">
            <w:pPr>
              <w:widowControl w:val="0"/>
              <w:shd w:val="clear" w:color="auto" w:fill="FFFFFF"/>
              <w:ind w:firstLine="567"/>
              <w:rPr>
                <w:color w:val="000000"/>
              </w:rPr>
            </w:pPr>
            <w:r w:rsidRPr="008734E7">
              <w:rPr>
                <w:color w:val="000000"/>
              </w:rPr>
              <w:t>низкая конкурентоспособность продукции региона;</w:t>
            </w:r>
          </w:p>
          <w:p w:rsidR="0042756D" w:rsidRPr="008734E7" w:rsidRDefault="0042756D" w:rsidP="004D6586">
            <w:pPr>
              <w:widowControl w:val="0"/>
              <w:shd w:val="clear" w:color="auto" w:fill="FFFFFF"/>
              <w:ind w:firstLine="567"/>
              <w:rPr>
                <w:b/>
                <w:color w:val="000000"/>
                <w:lang w:val="kk-KZ"/>
              </w:rPr>
            </w:pPr>
            <w:r w:rsidRPr="008734E7">
              <w:rPr>
                <w:color w:val="000000"/>
              </w:rPr>
              <w:lastRenderedPageBreak/>
              <w:t>отсутствие целостного видения на центральном уровне перспектив межрегионального сотрудничества.</w:t>
            </w:r>
          </w:p>
        </w:tc>
      </w:tr>
    </w:tbl>
    <w:p w:rsidR="0042756D" w:rsidRPr="008734E7" w:rsidRDefault="0042756D" w:rsidP="0042756D">
      <w:pPr>
        <w:widowControl w:val="0"/>
        <w:shd w:val="clear" w:color="auto" w:fill="FFFFFF"/>
        <w:ind w:firstLine="567"/>
        <w:rPr>
          <w:b/>
          <w:color w:val="000000"/>
          <w:sz w:val="28"/>
          <w:szCs w:val="28"/>
          <w:lang w:val="kk-KZ"/>
        </w:rPr>
      </w:pPr>
      <w:r w:rsidRPr="008734E7">
        <w:rPr>
          <w:b/>
          <w:sz w:val="28"/>
          <w:szCs w:val="28"/>
          <w:lang w:val="kk-KZ"/>
        </w:rPr>
        <w:lastRenderedPageBreak/>
        <w:t>Основные проблемы</w:t>
      </w:r>
      <w:r w:rsidRPr="008734E7">
        <w:rPr>
          <w:b/>
          <w:sz w:val="28"/>
          <w:szCs w:val="28"/>
        </w:rPr>
        <w:t xml:space="preserve"> </w:t>
      </w:r>
      <w:r w:rsidRPr="008734E7">
        <w:rPr>
          <w:b/>
          <w:color w:val="000000"/>
          <w:sz w:val="28"/>
          <w:szCs w:val="28"/>
        </w:rPr>
        <w:t>межрегионального сотрудничества:</w:t>
      </w:r>
      <w:r w:rsidRPr="008734E7">
        <w:rPr>
          <w:b/>
          <w:color w:val="000000"/>
          <w:sz w:val="28"/>
          <w:szCs w:val="28"/>
        </w:rPr>
        <w:tab/>
      </w:r>
    </w:p>
    <w:p w:rsidR="0042756D" w:rsidRPr="008734E7" w:rsidRDefault="0042756D" w:rsidP="0042756D">
      <w:pPr>
        <w:shd w:val="clear" w:color="auto" w:fill="FFFFFF"/>
        <w:ind w:firstLine="567"/>
        <w:contextualSpacing/>
        <w:rPr>
          <w:sz w:val="28"/>
          <w:szCs w:val="28"/>
        </w:rPr>
      </w:pPr>
      <w:r w:rsidRPr="008734E7">
        <w:rPr>
          <w:sz w:val="28"/>
          <w:szCs w:val="28"/>
        </w:rPr>
        <w:t>не разработана Дорожная карта региона по развитию межрегиональной кооперации в рамках Западного макрорегиона РК, внутри страны и со странами ЕАЭП;</w:t>
      </w:r>
    </w:p>
    <w:p w:rsidR="0042756D" w:rsidRPr="008734E7" w:rsidRDefault="0042756D" w:rsidP="0042756D">
      <w:pPr>
        <w:shd w:val="clear" w:color="auto" w:fill="FFFFFF"/>
        <w:ind w:firstLine="567"/>
        <w:contextualSpacing/>
        <w:rPr>
          <w:sz w:val="28"/>
          <w:szCs w:val="28"/>
        </w:rPr>
      </w:pPr>
      <w:r w:rsidRPr="008734E7">
        <w:rPr>
          <w:sz w:val="28"/>
          <w:szCs w:val="28"/>
        </w:rPr>
        <w:t>не поставлен на системную основу анализ потребности строящихся производств комплектующих, которые могут быть произведены в других регионах Казахстана;</w:t>
      </w:r>
    </w:p>
    <w:p w:rsidR="0042756D" w:rsidRPr="008734E7" w:rsidRDefault="0042756D" w:rsidP="0042756D">
      <w:pPr>
        <w:shd w:val="clear" w:color="auto" w:fill="FFFFFF"/>
        <w:ind w:firstLine="567"/>
        <w:contextualSpacing/>
        <w:rPr>
          <w:sz w:val="28"/>
          <w:szCs w:val="28"/>
        </w:rPr>
      </w:pPr>
      <w:r w:rsidRPr="008734E7">
        <w:rPr>
          <w:sz w:val="28"/>
          <w:szCs w:val="28"/>
        </w:rPr>
        <w:t>не разработана информационная база о производстве товаров, комплектующих и сырья в регионе.</w:t>
      </w:r>
    </w:p>
    <w:p w:rsidR="0042756D" w:rsidRPr="008734E7" w:rsidRDefault="0042756D" w:rsidP="0042756D">
      <w:pPr>
        <w:widowControl w:val="0"/>
        <w:shd w:val="clear" w:color="auto" w:fill="FFFFFF"/>
        <w:ind w:firstLine="567"/>
        <w:rPr>
          <w:b/>
          <w:sz w:val="28"/>
          <w:szCs w:val="28"/>
          <w:lang w:val="kk-KZ"/>
        </w:rPr>
      </w:pPr>
    </w:p>
    <w:p w:rsidR="0042756D" w:rsidRPr="008734E7" w:rsidRDefault="0042756D" w:rsidP="0042756D">
      <w:pPr>
        <w:widowControl w:val="0"/>
        <w:shd w:val="clear" w:color="auto" w:fill="FFFFFF"/>
        <w:ind w:firstLine="567"/>
        <w:rPr>
          <w:sz w:val="28"/>
          <w:szCs w:val="28"/>
        </w:rPr>
      </w:pPr>
      <w:r w:rsidRPr="008734E7">
        <w:rPr>
          <w:b/>
          <w:sz w:val="28"/>
          <w:szCs w:val="28"/>
        </w:rPr>
        <w:t>2.1.1.6. Инновации и инвестиции</w:t>
      </w:r>
    </w:p>
    <w:p w:rsidR="0042756D" w:rsidRPr="008734E7" w:rsidRDefault="0042756D" w:rsidP="0042756D">
      <w:pPr>
        <w:widowControl w:val="0"/>
        <w:shd w:val="clear" w:color="auto" w:fill="FFFFFF"/>
        <w:ind w:firstLine="567"/>
        <w:rPr>
          <w:b/>
          <w:sz w:val="28"/>
          <w:szCs w:val="28"/>
        </w:rPr>
      </w:pPr>
    </w:p>
    <w:p w:rsidR="0042756D" w:rsidRPr="008734E7" w:rsidRDefault="0042756D" w:rsidP="0042756D">
      <w:pPr>
        <w:widowControl w:val="0"/>
        <w:shd w:val="clear" w:color="auto" w:fill="FFFFFF"/>
        <w:ind w:firstLine="567"/>
        <w:rPr>
          <w:b/>
          <w:sz w:val="28"/>
          <w:szCs w:val="28"/>
          <w:lang w:val="kk-KZ"/>
        </w:rPr>
      </w:pPr>
      <w:r w:rsidRPr="008734E7">
        <w:rPr>
          <w:b/>
          <w:sz w:val="28"/>
          <w:szCs w:val="28"/>
        </w:rPr>
        <w:t xml:space="preserve">Инвестиции </w:t>
      </w:r>
    </w:p>
    <w:p w:rsidR="0042756D" w:rsidRPr="008734E7" w:rsidRDefault="0042756D" w:rsidP="0042756D">
      <w:pPr>
        <w:widowControl w:val="0"/>
        <w:shd w:val="clear" w:color="auto" w:fill="FFFFFF"/>
        <w:ind w:firstLine="567"/>
        <w:rPr>
          <w:color w:val="000000"/>
          <w:sz w:val="28"/>
          <w:szCs w:val="28"/>
        </w:rPr>
      </w:pPr>
      <w:r w:rsidRPr="008734E7">
        <w:rPr>
          <w:color w:val="000000"/>
          <w:sz w:val="28"/>
          <w:szCs w:val="28"/>
        </w:rPr>
        <w:t>За 2012-201</w:t>
      </w:r>
      <w:r w:rsidRPr="008734E7">
        <w:rPr>
          <w:color w:val="000000"/>
          <w:sz w:val="28"/>
          <w:szCs w:val="28"/>
          <w:lang w:val="kk-KZ"/>
        </w:rPr>
        <w:t>4</w:t>
      </w:r>
      <w:r w:rsidRPr="008734E7">
        <w:rPr>
          <w:color w:val="000000"/>
          <w:sz w:val="28"/>
          <w:szCs w:val="28"/>
        </w:rPr>
        <w:t xml:space="preserve"> годы объем инвестиций в основной капитал возрос с 396 млрд. тенге до 530 млрд. тенге, ИФО </w:t>
      </w:r>
      <w:r w:rsidR="00496524" w:rsidRPr="008734E7">
        <w:rPr>
          <w:color w:val="000000"/>
          <w:sz w:val="28"/>
          <w:szCs w:val="28"/>
        </w:rPr>
        <w:t xml:space="preserve">- </w:t>
      </w:r>
      <w:r w:rsidRPr="008734E7">
        <w:rPr>
          <w:color w:val="000000"/>
          <w:sz w:val="28"/>
          <w:szCs w:val="28"/>
        </w:rPr>
        <w:t xml:space="preserve">с 100,1% до 114%. </w:t>
      </w:r>
      <w:r w:rsidR="004E3B24" w:rsidRPr="008734E7">
        <w:rPr>
          <w:color w:val="000000"/>
          <w:sz w:val="28"/>
          <w:szCs w:val="28"/>
        </w:rPr>
        <w:t>В 2015</w:t>
      </w:r>
      <w:r w:rsidR="004E3B24" w:rsidRPr="008734E7">
        <w:rPr>
          <w:color w:val="000000"/>
          <w:sz w:val="28"/>
          <w:szCs w:val="28"/>
          <w:lang w:val="kk-KZ"/>
        </w:rPr>
        <w:t xml:space="preserve"> и 2016</w:t>
      </w:r>
      <w:r w:rsidR="004E3B24" w:rsidRPr="008734E7">
        <w:rPr>
          <w:color w:val="000000"/>
          <w:sz w:val="28"/>
          <w:szCs w:val="28"/>
        </w:rPr>
        <w:t xml:space="preserve"> год</w:t>
      </w:r>
      <w:r w:rsidR="004E3B24" w:rsidRPr="008734E7">
        <w:rPr>
          <w:color w:val="000000"/>
          <w:sz w:val="28"/>
          <w:szCs w:val="28"/>
          <w:lang w:val="kk-KZ"/>
        </w:rPr>
        <w:t>ах</w:t>
      </w:r>
      <w:r w:rsidR="004E3B24" w:rsidRPr="008734E7">
        <w:rPr>
          <w:color w:val="000000"/>
          <w:sz w:val="28"/>
          <w:szCs w:val="28"/>
        </w:rPr>
        <w:t xml:space="preserve"> наблюдается снижение объем</w:t>
      </w:r>
      <w:r w:rsidR="004E3B24" w:rsidRPr="008734E7">
        <w:rPr>
          <w:color w:val="000000"/>
          <w:sz w:val="28"/>
          <w:szCs w:val="28"/>
          <w:lang w:val="kk-KZ"/>
        </w:rPr>
        <w:t>ов</w:t>
      </w:r>
      <w:r w:rsidR="004E3B24" w:rsidRPr="008734E7">
        <w:rPr>
          <w:color w:val="000000"/>
          <w:sz w:val="28"/>
          <w:szCs w:val="28"/>
        </w:rPr>
        <w:t xml:space="preserve"> инвестиций в основной капитал, ИФО составил 82,3% (459 млрд. тенге)</w:t>
      </w:r>
      <w:r w:rsidR="004E3B24" w:rsidRPr="008734E7">
        <w:rPr>
          <w:color w:val="000000"/>
          <w:sz w:val="28"/>
          <w:szCs w:val="28"/>
          <w:lang w:val="kk-KZ"/>
        </w:rPr>
        <w:t xml:space="preserve"> и 81,3</w:t>
      </w:r>
      <w:r w:rsidR="004E3B24" w:rsidRPr="008734E7">
        <w:rPr>
          <w:color w:val="000000"/>
          <w:sz w:val="28"/>
          <w:szCs w:val="28"/>
        </w:rPr>
        <w:t xml:space="preserve">% (406 млрд. тенге) соответственно.  </w:t>
      </w:r>
      <w:r w:rsidRPr="008734E7">
        <w:rPr>
          <w:color w:val="000000"/>
          <w:sz w:val="28"/>
          <w:szCs w:val="28"/>
        </w:rPr>
        <w:t>Снижение связано</w:t>
      </w:r>
      <w:r w:rsidR="001236D9" w:rsidRPr="008734E7">
        <w:rPr>
          <w:color w:val="000000"/>
          <w:sz w:val="28"/>
          <w:szCs w:val="28"/>
          <w:lang w:val="kk-KZ"/>
        </w:rPr>
        <w:t>,</w:t>
      </w:r>
      <w:r w:rsidRPr="008734E7">
        <w:rPr>
          <w:color w:val="000000"/>
          <w:sz w:val="28"/>
          <w:szCs w:val="28"/>
        </w:rPr>
        <w:t xml:space="preserve"> в первую очередь</w:t>
      </w:r>
      <w:r w:rsidR="001236D9" w:rsidRPr="008734E7">
        <w:rPr>
          <w:color w:val="000000"/>
          <w:sz w:val="28"/>
          <w:szCs w:val="28"/>
          <w:lang w:val="kk-KZ"/>
        </w:rPr>
        <w:t>,</w:t>
      </w:r>
      <w:r w:rsidRPr="008734E7">
        <w:rPr>
          <w:color w:val="000000"/>
          <w:sz w:val="28"/>
          <w:szCs w:val="28"/>
        </w:rPr>
        <w:t xml:space="preserve"> со снижением инвестиций в горнодобывающей промышленности, в частности</w:t>
      </w:r>
      <w:r w:rsidR="001236D9" w:rsidRPr="008734E7">
        <w:rPr>
          <w:color w:val="000000"/>
          <w:sz w:val="28"/>
          <w:szCs w:val="28"/>
          <w:lang w:val="kk-KZ"/>
        </w:rPr>
        <w:t>,</w:t>
      </w:r>
      <w:r w:rsidRPr="008734E7">
        <w:rPr>
          <w:color w:val="000000"/>
          <w:sz w:val="28"/>
          <w:szCs w:val="28"/>
        </w:rPr>
        <w:t xml:space="preserve"> затрат на машины и оборудование, на разведку и добычу. В связи со</w:t>
      </w:r>
      <w:r w:rsidR="001236D9" w:rsidRPr="008734E7">
        <w:rPr>
          <w:color w:val="000000"/>
          <w:sz w:val="28"/>
          <w:szCs w:val="28"/>
        </w:rPr>
        <w:t xml:space="preserve"> снижением мировых цен на нефть</w:t>
      </w:r>
      <w:r w:rsidRPr="008734E7">
        <w:rPr>
          <w:color w:val="000000"/>
          <w:sz w:val="28"/>
          <w:szCs w:val="28"/>
        </w:rPr>
        <w:t xml:space="preserve"> приостановлено финансирование проектов в нефтегазовой отрасли, таких как программа бурения, геолого-технические мероприятия, освоение новых скважин и т.д.</w:t>
      </w:r>
    </w:p>
    <w:p w:rsidR="0042756D" w:rsidRPr="008734E7" w:rsidRDefault="004E3B24" w:rsidP="004E3B24">
      <w:pPr>
        <w:widowControl w:val="0"/>
        <w:shd w:val="clear" w:color="auto" w:fill="FFFFFF"/>
        <w:ind w:firstLine="567"/>
        <w:rPr>
          <w:color w:val="000000"/>
          <w:sz w:val="28"/>
          <w:szCs w:val="28"/>
          <w:lang w:val="kk-KZ"/>
        </w:rPr>
      </w:pPr>
      <w:r w:rsidRPr="008734E7">
        <w:rPr>
          <w:noProof/>
          <w:color w:val="000000"/>
          <w:sz w:val="28"/>
          <w:szCs w:val="28"/>
          <w:lang w:eastAsia="ru-RU"/>
        </w:rPr>
        <w:drawing>
          <wp:inline distT="0" distB="0" distL="0" distR="0" wp14:anchorId="4BCF6258" wp14:editId="6DFC975E">
            <wp:extent cx="5562600" cy="2545080"/>
            <wp:effectExtent l="0" t="0" r="0" b="7620"/>
            <wp:docPr id="3"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2756D" w:rsidRPr="008734E7" w:rsidRDefault="0042756D" w:rsidP="0042756D">
      <w:pPr>
        <w:widowControl w:val="0"/>
        <w:shd w:val="clear" w:color="auto" w:fill="FFFFFF"/>
        <w:ind w:firstLine="567"/>
        <w:jc w:val="center"/>
        <w:rPr>
          <w:color w:val="000000"/>
          <w:lang w:val="kk-KZ"/>
        </w:rPr>
      </w:pPr>
      <w:r w:rsidRPr="008734E7">
        <w:rPr>
          <w:color w:val="000000"/>
        </w:rPr>
        <w:t>Рисунок 1.</w:t>
      </w:r>
      <w:r w:rsidRPr="008734E7">
        <w:rPr>
          <w:b/>
          <w:color w:val="000000"/>
        </w:rPr>
        <w:t xml:space="preserve"> </w:t>
      </w:r>
      <w:r w:rsidRPr="008734E7">
        <w:rPr>
          <w:color w:val="000000"/>
        </w:rPr>
        <w:t>Динамика инвестиций по региону за период 2012-201</w:t>
      </w:r>
      <w:r w:rsidR="004E3B24" w:rsidRPr="008734E7">
        <w:rPr>
          <w:color w:val="000000"/>
          <w:lang w:val="kk-KZ"/>
        </w:rPr>
        <w:t>6</w:t>
      </w:r>
      <w:r w:rsidRPr="008734E7">
        <w:rPr>
          <w:color w:val="000000"/>
        </w:rPr>
        <w:t xml:space="preserve"> годы</w:t>
      </w:r>
    </w:p>
    <w:p w:rsidR="0042756D" w:rsidRPr="008734E7" w:rsidRDefault="0042756D" w:rsidP="0042756D">
      <w:pPr>
        <w:widowControl w:val="0"/>
        <w:shd w:val="clear" w:color="auto" w:fill="FFFFFF"/>
        <w:ind w:firstLine="567"/>
        <w:rPr>
          <w:b/>
          <w:color w:val="FF0000"/>
          <w:sz w:val="28"/>
          <w:szCs w:val="28"/>
        </w:rPr>
      </w:pPr>
    </w:p>
    <w:p w:rsidR="004E3B24" w:rsidRPr="008734E7" w:rsidRDefault="004E3B24" w:rsidP="004E3B24">
      <w:pPr>
        <w:widowControl w:val="0"/>
        <w:shd w:val="clear" w:color="auto" w:fill="FFFFFF"/>
        <w:ind w:firstLine="567"/>
        <w:rPr>
          <w:color w:val="000000"/>
        </w:rPr>
      </w:pPr>
      <w:r w:rsidRPr="008734E7">
        <w:rPr>
          <w:color w:val="000000"/>
          <w:sz w:val="28"/>
          <w:szCs w:val="28"/>
        </w:rPr>
        <w:t xml:space="preserve">Доля области по объему инвестиций в основной капитал страны составляет </w:t>
      </w:r>
      <w:r w:rsidRPr="008734E7">
        <w:rPr>
          <w:color w:val="000000"/>
          <w:sz w:val="28"/>
          <w:szCs w:val="28"/>
          <w:lang w:val="kk-KZ"/>
        </w:rPr>
        <w:t>5,2</w:t>
      </w:r>
      <w:r w:rsidRPr="008734E7">
        <w:rPr>
          <w:color w:val="000000"/>
          <w:sz w:val="28"/>
          <w:szCs w:val="28"/>
        </w:rPr>
        <w:t>%</w:t>
      </w:r>
      <w:r w:rsidRPr="008734E7">
        <w:rPr>
          <w:b/>
          <w:color w:val="000000"/>
          <w:sz w:val="28"/>
          <w:szCs w:val="28"/>
        </w:rPr>
        <w:t xml:space="preserve"> </w:t>
      </w:r>
      <w:r w:rsidRPr="008734E7">
        <w:rPr>
          <w:color w:val="000000"/>
          <w:sz w:val="28"/>
          <w:szCs w:val="28"/>
        </w:rPr>
        <w:t>(в 201</w:t>
      </w:r>
      <w:r w:rsidRPr="008734E7">
        <w:rPr>
          <w:color w:val="000000"/>
          <w:sz w:val="28"/>
          <w:szCs w:val="28"/>
          <w:lang w:val="kk-KZ"/>
        </w:rPr>
        <w:t>6</w:t>
      </w:r>
      <w:r w:rsidRPr="008734E7">
        <w:rPr>
          <w:color w:val="000000"/>
          <w:sz w:val="28"/>
          <w:szCs w:val="28"/>
        </w:rPr>
        <w:t xml:space="preserve"> году - </w:t>
      </w:r>
      <w:r w:rsidRPr="008734E7">
        <w:rPr>
          <w:color w:val="000000"/>
          <w:sz w:val="28"/>
          <w:szCs w:val="28"/>
          <w:lang w:val="kk-KZ"/>
        </w:rPr>
        <w:t>7</w:t>
      </w:r>
      <w:r w:rsidRPr="008734E7">
        <w:rPr>
          <w:color w:val="000000"/>
          <w:sz w:val="28"/>
          <w:szCs w:val="28"/>
        </w:rPr>
        <w:t xml:space="preserve"> место по республике). По объему инвестиций на душу населения (</w:t>
      </w:r>
      <w:r w:rsidRPr="008734E7">
        <w:rPr>
          <w:color w:val="000000"/>
          <w:sz w:val="28"/>
          <w:szCs w:val="28"/>
          <w:lang w:val="kk-KZ"/>
        </w:rPr>
        <w:t>638,9</w:t>
      </w:r>
      <w:r w:rsidRPr="008734E7">
        <w:rPr>
          <w:color w:val="000000"/>
          <w:sz w:val="28"/>
          <w:szCs w:val="28"/>
        </w:rPr>
        <w:t xml:space="preserve"> тыс. тенге за 201</w:t>
      </w:r>
      <w:r w:rsidRPr="008734E7">
        <w:rPr>
          <w:color w:val="000000"/>
          <w:sz w:val="28"/>
          <w:szCs w:val="28"/>
          <w:lang w:val="kk-KZ"/>
        </w:rPr>
        <w:t>6</w:t>
      </w:r>
      <w:r w:rsidRPr="008734E7">
        <w:rPr>
          <w:color w:val="000000"/>
          <w:sz w:val="28"/>
          <w:szCs w:val="28"/>
        </w:rPr>
        <w:t xml:space="preserve"> год) среди регионов республики область находится на </w:t>
      </w:r>
      <w:r w:rsidRPr="008734E7">
        <w:rPr>
          <w:color w:val="000000"/>
          <w:sz w:val="28"/>
          <w:szCs w:val="28"/>
          <w:lang w:val="kk-KZ"/>
        </w:rPr>
        <w:t>третьей</w:t>
      </w:r>
      <w:r w:rsidRPr="008734E7">
        <w:rPr>
          <w:color w:val="000000"/>
          <w:sz w:val="28"/>
          <w:szCs w:val="28"/>
        </w:rPr>
        <w:t xml:space="preserve"> позиции.</w:t>
      </w:r>
      <w:r w:rsidRPr="008734E7">
        <w:rPr>
          <w:i/>
          <w:color w:val="000000"/>
        </w:rPr>
        <w:t xml:space="preserve"> </w:t>
      </w:r>
    </w:p>
    <w:p w:rsidR="004E3B24" w:rsidRPr="008734E7" w:rsidRDefault="004E3B24" w:rsidP="004E3B24">
      <w:pPr>
        <w:widowControl w:val="0"/>
        <w:shd w:val="clear" w:color="auto" w:fill="FFFFFF"/>
        <w:ind w:firstLine="567"/>
        <w:rPr>
          <w:color w:val="000000"/>
          <w:sz w:val="28"/>
          <w:szCs w:val="28"/>
        </w:rPr>
      </w:pPr>
      <w:r w:rsidRPr="008734E7">
        <w:rPr>
          <w:color w:val="000000"/>
          <w:sz w:val="28"/>
          <w:szCs w:val="28"/>
        </w:rPr>
        <w:t>Среди областей, входящих в Западный макрорегион, Мангистауская область занимает второе место</w:t>
      </w:r>
      <w:r w:rsidRPr="008734E7">
        <w:rPr>
          <w:color w:val="000000"/>
          <w:sz w:val="28"/>
          <w:szCs w:val="28"/>
          <w:lang w:val="kk-KZ"/>
        </w:rPr>
        <w:t xml:space="preserve"> </w:t>
      </w:r>
      <w:r w:rsidRPr="008734E7">
        <w:rPr>
          <w:color w:val="000000"/>
          <w:sz w:val="28"/>
          <w:szCs w:val="28"/>
        </w:rPr>
        <w:t>(</w:t>
      </w:r>
      <w:r w:rsidRPr="008734E7">
        <w:rPr>
          <w:color w:val="000000"/>
          <w:sz w:val="28"/>
          <w:szCs w:val="28"/>
          <w:lang w:val="kk-KZ"/>
        </w:rPr>
        <w:t xml:space="preserve">405,6 </w:t>
      </w:r>
      <w:r w:rsidRPr="008734E7">
        <w:rPr>
          <w:color w:val="000000"/>
          <w:sz w:val="28"/>
          <w:szCs w:val="28"/>
        </w:rPr>
        <w:t>млрд. тенге за 201</w:t>
      </w:r>
      <w:r w:rsidRPr="008734E7">
        <w:rPr>
          <w:color w:val="000000"/>
          <w:sz w:val="28"/>
          <w:szCs w:val="28"/>
          <w:lang w:val="kk-KZ"/>
        </w:rPr>
        <w:t>6</w:t>
      </w:r>
      <w:r w:rsidRPr="008734E7">
        <w:rPr>
          <w:color w:val="000000"/>
          <w:sz w:val="28"/>
          <w:szCs w:val="28"/>
        </w:rPr>
        <w:t xml:space="preserve"> год) по объему инвестиций в основной капитал после Атырауской области.                           </w:t>
      </w:r>
    </w:p>
    <w:p w:rsidR="004E3B24" w:rsidRPr="008734E7" w:rsidRDefault="004E3B24" w:rsidP="004E3B24">
      <w:pPr>
        <w:widowControl w:val="0"/>
        <w:shd w:val="clear" w:color="auto" w:fill="FFFFFF"/>
        <w:ind w:firstLine="567"/>
        <w:rPr>
          <w:color w:val="000000"/>
        </w:rPr>
      </w:pPr>
      <w:r w:rsidRPr="008734E7">
        <w:rPr>
          <w:color w:val="000000"/>
          <w:sz w:val="28"/>
          <w:szCs w:val="28"/>
        </w:rPr>
        <w:t xml:space="preserve">В разрезе </w:t>
      </w:r>
      <w:r w:rsidR="00902BC7" w:rsidRPr="008734E7">
        <w:rPr>
          <w:color w:val="000000"/>
          <w:sz w:val="28"/>
          <w:szCs w:val="28"/>
        </w:rPr>
        <w:t>городов и районов</w:t>
      </w:r>
      <w:r w:rsidRPr="008734E7">
        <w:rPr>
          <w:color w:val="000000"/>
          <w:sz w:val="28"/>
          <w:szCs w:val="28"/>
        </w:rPr>
        <w:t xml:space="preserve"> в 2016 году увеличение инвестиций в основной капитал по сравнению с 2015 годом</w:t>
      </w:r>
      <w:r w:rsidRPr="008734E7">
        <w:rPr>
          <w:b/>
          <w:color w:val="000000"/>
          <w:sz w:val="28"/>
          <w:szCs w:val="28"/>
        </w:rPr>
        <w:t xml:space="preserve"> </w:t>
      </w:r>
      <w:r w:rsidRPr="008734E7">
        <w:rPr>
          <w:color w:val="000000"/>
          <w:sz w:val="28"/>
          <w:szCs w:val="28"/>
        </w:rPr>
        <w:t>отмечено в Каракиянском районе (на 78,1%) (</w:t>
      </w:r>
      <w:r w:rsidRPr="008734E7">
        <w:rPr>
          <w:color w:val="000000"/>
          <w:sz w:val="28"/>
          <w:szCs w:val="28"/>
          <w:lang w:val="kk-KZ"/>
        </w:rPr>
        <w:t>т</w:t>
      </w:r>
      <w:r w:rsidRPr="008734E7">
        <w:rPr>
          <w:color w:val="000000"/>
          <w:sz w:val="28"/>
          <w:szCs w:val="28"/>
        </w:rPr>
        <w:t>аблица 1).</w:t>
      </w:r>
      <w:r w:rsidRPr="008734E7">
        <w:rPr>
          <w:color w:val="000000"/>
        </w:rPr>
        <w:t xml:space="preserve"> </w:t>
      </w:r>
    </w:p>
    <w:p w:rsidR="0042756D" w:rsidRPr="008734E7" w:rsidRDefault="0042756D" w:rsidP="0042756D">
      <w:pPr>
        <w:widowControl w:val="0"/>
        <w:shd w:val="clear" w:color="auto" w:fill="FFFFFF"/>
        <w:ind w:firstLine="567"/>
        <w:rPr>
          <w:color w:val="000000"/>
        </w:rPr>
      </w:pPr>
    </w:p>
    <w:p w:rsidR="0042756D" w:rsidRPr="008734E7" w:rsidRDefault="0042756D" w:rsidP="0042756D">
      <w:pPr>
        <w:widowControl w:val="0"/>
        <w:shd w:val="clear" w:color="auto" w:fill="FFFFFF"/>
        <w:ind w:firstLine="567"/>
        <w:rPr>
          <w:color w:val="000000"/>
          <w:lang w:val="kk-KZ"/>
        </w:rPr>
      </w:pPr>
      <w:r w:rsidRPr="008734E7">
        <w:rPr>
          <w:color w:val="000000"/>
        </w:rPr>
        <w:t>Таблица 1</w:t>
      </w:r>
      <w:r w:rsidRPr="008734E7">
        <w:rPr>
          <w:color w:val="000000"/>
          <w:lang w:val="kk-KZ"/>
        </w:rPr>
        <w:t xml:space="preserve">. </w:t>
      </w:r>
      <w:r w:rsidRPr="008734E7">
        <w:rPr>
          <w:color w:val="000000"/>
        </w:rPr>
        <w:t xml:space="preserve"> Данные по инвестициям в</w:t>
      </w:r>
      <w:r w:rsidR="004E3B24" w:rsidRPr="008734E7">
        <w:rPr>
          <w:color w:val="000000"/>
        </w:rPr>
        <w:t xml:space="preserve"> разрезе городов и районов (201</w:t>
      </w:r>
      <w:r w:rsidR="004E3B24" w:rsidRPr="008734E7">
        <w:rPr>
          <w:color w:val="000000"/>
          <w:lang w:val="kk-KZ"/>
        </w:rPr>
        <w:t>6</w:t>
      </w:r>
      <w:r w:rsidRPr="008734E7">
        <w:rPr>
          <w:color w:val="000000"/>
        </w:rPr>
        <w:t xml:space="preserve"> год)</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ayout w:type="fixed"/>
        <w:tblLook w:val="04A0" w:firstRow="1" w:lastRow="0" w:firstColumn="1" w:lastColumn="0" w:noHBand="0" w:noVBand="1"/>
      </w:tblPr>
      <w:tblGrid>
        <w:gridCol w:w="2660"/>
        <w:gridCol w:w="1701"/>
        <w:gridCol w:w="2268"/>
        <w:gridCol w:w="2711"/>
      </w:tblGrid>
      <w:tr w:rsidR="004E3B24" w:rsidRPr="008734E7" w:rsidTr="00F81961">
        <w:trPr>
          <w:jc w:val="center"/>
        </w:trPr>
        <w:tc>
          <w:tcPr>
            <w:tcW w:w="2660" w:type="dxa"/>
            <w:tcBorders>
              <w:top w:val="single" w:sz="8" w:space="0" w:color="4F81BD"/>
              <w:left w:val="single" w:sz="8" w:space="0" w:color="4F81BD"/>
              <w:bottom w:val="single" w:sz="18" w:space="0" w:color="4F81BD"/>
              <w:right w:val="single" w:sz="8" w:space="0" w:color="4F81BD"/>
            </w:tcBorders>
            <w:shd w:val="clear" w:color="auto" w:fill="FFFFFF"/>
            <w:hideMark/>
          </w:tcPr>
          <w:p w:rsidR="004E3B24" w:rsidRPr="008734E7" w:rsidRDefault="004E3B24" w:rsidP="004E3B24">
            <w:pPr>
              <w:widowControl w:val="0"/>
              <w:shd w:val="clear" w:color="auto" w:fill="FFFFFF"/>
              <w:tabs>
                <w:tab w:val="num" w:pos="1068"/>
              </w:tabs>
              <w:spacing w:line="276" w:lineRule="auto"/>
              <w:ind w:firstLine="310"/>
              <w:jc w:val="center"/>
              <w:rPr>
                <w:b/>
                <w:bCs/>
                <w:color w:val="000000"/>
                <w:sz w:val="22"/>
                <w:szCs w:val="22"/>
              </w:rPr>
            </w:pPr>
            <w:r w:rsidRPr="008734E7">
              <w:rPr>
                <w:b/>
                <w:bCs/>
                <w:color w:val="000000"/>
                <w:sz w:val="22"/>
                <w:szCs w:val="22"/>
              </w:rPr>
              <w:t>Наименование</w:t>
            </w:r>
          </w:p>
        </w:tc>
        <w:tc>
          <w:tcPr>
            <w:tcW w:w="1701" w:type="dxa"/>
            <w:tcBorders>
              <w:top w:val="single" w:sz="8" w:space="0" w:color="4F81BD"/>
              <w:left w:val="single" w:sz="8" w:space="0" w:color="4F81BD"/>
              <w:bottom w:val="single" w:sz="18" w:space="0" w:color="4F81BD"/>
              <w:right w:val="single" w:sz="8" w:space="0" w:color="4F81BD"/>
            </w:tcBorders>
            <w:shd w:val="clear" w:color="auto" w:fill="FFFFFF"/>
            <w:hideMark/>
          </w:tcPr>
          <w:p w:rsidR="004E3B24" w:rsidRPr="008734E7" w:rsidRDefault="004E3B24" w:rsidP="004E3B24">
            <w:pPr>
              <w:widowControl w:val="0"/>
              <w:shd w:val="clear" w:color="auto" w:fill="FFFFFF"/>
              <w:tabs>
                <w:tab w:val="num" w:pos="1068"/>
              </w:tabs>
              <w:spacing w:line="276" w:lineRule="auto"/>
              <w:ind w:firstLine="202"/>
              <w:jc w:val="center"/>
              <w:rPr>
                <w:b/>
                <w:bCs/>
                <w:color w:val="000000"/>
                <w:sz w:val="22"/>
                <w:szCs w:val="22"/>
              </w:rPr>
            </w:pPr>
            <w:r w:rsidRPr="008734E7">
              <w:rPr>
                <w:b/>
                <w:bCs/>
                <w:color w:val="000000"/>
                <w:sz w:val="22"/>
                <w:szCs w:val="22"/>
              </w:rPr>
              <w:t>Инвестиции в основной капитал</w:t>
            </w:r>
          </w:p>
          <w:p w:rsidR="004E3B24" w:rsidRPr="008734E7" w:rsidRDefault="004E3B24" w:rsidP="004E3B24">
            <w:pPr>
              <w:widowControl w:val="0"/>
              <w:shd w:val="clear" w:color="auto" w:fill="FFFFFF"/>
              <w:tabs>
                <w:tab w:val="num" w:pos="1068"/>
              </w:tabs>
              <w:spacing w:line="276" w:lineRule="auto"/>
              <w:ind w:firstLine="202"/>
              <w:jc w:val="center"/>
              <w:rPr>
                <w:b/>
                <w:bCs/>
                <w:color w:val="000000"/>
                <w:sz w:val="22"/>
                <w:szCs w:val="22"/>
              </w:rPr>
            </w:pPr>
            <w:r w:rsidRPr="008734E7">
              <w:rPr>
                <w:b/>
                <w:bCs/>
                <w:color w:val="000000"/>
                <w:sz w:val="22"/>
                <w:szCs w:val="22"/>
              </w:rPr>
              <w:t>(тыс. тенге)</w:t>
            </w:r>
          </w:p>
        </w:tc>
        <w:tc>
          <w:tcPr>
            <w:tcW w:w="2268" w:type="dxa"/>
            <w:tcBorders>
              <w:top w:val="single" w:sz="8" w:space="0" w:color="4F81BD"/>
              <w:left w:val="single" w:sz="8" w:space="0" w:color="4F81BD"/>
              <w:bottom w:val="single" w:sz="18" w:space="0" w:color="4F81BD"/>
              <w:right w:val="single" w:sz="8" w:space="0" w:color="4F81BD"/>
            </w:tcBorders>
            <w:shd w:val="clear" w:color="auto" w:fill="FFFFFF"/>
            <w:hideMark/>
          </w:tcPr>
          <w:p w:rsidR="004E3B24" w:rsidRPr="008734E7" w:rsidRDefault="004E3B24" w:rsidP="004E3B24">
            <w:pPr>
              <w:widowControl w:val="0"/>
              <w:shd w:val="clear" w:color="auto" w:fill="FFFFFF"/>
              <w:tabs>
                <w:tab w:val="num" w:pos="1068"/>
              </w:tabs>
              <w:spacing w:line="276" w:lineRule="auto"/>
              <w:ind w:firstLine="202"/>
              <w:jc w:val="center"/>
              <w:rPr>
                <w:b/>
                <w:bCs/>
                <w:color w:val="000000"/>
                <w:sz w:val="22"/>
                <w:szCs w:val="22"/>
              </w:rPr>
            </w:pPr>
            <w:r w:rsidRPr="008734E7">
              <w:rPr>
                <w:b/>
                <w:bCs/>
                <w:color w:val="000000"/>
                <w:sz w:val="22"/>
                <w:szCs w:val="22"/>
                <w:lang w:val="kk-KZ"/>
              </w:rPr>
              <w:t>2016 год к уровню</w:t>
            </w:r>
            <w:r w:rsidRPr="008734E7">
              <w:rPr>
                <w:b/>
                <w:bCs/>
                <w:color w:val="000000"/>
                <w:sz w:val="22"/>
                <w:szCs w:val="22"/>
              </w:rPr>
              <w:t xml:space="preserve"> 201</w:t>
            </w:r>
            <w:r w:rsidRPr="008734E7">
              <w:rPr>
                <w:b/>
                <w:bCs/>
                <w:color w:val="000000"/>
                <w:sz w:val="22"/>
                <w:szCs w:val="22"/>
                <w:lang w:val="kk-KZ"/>
              </w:rPr>
              <w:t>5</w:t>
            </w:r>
            <w:r w:rsidRPr="008734E7">
              <w:rPr>
                <w:b/>
                <w:bCs/>
                <w:color w:val="000000"/>
                <w:sz w:val="22"/>
                <w:szCs w:val="22"/>
              </w:rPr>
              <w:t xml:space="preserve"> г. (%)</w:t>
            </w:r>
          </w:p>
        </w:tc>
        <w:tc>
          <w:tcPr>
            <w:tcW w:w="2711" w:type="dxa"/>
            <w:tcBorders>
              <w:top w:val="single" w:sz="8" w:space="0" w:color="4F81BD"/>
              <w:left w:val="single" w:sz="8" w:space="0" w:color="4F81BD"/>
              <w:bottom w:val="single" w:sz="18" w:space="0" w:color="4F81BD"/>
              <w:right w:val="single" w:sz="8" w:space="0" w:color="4F81BD"/>
            </w:tcBorders>
            <w:shd w:val="clear" w:color="auto" w:fill="FFFFFF"/>
            <w:hideMark/>
          </w:tcPr>
          <w:p w:rsidR="004E3B24" w:rsidRPr="008734E7" w:rsidRDefault="004E3B24" w:rsidP="004E3B24">
            <w:pPr>
              <w:widowControl w:val="0"/>
              <w:shd w:val="clear" w:color="auto" w:fill="FFFFFF"/>
              <w:tabs>
                <w:tab w:val="num" w:pos="1068"/>
              </w:tabs>
              <w:spacing w:line="276" w:lineRule="auto"/>
              <w:ind w:firstLine="202"/>
              <w:jc w:val="center"/>
              <w:rPr>
                <w:b/>
                <w:bCs/>
                <w:color w:val="000000"/>
                <w:sz w:val="22"/>
                <w:szCs w:val="22"/>
              </w:rPr>
            </w:pPr>
            <w:r w:rsidRPr="008734E7">
              <w:rPr>
                <w:b/>
                <w:bCs/>
                <w:color w:val="000000"/>
                <w:sz w:val="22"/>
                <w:szCs w:val="22"/>
              </w:rPr>
              <w:t>Удельный вес в общем объеме инвестици</w:t>
            </w:r>
            <w:r w:rsidRPr="008734E7">
              <w:rPr>
                <w:b/>
                <w:bCs/>
                <w:color w:val="000000"/>
                <w:sz w:val="22"/>
                <w:szCs w:val="22"/>
                <w:lang w:val="kk-KZ"/>
              </w:rPr>
              <w:t>й</w:t>
            </w:r>
            <w:r w:rsidRPr="008734E7">
              <w:rPr>
                <w:b/>
                <w:bCs/>
                <w:color w:val="000000"/>
                <w:sz w:val="22"/>
                <w:szCs w:val="22"/>
              </w:rPr>
              <w:t xml:space="preserve"> в осн</w:t>
            </w:r>
            <w:r w:rsidRPr="008734E7">
              <w:rPr>
                <w:b/>
                <w:bCs/>
                <w:color w:val="000000"/>
                <w:sz w:val="22"/>
                <w:szCs w:val="22"/>
                <w:lang w:val="kk-KZ"/>
              </w:rPr>
              <w:t xml:space="preserve">овной </w:t>
            </w:r>
            <w:r w:rsidRPr="008734E7">
              <w:rPr>
                <w:b/>
                <w:bCs/>
                <w:color w:val="000000"/>
                <w:sz w:val="22"/>
                <w:szCs w:val="22"/>
              </w:rPr>
              <w:t>капитал (%)</w:t>
            </w:r>
          </w:p>
        </w:tc>
      </w:tr>
      <w:tr w:rsidR="004E3B24" w:rsidRPr="008734E7" w:rsidTr="00F81961">
        <w:trPr>
          <w:jc w:val="center"/>
        </w:trPr>
        <w:tc>
          <w:tcPr>
            <w:tcW w:w="2660"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widowControl w:val="0"/>
              <w:shd w:val="clear" w:color="auto" w:fill="FFFFFF"/>
              <w:tabs>
                <w:tab w:val="num" w:pos="1068"/>
              </w:tabs>
              <w:spacing w:line="276" w:lineRule="auto"/>
              <w:jc w:val="center"/>
              <w:rPr>
                <w:b/>
                <w:color w:val="000000"/>
                <w:sz w:val="22"/>
                <w:szCs w:val="22"/>
              </w:rPr>
            </w:pPr>
            <w:r w:rsidRPr="008734E7">
              <w:rPr>
                <w:b/>
                <w:color w:val="000000"/>
                <w:sz w:val="22"/>
                <w:szCs w:val="22"/>
              </w:rPr>
              <w:t>Мангистауская область</w:t>
            </w:r>
          </w:p>
        </w:tc>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jc w:val="center"/>
            </w:pPr>
            <w:r w:rsidRPr="008734E7">
              <w:t>405 603 704</w:t>
            </w:r>
          </w:p>
        </w:tc>
        <w:tc>
          <w:tcPr>
            <w:tcW w:w="2268"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jc w:val="center"/>
            </w:pPr>
            <w:r w:rsidRPr="008734E7">
              <w:t>81,3</w:t>
            </w:r>
          </w:p>
        </w:tc>
        <w:tc>
          <w:tcPr>
            <w:tcW w:w="2711" w:type="dxa"/>
            <w:tcBorders>
              <w:top w:val="single" w:sz="8" w:space="0" w:color="4F81BD"/>
              <w:left w:val="single" w:sz="8" w:space="0" w:color="4F81BD"/>
              <w:bottom w:val="single" w:sz="8" w:space="0" w:color="4F81BD"/>
              <w:right w:val="single" w:sz="8" w:space="0" w:color="4F81BD"/>
            </w:tcBorders>
            <w:shd w:val="clear" w:color="auto" w:fill="FFFFFF"/>
            <w:vAlign w:val="bottom"/>
            <w:hideMark/>
          </w:tcPr>
          <w:p w:rsidR="004E3B24" w:rsidRPr="008734E7" w:rsidRDefault="004E3B24" w:rsidP="004E3B24">
            <w:pPr>
              <w:spacing w:line="276" w:lineRule="auto"/>
              <w:ind w:firstLine="202"/>
              <w:jc w:val="center"/>
              <w:rPr>
                <w:b/>
                <w:sz w:val="22"/>
                <w:szCs w:val="18"/>
              </w:rPr>
            </w:pPr>
            <w:r w:rsidRPr="008734E7">
              <w:rPr>
                <w:b/>
                <w:sz w:val="22"/>
                <w:szCs w:val="18"/>
              </w:rPr>
              <w:t>100,0</w:t>
            </w:r>
          </w:p>
        </w:tc>
      </w:tr>
      <w:tr w:rsidR="004E3B24" w:rsidRPr="008734E7" w:rsidTr="00F81961">
        <w:trPr>
          <w:jc w:val="center"/>
        </w:trPr>
        <w:tc>
          <w:tcPr>
            <w:tcW w:w="2660"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widowControl w:val="0"/>
              <w:shd w:val="clear" w:color="auto" w:fill="FFFFFF"/>
              <w:tabs>
                <w:tab w:val="num" w:pos="1068"/>
              </w:tabs>
              <w:spacing w:line="276" w:lineRule="auto"/>
              <w:ind w:firstLine="310"/>
              <w:rPr>
                <w:color w:val="000000"/>
                <w:sz w:val="22"/>
                <w:szCs w:val="22"/>
              </w:rPr>
            </w:pPr>
            <w:r w:rsidRPr="008734E7">
              <w:rPr>
                <w:color w:val="000000"/>
                <w:sz w:val="22"/>
                <w:szCs w:val="22"/>
              </w:rPr>
              <w:t>г. Актау</w:t>
            </w:r>
          </w:p>
        </w:tc>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jc w:val="center"/>
            </w:pPr>
            <w:r w:rsidRPr="008734E7">
              <w:t>104 122 830</w:t>
            </w:r>
          </w:p>
        </w:tc>
        <w:tc>
          <w:tcPr>
            <w:tcW w:w="2268"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jc w:val="center"/>
            </w:pPr>
            <w:r w:rsidRPr="008734E7">
              <w:t>81,0</w:t>
            </w:r>
          </w:p>
        </w:tc>
        <w:tc>
          <w:tcPr>
            <w:tcW w:w="2711" w:type="dxa"/>
            <w:tcBorders>
              <w:top w:val="single" w:sz="8" w:space="0" w:color="4F81BD"/>
              <w:left w:val="single" w:sz="8" w:space="0" w:color="4F81BD"/>
              <w:bottom w:val="single" w:sz="8" w:space="0" w:color="4F81BD"/>
              <w:right w:val="single" w:sz="8" w:space="0" w:color="4F81BD"/>
            </w:tcBorders>
            <w:shd w:val="clear" w:color="auto" w:fill="FFFFFF"/>
            <w:vAlign w:val="bottom"/>
            <w:hideMark/>
          </w:tcPr>
          <w:p w:rsidR="004E3B24" w:rsidRPr="008734E7" w:rsidRDefault="004E3B24" w:rsidP="004E3B24">
            <w:pPr>
              <w:spacing w:line="276" w:lineRule="auto"/>
              <w:ind w:firstLine="202"/>
              <w:jc w:val="center"/>
              <w:rPr>
                <w:sz w:val="22"/>
                <w:szCs w:val="18"/>
              </w:rPr>
            </w:pPr>
            <w:r w:rsidRPr="008734E7">
              <w:rPr>
                <w:sz w:val="22"/>
                <w:szCs w:val="18"/>
              </w:rPr>
              <w:t>25,6</w:t>
            </w:r>
          </w:p>
        </w:tc>
      </w:tr>
      <w:tr w:rsidR="004E3B24" w:rsidRPr="008734E7" w:rsidTr="00F81961">
        <w:trPr>
          <w:jc w:val="center"/>
        </w:trPr>
        <w:tc>
          <w:tcPr>
            <w:tcW w:w="2660"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widowControl w:val="0"/>
              <w:shd w:val="clear" w:color="auto" w:fill="FFFFFF"/>
              <w:tabs>
                <w:tab w:val="num" w:pos="1068"/>
              </w:tabs>
              <w:spacing w:line="276" w:lineRule="auto"/>
              <w:ind w:firstLine="310"/>
              <w:rPr>
                <w:color w:val="000000"/>
                <w:sz w:val="22"/>
                <w:szCs w:val="22"/>
              </w:rPr>
            </w:pPr>
            <w:r w:rsidRPr="008734E7">
              <w:rPr>
                <w:color w:val="000000"/>
                <w:sz w:val="22"/>
                <w:szCs w:val="22"/>
              </w:rPr>
              <w:t>г. Жанаозен</w:t>
            </w:r>
          </w:p>
        </w:tc>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jc w:val="center"/>
            </w:pPr>
            <w:r w:rsidRPr="008734E7">
              <w:t>20 555 608</w:t>
            </w:r>
          </w:p>
        </w:tc>
        <w:tc>
          <w:tcPr>
            <w:tcW w:w="2268"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jc w:val="center"/>
            </w:pPr>
            <w:r w:rsidRPr="008734E7">
              <w:t>89,1</w:t>
            </w:r>
          </w:p>
        </w:tc>
        <w:tc>
          <w:tcPr>
            <w:tcW w:w="2711" w:type="dxa"/>
            <w:tcBorders>
              <w:top w:val="single" w:sz="8" w:space="0" w:color="4F81BD"/>
              <w:left w:val="single" w:sz="8" w:space="0" w:color="4F81BD"/>
              <w:bottom w:val="single" w:sz="8" w:space="0" w:color="4F81BD"/>
              <w:right w:val="single" w:sz="8" w:space="0" w:color="4F81BD"/>
            </w:tcBorders>
            <w:shd w:val="clear" w:color="auto" w:fill="FFFFFF"/>
            <w:vAlign w:val="bottom"/>
            <w:hideMark/>
          </w:tcPr>
          <w:p w:rsidR="004E3B24" w:rsidRPr="008734E7" w:rsidRDefault="004E3B24" w:rsidP="004E3B24">
            <w:pPr>
              <w:spacing w:line="276" w:lineRule="auto"/>
              <w:ind w:firstLine="202"/>
              <w:jc w:val="center"/>
              <w:rPr>
                <w:sz w:val="22"/>
                <w:szCs w:val="18"/>
              </w:rPr>
            </w:pPr>
            <w:r w:rsidRPr="008734E7">
              <w:rPr>
                <w:sz w:val="22"/>
                <w:szCs w:val="18"/>
              </w:rPr>
              <w:t>5,0</w:t>
            </w:r>
          </w:p>
        </w:tc>
      </w:tr>
      <w:tr w:rsidR="004E3B24" w:rsidRPr="008734E7" w:rsidTr="00F81961">
        <w:trPr>
          <w:jc w:val="center"/>
        </w:trPr>
        <w:tc>
          <w:tcPr>
            <w:tcW w:w="2660"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widowControl w:val="0"/>
              <w:shd w:val="clear" w:color="auto" w:fill="FFFFFF"/>
              <w:tabs>
                <w:tab w:val="num" w:pos="1068"/>
              </w:tabs>
              <w:spacing w:line="276" w:lineRule="auto"/>
              <w:ind w:firstLine="310"/>
              <w:rPr>
                <w:color w:val="000000"/>
                <w:sz w:val="22"/>
                <w:szCs w:val="22"/>
              </w:rPr>
            </w:pPr>
            <w:r w:rsidRPr="008734E7">
              <w:rPr>
                <w:color w:val="000000"/>
                <w:sz w:val="22"/>
                <w:szCs w:val="22"/>
              </w:rPr>
              <w:t>Бейнеуский район</w:t>
            </w:r>
          </w:p>
        </w:tc>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jc w:val="center"/>
            </w:pPr>
            <w:r w:rsidRPr="008734E7">
              <w:t>62 705 271</w:t>
            </w:r>
          </w:p>
        </w:tc>
        <w:tc>
          <w:tcPr>
            <w:tcW w:w="2268"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jc w:val="center"/>
            </w:pPr>
            <w:r w:rsidRPr="008734E7">
              <w:t>178,1</w:t>
            </w:r>
          </w:p>
        </w:tc>
        <w:tc>
          <w:tcPr>
            <w:tcW w:w="2711" w:type="dxa"/>
            <w:tcBorders>
              <w:top w:val="single" w:sz="8" w:space="0" w:color="4F81BD"/>
              <w:left w:val="single" w:sz="8" w:space="0" w:color="4F81BD"/>
              <w:bottom w:val="single" w:sz="8" w:space="0" w:color="4F81BD"/>
              <w:right w:val="single" w:sz="8" w:space="0" w:color="4F81BD"/>
            </w:tcBorders>
            <w:shd w:val="clear" w:color="auto" w:fill="FFFFFF"/>
            <w:vAlign w:val="bottom"/>
            <w:hideMark/>
          </w:tcPr>
          <w:p w:rsidR="004E3B24" w:rsidRPr="008734E7" w:rsidRDefault="004E3B24" w:rsidP="004E3B24">
            <w:pPr>
              <w:spacing w:line="276" w:lineRule="auto"/>
              <w:ind w:firstLine="202"/>
              <w:jc w:val="center"/>
              <w:rPr>
                <w:sz w:val="22"/>
                <w:szCs w:val="18"/>
              </w:rPr>
            </w:pPr>
            <w:r w:rsidRPr="008734E7">
              <w:rPr>
                <w:sz w:val="22"/>
                <w:szCs w:val="18"/>
              </w:rPr>
              <w:t>15,4</w:t>
            </w:r>
          </w:p>
        </w:tc>
      </w:tr>
      <w:tr w:rsidR="004E3B24" w:rsidRPr="008734E7" w:rsidTr="00F81961">
        <w:trPr>
          <w:jc w:val="center"/>
        </w:trPr>
        <w:tc>
          <w:tcPr>
            <w:tcW w:w="2660"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widowControl w:val="0"/>
              <w:shd w:val="clear" w:color="auto" w:fill="FFFFFF"/>
              <w:tabs>
                <w:tab w:val="num" w:pos="1068"/>
              </w:tabs>
              <w:spacing w:line="276" w:lineRule="auto"/>
              <w:ind w:firstLine="310"/>
              <w:rPr>
                <w:color w:val="000000"/>
                <w:sz w:val="22"/>
                <w:szCs w:val="22"/>
              </w:rPr>
            </w:pPr>
            <w:r w:rsidRPr="008734E7">
              <w:rPr>
                <w:color w:val="000000"/>
                <w:sz w:val="22"/>
                <w:szCs w:val="22"/>
              </w:rPr>
              <w:t xml:space="preserve">Каракиянский район </w:t>
            </w:r>
          </w:p>
        </w:tc>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jc w:val="center"/>
            </w:pPr>
            <w:r w:rsidRPr="008734E7">
              <w:t>105 862 512</w:t>
            </w:r>
          </w:p>
        </w:tc>
        <w:tc>
          <w:tcPr>
            <w:tcW w:w="2268"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jc w:val="center"/>
            </w:pPr>
            <w:r w:rsidRPr="008734E7">
              <w:t>88,5</w:t>
            </w:r>
          </w:p>
        </w:tc>
        <w:tc>
          <w:tcPr>
            <w:tcW w:w="2711" w:type="dxa"/>
            <w:tcBorders>
              <w:top w:val="single" w:sz="8" w:space="0" w:color="4F81BD"/>
              <w:left w:val="single" w:sz="8" w:space="0" w:color="4F81BD"/>
              <w:bottom w:val="single" w:sz="8" w:space="0" w:color="4F81BD"/>
              <w:right w:val="single" w:sz="8" w:space="0" w:color="4F81BD"/>
            </w:tcBorders>
            <w:shd w:val="clear" w:color="auto" w:fill="FFFFFF"/>
            <w:vAlign w:val="bottom"/>
            <w:hideMark/>
          </w:tcPr>
          <w:p w:rsidR="004E3B24" w:rsidRPr="008734E7" w:rsidRDefault="004E3B24" w:rsidP="004E3B24">
            <w:pPr>
              <w:spacing w:line="276" w:lineRule="auto"/>
              <w:ind w:firstLine="202"/>
              <w:jc w:val="center"/>
              <w:rPr>
                <w:sz w:val="22"/>
                <w:szCs w:val="18"/>
              </w:rPr>
            </w:pPr>
            <w:r w:rsidRPr="008734E7">
              <w:rPr>
                <w:sz w:val="22"/>
                <w:szCs w:val="18"/>
              </w:rPr>
              <w:t>26,0</w:t>
            </w:r>
          </w:p>
        </w:tc>
      </w:tr>
      <w:tr w:rsidR="004E3B24" w:rsidRPr="008734E7" w:rsidTr="00F81961">
        <w:trPr>
          <w:jc w:val="center"/>
        </w:trPr>
        <w:tc>
          <w:tcPr>
            <w:tcW w:w="2660"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widowControl w:val="0"/>
              <w:shd w:val="clear" w:color="auto" w:fill="FFFFFF"/>
              <w:tabs>
                <w:tab w:val="num" w:pos="1068"/>
              </w:tabs>
              <w:spacing w:line="276" w:lineRule="auto"/>
              <w:ind w:firstLine="310"/>
              <w:rPr>
                <w:color w:val="000000"/>
                <w:sz w:val="22"/>
                <w:szCs w:val="22"/>
              </w:rPr>
            </w:pPr>
            <w:r w:rsidRPr="008734E7">
              <w:rPr>
                <w:color w:val="000000"/>
                <w:sz w:val="22"/>
                <w:szCs w:val="22"/>
              </w:rPr>
              <w:t>Мангистауский район</w:t>
            </w:r>
          </w:p>
        </w:tc>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jc w:val="center"/>
            </w:pPr>
            <w:r w:rsidRPr="008734E7">
              <w:t>46 845 635</w:t>
            </w:r>
          </w:p>
        </w:tc>
        <w:tc>
          <w:tcPr>
            <w:tcW w:w="2268"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jc w:val="center"/>
            </w:pPr>
            <w:r w:rsidRPr="008734E7">
              <w:t>70,4</w:t>
            </w:r>
          </w:p>
        </w:tc>
        <w:tc>
          <w:tcPr>
            <w:tcW w:w="2711" w:type="dxa"/>
            <w:tcBorders>
              <w:top w:val="single" w:sz="8" w:space="0" w:color="4F81BD"/>
              <w:left w:val="single" w:sz="8" w:space="0" w:color="4F81BD"/>
              <w:bottom w:val="single" w:sz="8" w:space="0" w:color="4F81BD"/>
              <w:right w:val="single" w:sz="8" w:space="0" w:color="4F81BD"/>
            </w:tcBorders>
            <w:shd w:val="clear" w:color="auto" w:fill="FFFFFF"/>
            <w:vAlign w:val="bottom"/>
            <w:hideMark/>
          </w:tcPr>
          <w:p w:rsidR="004E3B24" w:rsidRPr="008734E7" w:rsidRDefault="004E3B24" w:rsidP="004E3B24">
            <w:pPr>
              <w:spacing w:line="276" w:lineRule="auto"/>
              <w:ind w:firstLine="202"/>
              <w:jc w:val="center"/>
              <w:rPr>
                <w:sz w:val="22"/>
                <w:szCs w:val="18"/>
              </w:rPr>
            </w:pPr>
            <w:r w:rsidRPr="008734E7">
              <w:rPr>
                <w:sz w:val="22"/>
                <w:szCs w:val="18"/>
              </w:rPr>
              <w:t>11,5</w:t>
            </w:r>
          </w:p>
        </w:tc>
      </w:tr>
      <w:tr w:rsidR="004E3B24" w:rsidRPr="008734E7" w:rsidTr="00F81961">
        <w:trPr>
          <w:jc w:val="center"/>
        </w:trPr>
        <w:tc>
          <w:tcPr>
            <w:tcW w:w="2660"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widowControl w:val="0"/>
              <w:shd w:val="clear" w:color="auto" w:fill="FFFFFF"/>
              <w:tabs>
                <w:tab w:val="num" w:pos="1068"/>
              </w:tabs>
              <w:spacing w:line="276" w:lineRule="auto"/>
              <w:ind w:firstLine="310"/>
              <w:rPr>
                <w:color w:val="000000"/>
                <w:sz w:val="22"/>
                <w:szCs w:val="22"/>
              </w:rPr>
            </w:pPr>
            <w:r w:rsidRPr="008734E7">
              <w:rPr>
                <w:color w:val="000000"/>
                <w:sz w:val="22"/>
                <w:szCs w:val="22"/>
              </w:rPr>
              <w:t>Мунайлинский район</w:t>
            </w:r>
          </w:p>
        </w:tc>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jc w:val="center"/>
            </w:pPr>
            <w:r w:rsidRPr="008734E7">
              <w:t>19 703 244</w:t>
            </w:r>
          </w:p>
        </w:tc>
        <w:tc>
          <w:tcPr>
            <w:tcW w:w="2268"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jc w:val="center"/>
            </w:pPr>
            <w:r w:rsidRPr="008734E7">
              <w:t>62,5</w:t>
            </w:r>
          </w:p>
        </w:tc>
        <w:tc>
          <w:tcPr>
            <w:tcW w:w="2711" w:type="dxa"/>
            <w:tcBorders>
              <w:top w:val="single" w:sz="8" w:space="0" w:color="4F81BD"/>
              <w:left w:val="single" w:sz="8" w:space="0" w:color="4F81BD"/>
              <w:bottom w:val="single" w:sz="8" w:space="0" w:color="4F81BD"/>
              <w:right w:val="single" w:sz="8" w:space="0" w:color="4F81BD"/>
            </w:tcBorders>
            <w:shd w:val="clear" w:color="auto" w:fill="FFFFFF"/>
            <w:vAlign w:val="bottom"/>
            <w:hideMark/>
          </w:tcPr>
          <w:p w:rsidR="004E3B24" w:rsidRPr="008734E7" w:rsidRDefault="004E3B24" w:rsidP="004E3B24">
            <w:pPr>
              <w:spacing w:line="276" w:lineRule="auto"/>
              <w:ind w:firstLine="202"/>
              <w:jc w:val="center"/>
              <w:rPr>
                <w:sz w:val="22"/>
                <w:szCs w:val="18"/>
              </w:rPr>
            </w:pPr>
            <w:r w:rsidRPr="008734E7">
              <w:rPr>
                <w:sz w:val="22"/>
                <w:szCs w:val="18"/>
              </w:rPr>
              <w:t>4,8</w:t>
            </w:r>
          </w:p>
        </w:tc>
      </w:tr>
      <w:tr w:rsidR="004E3B24" w:rsidRPr="008734E7" w:rsidTr="00F81961">
        <w:trPr>
          <w:jc w:val="center"/>
        </w:trPr>
        <w:tc>
          <w:tcPr>
            <w:tcW w:w="2660"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widowControl w:val="0"/>
              <w:shd w:val="clear" w:color="auto" w:fill="FFFFFF"/>
              <w:tabs>
                <w:tab w:val="num" w:pos="1068"/>
              </w:tabs>
              <w:spacing w:line="276" w:lineRule="auto"/>
              <w:ind w:firstLine="310"/>
              <w:rPr>
                <w:color w:val="000000"/>
                <w:sz w:val="22"/>
                <w:szCs w:val="22"/>
              </w:rPr>
            </w:pPr>
            <w:r w:rsidRPr="008734E7">
              <w:rPr>
                <w:color w:val="000000"/>
                <w:sz w:val="22"/>
                <w:szCs w:val="22"/>
              </w:rPr>
              <w:t>Тупкараганский район</w:t>
            </w:r>
          </w:p>
        </w:tc>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jc w:val="center"/>
            </w:pPr>
            <w:r w:rsidRPr="008734E7">
              <w:t>45 808 604</w:t>
            </w:r>
          </w:p>
        </w:tc>
        <w:tc>
          <w:tcPr>
            <w:tcW w:w="2268" w:type="dxa"/>
            <w:tcBorders>
              <w:top w:val="single" w:sz="8" w:space="0" w:color="4F81BD"/>
              <w:left w:val="single" w:sz="8" w:space="0" w:color="4F81BD"/>
              <w:bottom w:val="single" w:sz="8" w:space="0" w:color="4F81BD"/>
              <w:right w:val="single" w:sz="8" w:space="0" w:color="4F81BD"/>
            </w:tcBorders>
            <w:shd w:val="clear" w:color="auto" w:fill="FFFFFF"/>
            <w:hideMark/>
          </w:tcPr>
          <w:p w:rsidR="004E3B24" w:rsidRPr="008734E7" w:rsidRDefault="004E3B24" w:rsidP="004E3B24">
            <w:pPr>
              <w:jc w:val="center"/>
            </w:pPr>
            <w:r w:rsidRPr="008734E7">
              <w:t>48,1</w:t>
            </w:r>
          </w:p>
        </w:tc>
        <w:tc>
          <w:tcPr>
            <w:tcW w:w="2711" w:type="dxa"/>
            <w:tcBorders>
              <w:top w:val="single" w:sz="8" w:space="0" w:color="4F81BD"/>
              <w:left w:val="single" w:sz="8" w:space="0" w:color="4F81BD"/>
              <w:bottom w:val="single" w:sz="8" w:space="0" w:color="4F81BD"/>
              <w:right w:val="single" w:sz="8" w:space="0" w:color="4F81BD"/>
            </w:tcBorders>
            <w:shd w:val="clear" w:color="auto" w:fill="FFFFFF"/>
            <w:vAlign w:val="bottom"/>
            <w:hideMark/>
          </w:tcPr>
          <w:p w:rsidR="004E3B24" w:rsidRPr="008734E7" w:rsidRDefault="004E3B24" w:rsidP="004E3B24">
            <w:pPr>
              <w:spacing w:line="276" w:lineRule="auto"/>
              <w:ind w:firstLine="202"/>
              <w:jc w:val="center"/>
              <w:rPr>
                <w:sz w:val="22"/>
                <w:szCs w:val="18"/>
              </w:rPr>
            </w:pPr>
            <w:r w:rsidRPr="008734E7">
              <w:rPr>
                <w:sz w:val="22"/>
                <w:szCs w:val="18"/>
              </w:rPr>
              <w:t>11,7</w:t>
            </w:r>
          </w:p>
        </w:tc>
      </w:tr>
    </w:tbl>
    <w:p w:rsidR="00B76245" w:rsidRPr="008734E7" w:rsidRDefault="00B76245" w:rsidP="004E3B24">
      <w:pPr>
        <w:widowControl w:val="0"/>
        <w:shd w:val="clear" w:color="auto" w:fill="FFFFFF"/>
        <w:rPr>
          <w:color w:val="000000"/>
          <w:sz w:val="28"/>
          <w:szCs w:val="28"/>
          <w:lang w:val="kk-KZ"/>
        </w:rPr>
      </w:pPr>
    </w:p>
    <w:p w:rsidR="000570F2" w:rsidRPr="008734E7" w:rsidRDefault="00E249A9" w:rsidP="00E249A9">
      <w:pPr>
        <w:widowControl w:val="0"/>
        <w:shd w:val="clear" w:color="auto" w:fill="FFFFFF"/>
        <w:ind w:firstLine="567"/>
        <w:rPr>
          <w:color w:val="000000"/>
          <w:sz w:val="28"/>
          <w:szCs w:val="28"/>
        </w:rPr>
      </w:pPr>
      <w:r w:rsidRPr="008734E7">
        <w:rPr>
          <w:color w:val="000000"/>
          <w:sz w:val="28"/>
          <w:szCs w:val="28"/>
          <w:lang w:val="kk-KZ"/>
        </w:rPr>
        <w:t>О</w:t>
      </w:r>
      <w:r w:rsidR="000570F2" w:rsidRPr="008734E7">
        <w:rPr>
          <w:color w:val="000000"/>
          <w:sz w:val="28"/>
          <w:szCs w:val="28"/>
        </w:rPr>
        <w:t>бъем</w:t>
      </w:r>
      <w:r w:rsidRPr="008734E7">
        <w:rPr>
          <w:color w:val="000000"/>
          <w:sz w:val="28"/>
          <w:szCs w:val="28"/>
          <w:lang w:val="kk-KZ"/>
        </w:rPr>
        <w:t xml:space="preserve"> </w:t>
      </w:r>
      <w:r w:rsidR="000570F2" w:rsidRPr="008734E7">
        <w:rPr>
          <w:color w:val="000000"/>
          <w:sz w:val="28"/>
          <w:szCs w:val="28"/>
        </w:rPr>
        <w:t>инвестиций в Каракиянском районе</w:t>
      </w:r>
      <w:r w:rsidRPr="008734E7">
        <w:rPr>
          <w:color w:val="000000"/>
          <w:sz w:val="28"/>
          <w:szCs w:val="28"/>
          <w:lang w:val="kk-KZ"/>
        </w:rPr>
        <w:t xml:space="preserve"> у</w:t>
      </w:r>
      <w:r w:rsidR="00DE154A" w:rsidRPr="008734E7">
        <w:rPr>
          <w:color w:val="000000"/>
          <w:sz w:val="28"/>
          <w:szCs w:val="28"/>
        </w:rPr>
        <w:t>велич</w:t>
      </w:r>
      <w:r w:rsidR="00DE154A" w:rsidRPr="008734E7">
        <w:rPr>
          <w:color w:val="000000"/>
          <w:sz w:val="28"/>
          <w:szCs w:val="28"/>
          <w:lang w:val="kk-KZ"/>
        </w:rPr>
        <w:t xml:space="preserve">илась </w:t>
      </w:r>
      <w:r w:rsidR="000570F2" w:rsidRPr="008734E7">
        <w:rPr>
          <w:color w:val="000000"/>
          <w:sz w:val="28"/>
          <w:szCs w:val="28"/>
        </w:rPr>
        <w:t>в связи с реализацией 2 этапа строительства паромного комплекса, а также проектов многофункциональных терминалов, в связи с чем, регион все больше наращивает транзитный потенциал, тем самым происходит диверсификация экономики как региона, так и страны</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Объем иностранных инвестиций за 2012-2015 годы уменьшился с 108,1 млрд. тенге (доля 27%) до 73,5 (доля 18,1%) млрд. тенге.</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Основной объем инвестиций по направлениям использования занимает промышленность – 56,1%,  транспорт и логистика – 27,9%.</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В технологической структуре инвестиций в основной капитал 56,2% заняли работы по строительству и капитальному ремонту зданий и сооружений, 18% - машины, оборудование, транспортные средства, инструмент, 25,8% - прочие затраты в объеме инвестиций в основной капитал.</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Основными источниками вложения инвестиций в основной капитал являлись собственные средства предприятий (64%). Из привлеченных средств 5,6% составили кредиты банков, 12,8% – бюджетные средства, 17,6% – другие заемные средства.</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 xml:space="preserve">Значительная часть инвестиций в основной капитал освоена предприятиями с частной формой собственности (71,9%), государственной формой собственности (12,7%), а также хозяйствующими субъектами других </w:t>
      </w:r>
      <w:r w:rsidRPr="008734E7">
        <w:rPr>
          <w:color w:val="000000"/>
          <w:sz w:val="28"/>
          <w:szCs w:val="28"/>
        </w:rPr>
        <w:lastRenderedPageBreak/>
        <w:t>государств, осуществляющих деятельность в Мангистауской области (15,4%).</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 xml:space="preserve">По показателю «Доля внешних инвестиций в основной капитал» при оценке эффективности за 2016 год отмечено неполное достижение (план - 30,0%, уточненный факт – 18,1%). Приостановлено финансирование проектов в доминирующей нефтегазовой отрасли (доля в общем объеме промышленности порядка 90%), таких как программа бурения, геолого-технические мероприятия, освоение новых скважин и т.д. </w:t>
      </w:r>
    </w:p>
    <w:p w:rsidR="00902BC7" w:rsidRPr="008734E7" w:rsidRDefault="00902BC7" w:rsidP="00902BC7">
      <w:pPr>
        <w:widowControl w:val="0"/>
        <w:shd w:val="clear" w:color="auto" w:fill="FFFFFF"/>
        <w:ind w:firstLine="567"/>
        <w:rPr>
          <w:color w:val="000000"/>
          <w:sz w:val="28"/>
          <w:szCs w:val="28"/>
        </w:rPr>
      </w:pPr>
      <w:r w:rsidRPr="008734E7">
        <w:rPr>
          <w:color w:val="000000"/>
          <w:sz w:val="28"/>
          <w:szCs w:val="28"/>
        </w:rPr>
        <w:t xml:space="preserve">В целях улучшения инвестиционного климата и увеличения внешних инвестиций в регионе с апреля 2016 года функционирует Центр обслуживания инвесторов (ЦОИ) при ТОО «Центр обслуживания предпринимателей «Мангистау» в рамках государственного заказа. В ЦОИ инвесторы получают все консультационные услуги по интересующим вопросам.  </w:t>
      </w:r>
    </w:p>
    <w:p w:rsidR="00902BC7" w:rsidRPr="008734E7" w:rsidRDefault="00902BC7" w:rsidP="00902BC7">
      <w:pPr>
        <w:widowControl w:val="0"/>
        <w:shd w:val="clear" w:color="auto" w:fill="FFFFFF"/>
        <w:ind w:firstLine="567"/>
        <w:rPr>
          <w:color w:val="000000"/>
          <w:sz w:val="28"/>
          <w:szCs w:val="28"/>
        </w:rPr>
      </w:pPr>
      <w:r w:rsidRPr="008734E7">
        <w:rPr>
          <w:color w:val="000000"/>
          <w:sz w:val="28"/>
          <w:szCs w:val="28"/>
        </w:rPr>
        <w:t>В октябре 2016 года в г.Актау ТОО «Центр обслуживания предпринимателей «Мангистау» совместно с акиматом Мангистауской области был проведен международный инвестиционный форум «Investment days of Mangystau». В форуме приняли участие более 300 гостей, среди которых были 30 инвесторов из дальнего и ближнего зарубежья. В рамках форума были подписаны меморандумы о сотрудничестве с итальянской компанией Renco, турецкой компанией Bitum Teknik Izolasyon и российской компанией Росатом.</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По окончании форума, ряд инвесторов изъявили желание реализовать инвестиционные проекты. В рамках меморандума было создано ТОО «BTI Kazakhstan» для реализации проекта «Строительство завода по производству изоляционных материалов из битум</w:t>
      </w:r>
      <w:r w:rsidR="003313D7" w:rsidRPr="008734E7">
        <w:rPr>
          <w:color w:val="000000"/>
          <w:sz w:val="28"/>
          <w:szCs w:val="28"/>
        </w:rPr>
        <w:t xml:space="preserve">ных изделий». В настоящее время проект находится </w:t>
      </w:r>
      <w:r w:rsidRPr="008734E7">
        <w:rPr>
          <w:color w:val="000000"/>
          <w:sz w:val="28"/>
          <w:szCs w:val="28"/>
        </w:rPr>
        <w:t xml:space="preserve">на этапе </w:t>
      </w:r>
      <w:r w:rsidR="003313D7" w:rsidRPr="008734E7">
        <w:rPr>
          <w:color w:val="000000"/>
          <w:sz w:val="28"/>
          <w:szCs w:val="28"/>
        </w:rPr>
        <w:t>строительно-</w:t>
      </w:r>
      <w:r w:rsidRPr="008734E7">
        <w:rPr>
          <w:color w:val="000000"/>
          <w:sz w:val="28"/>
          <w:szCs w:val="28"/>
        </w:rPr>
        <w:t>монтаж</w:t>
      </w:r>
      <w:r w:rsidR="003313D7" w:rsidRPr="008734E7">
        <w:rPr>
          <w:color w:val="000000"/>
          <w:sz w:val="28"/>
          <w:szCs w:val="28"/>
        </w:rPr>
        <w:t>ных работ</w:t>
      </w:r>
      <w:r w:rsidRPr="008734E7">
        <w:rPr>
          <w:color w:val="000000"/>
          <w:sz w:val="28"/>
          <w:szCs w:val="28"/>
        </w:rPr>
        <w:t xml:space="preserve">. Общий объем инвестиции будет составлять 15 млн </w:t>
      </w:r>
      <w:r w:rsidR="00C864C5" w:rsidRPr="008734E7">
        <w:rPr>
          <w:color w:val="000000"/>
          <w:sz w:val="28"/>
          <w:szCs w:val="28"/>
        </w:rPr>
        <w:t>долларов</w:t>
      </w:r>
      <w:r w:rsidRPr="008734E7">
        <w:rPr>
          <w:color w:val="000000"/>
          <w:sz w:val="28"/>
          <w:szCs w:val="28"/>
        </w:rPr>
        <w:t>. На втором этапе проекта планируется строительство завода на территории СЭЗ Морпорт Актау для увеличения объема производства.</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В рамках Карты индустриализации за период 2010-2014 годы реализованы 33 проекта, общая сумма инвестиций - 218,8 млрд. тенге. Созданы 3018 новых постоянных рабочих мест. Проектами, введенными Картой индустриализации, за 2010-2014 годы произведено продукции на сумму более 81,1 млрд. тенге. В результате доля проектов участников Карты индустриализации в объеме промышленности области составила 2,4% (в среднем по РК – 7,7%), в обрабатывающей промышленности – 52,4% (в среднем по РК – 13%).</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В рамках второй пятилетки Карты поддержки предпринимательства Мангистауской области на 2015 – 2019 годы по области запланирована реализация 22 проектов, общая сумма инвестици</w:t>
      </w:r>
      <w:r w:rsidR="002D2834" w:rsidRPr="008734E7">
        <w:rPr>
          <w:color w:val="000000"/>
          <w:sz w:val="28"/>
          <w:szCs w:val="28"/>
          <w:lang w:val="kk-KZ"/>
        </w:rPr>
        <w:t>й</w:t>
      </w:r>
      <w:r w:rsidRPr="008734E7">
        <w:rPr>
          <w:color w:val="000000"/>
          <w:sz w:val="28"/>
          <w:szCs w:val="28"/>
        </w:rPr>
        <w:t xml:space="preserve"> составляет 526,4 млрд. тенге. В общем планируется создание 3 399 новых рабочих мест.</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В том числе, в 2016 году реализован</w:t>
      </w:r>
      <w:r w:rsidR="002D2834" w:rsidRPr="008734E7">
        <w:rPr>
          <w:color w:val="000000"/>
          <w:sz w:val="28"/>
          <w:szCs w:val="28"/>
          <w:lang w:val="kk-KZ"/>
        </w:rPr>
        <w:t>ы</w:t>
      </w:r>
      <w:r w:rsidRPr="008734E7">
        <w:rPr>
          <w:color w:val="000000"/>
          <w:sz w:val="28"/>
          <w:szCs w:val="28"/>
        </w:rPr>
        <w:t xml:space="preserve"> 5 проектов, из них 3 проекта введен</w:t>
      </w:r>
      <w:r w:rsidR="002D2834" w:rsidRPr="008734E7">
        <w:rPr>
          <w:color w:val="000000"/>
          <w:sz w:val="28"/>
          <w:szCs w:val="28"/>
          <w:lang w:val="kk-KZ"/>
        </w:rPr>
        <w:t>ы</w:t>
      </w:r>
      <w:r w:rsidR="004725BA" w:rsidRPr="008734E7">
        <w:rPr>
          <w:color w:val="000000"/>
          <w:sz w:val="28"/>
          <w:szCs w:val="28"/>
          <w:lang w:val="kk-KZ"/>
        </w:rPr>
        <w:t xml:space="preserve"> </w:t>
      </w:r>
      <w:r w:rsidRPr="008734E7">
        <w:rPr>
          <w:color w:val="000000"/>
          <w:sz w:val="28"/>
          <w:szCs w:val="28"/>
        </w:rPr>
        <w:t>полностью, по двум проектам введены 1 этапы, общая стоимость реализованных проектов составляет 106,1 млрд.тенге, создано 454 новых рабочих мест:</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«Строительство трубонарезного завода с газогерметичными соединениями класса Премиум» ТОО «Казахстан Пайп Тредерс» (Тенарис, СЭЗ, 13,1 млрд.тг);</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 xml:space="preserve"> «Строительство домостроительного комбината» ТОО «ДСК - Актау» </w:t>
      </w:r>
      <w:r w:rsidRPr="008734E7">
        <w:rPr>
          <w:color w:val="000000"/>
          <w:sz w:val="28"/>
          <w:szCs w:val="28"/>
        </w:rPr>
        <w:lastRenderedPageBreak/>
        <w:t>(СЭЗ, 506 млн.тг.);</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«Расширение Актауского международного морского торгового порта в северном направлении» ТОО «Актауский Морской Северный Терминал» (СЭЗ, 38,6 млрд.тг);</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«Строительство паромного комплекса в порту Курык-железнодорожная переправа», АО «НК «КТЖ» (1 этап, Курык, 30,8 млрд.тг);</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«Модернизация по производству минеральных удобрений-газопоршневая электростанция»  ТОО «КазАзот» (1 этап, промзона Актау, 23,1 млрд.тг.);</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В 2017 году запланирован</w:t>
      </w:r>
      <w:r w:rsidR="002D2834" w:rsidRPr="008734E7">
        <w:rPr>
          <w:color w:val="000000"/>
          <w:sz w:val="28"/>
          <w:szCs w:val="28"/>
          <w:lang w:val="kk-KZ"/>
        </w:rPr>
        <w:t>ы</w:t>
      </w:r>
      <w:r w:rsidRPr="008734E7">
        <w:rPr>
          <w:color w:val="000000"/>
          <w:sz w:val="28"/>
          <w:szCs w:val="28"/>
        </w:rPr>
        <w:t xml:space="preserve"> ввод 7 проектов на общую сумму 71,5 млрд. тенге, с созданием 450 новых рабочих мест.</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«Производство электрощитового оборудования и силовых трансформаторов 6/10/35 кВт» ТОО «Актауский трансформаторный завод» (ввод ноябрь, промзона Актау, 2 млрд. тенге);</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«Строительство завода по производству керамзитового камня» ТОО «Актау Керамзит» (</w:t>
      </w:r>
      <w:r w:rsidR="002D2834" w:rsidRPr="008734E7">
        <w:rPr>
          <w:color w:val="000000"/>
          <w:sz w:val="28"/>
          <w:szCs w:val="28"/>
          <w:lang w:val="kk-KZ"/>
        </w:rPr>
        <w:t>в</w:t>
      </w:r>
      <w:r w:rsidRPr="008734E7">
        <w:rPr>
          <w:color w:val="000000"/>
          <w:sz w:val="28"/>
          <w:szCs w:val="28"/>
        </w:rPr>
        <w:t>веден, СЭЗ, 578 млн.тг);</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«Производственный цех по изготовлению мебели и пластиковых окон» ИП «Битнер А.В.» (ввод декабрь, промзона Актау, 157 млн.тг);</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«Строительство паромного комплекса в порту Курык-автомобильная переправа» АО «НК «Казахстан Темир Жолы» (2 этап, ввод декабрь, Курык, 66,9 млрд.тг);</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«Строительство 3-го цеха по производству стеклопластиковых труб и фитингов» ТОО «Завод стеклопластиковых труб» (</w:t>
      </w:r>
      <w:r w:rsidR="002D2834" w:rsidRPr="008734E7">
        <w:rPr>
          <w:color w:val="000000"/>
          <w:sz w:val="28"/>
          <w:szCs w:val="28"/>
          <w:lang w:val="kk-KZ"/>
        </w:rPr>
        <w:t>в</w:t>
      </w:r>
      <w:r w:rsidRPr="008734E7">
        <w:rPr>
          <w:color w:val="000000"/>
          <w:sz w:val="28"/>
          <w:szCs w:val="28"/>
        </w:rPr>
        <w:t>веден, Тупкараган, 607 млн.тг);</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«Строительство ветряной электростанции» ТОО «Бест Групп НС» (1-этап, ввод декабрь, с. Акшукур, 600 млн.тг);</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«Модернизация завода по производству минеральных удобрений-танкопродувочная установка» ТОО «КазАзот» (2-этап, введен в августе, промзона Актау, 366 млн.тг).</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Акиматом области за 2012-2016 годы было подписано более 30 соглашений с инвесторами из Европы, Китая и ОАЭ.</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 xml:space="preserve">В вопросах привлечения инвестиций особую роль играет специальная экономическая зона «Морпорт Актау», которая  является второй в республике эффективно развивающейся СЭЗ (после Астанинской СЭЗ). </w:t>
      </w:r>
    </w:p>
    <w:p w:rsidR="000570F2" w:rsidRPr="008734E7" w:rsidRDefault="000570F2" w:rsidP="000570F2">
      <w:pPr>
        <w:widowControl w:val="0"/>
        <w:shd w:val="clear" w:color="auto" w:fill="FFFFFF"/>
        <w:ind w:firstLine="567"/>
        <w:rPr>
          <w:color w:val="000000"/>
          <w:sz w:val="28"/>
          <w:szCs w:val="28"/>
        </w:rPr>
      </w:pPr>
      <w:r w:rsidRPr="008734E7">
        <w:rPr>
          <w:color w:val="000000"/>
          <w:sz w:val="28"/>
          <w:szCs w:val="28"/>
        </w:rPr>
        <w:t>На территории СЭЗ «Морпорт Актау» продолжается работа по наполнению высокотехнологичными экспортоориентированными производствами.  С момента создания на территорию СЭЗ «Морпорт Актау» привлечено около 79,8 млрд. тенге, произведено продукции на 234 млрд. тенге, уплачено налогов в бюджет в размере, превышающем 19,4 млрд. тенге, зарегистрировано 34 участника, из них реализован</w:t>
      </w:r>
      <w:r w:rsidR="002D2834" w:rsidRPr="008734E7">
        <w:rPr>
          <w:color w:val="000000"/>
          <w:sz w:val="28"/>
          <w:szCs w:val="28"/>
          <w:lang w:val="kk-KZ"/>
        </w:rPr>
        <w:t>ы</w:t>
      </w:r>
      <w:r w:rsidRPr="008734E7">
        <w:rPr>
          <w:color w:val="000000"/>
          <w:sz w:val="28"/>
          <w:szCs w:val="28"/>
        </w:rPr>
        <w:t xml:space="preserve"> 16 проектов.</w:t>
      </w:r>
    </w:p>
    <w:p w:rsidR="0042756D" w:rsidRPr="008734E7" w:rsidRDefault="0042756D" w:rsidP="0042756D">
      <w:pPr>
        <w:shd w:val="clear" w:color="auto" w:fill="FFFFFF"/>
        <w:tabs>
          <w:tab w:val="left" w:pos="1134"/>
        </w:tabs>
        <w:ind w:firstLine="567"/>
        <w:rPr>
          <w:b/>
          <w:sz w:val="28"/>
          <w:szCs w:val="28"/>
        </w:rPr>
      </w:pPr>
      <w:r w:rsidRPr="008734E7">
        <w:rPr>
          <w:b/>
          <w:sz w:val="28"/>
          <w:szCs w:val="28"/>
        </w:rPr>
        <w:t>Инновации</w:t>
      </w:r>
    </w:p>
    <w:p w:rsidR="00DB174A" w:rsidRPr="008734E7" w:rsidRDefault="00DB174A" w:rsidP="00DB174A">
      <w:pPr>
        <w:shd w:val="clear" w:color="auto" w:fill="FFFFFF"/>
        <w:ind w:firstLine="567"/>
        <w:rPr>
          <w:rFonts w:eastAsia="Times New Roman"/>
          <w:color w:val="000000"/>
          <w:sz w:val="28"/>
          <w:szCs w:val="28"/>
        </w:rPr>
      </w:pPr>
      <w:r w:rsidRPr="008734E7">
        <w:rPr>
          <w:rFonts w:eastAsia="Times New Roman"/>
          <w:color w:val="000000"/>
          <w:sz w:val="28"/>
          <w:szCs w:val="28"/>
        </w:rPr>
        <w:t>Развитие региональной инновационной политики направлено на стимулирование роста региональной конкурентоспособности, базирующейся на специализированных технологических ресурсах.</w:t>
      </w:r>
    </w:p>
    <w:p w:rsidR="00DB174A" w:rsidRPr="008734E7" w:rsidRDefault="00DB174A" w:rsidP="00DB174A">
      <w:pPr>
        <w:shd w:val="clear" w:color="auto" w:fill="FFFFFF"/>
        <w:ind w:firstLine="567"/>
        <w:rPr>
          <w:rFonts w:eastAsia="Times New Roman"/>
          <w:color w:val="000000"/>
          <w:sz w:val="28"/>
          <w:szCs w:val="28"/>
        </w:rPr>
      </w:pPr>
      <w:r w:rsidRPr="008734E7">
        <w:rPr>
          <w:color w:val="000000"/>
          <w:sz w:val="28"/>
          <w:szCs w:val="28"/>
        </w:rPr>
        <w:t>Основные показатели инновационной деятельности региона имеют разнонаправленную тенденцию (</w:t>
      </w:r>
      <w:r w:rsidRPr="008734E7">
        <w:rPr>
          <w:color w:val="000000"/>
          <w:sz w:val="28"/>
          <w:szCs w:val="28"/>
          <w:lang w:val="kk-KZ"/>
        </w:rPr>
        <w:t>т</w:t>
      </w:r>
      <w:r w:rsidRPr="008734E7">
        <w:rPr>
          <w:color w:val="000000"/>
          <w:sz w:val="28"/>
          <w:szCs w:val="28"/>
        </w:rPr>
        <w:t xml:space="preserve">аблица 2). </w:t>
      </w:r>
      <w:r w:rsidRPr="008734E7">
        <w:rPr>
          <w:rFonts w:eastAsia="Times New Roman"/>
          <w:color w:val="000000"/>
          <w:sz w:val="28"/>
          <w:szCs w:val="28"/>
        </w:rPr>
        <w:t xml:space="preserve">Уровень инновационной </w:t>
      </w:r>
      <w:r w:rsidRPr="008734E7">
        <w:rPr>
          <w:rFonts w:eastAsia="Times New Roman"/>
          <w:color w:val="000000"/>
          <w:sz w:val="28"/>
          <w:szCs w:val="28"/>
        </w:rPr>
        <w:lastRenderedPageBreak/>
        <w:t>активности в 201</w:t>
      </w:r>
      <w:r w:rsidRPr="008734E7">
        <w:rPr>
          <w:rFonts w:eastAsia="Times New Roman"/>
          <w:color w:val="000000"/>
          <w:sz w:val="28"/>
          <w:szCs w:val="28"/>
          <w:lang w:val="kk-KZ"/>
        </w:rPr>
        <w:t>6</w:t>
      </w:r>
      <w:r w:rsidRPr="008734E7">
        <w:rPr>
          <w:rFonts w:eastAsia="Times New Roman"/>
          <w:color w:val="000000"/>
          <w:sz w:val="28"/>
          <w:szCs w:val="28"/>
        </w:rPr>
        <w:t xml:space="preserve"> году составил 4,</w:t>
      </w:r>
      <w:r w:rsidRPr="008734E7">
        <w:rPr>
          <w:rFonts w:eastAsia="Times New Roman"/>
          <w:color w:val="000000"/>
          <w:sz w:val="28"/>
          <w:szCs w:val="28"/>
          <w:lang w:val="kk-KZ"/>
        </w:rPr>
        <w:t>1</w:t>
      </w:r>
      <w:r w:rsidRPr="008734E7">
        <w:rPr>
          <w:rFonts w:eastAsia="Times New Roman"/>
          <w:color w:val="000000"/>
          <w:sz w:val="28"/>
          <w:szCs w:val="28"/>
        </w:rPr>
        <w:t>% (201</w:t>
      </w:r>
      <w:r w:rsidRPr="008734E7">
        <w:rPr>
          <w:rFonts w:eastAsia="Times New Roman"/>
          <w:color w:val="000000"/>
          <w:sz w:val="28"/>
          <w:szCs w:val="28"/>
          <w:lang w:val="kk-KZ"/>
        </w:rPr>
        <w:t>3</w:t>
      </w:r>
      <w:r w:rsidRPr="008734E7">
        <w:rPr>
          <w:rFonts w:eastAsia="Times New Roman"/>
          <w:color w:val="000000"/>
          <w:sz w:val="28"/>
          <w:szCs w:val="28"/>
        </w:rPr>
        <w:t xml:space="preserve"> год – 2,4%) при среднереспубликанском показателе 8,1%.</w:t>
      </w:r>
    </w:p>
    <w:p w:rsidR="00DB174A" w:rsidRPr="008734E7" w:rsidRDefault="00DB174A" w:rsidP="00DB174A">
      <w:pPr>
        <w:shd w:val="clear" w:color="auto" w:fill="FFFFFF"/>
        <w:ind w:firstLine="567"/>
        <w:rPr>
          <w:rFonts w:eastAsia="Times New Roman"/>
          <w:color w:val="000000"/>
          <w:sz w:val="28"/>
          <w:szCs w:val="28"/>
        </w:rPr>
      </w:pPr>
    </w:p>
    <w:p w:rsidR="0042756D" w:rsidRPr="008734E7" w:rsidRDefault="0042756D" w:rsidP="00DB174A">
      <w:pPr>
        <w:shd w:val="clear" w:color="auto" w:fill="FFFFFF"/>
        <w:jc w:val="center"/>
        <w:rPr>
          <w:rFonts w:eastAsia="Times New Roman"/>
          <w:color w:val="000000"/>
          <w:lang w:val="kk-KZ"/>
        </w:rPr>
      </w:pPr>
      <w:r w:rsidRPr="008734E7">
        <w:rPr>
          <w:rFonts w:eastAsia="Times New Roman"/>
          <w:color w:val="000000"/>
        </w:rPr>
        <w:t>Таблица 2</w:t>
      </w:r>
      <w:r w:rsidRPr="008734E7">
        <w:rPr>
          <w:rFonts w:eastAsia="Times New Roman"/>
          <w:color w:val="000000"/>
          <w:lang w:val="kk-KZ"/>
        </w:rPr>
        <w:t xml:space="preserve">. </w:t>
      </w:r>
      <w:r w:rsidRPr="008734E7">
        <w:rPr>
          <w:rFonts w:eastAsia="Times New Roman"/>
          <w:color w:val="000000"/>
        </w:rPr>
        <w:t xml:space="preserve"> Основные показатели инновационной деятельности по Мангистауской области</w:t>
      </w:r>
    </w:p>
    <w:tbl>
      <w:tblPr>
        <w:tblW w:w="5166"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3232"/>
        <w:gridCol w:w="969"/>
        <w:gridCol w:w="876"/>
        <w:gridCol w:w="1022"/>
        <w:gridCol w:w="1022"/>
        <w:gridCol w:w="1024"/>
        <w:gridCol w:w="869"/>
        <w:gridCol w:w="1167"/>
      </w:tblGrid>
      <w:tr w:rsidR="00DB174A" w:rsidRPr="008734E7" w:rsidTr="00F81961">
        <w:tc>
          <w:tcPr>
            <w:tcW w:w="1587" w:type="pct"/>
            <w:tcBorders>
              <w:top w:val="single" w:sz="8" w:space="0" w:color="4F81BD"/>
              <w:left w:val="single" w:sz="8" w:space="0" w:color="4F81BD"/>
              <w:bottom w:val="single" w:sz="18" w:space="0" w:color="4F81BD"/>
              <w:right w:val="single" w:sz="8" w:space="0" w:color="4F81BD"/>
            </w:tcBorders>
            <w:shd w:val="clear" w:color="auto" w:fill="FFFFFF"/>
            <w:hideMark/>
          </w:tcPr>
          <w:p w:rsidR="00DB174A" w:rsidRPr="008734E7" w:rsidRDefault="00DB174A" w:rsidP="00DB174A">
            <w:pPr>
              <w:shd w:val="clear" w:color="auto" w:fill="FFFFFF"/>
              <w:spacing w:line="276" w:lineRule="auto"/>
              <w:ind w:firstLine="284"/>
              <w:jc w:val="center"/>
              <w:rPr>
                <w:b/>
                <w:bCs/>
                <w:sz w:val="22"/>
                <w:szCs w:val="22"/>
              </w:rPr>
            </w:pPr>
            <w:r w:rsidRPr="008734E7">
              <w:rPr>
                <w:b/>
                <w:bCs/>
                <w:sz w:val="22"/>
                <w:szCs w:val="22"/>
              </w:rPr>
              <w:t>Показатели</w:t>
            </w:r>
          </w:p>
        </w:tc>
        <w:tc>
          <w:tcPr>
            <w:tcW w:w="476" w:type="pct"/>
            <w:tcBorders>
              <w:top w:val="single" w:sz="8" w:space="0" w:color="4F81BD"/>
              <w:left w:val="single" w:sz="8" w:space="0" w:color="4F81BD"/>
              <w:bottom w:val="single" w:sz="18" w:space="0" w:color="4F81BD"/>
              <w:right w:val="single" w:sz="8" w:space="0" w:color="4F81BD"/>
            </w:tcBorders>
            <w:shd w:val="clear" w:color="auto" w:fill="FFFFFF"/>
            <w:hideMark/>
          </w:tcPr>
          <w:p w:rsidR="00DB174A" w:rsidRPr="008734E7" w:rsidRDefault="00DB174A" w:rsidP="00DB174A">
            <w:pPr>
              <w:shd w:val="clear" w:color="auto" w:fill="FFFFFF"/>
              <w:spacing w:line="276" w:lineRule="auto"/>
              <w:ind w:firstLine="114"/>
              <w:jc w:val="center"/>
              <w:rPr>
                <w:b/>
                <w:bCs/>
                <w:sz w:val="22"/>
                <w:szCs w:val="22"/>
              </w:rPr>
            </w:pPr>
            <w:r w:rsidRPr="008734E7">
              <w:rPr>
                <w:b/>
                <w:bCs/>
                <w:sz w:val="22"/>
                <w:szCs w:val="22"/>
              </w:rPr>
              <w:t>Ед. изм.</w:t>
            </w:r>
          </w:p>
        </w:tc>
        <w:tc>
          <w:tcPr>
            <w:tcW w:w="430" w:type="pct"/>
            <w:tcBorders>
              <w:top w:val="single" w:sz="8" w:space="0" w:color="4F81BD"/>
              <w:left w:val="single" w:sz="8" w:space="0" w:color="4F81BD"/>
              <w:bottom w:val="single" w:sz="18" w:space="0" w:color="4F81BD"/>
              <w:right w:val="single" w:sz="8" w:space="0" w:color="4F81BD"/>
            </w:tcBorders>
            <w:shd w:val="clear" w:color="auto" w:fill="FFFFFF"/>
            <w:hideMark/>
          </w:tcPr>
          <w:p w:rsidR="00DB174A" w:rsidRPr="008734E7" w:rsidRDefault="00DB174A" w:rsidP="00DB174A">
            <w:pPr>
              <w:shd w:val="clear" w:color="auto" w:fill="FFFFFF"/>
              <w:spacing w:line="276" w:lineRule="auto"/>
              <w:ind w:firstLine="114"/>
              <w:jc w:val="center"/>
              <w:rPr>
                <w:b/>
                <w:bCs/>
                <w:sz w:val="22"/>
                <w:szCs w:val="22"/>
              </w:rPr>
            </w:pPr>
            <w:r w:rsidRPr="008734E7">
              <w:rPr>
                <w:b/>
                <w:bCs/>
                <w:sz w:val="22"/>
                <w:szCs w:val="22"/>
              </w:rPr>
              <w:t>2012 год</w:t>
            </w:r>
          </w:p>
        </w:tc>
        <w:tc>
          <w:tcPr>
            <w:tcW w:w="502" w:type="pct"/>
            <w:tcBorders>
              <w:top w:val="single" w:sz="8" w:space="0" w:color="4F81BD"/>
              <w:left w:val="single" w:sz="8" w:space="0" w:color="4F81BD"/>
              <w:bottom w:val="single" w:sz="18" w:space="0" w:color="4F81BD"/>
              <w:right w:val="single" w:sz="8" w:space="0" w:color="4F81BD"/>
            </w:tcBorders>
            <w:shd w:val="clear" w:color="auto" w:fill="FFFFFF"/>
            <w:hideMark/>
          </w:tcPr>
          <w:p w:rsidR="00DB174A" w:rsidRPr="008734E7" w:rsidRDefault="00DB174A" w:rsidP="00DB174A">
            <w:pPr>
              <w:shd w:val="clear" w:color="auto" w:fill="FFFFFF"/>
              <w:spacing w:line="276" w:lineRule="auto"/>
              <w:ind w:firstLine="114"/>
              <w:jc w:val="center"/>
              <w:rPr>
                <w:b/>
                <w:bCs/>
                <w:sz w:val="22"/>
                <w:szCs w:val="22"/>
              </w:rPr>
            </w:pPr>
            <w:r w:rsidRPr="008734E7">
              <w:rPr>
                <w:b/>
                <w:bCs/>
                <w:sz w:val="22"/>
                <w:szCs w:val="22"/>
              </w:rPr>
              <w:t>2013 год</w:t>
            </w:r>
          </w:p>
        </w:tc>
        <w:tc>
          <w:tcPr>
            <w:tcW w:w="502" w:type="pct"/>
            <w:tcBorders>
              <w:top w:val="single" w:sz="8" w:space="0" w:color="4F81BD"/>
              <w:left w:val="single" w:sz="8" w:space="0" w:color="4F81BD"/>
              <w:bottom w:val="single" w:sz="18" w:space="0" w:color="4F81BD"/>
              <w:right w:val="single" w:sz="8" w:space="0" w:color="4F81BD"/>
            </w:tcBorders>
            <w:shd w:val="clear" w:color="auto" w:fill="FFFFFF"/>
            <w:hideMark/>
          </w:tcPr>
          <w:p w:rsidR="00DB174A" w:rsidRPr="008734E7" w:rsidRDefault="00DB174A" w:rsidP="00DB174A">
            <w:pPr>
              <w:shd w:val="clear" w:color="auto" w:fill="FFFFFF"/>
              <w:spacing w:line="276" w:lineRule="auto"/>
              <w:ind w:firstLine="114"/>
              <w:jc w:val="center"/>
              <w:rPr>
                <w:b/>
                <w:bCs/>
                <w:sz w:val="22"/>
                <w:szCs w:val="22"/>
              </w:rPr>
            </w:pPr>
            <w:r w:rsidRPr="008734E7">
              <w:rPr>
                <w:b/>
                <w:bCs/>
                <w:sz w:val="22"/>
                <w:szCs w:val="22"/>
              </w:rPr>
              <w:t>2014 год</w:t>
            </w:r>
          </w:p>
        </w:tc>
        <w:tc>
          <w:tcPr>
            <w:tcW w:w="503" w:type="pct"/>
            <w:tcBorders>
              <w:top w:val="single" w:sz="8" w:space="0" w:color="4F81BD"/>
              <w:left w:val="single" w:sz="8" w:space="0" w:color="4F81BD"/>
              <w:bottom w:val="single" w:sz="18" w:space="0" w:color="4F81BD"/>
              <w:right w:val="single" w:sz="8" w:space="0" w:color="4F81BD"/>
            </w:tcBorders>
            <w:shd w:val="clear" w:color="auto" w:fill="FFFFFF"/>
            <w:hideMark/>
          </w:tcPr>
          <w:p w:rsidR="00DB174A" w:rsidRPr="008734E7" w:rsidRDefault="00DB174A" w:rsidP="00DB174A">
            <w:pPr>
              <w:shd w:val="clear" w:color="auto" w:fill="FFFFFF"/>
              <w:spacing w:line="276" w:lineRule="auto"/>
              <w:ind w:firstLine="114"/>
              <w:jc w:val="center"/>
              <w:rPr>
                <w:b/>
                <w:bCs/>
                <w:sz w:val="22"/>
                <w:szCs w:val="22"/>
              </w:rPr>
            </w:pPr>
            <w:r w:rsidRPr="008734E7">
              <w:rPr>
                <w:b/>
                <w:bCs/>
                <w:sz w:val="22"/>
                <w:szCs w:val="22"/>
              </w:rPr>
              <w:t>2015 год</w:t>
            </w:r>
          </w:p>
        </w:tc>
        <w:tc>
          <w:tcPr>
            <w:tcW w:w="427" w:type="pct"/>
            <w:tcBorders>
              <w:top w:val="single" w:sz="8" w:space="0" w:color="4F81BD"/>
              <w:left w:val="single" w:sz="8" w:space="0" w:color="4F81BD"/>
              <w:bottom w:val="single" w:sz="18" w:space="0" w:color="4F81BD"/>
              <w:right w:val="single" w:sz="8" w:space="0" w:color="4F81BD"/>
            </w:tcBorders>
            <w:shd w:val="clear" w:color="auto" w:fill="FFFFFF"/>
          </w:tcPr>
          <w:p w:rsidR="00DB174A" w:rsidRPr="008734E7" w:rsidRDefault="00DB174A" w:rsidP="00DB174A">
            <w:pPr>
              <w:shd w:val="clear" w:color="auto" w:fill="FFFFFF"/>
              <w:spacing w:line="276" w:lineRule="auto"/>
              <w:ind w:firstLine="114"/>
              <w:jc w:val="center"/>
              <w:rPr>
                <w:b/>
                <w:bCs/>
                <w:sz w:val="22"/>
                <w:szCs w:val="22"/>
              </w:rPr>
            </w:pPr>
            <w:r w:rsidRPr="008734E7">
              <w:rPr>
                <w:b/>
                <w:bCs/>
                <w:sz w:val="22"/>
                <w:szCs w:val="22"/>
              </w:rPr>
              <w:t>2016 год</w:t>
            </w:r>
          </w:p>
        </w:tc>
        <w:tc>
          <w:tcPr>
            <w:tcW w:w="573" w:type="pct"/>
            <w:tcBorders>
              <w:top w:val="single" w:sz="8" w:space="0" w:color="4F81BD"/>
              <w:left w:val="single" w:sz="8" w:space="0" w:color="4F81BD"/>
              <w:bottom w:val="single" w:sz="18" w:space="0" w:color="4F81BD"/>
              <w:right w:val="single" w:sz="8" w:space="0" w:color="4F81BD"/>
            </w:tcBorders>
            <w:shd w:val="clear" w:color="auto" w:fill="FFFFFF"/>
            <w:hideMark/>
          </w:tcPr>
          <w:p w:rsidR="00DB174A" w:rsidRPr="008734E7" w:rsidRDefault="00DB174A" w:rsidP="00DB174A">
            <w:pPr>
              <w:shd w:val="clear" w:color="auto" w:fill="FFFFFF"/>
              <w:spacing w:line="276" w:lineRule="auto"/>
              <w:ind w:firstLine="114"/>
              <w:jc w:val="center"/>
              <w:rPr>
                <w:b/>
                <w:bCs/>
                <w:sz w:val="22"/>
                <w:szCs w:val="22"/>
                <w:lang w:val="kk-KZ"/>
              </w:rPr>
            </w:pPr>
            <w:r w:rsidRPr="008734E7">
              <w:rPr>
                <w:b/>
                <w:bCs/>
                <w:sz w:val="22"/>
                <w:szCs w:val="22"/>
              </w:rPr>
              <w:t>По РК</w:t>
            </w:r>
            <w:r w:rsidRPr="008734E7">
              <w:rPr>
                <w:b/>
                <w:bCs/>
                <w:sz w:val="22"/>
                <w:szCs w:val="22"/>
                <w:lang w:val="kk-KZ"/>
              </w:rPr>
              <w:t xml:space="preserve"> (2016г.)</w:t>
            </w:r>
          </w:p>
        </w:tc>
      </w:tr>
      <w:tr w:rsidR="00DB174A" w:rsidRPr="008734E7" w:rsidTr="00F81961">
        <w:trPr>
          <w:trHeight w:val="481"/>
        </w:trPr>
        <w:tc>
          <w:tcPr>
            <w:tcW w:w="1587"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284"/>
              <w:rPr>
                <w:bCs/>
                <w:sz w:val="22"/>
                <w:szCs w:val="22"/>
              </w:rPr>
            </w:pPr>
            <w:r w:rsidRPr="008734E7">
              <w:rPr>
                <w:bCs/>
                <w:sz w:val="22"/>
                <w:szCs w:val="22"/>
              </w:rPr>
              <w:t>Количество инновационно активных предприятий</w:t>
            </w:r>
          </w:p>
        </w:tc>
        <w:tc>
          <w:tcPr>
            <w:tcW w:w="476"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единиц</w:t>
            </w:r>
          </w:p>
        </w:tc>
        <w:tc>
          <w:tcPr>
            <w:tcW w:w="430"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11</w:t>
            </w:r>
          </w:p>
        </w:tc>
        <w:tc>
          <w:tcPr>
            <w:tcW w:w="502"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20</w:t>
            </w:r>
          </w:p>
        </w:tc>
        <w:tc>
          <w:tcPr>
            <w:tcW w:w="502"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lang w:val="kk-KZ"/>
              </w:rPr>
            </w:pPr>
            <w:r w:rsidRPr="008734E7">
              <w:rPr>
                <w:sz w:val="22"/>
                <w:szCs w:val="22"/>
                <w:lang w:val="kk-KZ"/>
              </w:rPr>
              <w:t>32</w:t>
            </w:r>
          </w:p>
        </w:tc>
        <w:tc>
          <w:tcPr>
            <w:tcW w:w="503"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41</w:t>
            </w:r>
          </w:p>
        </w:tc>
        <w:tc>
          <w:tcPr>
            <w:tcW w:w="427" w:type="pct"/>
            <w:tcBorders>
              <w:top w:val="single" w:sz="8" w:space="0" w:color="4F81BD"/>
              <w:left w:val="single" w:sz="8" w:space="0" w:color="4F81BD"/>
              <w:bottom w:val="single" w:sz="8" w:space="0" w:color="4F81BD"/>
              <w:right w:val="single" w:sz="8" w:space="0" w:color="4F81BD"/>
            </w:tcBorders>
            <w:shd w:val="clear" w:color="auto" w:fill="FFFFFF"/>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43</w:t>
            </w:r>
          </w:p>
        </w:tc>
        <w:tc>
          <w:tcPr>
            <w:tcW w:w="573"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2585</w:t>
            </w:r>
          </w:p>
        </w:tc>
      </w:tr>
      <w:tr w:rsidR="00DB174A" w:rsidRPr="008734E7" w:rsidTr="00F81961">
        <w:tc>
          <w:tcPr>
            <w:tcW w:w="1587"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284"/>
              <w:rPr>
                <w:bCs/>
                <w:sz w:val="22"/>
                <w:szCs w:val="22"/>
              </w:rPr>
            </w:pPr>
            <w:r w:rsidRPr="008734E7">
              <w:rPr>
                <w:bCs/>
                <w:sz w:val="22"/>
                <w:szCs w:val="22"/>
              </w:rPr>
              <w:t>Уровень активности в области инноваций</w:t>
            </w:r>
          </w:p>
        </w:tc>
        <w:tc>
          <w:tcPr>
            <w:tcW w:w="476"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w:t>
            </w:r>
          </w:p>
        </w:tc>
        <w:tc>
          <w:tcPr>
            <w:tcW w:w="430"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1,6</w:t>
            </w:r>
          </w:p>
        </w:tc>
        <w:tc>
          <w:tcPr>
            <w:tcW w:w="502"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2,4</w:t>
            </w:r>
          </w:p>
        </w:tc>
        <w:tc>
          <w:tcPr>
            <w:tcW w:w="502"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3,4</w:t>
            </w:r>
          </w:p>
        </w:tc>
        <w:tc>
          <w:tcPr>
            <w:tcW w:w="503"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4,0</w:t>
            </w:r>
          </w:p>
        </w:tc>
        <w:tc>
          <w:tcPr>
            <w:tcW w:w="427" w:type="pct"/>
            <w:tcBorders>
              <w:top w:val="single" w:sz="8" w:space="0" w:color="4F81BD"/>
              <w:left w:val="single" w:sz="8" w:space="0" w:color="4F81BD"/>
              <w:bottom w:val="single" w:sz="8" w:space="0" w:color="4F81BD"/>
              <w:right w:val="single" w:sz="8" w:space="0" w:color="4F81BD"/>
            </w:tcBorders>
            <w:shd w:val="clear" w:color="auto" w:fill="FFFFFF"/>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4,1</w:t>
            </w:r>
          </w:p>
        </w:tc>
        <w:tc>
          <w:tcPr>
            <w:tcW w:w="573"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lang w:val="kk-KZ"/>
              </w:rPr>
            </w:pPr>
            <w:r w:rsidRPr="008734E7">
              <w:rPr>
                <w:sz w:val="22"/>
                <w:szCs w:val="22"/>
              </w:rPr>
              <w:t>8</w:t>
            </w:r>
            <w:r w:rsidRPr="008734E7">
              <w:rPr>
                <w:sz w:val="22"/>
                <w:szCs w:val="22"/>
                <w:lang w:val="kk-KZ"/>
              </w:rPr>
              <w:t>,1</w:t>
            </w:r>
          </w:p>
        </w:tc>
      </w:tr>
      <w:tr w:rsidR="00DB174A" w:rsidRPr="008734E7" w:rsidTr="00F81961">
        <w:tc>
          <w:tcPr>
            <w:tcW w:w="1587"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284"/>
              <w:rPr>
                <w:bCs/>
                <w:sz w:val="22"/>
                <w:szCs w:val="22"/>
              </w:rPr>
            </w:pPr>
            <w:r w:rsidRPr="008734E7">
              <w:rPr>
                <w:bCs/>
                <w:sz w:val="22"/>
                <w:szCs w:val="22"/>
              </w:rPr>
              <w:t>Объем инновационной продукции</w:t>
            </w:r>
          </w:p>
        </w:tc>
        <w:tc>
          <w:tcPr>
            <w:tcW w:w="476"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млн. тенге</w:t>
            </w:r>
          </w:p>
        </w:tc>
        <w:tc>
          <w:tcPr>
            <w:tcW w:w="430"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3609</w:t>
            </w:r>
          </w:p>
        </w:tc>
        <w:tc>
          <w:tcPr>
            <w:tcW w:w="502"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1395,4</w:t>
            </w:r>
          </w:p>
        </w:tc>
        <w:tc>
          <w:tcPr>
            <w:tcW w:w="502"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lang w:val="kk-KZ"/>
              </w:rPr>
            </w:pPr>
            <w:r w:rsidRPr="008734E7">
              <w:rPr>
                <w:sz w:val="22"/>
                <w:szCs w:val="22"/>
                <w:lang w:val="kk-KZ"/>
              </w:rPr>
              <w:t>1546,8</w:t>
            </w:r>
          </w:p>
        </w:tc>
        <w:tc>
          <w:tcPr>
            <w:tcW w:w="503"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1234,6</w:t>
            </w:r>
          </w:p>
        </w:tc>
        <w:tc>
          <w:tcPr>
            <w:tcW w:w="427" w:type="pct"/>
            <w:tcBorders>
              <w:top w:val="single" w:sz="8" w:space="0" w:color="4F81BD"/>
              <w:left w:val="single" w:sz="8" w:space="0" w:color="4F81BD"/>
              <w:bottom w:val="single" w:sz="8" w:space="0" w:color="4F81BD"/>
              <w:right w:val="single" w:sz="8" w:space="0" w:color="4F81BD"/>
            </w:tcBorders>
            <w:shd w:val="clear" w:color="auto" w:fill="FFFFFF"/>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506,4</w:t>
            </w:r>
          </w:p>
        </w:tc>
        <w:tc>
          <w:tcPr>
            <w:tcW w:w="573"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 xml:space="preserve">377196,7 </w:t>
            </w:r>
          </w:p>
        </w:tc>
      </w:tr>
      <w:tr w:rsidR="00DB174A" w:rsidRPr="008734E7" w:rsidTr="00F81961">
        <w:tc>
          <w:tcPr>
            <w:tcW w:w="1587"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284"/>
              <w:rPr>
                <w:bCs/>
                <w:sz w:val="22"/>
                <w:szCs w:val="22"/>
              </w:rPr>
            </w:pPr>
            <w:r w:rsidRPr="008734E7">
              <w:rPr>
                <w:bCs/>
                <w:sz w:val="22"/>
                <w:szCs w:val="22"/>
              </w:rPr>
              <w:t>Численность работников, выполняющих научные исследования и разработки</w:t>
            </w:r>
          </w:p>
        </w:tc>
        <w:tc>
          <w:tcPr>
            <w:tcW w:w="476"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чел</w:t>
            </w:r>
          </w:p>
        </w:tc>
        <w:tc>
          <w:tcPr>
            <w:tcW w:w="430"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454</w:t>
            </w:r>
          </w:p>
        </w:tc>
        <w:tc>
          <w:tcPr>
            <w:tcW w:w="502"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612</w:t>
            </w:r>
          </w:p>
        </w:tc>
        <w:tc>
          <w:tcPr>
            <w:tcW w:w="502"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lang w:val="kk-KZ"/>
              </w:rPr>
            </w:pPr>
            <w:r w:rsidRPr="008734E7">
              <w:rPr>
                <w:sz w:val="22"/>
                <w:szCs w:val="22"/>
                <w:lang w:val="kk-KZ"/>
              </w:rPr>
              <w:t>583</w:t>
            </w:r>
          </w:p>
        </w:tc>
        <w:tc>
          <w:tcPr>
            <w:tcW w:w="503"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648</w:t>
            </w:r>
          </w:p>
        </w:tc>
        <w:tc>
          <w:tcPr>
            <w:tcW w:w="427" w:type="pct"/>
            <w:tcBorders>
              <w:top w:val="single" w:sz="8" w:space="0" w:color="4F81BD"/>
              <w:left w:val="single" w:sz="8" w:space="0" w:color="4F81BD"/>
              <w:bottom w:val="single" w:sz="8" w:space="0" w:color="4F81BD"/>
              <w:right w:val="single" w:sz="8" w:space="0" w:color="4F81BD"/>
            </w:tcBorders>
            <w:shd w:val="clear" w:color="auto" w:fill="FFFFFF"/>
          </w:tcPr>
          <w:p w:rsidR="00DB174A" w:rsidRPr="008734E7" w:rsidRDefault="00DB174A" w:rsidP="00DB174A">
            <w:pPr>
              <w:shd w:val="clear" w:color="auto" w:fill="FFFFFF"/>
              <w:tabs>
                <w:tab w:val="left" w:pos="7797"/>
                <w:tab w:val="left" w:pos="8222"/>
              </w:tabs>
              <w:spacing w:line="276" w:lineRule="auto"/>
              <w:ind w:firstLine="114"/>
              <w:jc w:val="center"/>
              <w:rPr>
                <w:sz w:val="22"/>
                <w:szCs w:val="22"/>
                <w:lang w:val="kk-KZ"/>
              </w:rPr>
            </w:pPr>
            <w:r w:rsidRPr="008734E7">
              <w:rPr>
                <w:sz w:val="22"/>
                <w:szCs w:val="22"/>
                <w:lang w:val="kk-KZ"/>
              </w:rPr>
              <w:t>700</w:t>
            </w:r>
          </w:p>
        </w:tc>
        <w:tc>
          <w:tcPr>
            <w:tcW w:w="573" w:type="pct"/>
            <w:tcBorders>
              <w:top w:val="single" w:sz="8" w:space="0" w:color="4F81BD"/>
              <w:left w:val="single" w:sz="8" w:space="0" w:color="4F81BD"/>
              <w:bottom w:val="single" w:sz="8" w:space="0" w:color="4F81BD"/>
              <w:right w:val="single" w:sz="8" w:space="0" w:color="4F81BD"/>
            </w:tcBorders>
            <w:shd w:val="clear" w:color="auto" w:fill="FFFFFF"/>
            <w:hideMark/>
          </w:tcPr>
          <w:p w:rsidR="00DB174A" w:rsidRPr="008734E7" w:rsidRDefault="00DB174A" w:rsidP="00DB174A">
            <w:pPr>
              <w:shd w:val="clear" w:color="auto" w:fill="FFFFFF"/>
              <w:tabs>
                <w:tab w:val="left" w:pos="7797"/>
                <w:tab w:val="left" w:pos="8222"/>
              </w:tabs>
              <w:spacing w:line="276" w:lineRule="auto"/>
              <w:ind w:firstLine="114"/>
              <w:jc w:val="center"/>
              <w:rPr>
                <w:sz w:val="22"/>
                <w:szCs w:val="22"/>
              </w:rPr>
            </w:pPr>
            <w:r w:rsidRPr="008734E7">
              <w:rPr>
                <w:sz w:val="22"/>
                <w:szCs w:val="22"/>
              </w:rPr>
              <w:t>24735</w:t>
            </w:r>
          </w:p>
        </w:tc>
      </w:tr>
    </w:tbl>
    <w:p w:rsidR="00B76245" w:rsidRPr="008734E7" w:rsidRDefault="00B76245" w:rsidP="00DB174A">
      <w:pPr>
        <w:shd w:val="clear" w:color="auto" w:fill="FFFFFF"/>
        <w:rPr>
          <w:rFonts w:eastAsia="Times New Roman"/>
          <w:color w:val="000000"/>
          <w:sz w:val="28"/>
          <w:szCs w:val="28"/>
          <w:lang w:val="kk-KZ"/>
        </w:rPr>
      </w:pPr>
    </w:p>
    <w:p w:rsidR="0042756D" w:rsidRPr="008734E7" w:rsidRDefault="0042756D" w:rsidP="0042756D">
      <w:pPr>
        <w:shd w:val="clear" w:color="auto" w:fill="FFFFFF"/>
        <w:ind w:firstLine="567"/>
        <w:rPr>
          <w:rFonts w:eastAsia="Times New Roman"/>
          <w:color w:val="000000"/>
          <w:sz w:val="28"/>
          <w:szCs w:val="28"/>
        </w:rPr>
      </w:pPr>
      <w:r w:rsidRPr="008734E7">
        <w:rPr>
          <w:rFonts w:eastAsia="Times New Roman"/>
          <w:color w:val="000000"/>
          <w:sz w:val="28"/>
          <w:szCs w:val="28"/>
        </w:rPr>
        <w:t>Доминирующая роль нефтегазового сектора предопределила развитие инновационной инфраструктуры региона. Практически все разработки научно-исследовательских институтов области («КазНИПИмунайгаз», АО «НИПИнефтегаз», Каспийский государственный университет технологий и инжиниринга) реализуются именно в этой отрасли. Одновременно здесь внедряются и передовые инновационные технологии ведущих мировых и отечественных компаний.</w:t>
      </w:r>
    </w:p>
    <w:p w:rsidR="0042756D" w:rsidRPr="008734E7" w:rsidRDefault="0042756D" w:rsidP="0042756D">
      <w:pPr>
        <w:shd w:val="clear" w:color="auto" w:fill="FFFFFF"/>
        <w:ind w:firstLine="567"/>
        <w:rPr>
          <w:rFonts w:eastAsia="Times New Roman"/>
          <w:color w:val="000000"/>
          <w:sz w:val="28"/>
          <w:szCs w:val="28"/>
        </w:rPr>
      </w:pPr>
      <w:r w:rsidRPr="008734E7">
        <w:rPr>
          <w:rFonts w:eastAsia="Times New Roman"/>
          <w:color w:val="000000"/>
          <w:sz w:val="28"/>
          <w:szCs w:val="28"/>
        </w:rPr>
        <w:t>Практически ни одно из предприятий несырьевого сектора области                      не имеет конструкторского бюро или НИОКР. Слаба связь между университетами, промышленным сектором и государственными агентствами.</w:t>
      </w:r>
    </w:p>
    <w:p w:rsidR="0042756D" w:rsidRPr="008734E7" w:rsidRDefault="0042756D" w:rsidP="0042756D">
      <w:pPr>
        <w:shd w:val="clear" w:color="auto" w:fill="FFFFFF"/>
        <w:ind w:firstLine="567"/>
        <w:rPr>
          <w:rFonts w:eastAsia="Times New Roman"/>
          <w:color w:val="000000"/>
          <w:sz w:val="28"/>
          <w:szCs w:val="28"/>
        </w:rPr>
      </w:pPr>
      <w:r w:rsidRPr="008734E7">
        <w:rPr>
          <w:rFonts w:eastAsia="Times New Roman"/>
          <w:color w:val="000000"/>
          <w:sz w:val="28"/>
          <w:szCs w:val="28"/>
        </w:rPr>
        <w:t xml:space="preserve"> Единственным каналом развития инновационной системы региона в обрабатывающем секторе являются проекты с участием прямых иностранных инвестиций (Карта индустриализации).</w:t>
      </w:r>
    </w:p>
    <w:p w:rsidR="0042756D" w:rsidRPr="008734E7" w:rsidRDefault="0042756D" w:rsidP="0042756D">
      <w:pPr>
        <w:widowControl w:val="0"/>
        <w:pBdr>
          <w:bottom w:val="single" w:sz="4" w:space="0" w:color="FFFFFF"/>
        </w:pBdr>
        <w:shd w:val="clear" w:color="auto" w:fill="FFFFFF"/>
        <w:tabs>
          <w:tab w:val="left" w:pos="142"/>
          <w:tab w:val="left" w:pos="1276"/>
          <w:tab w:val="left" w:pos="1418"/>
        </w:tabs>
        <w:autoSpaceDE w:val="0"/>
        <w:autoSpaceDN w:val="0"/>
        <w:adjustRightInd w:val="0"/>
        <w:ind w:firstLine="567"/>
        <w:rPr>
          <w:color w:val="000000"/>
          <w:sz w:val="28"/>
          <w:szCs w:val="28"/>
        </w:rPr>
      </w:pPr>
      <w:r w:rsidRPr="008734E7">
        <w:rPr>
          <w:color w:val="000000"/>
          <w:sz w:val="28"/>
          <w:szCs w:val="28"/>
        </w:rPr>
        <w:t xml:space="preserve">Так, запуск завода по производству дорожных битумов (СП «Caspi Bitum») способствовал созданию нефтехимии в регионе с внедрением соответствующих технологических инноваций. Модернизация завода «КазАзот» способствовала внедрению уникальной технологии грануляции аммиачной селитры. Данная технология используется только в ТОО «КазАзот» и не имеет аналогов. Запуск </w:t>
      </w:r>
      <w:r w:rsidR="002D2834" w:rsidRPr="008734E7">
        <w:rPr>
          <w:color w:val="000000"/>
          <w:sz w:val="28"/>
          <w:szCs w:val="28"/>
          <w:lang w:val="kk-KZ"/>
        </w:rPr>
        <w:t>ц</w:t>
      </w:r>
      <w:r w:rsidRPr="008734E7">
        <w:rPr>
          <w:color w:val="000000"/>
          <w:sz w:val="28"/>
          <w:szCs w:val="28"/>
        </w:rPr>
        <w:t xml:space="preserve">ементного завода в с.Шетпе ТОО «Каспий Цемент» способствовал внедрению «чистой» технологии производства цемента сухим способом, оказывающей минимальное воздействие на окружающую среду. </w:t>
      </w:r>
      <w:r w:rsidR="002E3AD6" w:rsidRPr="008734E7">
        <w:rPr>
          <w:color w:val="000000"/>
          <w:sz w:val="28"/>
          <w:szCs w:val="28"/>
        </w:rPr>
        <w:t>Инновационным проектом является также «</w:t>
      </w:r>
      <w:r w:rsidRPr="008734E7">
        <w:rPr>
          <w:color w:val="000000"/>
          <w:sz w:val="28"/>
          <w:szCs w:val="28"/>
        </w:rPr>
        <w:t>Запуск трубонарезного завода с газогерметичными соединениями класса Премиум компании ТОО «Казахстан Пайп Тредерс».</w:t>
      </w:r>
    </w:p>
    <w:p w:rsidR="00B76245" w:rsidRPr="008734E7" w:rsidRDefault="00B76245" w:rsidP="0042756D">
      <w:pPr>
        <w:widowControl w:val="0"/>
        <w:shd w:val="clear" w:color="auto" w:fill="FFFFFF"/>
        <w:tabs>
          <w:tab w:val="left" w:pos="709"/>
        </w:tabs>
        <w:ind w:firstLine="567"/>
        <w:rPr>
          <w:b/>
          <w:color w:val="000000"/>
          <w:sz w:val="28"/>
          <w:szCs w:val="28"/>
        </w:rPr>
      </w:pPr>
    </w:p>
    <w:p w:rsidR="0042756D" w:rsidRPr="008734E7" w:rsidRDefault="0042756D" w:rsidP="0042756D">
      <w:pPr>
        <w:widowControl w:val="0"/>
        <w:shd w:val="clear" w:color="auto" w:fill="FFFFFF"/>
        <w:tabs>
          <w:tab w:val="left" w:pos="709"/>
        </w:tabs>
        <w:ind w:firstLine="567"/>
        <w:rPr>
          <w:b/>
          <w:color w:val="000000"/>
          <w:sz w:val="28"/>
          <w:szCs w:val="28"/>
        </w:rPr>
      </w:pPr>
      <w:r w:rsidRPr="008734E7">
        <w:rPr>
          <w:b/>
          <w:color w:val="000000"/>
          <w:sz w:val="28"/>
          <w:szCs w:val="28"/>
          <w:lang w:val="en-US"/>
        </w:rPr>
        <w:t>SWOT</w:t>
      </w:r>
      <w:r w:rsidRPr="008734E7">
        <w:rPr>
          <w:b/>
          <w:color w:val="000000"/>
          <w:sz w:val="28"/>
          <w:szCs w:val="28"/>
        </w:rPr>
        <w:t>-анализ по инвестициям и инновациям:</w:t>
      </w:r>
      <w:r w:rsidRPr="008734E7">
        <w:rPr>
          <w:b/>
          <w:color w:val="000000"/>
          <w:sz w:val="28"/>
          <w:szCs w:val="28"/>
        </w:rPr>
        <w:tab/>
      </w:r>
    </w:p>
    <w:p w:rsidR="004255A4" w:rsidRPr="008734E7" w:rsidRDefault="004255A4" w:rsidP="0042756D">
      <w:pPr>
        <w:widowControl w:val="0"/>
        <w:shd w:val="clear" w:color="auto" w:fill="FFFFFF"/>
        <w:tabs>
          <w:tab w:val="left" w:pos="709"/>
        </w:tabs>
        <w:ind w:firstLine="567"/>
        <w:rPr>
          <w:b/>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42756D" w:rsidRPr="008734E7" w:rsidTr="004D6586">
        <w:tc>
          <w:tcPr>
            <w:tcW w:w="4927" w:type="dxa"/>
            <w:shd w:val="clear" w:color="auto" w:fill="auto"/>
          </w:tcPr>
          <w:p w:rsidR="0042756D" w:rsidRPr="008734E7" w:rsidRDefault="0042756D" w:rsidP="004D6586">
            <w:pPr>
              <w:pStyle w:val="a3"/>
              <w:widowControl w:val="0"/>
              <w:shd w:val="clear" w:color="auto" w:fill="FFFFFF"/>
              <w:ind w:left="142" w:firstLine="567"/>
              <w:jc w:val="center"/>
              <w:rPr>
                <w:rFonts w:ascii="Times New Roman" w:hAnsi="Times New Roman"/>
                <w:b/>
                <w:color w:val="000000"/>
                <w:szCs w:val="24"/>
                <w:lang w:val="kk-KZ"/>
              </w:rPr>
            </w:pPr>
            <w:r w:rsidRPr="008734E7">
              <w:rPr>
                <w:rFonts w:ascii="Times New Roman" w:hAnsi="Times New Roman"/>
                <w:b/>
                <w:color w:val="000000"/>
                <w:szCs w:val="24"/>
              </w:rPr>
              <w:t>СИЛЬНЫЕ СТОРОНЫ</w:t>
            </w:r>
            <w:r w:rsidRPr="008734E7">
              <w:rPr>
                <w:rFonts w:ascii="Times New Roman" w:hAnsi="Times New Roman"/>
                <w:b/>
                <w:color w:val="000000"/>
                <w:szCs w:val="24"/>
                <w:lang w:val="kk-KZ"/>
              </w:rPr>
              <w:t>:</w:t>
            </w:r>
          </w:p>
        </w:tc>
        <w:tc>
          <w:tcPr>
            <w:tcW w:w="4927" w:type="dxa"/>
            <w:shd w:val="clear" w:color="auto" w:fill="auto"/>
          </w:tcPr>
          <w:p w:rsidR="0042756D" w:rsidRPr="008734E7" w:rsidRDefault="0042756D" w:rsidP="004D6586">
            <w:pPr>
              <w:pStyle w:val="a3"/>
              <w:shd w:val="clear" w:color="auto" w:fill="FFFFFF"/>
              <w:ind w:left="485" w:firstLine="567"/>
              <w:jc w:val="center"/>
              <w:rPr>
                <w:rFonts w:ascii="Times New Roman" w:hAnsi="Times New Roman"/>
                <w:b/>
                <w:color w:val="000000"/>
                <w:szCs w:val="24"/>
                <w:lang w:val="kk-KZ"/>
              </w:rPr>
            </w:pPr>
            <w:r w:rsidRPr="008734E7">
              <w:rPr>
                <w:rFonts w:ascii="Times New Roman" w:hAnsi="Times New Roman"/>
                <w:b/>
                <w:color w:val="000000"/>
                <w:szCs w:val="24"/>
              </w:rPr>
              <w:t>СЛАБЫЕ СТОРОНЫ</w:t>
            </w:r>
            <w:r w:rsidRPr="008734E7">
              <w:rPr>
                <w:rFonts w:ascii="Times New Roman" w:hAnsi="Times New Roman"/>
                <w:b/>
                <w:color w:val="000000"/>
                <w:szCs w:val="24"/>
                <w:lang w:val="kk-KZ"/>
              </w:rPr>
              <w:t>:</w:t>
            </w:r>
          </w:p>
        </w:tc>
      </w:tr>
      <w:tr w:rsidR="0042756D" w:rsidRPr="008734E7" w:rsidTr="004D6586">
        <w:tc>
          <w:tcPr>
            <w:tcW w:w="4927" w:type="dxa"/>
            <w:shd w:val="clear" w:color="auto" w:fill="auto"/>
          </w:tcPr>
          <w:p w:rsidR="0042756D" w:rsidRPr="008734E7" w:rsidRDefault="0042756D" w:rsidP="004D6586">
            <w:pPr>
              <w:widowControl w:val="0"/>
              <w:shd w:val="clear" w:color="auto" w:fill="FFFFFF"/>
              <w:ind w:left="142" w:firstLine="567"/>
              <w:rPr>
                <w:color w:val="000000"/>
              </w:rPr>
            </w:pPr>
            <w:r w:rsidRPr="008734E7">
              <w:rPr>
                <w:color w:val="000000"/>
              </w:rPr>
              <w:t xml:space="preserve">создана базовая инфраструктура для сервисного обслуживания всех морских операций Казахстана, что является </w:t>
            </w:r>
            <w:r w:rsidRPr="008734E7">
              <w:rPr>
                <w:color w:val="000000"/>
              </w:rPr>
              <w:lastRenderedPageBreak/>
              <w:t>привлекательным для инвестиционных вложений;</w:t>
            </w:r>
          </w:p>
          <w:p w:rsidR="0042756D" w:rsidRPr="008734E7" w:rsidRDefault="0042756D" w:rsidP="004D6586">
            <w:pPr>
              <w:widowControl w:val="0"/>
              <w:shd w:val="clear" w:color="auto" w:fill="FFFFFF"/>
              <w:ind w:left="142" w:firstLine="567"/>
              <w:rPr>
                <w:color w:val="000000"/>
              </w:rPr>
            </w:pPr>
            <w:r w:rsidRPr="008734E7">
              <w:rPr>
                <w:color w:val="000000"/>
              </w:rPr>
              <w:t>интенсивное развитие СЭЗ «Морпорт Актау» является фактором привлечения инвестиций для реализации транзитного, транспортно-логистического потенциала международного значения.</w:t>
            </w:r>
          </w:p>
          <w:p w:rsidR="0042756D" w:rsidRPr="008734E7" w:rsidRDefault="0042756D" w:rsidP="004D6586">
            <w:pPr>
              <w:widowControl w:val="0"/>
              <w:shd w:val="clear" w:color="auto" w:fill="FFFFFF"/>
              <w:ind w:left="142" w:firstLine="567"/>
              <w:rPr>
                <w:b/>
                <w:color w:val="000000"/>
                <w:lang w:val="kk-KZ"/>
              </w:rPr>
            </w:pPr>
          </w:p>
        </w:tc>
        <w:tc>
          <w:tcPr>
            <w:tcW w:w="4927" w:type="dxa"/>
            <w:shd w:val="clear" w:color="auto" w:fill="auto"/>
          </w:tcPr>
          <w:p w:rsidR="0042756D" w:rsidRPr="008734E7" w:rsidRDefault="0042756D" w:rsidP="004D6586">
            <w:pPr>
              <w:shd w:val="clear" w:color="auto" w:fill="FFFFFF"/>
              <w:ind w:left="60" w:firstLine="567"/>
              <w:rPr>
                <w:color w:val="000000"/>
              </w:rPr>
            </w:pPr>
            <w:r w:rsidRPr="008734E7">
              <w:rPr>
                <w:color w:val="000000"/>
              </w:rPr>
              <w:lastRenderedPageBreak/>
              <w:t>низкая активность традиционных промышленных предприятий во внедрении инновационных технологий;</w:t>
            </w:r>
          </w:p>
          <w:p w:rsidR="0042756D" w:rsidRPr="008734E7" w:rsidRDefault="0042756D" w:rsidP="004D6586">
            <w:pPr>
              <w:shd w:val="clear" w:color="auto" w:fill="FFFFFF"/>
              <w:ind w:left="60" w:firstLine="567"/>
              <w:rPr>
                <w:color w:val="000000"/>
              </w:rPr>
            </w:pPr>
            <w:r w:rsidRPr="008734E7">
              <w:rPr>
                <w:color w:val="000000"/>
              </w:rPr>
              <w:lastRenderedPageBreak/>
              <w:t>низкая инновационная активность и низкая диверсифицированность МСБ области;</w:t>
            </w:r>
          </w:p>
          <w:p w:rsidR="0042756D" w:rsidRPr="008734E7" w:rsidRDefault="0042756D" w:rsidP="002D2834">
            <w:pPr>
              <w:shd w:val="clear" w:color="auto" w:fill="FFFFFF"/>
              <w:ind w:left="60" w:firstLine="567"/>
              <w:rPr>
                <w:color w:val="000000"/>
              </w:rPr>
            </w:pPr>
            <w:r w:rsidRPr="008734E7">
              <w:rPr>
                <w:color w:val="000000"/>
              </w:rPr>
              <w:t xml:space="preserve">низкая окупаемость агропромышленных проектов и нехватка водных ресурсов, </w:t>
            </w:r>
            <w:r w:rsidRPr="008734E7">
              <w:rPr>
                <w:color w:val="000000"/>
                <w:lang w:val="kk-KZ"/>
              </w:rPr>
              <w:t>нехватка квалифицированных специалистов,</w:t>
            </w:r>
            <w:r w:rsidRPr="008734E7">
              <w:rPr>
                <w:color w:val="000000"/>
              </w:rPr>
              <w:t xml:space="preserve"> </w:t>
            </w:r>
            <w:r w:rsidRPr="008734E7">
              <w:rPr>
                <w:color w:val="000000"/>
                <w:lang w:val="kk-KZ"/>
              </w:rPr>
              <w:t>слабое экономическое положение АПК</w:t>
            </w:r>
            <w:r w:rsidRPr="008734E7">
              <w:rPr>
                <w:color w:val="000000"/>
              </w:rPr>
              <w:t xml:space="preserve"> является основным препятствием привлечения инвестици</w:t>
            </w:r>
            <w:r w:rsidR="002D2834" w:rsidRPr="008734E7">
              <w:rPr>
                <w:color w:val="000000"/>
                <w:lang w:val="kk-KZ"/>
              </w:rPr>
              <w:t>й</w:t>
            </w:r>
            <w:r w:rsidRPr="008734E7">
              <w:rPr>
                <w:color w:val="000000"/>
              </w:rPr>
              <w:t xml:space="preserve"> в развитие инфраструктуры АПК и в целом в агробизнес региона. </w:t>
            </w:r>
          </w:p>
        </w:tc>
      </w:tr>
      <w:tr w:rsidR="0042756D" w:rsidRPr="008734E7" w:rsidTr="004D6586">
        <w:trPr>
          <w:trHeight w:val="325"/>
        </w:trPr>
        <w:tc>
          <w:tcPr>
            <w:tcW w:w="4927" w:type="dxa"/>
            <w:shd w:val="clear" w:color="auto" w:fill="auto"/>
          </w:tcPr>
          <w:p w:rsidR="0042756D" w:rsidRPr="008734E7" w:rsidRDefault="0042756D" w:rsidP="004D6586">
            <w:pPr>
              <w:pStyle w:val="a3"/>
              <w:widowControl w:val="0"/>
              <w:shd w:val="clear" w:color="auto" w:fill="FFFFFF"/>
              <w:tabs>
                <w:tab w:val="left" w:pos="498"/>
              </w:tabs>
              <w:ind w:left="142" w:firstLine="567"/>
              <w:jc w:val="center"/>
              <w:rPr>
                <w:rFonts w:ascii="Times New Roman" w:hAnsi="Times New Roman"/>
                <w:b/>
                <w:color w:val="000000"/>
                <w:lang w:val="kk-KZ"/>
              </w:rPr>
            </w:pPr>
            <w:r w:rsidRPr="008734E7">
              <w:rPr>
                <w:rFonts w:ascii="Times New Roman" w:hAnsi="Times New Roman"/>
                <w:b/>
                <w:color w:val="000000"/>
                <w:szCs w:val="24"/>
              </w:rPr>
              <w:lastRenderedPageBreak/>
              <w:t>ВОЗМОЖНОСТИ</w:t>
            </w:r>
            <w:r w:rsidRPr="008734E7">
              <w:rPr>
                <w:rFonts w:ascii="Times New Roman" w:hAnsi="Times New Roman"/>
                <w:b/>
                <w:color w:val="000000"/>
                <w:szCs w:val="24"/>
                <w:lang w:val="kk-KZ"/>
              </w:rPr>
              <w:t>:</w:t>
            </w:r>
          </w:p>
        </w:tc>
        <w:tc>
          <w:tcPr>
            <w:tcW w:w="4927" w:type="dxa"/>
            <w:shd w:val="clear" w:color="auto" w:fill="auto"/>
          </w:tcPr>
          <w:p w:rsidR="0042756D" w:rsidRPr="008734E7" w:rsidRDefault="0042756D" w:rsidP="004D6586">
            <w:pPr>
              <w:pStyle w:val="a3"/>
              <w:shd w:val="clear" w:color="auto" w:fill="FFFFFF"/>
              <w:ind w:left="485" w:firstLine="567"/>
              <w:jc w:val="center"/>
              <w:rPr>
                <w:rFonts w:ascii="Times New Roman" w:hAnsi="Times New Roman"/>
                <w:b/>
                <w:color w:val="000000"/>
                <w:lang w:val="kk-KZ"/>
              </w:rPr>
            </w:pPr>
            <w:r w:rsidRPr="008734E7">
              <w:rPr>
                <w:rFonts w:ascii="Times New Roman" w:hAnsi="Times New Roman"/>
                <w:b/>
                <w:color w:val="000000"/>
                <w:szCs w:val="24"/>
              </w:rPr>
              <w:t>УГРОЗЫ</w:t>
            </w:r>
            <w:r w:rsidRPr="008734E7">
              <w:rPr>
                <w:rFonts w:ascii="Times New Roman" w:hAnsi="Times New Roman"/>
                <w:b/>
                <w:color w:val="000000"/>
                <w:szCs w:val="24"/>
                <w:lang w:val="kk-KZ"/>
              </w:rPr>
              <w:t>:</w:t>
            </w:r>
          </w:p>
        </w:tc>
      </w:tr>
      <w:tr w:rsidR="0042756D" w:rsidRPr="008734E7" w:rsidTr="004D6586">
        <w:trPr>
          <w:trHeight w:val="325"/>
        </w:trPr>
        <w:tc>
          <w:tcPr>
            <w:tcW w:w="4927" w:type="dxa"/>
            <w:shd w:val="clear" w:color="auto" w:fill="auto"/>
          </w:tcPr>
          <w:p w:rsidR="0042756D" w:rsidRPr="008734E7" w:rsidRDefault="0042756D" w:rsidP="004D6586">
            <w:pPr>
              <w:widowControl w:val="0"/>
              <w:shd w:val="clear" w:color="auto" w:fill="FFFFFF"/>
              <w:tabs>
                <w:tab w:val="left" w:pos="498"/>
              </w:tabs>
              <w:ind w:left="142" w:firstLine="567"/>
              <w:rPr>
                <w:color w:val="000000"/>
              </w:rPr>
            </w:pPr>
            <w:r w:rsidRPr="008734E7">
              <w:rPr>
                <w:color w:val="000000"/>
              </w:rPr>
              <w:t xml:space="preserve">привлечение инвестиций транснациональных компаний в морские операции; привлечение прямых иностранных инвестиций в инфраструктурные проекты. </w:t>
            </w:r>
          </w:p>
          <w:p w:rsidR="0042756D" w:rsidRPr="008734E7" w:rsidRDefault="0042756D" w:rsidP="004D6586">
            <w:pPr>
              <w:pStyle w:val="a3"/>
              <w:widowControl w:val="0"/>
              <w:shd w:val="clear" w:color="auto" w:fill="FFFFFF"/>
              <w:tabs>
                <w:tab w:val="left" w:pos="498"/>
              </w:tabs>
              <w:ind w:left="142" w:firstLine="567"/>
              <w:jc w:val="center"/>
              <w:rPr>
                <w:rFonts w:ascii="Times New Roman" w:hAnsi="Times New Roman"/>
                <w:b/>
                <w:color w:val="000000"/>
                <w:szCs w:val="24"/>
              </w:rPr>
            </w:pPr>
          </w:p>
        </w:tc>
        <w:tc>
          <w:tcPr>
            <w:tcW w:w="4927" w:type="dxa"/>
            <w:shd w:val="clear" w:color="auto" w:fill="auto"/>
          </w:tcPr>
          <w:p w:rsidR="0042756D" w:rsidRPr="008734E7" w:rsidRDefault="0042756D" w:rsidP="002D2834">
            <w:pPr>
              <w:shd w:val="clear" w:color="auto" w:fill="FFFFFF"/>
              <w:ind w:firstLine="567"/>
              <w:rPr>
                <w:color w:val="000000"/>
              </w:rPr>
            </w:pPr>
            <w:r w:rsidRPr="008734E7">
              <w:rPr>
                <w:color w:val="000000"/>
              </w:rPr>
              <w:t>влияние экологической обстановки хвостохранилища «Кошкар</w:t>
            </w:r>
            <w:r w:rsidRPr="008734E7">
              <w:rPr>
                <w:color w:val="000000"/>
                <w:lang w:val="kk-KZ"/>
              </w:rPr>
              <w:t xml:space="preserve"> </w:t>
            </w:r>
            <w:r w:rsidRPr="008734E7">
              <w:rPr>
                <w:color w:val="000000"/>
              </w:rPr>
              <w:t>ата» на развитие Актауской городской инфрастуктуры и инвестиционных проектов в северном направлении;</w:t>
            </w:r>
          </w:p>
          <w:p w:rsidR="0042756D" w:rsidRPr="008734E7" w:rsidRDefault="0042756D" w:rsidP="002D2834">
            <w:pPr>
              <w:pStyle w:val="a3"/>
              <w:shd w:val="clear" w:color="auto" w:fill="FFFFFF"/>
              <w:ind w:left="0" w:firstLine="567"/>
              <w:rPr>
                <w:rFonts w:ascii="Times New Roman" w:hAnsi="Times New Roman"/>
                <w:color w:val="000000"/>
              </w:rPr>
            </w:pPr>
            <w:r w:rsidRPr="008734E7">
              <w:rPr>
                <w:rFonts w:ascii="Times New Roman" w:hAnsi="Times New Roman"/>
                <w:color w:val="000000"/>
              </w:rPr>
              <w:t xml:space="preserve">  отсутствие научного экологического центра по изучению и освоению </w:t>
            </w:r>
            <w:r w:rsidR="002D2834" w:rsidRPr="008734E7">
              <w:rPr>
                <w:rFonts w:ascii="Times New Roman" w:hAnsi="Times New Roman"/>
                <w:color w:val="000000"/>
                <w:lang w:val="kk-KZ"/>
              </w:rPr>
              <w:t>к</w:t>
            </w:r>
            <w:r w:rsidRPr="008734E7">
              <w:rPr>
                <w:rFonts w:ascii="Times New Roman" w:hAnsi="Times New Roman"/>
                <w:color w:val="000000"/>
              </w:rPr>
              <w:t xml:space="preserve">азахстанской части </w:t>
            </w:r>
            <w:r w:rsidRPr="008734E7">
              <w:rPr>
                <w:rFonts w:ascii="Times New Roman" w:hAnsi="Times New Roman"/>
                <w:color w:val="000000"/>
                <w:lang w:val="kk-KZ"/>
              </w:rPr>
              <w:t>К</w:t>
            </w:r>
            <w:r w:rsidRPr="008734E7">
              <w:rPr>
                <w:rFonts w:ascii="Times New Roman" w:hAnsi="Times New Roman"/>
                <w:color w:val="000000"/>
              </w:rPr>
              <w:t>аспи</w:t>
            </w:r>
            <w:r w:rsidRPr="008734E7">
              <w:rPr>
                <w:rFonts w:ascii="Times New Roman" w:hAnsi="Times New Roman"/>
                <w:color w:val="000000"/>
                <w:lang w:val="kk-KZ"/>
              </w:rPr>
              <w:t>й</w:t>
            </w:r>
            <w:r w:rsidRPr="008734E7">
              <w:rPr>
                <w:rFonts w:ascii="Times New Roman" w:hAnsi="Times New Roman"/>
                <w:color w:val="000000"/>
              </w:rPr>
              <w:t>ского бассейна.</w:t>
            </w:r>
          </w:p>
          <w:p w:rsidR="0042756D" w:rsidRPr="008734E7" w:rsidRDefault="0042756D" w:rsidP="002D2834">
            <w:pPr>
              <w:shd w:val="clear" w:color="auto" w:fill="FFFFFF"/>
              <w:ind w:firstLine="567"/>
              <w:rPr>
                <w:color w:val="000000"/>
              </w:rPr>
            </w:pPr>
            <w:r w:rsidRPr="008734E7">
              <w:rPr>
                <w:color w:val="000000"/>
              </w:rPr>
              <w:t xml:space="preserve"> отсутствие междун</w:t>
            </w:r>
            <w:r w:rsidRPr="008734E7">
              <w:rPr>
                <w:color w:val="000000"/>
                <w:lang w:val="kk-KZ"/>
              </w:rPr>
              <w:t>а</w:t>
            </w:r>
            <w:r w:rsidRPr="008734E7">
              <w:rPr>
                <w:color w:val="000000"/>
              </w:rPr>
              <w:t>родного соглашения на случаи разлива нефти в Каспийское море является сдерживающим фактором при развитии морских и связанных с морем инвестиционных проектов;</w:t>
            </w:r>
          </w:p>
          <w:p w:rsidR="0042756D" w:rsidRPr="008734E7" w:rsidRDefault="0042756D" w:rsidP="002D2834">
            <w:pPr>
              <w:pStyle w:val="a3"/>
              <w:shd w:val="clear" w:color="auto" w:fill="FFFFFF"/>
              <w:ind w:left="0" w:firstLine="567"/>
              <w:rPr>
                <w:rFonts w:ascii="Times New Roman" w:hAnsi="Times New Roman"/>
                <w:b/>
                <w:color w:val="000000"/>
                <w:szCs w:val="24"/>
              </w:rPr>
            </w:pPr>
            <w:r w:rsidRPr="008734E7">
              <w:rPr>
                <w:rFonts w:ascii="Times New Roman" w:hAnsi="Times New Roman"/>
                <w:color w:val="000000"/>
              </w:rPr>
              <w:t>влияние высокого уровня жизни и ценовой политики для экспортоориентированных проектов.</w:t>
            </w:r>
          </w:p>
        </w:tc>
      </w:tr>
    </w:tbl>
    <w:p w:rsidR="0042756D" w:rsidRPr="008734E7" w:rsidRDefault="0042756D" w:rsidP="0042756D">
      <w:pPr>
        <w:widowControl w:val="0"/>
        <w:shd w:val="clear" w:color="auto" w:fill="FFFFFF"/>
        <w:tabs>
          <w:tab w:val="left" w:pos="709"/>
        </w:tabs>
        <w:ind w:firstLine="567"/>
        <w:rPr>
          <w:b/>
          <w:color w:val="000000"/>
          <w:sz w:val="28"/>
          <w:szCs w:val="28"/>
          <w:lang w:val="kk-KZ"/>
        </w:rPr>
      </w:pPr>
    </w:p>
    <w:p w:rsidR="0042756D" w:rsidRPr="008734E7" w:rsidRDefault="0042756D" w:rsidP="0042756D">
      <w:pPr>
        <w:widowControl w:val="0"/>
        <w:shd w:val="clear" w:color="auto" w:fill="FFFFFF"/>
        <w:tabs>
          <w:tab w:val="left" w:pos="709"/>
        </w:tabs>
        <w:ind w:firstLine="567"/>
        <w:rPr>
          <w:b/>
          <w:color w:val="000000"/>
          <w:sz w:val="28"/>
          <w:szCs w:val="28"/>
        </w:rPr>
      </w:pPr>
      <w:r w:rsidRPr="008734E7">
        <w:rPr>
          <w:b/>
          <w:color w:val="000000"/>
          <w:sz w:val="28"/>
          <w:szCs w:val="28"/>
        </w:rPr>
        <w:t>Основные проблемы в сфере инноваций и инвестиций:</w:t>
      </w:r>
    </w:p>
    <w:p w:rsidR="0042756D" w:rsidRPr="008734E7" w:rsidRDefault="0042756D" w:rsidP="0042756D">
      <w:pPr>
        <w:shd w:val="clear" w:color="auto" w:fill="FFFFFF"/>
        <w:ind w:firstLine="567"/>
        <w:rPr>
          <w:color w:val="000000"/>
          <w:sz w:val="28"/>
          <w:szCs w:val="28"/>
        </w:rPr>
      </w:pPr>
      <w:r w:rsidRPr="008734E7">
        <w:rPr>
          <w:color w:val="000000"/>
          <w:sz w:val="28"/>
          <w:szCs w:val="28"/>
        </w:rPr>
        <w:t>отсутствие стимулов для создания региональной инновационной системы за пределами нефтегазового сектора;</w:t>
      </w:r>
    </w:p>
    <w:p w:rsidR="0042756D" w:rsidRPr="008734E7" w:rsidRDefault="0042756D" w:rsidP="0042756D">
      <w:pPr>
        <w:widowControl w:val="0"/>
        <w:shd w:val="clear" w:color="auto" w:fill="FFFFFF"/>
        <w:ind w:firstLine="567"/>
        <w:rPr>
          <w:b/>
          <w:color w:val="000000"/>
          <w:sz w:val="28"/>
          <w:szCs w:val="28"/>
          <w:lang w:val="kk-KZ"/>
        </w:rPr>
      </w:pPr>
      <w:r w:rsidRPr="008734E7">
        <w:rPr>
          <w:color w:val="000000"/>
          <w:sz w:val="28"/>
          <w:szCs w:val="28"/>
        </w:rPr>
        <w:t>технологическая сложность морских нефтяных проектов и большие экологические риски явля</w:t>
      </w:r>
      <w:r w:rsidRPr="008734E7">
        <w:rPr>
          <w:color w:val="000000"/>
          <w:sz w:val="28"/>
          <w:szCs w:val="28"/>
          <w:lang w:val="kk-KZ"/>
        </w:rPr>
        <w:t>ю</w:t>
      </w:r>
      <w:r w:rsidRPr="008734E7">
        <w:rPr>
          <w:color w:val="000000"/>
          <w:sz w:val="28"/>
          <w:szCs w:val="28"/>
        </w:rPr>
        <w:t>тся сдерживающим фактором привлечения инвестиций</w:t>
      </w:r>
      <w:r w:rsidR="002D2834" w:rsidRPr="008734E7">
        <w:rPr>
          <w:color w:val="000000"/>
          <w:sz w:val="28"/>
          <w:szCs w:val="28"/>
          <w:lang w:val="kk-KZ"/>
        </w:rPr>
        <w:t>;</w:t>
      </w:r>
    </w:p>
    <w:p w:rsidR="0042756D" w:rsidRPr="008734E7" w:rsidRDefault="0042756D" w:rsidP="0042756D">
      <w:pPr>
        <w:shd w:val="clear" w:color="auto" w:fill="FFFFFF"/>
        <w:ind w:firstLine="567"/>
        <w:rPr>
          <w:color w:val="000000"/>
          <w:sz w:val="28"/>
          <w:szCs w:val="28"/>
        </w:rPr>
      </w:pPr>
      <w:r w:rsidRPr="008734E7">
        <w:rPr>
          <w:color w:val="000000"/>
          <w:sz w:val="28"/>
          <w:szCs w:val="28"/>
        </w:rPr>
        <w:t>низкая активность традиционных промышленных предприятий во внедрении инновационных технологий;</w:t>
      </w:r>
    </w:p>
    <w:p w:rsidR="0042756D" w:rsidRPr="008734E7" w:rsidRDefault="0042756D" w:rsidP="0042756D">
      <w:pPr>
        <w:widowControl w:val="0"/>
        <w:shd w:val="clear" w:color="auto" w:fill="FFFFFF"/>
        <w:ind w:firstLine="567"/>
        <w:rPr>
          <w:color w:val="000000"/>
          <w:sz w:val="28"/>
          <w:szCs w:val="28"/>
        </w:rPr>
      </w:pPr>
      <w:r w:rsidRPr="008734E7">
        <w:rPr>
          <w:color w:val="000000"/>
          <w:sz w:val="28"/>
          <w:szCs w:val="28"/>
        </w:rPr>
        <w:t xml:space="preserve">низкая инновационная активность и низкая диверсифицированность МСБ области; </w:t>
      </w:r>
    </w:p>
    <w:p w:rsidR="0042756D" w:rsidRPr="008734E7" w:rsidRDefault="0042756D" w:rsidP="0042756D">
      <w:pPr>
        <w:widowControl w:val="0"/>
        <w:shd w:val="clear" w:color="auto" w:fill="FFFFFF"/>
        <w:ind w:firstLine="567"/>
        <w:rPr>
          <w:color w:val="000000"/>
          <w:sz w:val="28"/>
          <w:szCs w:val="28"/>
        </w:rPr>
      </w:pPr>
      <w:r w:rsidRPr="008734E7">
        <w:rPr>
          <w:color w:val="000000"/>
          <w:sz w:val="28"/>
          <w:szCs w:val="28"/>
          <w:lang w:val="kk-KZ"/>
        </w:rPr>
        <w:t>слабое экономическое положение АПК</w:t>
      </w:r>
      <w:r w:rsidRPr="008734E7">
        <w:rPr>
          <w:color w:val="000000"/>
          <w:sz w:val="28"/>
          <w:szCs w:val="28"/>
        </w:rPr>
        <w:t xml:space="preserve"> является основным препятствием привлечения инвестиций в развитие инфраструктуры АПК и</w:t>
      </w:r>
      <w:r w:rsidR="001236D9" w:rsidRPr="008734E7">
        <w:rPr>
          <w:color w:val="000000"/>
          <w:sz w:val="28"/>
          <w:szCs w:val="28"/>
          <w:lang w:val="kk-KZ"/>
        </w:rPr>
        <w:t>,</w:t>
      </w:r>
      <w:r w:rsidRPr="008734E7">
        <w:rPr>
          <w:color w:val="000000"/>
          <w:sz w:val="28"/>
          <w:szCs w:val="28"/>
        </w:rPr>
        <w:t xml:space="preserve"> в целом</w:t>
      </w:r>
      <w:r w:rsidR="001236D9" w:rsidRPr="008734E7">
        <w:rPr>
          <w:color w:val="000000"/>
          <w:sz w:val="28"/>
          <w:szCs w:val="28"/>
          <w:lang w:val="kk-KZ"/>
        </w:rPr>
        <w:t>,</w:t>
      </w:r>
      <w:r w:rsidRPr="008734E7">
        <w:rPr>
          <w:color w:val="000000"/>
          <w:sz w:val="28"/>
          <w:szCs w:val="28"/>
        </w:rPr>
        <w:t xml:space="preserve"> в агробизнес региона.</w:t>
      </w:r>
    </w:p>
    <w:p w:rsidR="0042756D" w:rsidRPr="008734E7" w:rsidRDefault="0042756D" w:rsidP="0042756D">
      <w:pPr>
        <w:widowControl w:val="0"/>
        <w:shd w:val="clear" w:color="auto" w:fill="FFFFFF"/>
        <w:ind w:firstLine="567"/>
        <w:rPr>
          <w:color w:val="000000"/>
          <w:sz w:val="28"/>
          <w:szCs w:val="28"/>
        </w:rPr>
      </w:pPr>
    </w:p>
    <w:p w:rsidR="0042756D" w:rsidRPr="008734E7" w:rsidRDefault="0042756D" w:rsidP="0042756D">
      <w:pPr>
        <w:widowControl w:val="0"/>
        <w:shd w:val="clear" w:color="auto" w:fill="FFFFFF"/>
        <w:ind w:firstLine="567"/>
        <w:rPr>
          <w:b/>
          <w:sz w:val="28"/>
          <w:szCs w:val="28"/>
          <w:lang w:val="kk-KZ"/>
        </w:rPr>
      </w:pPr>
      <w:r w:rsidRPr="008734E7">
        <w:rPr>
          <w:b/>
          <w:sz w:val="28"/>
          <w:szCs w:val="28"/>
        </w:rPr>
        <w:t xml:space="preserve">2.1.1.7. Развитие центров экономического роста </w:t>
      </w:r>
      <w:r w:rsidR="002B57DB" w:rsidRPr="008734E7">
        <w:rPr>
          <w:b/>
          <w:sz w:val="28"/>
          <w:szCs w:val="28"/>
          <w:lang w:val="kk-KZ"/>
        </w:rPr>
        <w:t>и моногорода Жанаозен</w:t>
      </w:r>
    </w:p>
    <w:p w:rsidR="00F53A59" w:rsidRPr="008734E7" w:rsidRDefault="00F53A59" w:rsidP="00412E45">
      <w:pPr>
        <w:widowControl w:val="0"/>
        <w:shd w:val="clear" w:color="auto" w:fill="FFFFFF"/>
        <w:ind w:firstLine="567"/>
        <w:rPr>
          <w:b/>
          <w:sz w:val="28"/>
          <w:szCs w:val="28"/>
          <w:lang w:val="kk-KZ"/>
        </w:rPr>
      </w:pPr>
    </w:p>
    <w:p w:rsidR="00412E45" w:rsidRPr="008734E7" w:rsidRDefault="00412E45" w:rsidP="00412E45">
      <w:pPr>
        <w:widowControl w:val="0"/>
        <w:shd w:val="clear" w:color="auto" w:fill="FFFFFF"/>
        <w:ind w:firstLine="567"/>
        <w:rPr>
          <w:b/>
          <w:sz w:val="28"/>
          <w:szCs w:val="28"/>
        </w:rPr>
      </w:pPr>
      <w:r w:rsidRPr="008734E7">
        <w:rPr>
          <w:b/>
          <w:sz w:val="28"/>
          <w:szCs w:val="28"/>
        </w:rPr>
        <w:t>Развитие моногородов</w:t>
      </w:r>
    </w:p>
    <w:p w:rsidR="004130AC" w:rsidRPr="008734E7" w:rsidRDefault="00412E45" w:rsidP="00412E45">
      <w:pPr>
        <w:ind w:firstLine="567"/>
        <w:rPr>
          <w:sz w:val="28"/>
          <w:szCs w:val="28"/>
        </w:rPr>
      </w:pPr>
      <w:r w:rsidRPr="008734E7">
        <w:rPr>
          <w:sz w:val="28"/>
          <w:szCs w:val="28"/>
        </w:rPr>
        <w:t xml:space="preserve">Город Жанаозен – второй по численности населения после областного центра. Население города на 1 сентября  2017 года составило 147,2 тыс. человек </w:t>
      </w:r>
      <w:r w:rsidRPr="008734E7">
        <w:rPr>
          <w:sz w:val="28"/>
          <w:szCs w:val="28"/>
        </w:rPr>
        <w:lastRenderedPageBreak/>
        <w:t xml:space="preserve">(22,5% к общей численности по области). Находится в 150 км от областного центра – города Актау. </w:t>
      </w:r>
    </w:p>
    <w:p w:rsidR="00412E45" w:rsidRPr="008734E7" w:rsidRDefault="00412E45" w:rsidP="00412E45">
      <w:pPr>
        <w:ind w:firstLine="567"/>
        <w:rPr>
          <w:b/>
          <w:sz w:val="28"/>
          <w:szCs w:val="28"/>
        </w:rPr>
      </w:pPr>
      <w:r w:rsidRPr="008734E7">
        <w:rPr>
          <w:sz w:val="28"/>
          <w:szCs w:val="28"/>
        </w:rPr>
        <w:t xml:space="preserve">Общая площадь города </w:t>
      </w:r>
      <w:r w:rsidR="004130AC" w:rsidRPr="008734E7">
        <w:rPr>
          <w:sz w:val="28"/>
          <w:szCs w:val="28"/>
        </w:rPr>
        <w:t xml:space="preserve">Жанаозен </w:t>
      </w:r>
      <w:r w:rsidRPr="008734E7">
        <w:rPr>
          <w:sz w:val="28"/>
          <w:szCs w:val="28"/>
        </w:rPr>
        <w:t>– 0,5 тыс. кв. км. Плотность населения – 0,3 человека на 1 кв. км (средняя по области – 3,7). В состав города входят три села Кызылсай, Тенге и Рахат.</w:t>
      </w:r>
      <w:r w:rsidR="004130AC" w:rsidRPr="008734E7">
        <w:rPr>
          <w:sz w:val="28"/>
          <w:szCs w:val="28"/>
        </w:rPr>
        <w:t xml:space="preserve"> </w:t>
      </w:r>
      <w:r w:rsidRPr="008734E7">
        <w:rPr>
          <w:sz w:val="28"/>
          <w:szCs w:val="28"/>
        </w:rPr>
        <w:t>Город</w:t>
      </w:r>
      <w:r w:rsidRPr="008734E7">
        <w:rPr>
          <w:b/>
          <w:sz w:val="28"/>
          <w:szCs w:val="28"/>
        </w:rPr>
        <w:t xml:space="preserve"> Жанаозен</w:t>
      </w:r>
      <w:r w:rsidRPr="008734E7">
        <w:rPr>
          <w:sz w:val="28"/>
          <w:szCs w:val="28"/>
        </w:rPr>
        <w:t xml:space="preserve"> определен </w:t>
      </w:r>
      <w:r w:rsidRPr="008734E7">
        <w:rPr>
          <w:b/>
          <w:sz w:val="28"/>
          <w:szCs w:val="28"/>
        </w:rPr>
        <w:t>моногородом со средним потенциалом развития.</w:t>
      </w:r>
    </w:p>
    <w:p w:rsidR="00412E45" w:rsidRPr="008734E7" w:rsidRDefault="00412E45" w:rsidP="00412E45">
      <w:pPr>
        <w:ind w:firstLine="567"/>
        <w:rPr>
          <w:sz w:val="28"/>
          <w:szCs w:val="28"/>
        </w:rPr>
      </w:pPr>
      <w:r w:rsidRPr="008734E7">
        <w:rPr>
          <w:sz w:val="28"/>
          <w:szCs w:val="28"/>
        </w:rPr>
        <w:t xml:space="preserve"> Основной отраслью в городе Жанаозен является горнодобывающая (нефтегазодобывающая) промышленность (в 2015 году – 85%, в 2016 году – 86,1% от общего объема промышленности города). Градообразующее предприятие - АО «Озенмунайгаз», занимающееся добычей нефти и газа. В настоящее время находятся в разработке 7 нефтяных месторождений (наиболее крупные по запасам - «Узень» и «Карамандыбас»). </w:t>
      </w:r>
    </w:p>
    <w:p w:rsidR="00412E45" w:rsidRPr="008734E7" w:rsidRDefault="00412E45" w:rsidP="00412E45">
      <w:pPr>
        <w:ind w:firstLine="567"/>
        <w:rPr>
          <w:sz w:val="28"/>
          <w:szCs w:val="28"/>
        </w:rPr>
      </w:pPr>
      <w:r w:rsidRPr="008734E7">
        <w:rPr>
          <w:sz w:val="28"/>
          <w:szCs w:val="28"/>
        </w:rPr>
        <w:t>Индекс физического объема промышленной продукции по г.Жанаозен за 2016 год составил 88,5% (2013 год – 113,0%). В общем объеме промышленного производства по области на долю города Жанаозен приходится за 2016 год</w:t>
      </w:r>
      <w:r w:rsidR="007B2552" w:rsidRPr="008734E7">
        <w:rPr>
          <w:sz w:val="28"/>
          <w:szCs w:val="28"/>
          <w:lang w:val="kk-KZ"/>
        </w:rPr>
        <w:t xml:space="preserve"> около </w:t>
      </w:r>
      <w:r w:rsidRPr="008734E7">
        <w:rPr>
          <w:sz w:val="28"/>
          <w:szCs w:val="28"/>
        </w:rPr>
        <w:t xml:space="preserve">6,4% (2013 год – 6%). </w:t>
      </w:r>
    </w:p>
    <w:p w:rsidR="00412E45" w:rsidRPr="008734E7" w:rsidRDefault="00412E45" w:rsidP="00412E45">
      <w:pPr>
        <w:ind w:firstLine="567"/>
        <w:rPr>
          <w:sz w:val="28"/>
          <w:szCs w:val="28"/>
        </w:rPr>
      </w:pPr>
      <w:r w:rsidRPr="008734E7">
        <w:rPr>
          <w:sz w:val="28"/>
          <w:szCs w:val="28"/>
        </w:rPr>
        <w:t xml:space="preserve">Добыча нефти за 2016 год составила 467,7 тыс.тонн (97,6% к уровню         2015 года), природного газа – 344,6 млн.куб.метров (88,7% к 2015 году). </w:t>
      </w:r>
    </w:p>
    <w:p w:rsidR="00412E45" w:rsidRPr="008734E7" w:rsidRDefault="00412E45" w:rsidP="00412E45">
      <w:pPr>
        <w:pBdr>
          <w:bottom w:val="single" w:sz="4" w:space="0" w:color="FFFFFF"/>
        </w:pBdr>
        <w:tabs>
          <w:tab w:val="left" w:pos="567"/>
          <w:tab w:val="left" w:pos="720"/>
        </w:tabs>
        <w:ind w:firstLine="567"/>
        <w:rPr>
          <w:sz w:val="28"/>
          <w:szCs w:val="28"/>
        </w:rPr>
      </w:pPr>
      <w:r w:rsidRPr="008734E7">
        <w:rPr>
          <w:sz w:val="28"/>
          <w:szCs w:val="28"/>
        </w:rPr>
        <w:t xml:space="preserve">Постановлением Правительства Республики Казахстан от 16.10.2012г. №1314 утвержден </w:t>
      </w:r>
      <w:r w:rsidRPr="008734E7">
        <w:rPr>
          <w:b/>
          <w:sz w:val="28"/>
          <w:szCs w:val="28"/>
        </w:rPr>
        <w:t>Комплексный план социально-экономического развития города Жанаозен на 2012-2020 годы</w:t>
      </w:r>
      <w:r w:rsidRPr="008734E7">
        <w:rPr>
          <w:sz w:val="28"/>
          <w:szCs w:val="28"/>
        </w:rPr>
        <w:t xml:space="preserve"> (далее - Комплексный план). </w:t>
      </w:r>
    </w:p>
    <w:p w:rsidR="00412E45" w:rsidRPr="008734E7" w:rsidRDefault="00412E45" w:rsidP="003A6FA4">
      <w:pPr>
        <w:pBdr>
          <w:bottom w:val="single" w:sz="4" w:space="0" w:color="FFFFFF"/>
        </w:pBdr>
        <w:tabs>
          <w:tab w:val="left" w:pos="567"/>
          <w:tab w:val="left" w:pos="720"/>
        </w:tabs>
        <w:ind w:firstLine="426"/>
        <w:rPr>
          <w:bCs/>
          <w:sz w:val="28"/>
          <w:szCs w:val="28"/>
        </w:rPr>
      </w:pPr>
      <w:r w:rsidRPr="008734E7">
        <w:rPr>
          <w:sz w:val="28"/>
          <w:szCs w:val="28"/>
        </w:rPr>
        <w:tab/>
      </w:r>
      <w:r w:rsidRPr="008734E7">
        <w:rPr>
          <w:bCs/>
          <w:sz w:val="28"/>
          <w:szCs w:val="28"/>
        </w:rPr>
        <w:t xml:space="preserve">Комплексный </w:t>
      </w:r>
      <w:r w:rsidRPr="008734E7">
        <w:rPr>
          <w:bCs/>
          <w:sz w:val="28"/>
          <w:szCs w:val="28"/>
          <w:lang w:val="kk-KZ"/>
        </w:rPr>
        <w:t>п</w:t>
      </w:r>
      <w:r w:rsidRPr="008734E7">
        <w:rPr>
          <w:bCs/>
          <w:sz w:val="28"/>
          <w:szCs w:val="28"/>
        </w:rPr>
        <w:t>лан</w:t>
      </w:r>
      <w:r w:rsidRPr="008734E7">
        <w:rPr>
          <w:bCs/>
          <w:sz w:val="28"/>
          <w:szCs w:val="28"/>
          <w:lang w:val="kk-KZ"/>
        </w:rPr>
        <w:t>,</w:t>
      </w:r>
      <w:r w:rsidRPr="008734E7">
        <w:rPr>
          <w:b/>
          <w:bCs/>
          <w:sz w:val="28"/>
          <w:szCs w:val="28"/>
        </w:rPr>
        <w:t xml:space="preserve"> </w:t>
      </w:r>
      <w:r w:rsidRPr="008734E7">
        <w:rPr>
          <w:sz w:val="28"/>
          <w:szCs w:val="28"/>
        </w:rPr>
        <w:t>в первую очередь</w:t>
      </w:r>
      <w:r w:rsidRPr="008734E7">
        <w:rPr>
          <w:sz w:val="28"/>
          <w:szCs w:val="28"/>
          <w:lang w:val="kk-KZ"/>
        </w:rPr>
        <w:t>,</w:t>
      </w:r>
      <w:r w:rsidRPr="008734E7">
        <w:rPr>
          <w:sz w:val="28"/>
          <w:szCs w:val="28"/>
        </w:rPr>
        <w:t xml:space="preserve"> </w:t>
      </w:r>
      <w:r w:rsidRPr="008734E7">
        <w:rPr>
          <w:bCs/>
          <w:sz w:val="28"/>
          <w:szCs w:val="28"/>
        </w:rPr>
        <w:t>направлен на системное решение вопросов занятости города Жанаозен, создание новых постоянных рабочих мест для жителей города.</w:t>
      </w:r>
    </w:p>
    <w:p w:rsidR="00412E45" w:rsidRPr="008734E7" w:rsidRDefault="00412E45" w:rsidP="003A6FA4">
      <w:pPr>
        <w:pBdr>
          <w:bottom w:val="single" w:sz="4" w:space="0" w:color="FFFFFF"/>
        </w:pBdr>
        <w:tabs>
          <w:tab w:val="left" w:pos="567"/>
          <w:tab w:val="left" w:pos="720"/>
        </w:tabs>
        <w:ind w:firstLine="426"/>
        <w:rPr>
          <w:bCs/>
          <w:sz w:val="28"/>
          <w:szCs w:val="28"/>
        </w:rPr>
      </w:pPr>
      <w:r w:rsidRPr="008734E7">
        <w:rPr>
          <w:bCs/>
          <w:sz w:val="28"/>
          <w:szCs w:val="28"/>
        </w:rPr>
        <w:tab/>
        <w:t xml:space="preserve">На реализацию Комплексного плана в 2016 году направлено 3,1 млрд.тенге, в том числе из республиканского </w:t>
      </w:r>
      <w:r w:rsidR="003A6FA4" w:rsidRPr="008734E7">
        <w:rPr>
          <w:bCs/>
          <w:sz w:val="28"/>
          <w:szCs w:val="28"/>
        </w:rPr>
        <w:t xml:space="preserve">бюджета </w:t>
      </w:r>
      <w:r w:rsidRPr="008734E7">
        <w:rPr>
          <w:bCs/>
          <w:sz w:val="28"/>
          <w:szCs w:val="28"/>
        </w:rPr>
        <w:t>– 1,2 млрд.тенге, из местного бюджета</w:t>
      </w:r>
      <w:r w:rsidR="003A6FA4" w:rsidRPr="008734E7">
        <w:rPr>
          <w:bCs/>
          <w:sz w:val="28"/>
          <w:szCs w:val="28"/>
        </w:rPr>
        <w:t xml:space="preserve"> </w:t>
      </w:r>
      <w:r w:rsidRPr="008734E7">
        <w:rPr>
          <w:bCs/>
          <w:sz w:val="28"/>
          <w:szCs w:val="28"/>
        </w:rPr>
        <w:t xml:space="preserve">– 1,9 млрд.тенге. </w:t>
      </w:r>
      <w:r w:rsidR="008B2480" w:rsidRPr="008734E7">
        <w:rPr>
          <w:rFonts w:eastAsia="Times New Roman"/>
          <w:sz w:val="28"/>
          <w:szCs w:val="28"/>
        </w:rPr>
        <w:t xml:space="preserve">В </w:t>
      </w:r>
      <w:r w:rsidR="00A96110" w:rsidRPr="008734E7">
        <w:rPr>
          <w:rFonts w:eastAsia="Times New Roman"/>
          <w:sz w:val="28"/>
          <w:szCs w:val="28"/>
          <w:lang w:val="kk-KZ"/>
        </w:rPr>
        <w:t>2017</w:t>
      </w:r>
      <w:r w:rsidR="00A96110" w:rsidRPr="008734E7">
        <w:rPr>
          <w:rFonts w:eastAsia="Times New Roman"/>
          <w:sz w:val="28"/>
          <w:szCs w:val="28"/>
        </w:rPr>
        <w:t xml:space="preserve"> году выделено </w:t>
      </w:r>
      <w:r w:rsidR="00A96110" w:rsidRPr="008734E7">
        <w:rPr>
          <w:rFonts w:eastAsia="Times New Roman"/>
          <w:sz w:val="28"/>
          <w:szCs w:val="28"/>
          <w:lang w:val="kk-KZ"/>
        </w:rPr>
        <w:t xml:space="preserve">1 261 </w:t>
      </w:r>
      <w:r w:rsidR="00A96110" w:rsidRPr="008734E7">
        <w:rPr>
          <w:rFonts w:eastAsia="Times New Roman"/>
          <w:sz w:val="28"/>
          <w:szCs w:val="28"/>
        </w:rPr>
        <w:t>м</w:t>
      </w:r>
      <w:r w:rsidR="00A96110" w:rsidRPr="008734E7">
        <w:rPr>
          <w:rFonts w:eastAsia="Times New Roman"/>
          <w:sz w:val="28"/>
          <w:szCs w:val="28"/>
          <w:lang w:val="kk-KZ"/>
        </w:rPr>
        <w:t>лн</w:t>
      </w:r>
      <w:r w:rsidR="00A96110" w:rsidRPr="008734E7">
        <w:rPr>
          <w:rFonts w:eastAsia="Times New Roman"/>
          <w:sz w:val="28"/>
          <w:szCs w:val="28"/>
        </w:rPr>
        <w:t xml:space="preserve">. тенге, в том числе из республиканского бюджета – </w:t>
      </w:r>
      <w:r w:rsidR="00A96110" w:rsidRPr="008734E7">
        <w:rPr>
          <w:rFonts w:eastAsia="Times New Roman"/>
          <w:sz w:val="28"/>
          <w:szCs w:val="28"/>
          <w:lang w:val="kk-KZ"/>
        </w:rPr>
        <w:t>103 млн</w:t>
      </w:r>
      <w:r w:rsidR="00A96110" w:rsidRPr="008734E7">
        <w:rPr>
          <w:rFonts w:eastAsia="Times New Roman"/>
          <w:sz w:val="28"/>
          <w:szCs w:val="28"/>
        </w:rPr>
        <w:t xml:space="preserve">. тенге, из местного бюджета – </w:t>
      </w:r>
      <w:r w:rsidR="00A96110" w:rsidRPr="008734E7">
        <w:rPr>
          <w:rFonts w:eastAsia="Times New Roman"/>
          <w:sz w:val="28"/>
          <w:szCs w:val="28"/>
          <w:lang w:val="kk-KZ"/>
        </w:rPr>
        <w:t xml:space="preserve">957,9 </w:t>
      </w:r>
      <w:r w:rsidR="00A96110" w:rsidRPr="008734E7">
        <w:rPr>
          <w:rFonts w:eastAsia="Times New Roman"/>
          <w:sz w:val="28"/>
          <w:szCs w:val="28"/>
        </w:rPr>
        <w:t>мл</w:t>
      </w:r>
      <w:r w:rsidR="00A96110" w:rsidRPr="008734E7">
        <w:rPr>
          <w:rFonts w:eastAsia="Times New Roman"/>
          <w:sz w:val="28"/>
          <w:szCs w:val="28"/>
          <w:lang w:val="kk-KZ"/>
        </w:rPr>
        <w:t>н</w:t>
      </w:r>
      <w:r w:rsidR="00A96110" w:rsidRPr="008734E7">
        <w:rPr>
          <w:rFonts w:eastAsia="Times New Roman"/>
          <w:sz w:val="28"/>
          <w:szCs w:val="28"/>
        </w:rPr>
        <w:t>. тенге, средства АО «Озенмунайгаз» – 200 млн.тенге</w:t>
      </w:r>
      <w:r w:rsidR="00A96110" w:rsidRPr="008734E7">
        <w:rPr>
          <w:rFonts w:eastAsia="Times New Roman"/>
          <w:sz w:val="28"/>
          <w:szCs w:val="28"/>
          <w:lang w:val="kk-KZ"/>
        </w:rPr>
        <w:t>.</w:t>
      </w:r>
    </w:p>
    <w:p w:rsidR="0094788B" w:rsidRPr="008734E7" w:rsidRDefault="00A96110" w:rsidP="0094788B">
      <w:pPr>
        <w:pBdr>
          <w:bottom w:val="single" w:sz="4" w:space="21" w:color="FFFFFF"/>
        </w:pBdr>
        <w:tabs>
          <w:tab w:val="left" w:pos="567"/>
        </w:tabs>
        <w:ind w:firstLine="567"/>
        <w:rPr>
          <w:rFonts w:eastAsia="Times New Roman"/>
          <w:sz w:val="28"/>
          <w:szCs w:val="28"/>
        </w:rPr>
      </w:pPr>
      <w:r w:rsidRPr="008734E7">
        <w:rPr>
          <w:rFonts w:eastAsia="Times New Roman"/>
          <w:sz w:val="28"/>
          <w:szCs w:val="28"/>
        </w:rPr>
        <w:t xml:space="preserve">На эти средства </w:t>
      </w:r>
      <w:r w:rsidR="0094788B" w:rsidRPr="008734E7">
        <w:rPr>
          <w:rFonts w:eastAsia="Times New Roman"/>
          <w:sz w:val="28"/>
          <w:szCs w:val="28"/>
        </w:rPr>
        <w:t>построен</w:t>
      </w:r>
      <w:r w:rsidR="008B2480" w:rsidRPr="008734E7">
        <w:rPr>
          <w:rFonts w:eastAsia="Times New Roman"/>
          <w:sz w:val="28"/>
          <w:szCs w:val="28"/>
        </w:rPr>
        <w:t>ы</w:t>
      </w:r>
      <w:r w:rsidR="0094788B" w:rsidRPr="008734E7">
        <w:rPr>
          <w:rFonts w:eastAsia="Times New Roman"/>
          <w:sz w:val="28"/>
          <w:szCs w:val="28"/>
        </w:rPr>
        <w:t xml:space="preserve"> автомобильная дорога села Кызылсай и расширен</w:t>
      </w:r>
      <w:r w:rsidRPr="008734E7">
        <w:rPr>
          <w:rFonts w:eastAsia="Times New Roman"/>
          <w:sz w:val="28"/>
          <w:szCs w:val="28"/>
        </w:rPr>
        <w:t>ы</w:t>
      </w:r>
      <w:r w:rsidR="0094788B" w:rsidRPr="008734E7">
        <w:rPr>
          <w:rFonts w:eastAsia="Times New Roman"/>
          <w:sz w:val="28"/>
          <w:szCs w:val="28"/>
        </w:rPr>
        <w:t xml:space="preserve"> автомобильны</w:t>
      </w:r>
      <w:r w:rsidRPr="008734E7">
        <w:rPr>
          <w:rFonts w:eastAsia="Times New Roman"/>
          <w:sz w:val="28"/>
          <w:szCs w:val="28"/>
        </w:rPr>
        <w:t>е</w:t>
      </w:r>
      <w:r w:rsidR="0094788B" w:rsidRPr="008734E7">
        <w:rPr>
          <w:rFonts w:eastAsia="Times New Roman"/>
          <w:sz w:val="28"/>
          <w:szCs w:val="28"/>
        </w:rPr>
        <w:t xml:space="preserve"> дорог</w:t>
      </w:r>
      <w:r w:rsidRPr="008734E7">
        <w:rPr>
          <w:rFonts w:eastAsia="Times New Roman"/>
          <w:sz w:val="28"/>
          <w:szCs w:val="28"/>
        </w:rPr>
        <w:t>и</w:t>
      </w:r>
      <w:r w:rsidR="0094788B" w:rsidRPr="008734E7">
        <w:rPr>
          <w:rFonts w:eastAsia="Times New Roman"/>
          <w:sz w:val="28"/>
          <w:szCs w:val="28"/>
        </w:rPr>
        <w:t xml:space="preserve"> в селе Куланды; завершено строительство распределительных сетей водоснабжения микрорайонов «Жулдыз» и «Мерей»;  детского сада на 320 мест в мкр. Арай; водоочистных сооружений для подготовки волжской воды до питьевого качества до 30 тыс.м3 в сутки; реконструкция и расширение центральной котельной с переводом на мини-ТЭЦ города Жанаозен. </w:t>
      </w:r>
    </w:p>
    <w:p w:rsidR="004255A4" w:rsidRPr="008734E7" w:rsidRDefault="00412E45" w:rsidP="004255A4">
      <w:pPr>
        <w:pBdr>
          <w:bottom w:val="single" w:sz="4" w:space="21" w:color="FFFFFF"/>
        </w:pBdr>
        <w:tabs>
          <w:tab w:val="left" w:pos="567"/>
        </w:tabs>
        <w:ind w:firstLine="567"/>
        <w:rPr>
          <w:sz w:val="28"/>
          <w:szCs w:val="28"/>
        </w:rPr>
      </w:pPr>
      <w:r w:rsidRPr="008734E7">
        <w:rPr>
          <w:b/>
          <w:sz w:val="28"/>
          <w:szCs w:val="28"/>
        </w:rPr>
        <w:t xml:space="preserve">В целях развития малого и среднего предпринимательства, </w:t>
      </w:r>
      <w:r w:rsidRPr="008734E7">
        <w:rPr>
          <w:sz w:val="30"/>
          <w:szCs w:val="30"/>
        </w:rPr>
        <w:t xml:space="preserve"> </w:t>
      </w:r>
      <w:r w:rsidRPr="008734E7">
        <w:rPr>
          <w:sz w:val="28"/>
          <w:szCs w:val="28"/>
        </w:rPr>
        <w:t>в рамках</w:t>
      </w:r>
      <w:r w:rsidRPr="008734E7">
        <w:rPr>
          <w:b/>
          <w:sz w:val="28"/>
          <w:szCs w:val="28"/>
        </w:rPr>
        <w:t xml:space="preserve"> </w:t>
      </w:r>
      <w:r w:rsidRPr="008734E7">
        <w:rPr>
          <w:b/>
          <w:sz w:val="28"/>
          <w:szCs w:val="28"/>
          <w:lang w:val="kk-KZ"/>
        </w:rPr>
        <w:t>П</w:t>
      </w:r>
      <w:r w:rsidRPr="008734E7">
        <w:rPr>
          <w:b/>
          <w:sz w:val="28"/>
          <w:szCs w:val="28"/>
        </w:rPr>
        <w:t>рограммы «Дорожная карта бизнеса - 2020»</w:t>
      </w:r>
      <w:r w:rsidRPr="008734E7">
        <w:rPr>
          <w:sz w:val="28"/>
          <w:szCs w:val="28"/>
        </w:rPr>
        <w:t xml:space="preserve"> в 2016 году по г. Жанаозен одобрен</w:t>
      </w:r>
      <w:r w:rsidRPr="008734E7">
        <w:rPr>
          <w:sz w:val="28"/>
          <w:szCs w:val="28"/>
          <w:lang w:val="kk-KZ"/>
        </w:rPr>
        <w:t>ы</w:t>
      </w:r>
      <w:r w:rsidRPr="008734E7">
        <w:rPr>
          <w:sz w:val="28"/>
          <w:szCs w:val="28"/>
        </w:rPr>
        <w:t xml:space="preserve"> 44 проекта по субсидированию процентных ставок кредитов на общую сумму 1 159,5 млн. тенге; гарантирован</w:t>
      </w:r>
      <w:r w:rsidRPr="008734E7">
        <w:rPr>
          <w:sz w:val="28"/>
          <w:szCs w:val="28"/>
          <w:lang w:val="kk-KZ"/>
        </w:rPr>
        <w:t>ы</w:t>
      </w:r>
      <w:r w:rsidRPr="008734E7">
        <w:rPr>
          <w:sz w:val="28"/>
          <w:szCs w:val="28"/>
        </w:rPr>
        <w:t xml:space="preserve"> 27 проектов на сумму 248,7 млн. тенге;  выданы 4 грант</w:t>
      </w:r>
      <w:r w:rsidR="002D2834" w:rsidRPr="008734E7">
        <w:rPr>
          <w:sz w:val="28"/>
          <w:szCs w:val="28"/>
          <w:lang w:val="kk-KZ"/>
        </w:rPr>
        <w:t>а</w:t>
      </w:r>
      <w:r w:rsidRPr="008734E7">
        <w:rPr>
          <w:sz w:val="28"/>
          <w:szCs w:val="28"/>
        </w:rPr>
        <w:t xml:space="preserve"> на создание новых производств на общую сумму 12,0 млн.тенге; 23 микрокредитов на сумму 66,5 млн. тенге.</w:t>
      </w:r>
      <w:r w:rsidRPr="008734E7">
        <w:rPr>
          <w:sz w:val="28"/>
          <w:szCs w:val="28"/>
        </w:rPr>
        <w:tab/>
      </w:r>
    </w:p>
    <w:p w:rsidR="004255A4" w:rsidRPr="008734E7" w:rsidRDefault="00412E45" w:rsidP="004255A4">
      <w:pPr>
        <w:pBdr>
          <w:bottom w:val="single" w:sz="4" w:space="21" w:color="FFFFFF"/>
        </w:pBdr>
        <w:tabs>
          <w:tab w:val="left" w:pos="567"/>
        </w:tabs>
        <w:ind w:firstLine="567"/>
        <w:rPr>
          <w:sz w:val="28"/>
          <w:szCs w:val="28"/>
        </w:rPr>
      </w:pPr>
      <w:r w:rsidRPr="008734E7">
        <w:rPr>
          <w:sz w:val="28"/>
          <w:szCs w:val="28"/>
        </w:rPr>
        <w:t>Несмотря на принимаемые меры уровень общей безработицы в г.Жанаозен остается высоким, по итогам 2016 года – 5,2% (2012 год – 5,0%) при среднем по области – 5,0%</w:t>
      </w:r>
      <w:r w:rsidR="004130AC" w:rsidRPr="008734E7">
        <w:rPr>
          <w:sz w:val="28"/>
          <w:szCs w:val="28"/>
        </w:rPr>
        <w:t xml:space="preserve">. Причина – сокращение объемов работ на предприятиях </w:t>
      </w:r>
      <w:r w:rsidR="004130AC" w:rsidRPr="008734E7">
        <w:rPr>
          <w:sz w:val="28"/>
          <w:szCs w:val="28"/>
        </w:rPr>
        <w:lastRenderedPageBreak/>
        <w:t xml:space="preserve">нефтегазового сектора, сервисных предприятиях, в связи </w:t>
      </w:r>
      <w:r w:rsidR="008B2480" w:rsidRPr="008734E7">
        <w:rPr>
          <w:sz w:val="28"/>
          <w:szCs w:val="28"/>
        </w:rPr>
        <w:t>со сложной финансовой ситуацией, а также высокие темпы роста численности населения.</w:t>
      </w:r>
    </w:p>
    <w:p w:rsidR="004255A4" w:rsidRPr="008734E7" w:rsidRDefault="00B92FD5" w:rsidP="004255A4">
      <w:pPr>
        <w:pBdr>
          <w:bottom w:val="single" w:sz="4" w:space="21" w:color="FFFFFF"/>
        </w:pBdr>
        <w:tabs>
          <w:tab w:val="left" w:pos="567"/>
        </w:tabs>
        <w:ind w:firstLine="567"/>
        <w:rPr>
          <w:rFonts w:eastAsia="Times New Roman"/>
          <w:sz w:val="28"/>
          <w:szCs w:val="28"/>
        </w:rPr>
      </w:pPr>
      <w:r w:rsidRPr="008734E7">
        <w:rPr>
          <w:rFonts w:eastAsia="Times New Roman"/>
          <w:sz w:val="28"/>
          <w:szCs w:val="28"/>
        </w:rPr>
        <w:t>По программе «Развитие регионов до 2020 года» в 2016 году в плане развития моногородов для г.Жанаозен выделено из местного бюджета 417,8 млн. тенге, из средств АО «Озенмунайгаз» – 294 млн. тенге. Завершено строительство автомобильной дороги микрорайонов «Мунайлы», «Бостандык» и «Жулдыз»; строительство муниципального (коммунального) жилого дома на 4 квартиры в селе Кызылсай; завершается благоустройство внутридворовых улиц микрорайона 3 «А»  и привокзальных улиц города Жанаозен.</w:t>
      </w:r>
    </w:p>
    <w:p w:rsidR="00B92FD5" w:rsidRPr="008734E7" w:rsidRDefault="00B92FD5" w:rsidP="004255A4">
      <w:pPr>
        <w:pBdr>
          <w:bottom w:val="single" w:sz="4" w:space="21" w:color="FFFFFF"/>
        </w:pBdr>
        <w:tabs>
          <w:tab w:val="left" w:pos="567"/>
        </w:tabs>
        <w:ind w:firstLine="567"/>
        <w:rPr>
          <w:rFonts w:eastAsia="Times New Roman"/>
          <w:sz w:val="28"/>
          <w:szCs w:val="28"/>
        </w:rPr>
      </w:pPr>
      <w:r w:rsidRPr="008734E7">
        <w:rPr>
          <w:rFonts w:eastAsia="Times New Roman"/>
          <w:sz w:val="28"/>
          <w:szCs w:val="28"/>
        </w:rPr>
        <w:t>В 2017 году на развитие моногорода Жанаозен из местного бюджета выделено 189,4 млн. тенге на строительство автомобильных дорог микрорайона «Рахат», внутриплощадочных инженерных сетей и ангара для производственной площадки.</w:t>
      </w:r>
    </w:p>
    <w:p w:rsidR="00584E51" w:rsidRPr="008734E7" w:rsidRDefault="00412E45" w:rsidP="00584E51">
      <w:pPr>
        <w:pBdr>
          <w:bottom w:val="single" w:sz="4" w:space="21" w:color="FFFFFF"/>
        </w:pBdr>
        <w:tabs>
          <w:tab w:val="left" w:pos="567"/>
        </w:tabs>
        <w:ind w:firstLine="567"/>
        <w:rPr>
          <w:rFonts w:eastAsia="Times New Roman"/>
          <w:sz w:val="28"/>
          <w:szCs w:val="28"/>
        </w:rPr>
      </w:pPr>
      <w:r w:rsidRPr="008734E7">
        <w:rPr>
          <w:b/>
          <w:sz w:val="28"/>
          <w:szCs w:val="28"/>
        </w:rPr>
        <w:t>В целях диверсификации экономики города</w:t>
      </w:r>
      <w:r w:rsidRPr="008734E7">
        <w:rPr>
          <w:sz w:val="28"/>
          <w:szCs w:val="28"/>
        </w:rPr>
        <w:t xml:space="preserve"> принимаются меры по развитию несырьевых отраслей, в частности</w:t>
      </w:r>
      <w:r w:rsidR="002D2834" w:rsidRPr="008734E7">
        <w:rPr>
          <w:sz w:val="28"/>
          <w:szCs w:val="28"/>
          <w:lang w:val="kk-KZ"/>
        </w:rPr>
        <w:t>,</w:t>
      </w:r>
      <w:r w:rsidRPr="008734E7">
        <w:rPr>
          <w:sz w:val="28"/>
          <w:szCs w:val="28"/>
        </w:rPr>
        <w:t xml:space="preserve"> туризма. </w:t>
      </w:r>
      <w:r w:rsidRPr="008734E7">
        <w:rPr>
          <w:rFonts w:eastAsia="Times New Roman"/>
          <w:sz w:val="28"/>
          <w:szCs w:val="28"/>
        </w:rPr>
        <w:t>Разработан и реализуется Системный план развития курортной зоны отдыха «Кендерли» - «якорного» проект</w:t>
      </w:r>
      <w:r w:rsidRPr="008734E7">
        <w:rPr>
          <w:rFonts w:eastAsia="Times New Roman"/>
          <w:sz w:val="28"/>
          <w:szCs w:val="28"/>
          <w:lang w:val="kk-KZ"/>
        </w:rPr>
        <w:t>а</w:t>
      </w:r>
      <w:r w:rsidRPr="008734E7">
        <w:rPr>
          <w:rFonts w:eastAsia="Times New Roman"/>
          <w:sz w:val="28"/>
          <w:szCs w:val="28"/>
        </w:rPr>
        <w:t xml:space="preserve"> для г.Жанаозен. Начато строительство внешней инфраструктуры. Проводится активная работа по привлечению инвесторов в развитие курортной зоны. На сегодня со стороны немецких инвестиционных партнерских компаний CESA Investment и Analoga GmbH проявлен интерес к реализации проекта морского курорта на Кендерли.</w:t>
      </w:r>
    </w:p>
    <w:p w:rsidR="00584E51" w:rsidRPr="008734E7" w:rsidRDefault="00412E45" w:rsidP="00584E51">
      <w:pPr>
        <w:pBdr>
          <w:bottom w:val="single" w:sz="4" w:space="21" w:color="FFFFFF"/>
        </w:pBdr>
        <w:tabs>
          <w:tab w:val="left" w:pos="567"/>
        </w:tabs>
        <w:ind w:firstLine="567"/>
        <w:rPr>
          <w:rFonts w:eastAsia="Times New Roman"/>
          <w:sz w:val="28"/>
          <w:szCs w:val="28"/>
        </w:rPr>
      </w:pPr>
      <w:r w:rsidRPr="008734E7">
        <w:rPr>
          <w:rFonts w:eastAsia="Times New Roman"/>
          <w:sz w:val="28"/>
          <w:szCs w:val="28"/>
        </w:rPr>
        <w:t>За счет средств АО «Озенмунайгаз» ведется работа по реализации проекта строительства опреснительного завода в Кендерли.</w:t>
      </w:r>
    </w:p>
    <w:p w:rsidR="00584E51" w:rsidRPr="008734E7" w:rsidRDefault="00412E45" w:rsidP="00584E51">
      <w:pPr>
        <w:pBdr>
          <w:bottom w:val="single" w:sz="4" w:space="21" w:color="FFFFFF"/>
        </w:pBdr>
        <w:tabs>
          <w:tab w:val="left" w:pos="567"/>
        </w:tabs>
        <w:rPr>
          <w:rFonts w:eastAsia="Times New Roman"/>
          <w:sz w:val="28"/>
          <w:szCs w:val="28"/>
        </w:rPr>
      </w:pPr>
      <w:r w:rsidRPr="008734E7">
        <w:rPr>
          <w:rFonts w:eastAsia="Times New Roman"/>
          <w:sz w:val="28"/>
          <w:szCs w:val="28"/>
        </w:rPr>
        <w:tab/>
        <w:t xml:space="preserve">Второй «якорный» проект – это развитие береговой инфраструктуры морского порта Курык: </w:t>
      </w:r>
      <w:r w:rsidRPr="008734E7">
        <w:rPr>
          <w:rFonts w:eastAsia="Times New Roman"/>
          <w:sz w:val="28"/>
          <w:szCs w:val="28"/>
          <w:lang w:val="kk-KZ"/>
        </w:rPr>
        <w:t>в</w:t>
      </w:r>
      <w:r w:rsidRPr="008734E7">
        <w:rPr>
          <w:rFonts w:eastAsia="Times New Roman"/>
          <w:sz w:val="28"/>
          <w:szCs w:val="28"/>
        </w:rPr>
        <w:t xml:space="preserve"> рамках программы «Нұрлы жол» завершено строительство железной дороги «Боржакты – Ерсай», ведется строительство паромного комплекса в порту Курык.</w:t>
      </w:r>
    </w:p>
    <w:p w:rsidR="00584E51" w:rsidRPr="008734E7" w:rsidRDefault="00412E45" w:rsidP="00584E51">
      <w:pPr>
        <w:pBdr>
          <w:bottom w:val="single" w:sz="4" w:space="21" w:color="FFFFFF"/>
        </w:pBdr>
        <w:tabs>
          <w:tab w:val="left" w:pos="567"/>
        </w:tabs>
        <w:rPr>
          <w:rFonts w:eastAsia="Times New Roman"/>
          <w:sz w:val="28"/>
          <w:szCs w:val="28"/>
        </w:rPr>
      </w:pPr>
      <w:r w:rsidRPr="008734E7">
        <w:rPr>
          <w:rFonts w:eastAsia="Times New Roman"/>
          <w:sz w:val="28"/>
          <w:szCs w:val="28"/>
        </w:rPr>
        <w:tab/>
        <w:t xml:space="preserve">АО «НК «КазМунайГаз» осуществляется реализация проекта «Строительство судоремонтного/ судостроительного завода в районе села Курык». Получено положительное заключение госэкспертизы на ПСД. Проводится тендер по </w:t>
      </w:r>
      <w:r w:rsidR="00584E51" w:rsidRPr="008734E7">
        <w:rPr>
          <w:rFonts w:eastAsia="Times New Roman"/>
          <w:sz w:val="28"/>
          <w:szCs w:val="28"/>
        </w:rPr>
        <w:t>выбору Международного Оператора.</w:t>
      </w:r>
    </w:p>
    <w:p w:rsidR="00584E51" w:rsidRPr="008734E7" w:rsidRDefault="00412E45" w:rsidP="00584E51">
      <w:pPr>
        <w:pBdr>
          <w:bottom w:val="single" w:sz="4" w:space="21" w:color="FFFFFF"/>
        </w:pBdr>
        <w:tabs>
          <w:tab w:val="left" w:pos="567"/>
        </w:tabs>
        <w:rPr>
          <w:rFonts w:eastAsia="Times New Roman"/>
          <w:sz w:val="28"/>
          <w:szCs w:val="28"/>
        </w:rPr>
      </w:pPr>
      <w:r w:rsidRPr="008734E7">
        <w:rPr>
          <w:rFonts w:eastAsia="Times New Roman"/>
          <w:sz w:val="28"/>
          <w:szCs w:val="28"/>
        </w:rPr>
        <w:tab/>
      </w:r>
      <w:r w:rsidRPr="008734E7">
        <w:rPr>
          <w:rFonts w:eastAsia="Times New Roman"/>
          <w:b/>
          <w:sz w:val="28"/>
          <w:szCs w:val="28"/>
        </w:rPr>
        <w:t>В плане размещения вспомогательных и обслуживающих предприятий</w:t>
      </w:r>
      <w:r w:rsidRPr="008734E7">
        <w:rPr>
          <w:rFonts w:eastAsia="Times New Roman"/>
          <w:sz w:val="28"/>
          <w:szCs w:val="28"/>
        </w:rPr>
        <w:t xml:space="preserve"> АО «Озенмунайгаз» был</w:t>
      </w:r>
      <w:r w:rsidRPr="008734E7">
        <w:rPr>
          <w:rFonts w:eastAsia="Times New Roman"/>
          <w:sz w:val="28"/>
          <w:szCs w:val="28"/>
          <w:lang w:val="kk-KZ"/>
        </w:rPr>
        <w:t>и</w:t>
      </w:r>
      <w:r w:rsidRPr="008734E7">
        <w:rPr>
          <w:rFonts w:eastAsia="Times New Roman"/>
          <w:sz w:val="28"/>
          <w:szCs w:val="28"/>
        </w:rPr>
        <w:t xml:space="preserve"> предусмотрен</w:t>
      </w:r>
      <w:r w:rsidRPr="008734E7">
        <w:rPr>
          <w:rFonts w:eastAsia="Times New Roman"/>
          <w:sz w:val="28"/>
          <w:szCs w:val="28"/>
          <w:lang w:val="kk-KZ"/>
        </w:rPr>
        <w:t>ы</w:t>
      </w:r>
      <w:r w:rsidRPr="008734E7">
        <w:rPr>
          <w:rFonts w:eastAsia="Times New Roman"/>
          <w:sz w:val="28"/>
          <w:szCs w:val="28"/>
        </w:rPr>
        <w:t xml:space="preserve"> три проекта по созданию сервисных производств по капитальному ремонту и обслуживани</w:t>
      </w:r>
      <w:r w:rsidRPr="008734E7">
        <w:rPr>
          <w:rFonts w:eastAsia="Times New Roman"/>
          <w:sz w:val="28"/>
          <w:szCs w:val="28"/>
          <w:lang w:val="kk-KZ"/>
        </w:rPr>
        <w:t xml:space="preserve">ю </w:t>
      </w:r>
      <w:r w:rsidRPr="008734E7">
        <w:rPr>
          <w:rFonts w:eastAsia="Times New Roman"/>
          <w:sz w:val="28"/>
          <w:szCs w:val="28"/>
        </w:rPr>
        <w:t xml:space="preserve">нефтегазового оборудования, из которых завершено строительство цеха по диагностике и ремонту подземного оборудования и строительство участка по приготовлению жидкости для глушения скважин. </w:t>
      </w:r>
    </w:p>
    <w:p w:rsidR="00412E45" w:rsidRPr="008734E7" w:rsidRDefault="00412E45" w:rsidP="00584E51">
      <w:pPr>
        <w:pBdr>
          <w:bottom w:val="single" w:sz="4" w:space="21" w:color="FFFFFF"/>
        </w:pBdr>
        <w:tabs>
          <w:tab w:val="left" w:pos="567"/>
        </w:tabs>
        <w:rPr>
          <w:rFonts w:eastAsia="Times New Roman"/>
          <w:sz w:val="28"/>
          <w:szCs w:val="28"/>
        </w:rPr>
      </w:pPr>
      <w:r w:rsidRPr="008734E7">
        <w:rPr>
          <w:rFonts w:eastAsia="Times New Roman"/>
          <w:sz w:val="28"/>
          <w:szCs w:val="28"/>
        </w:rPr>
        <w:tab/>
        <w:t>Строительство автосервисного центра для обслуживания 1000 единиц спецтехники и автотранспорта начато в 2014 году.  В 2015 году строительство объекта приостановлено. В настоящее время АО «Озенмунайгаз» рассматривает</w:t>
      </w:r>
      <w:r w:rsidR="00584E51" w:rsidRPr="008734E7">
        <w:rPr>
          <w:rFonts w:eastAsia="Times New Roman"/>
          <w:sz w:val="28"/>
          <w:szCs w:val="28"/>
        </w:rPr>
        <w:t>ся</w:t>
      </w:r>
      <w:r w:rsidRPr="008734E7">
        <w:rPr>
          <w:rFonts w:eastAsia="Times New Roman"/>
          <w:sz w:val="28"/>
          <w:szCs w:val="28"/>
        </w:rPr>
        <w:t xml:space="preserve"> вопрос выделения средств на 2018 год для продолжения строительства.</w:t>
      </w:r>
    </w:p>
    <w:p w:rsidR="00A1435E" w:rsidRPr="008734E7" w:rsidRDefault="00A1435E" w:rsidP="00584E51">
      <w:pPr>
        <w:pBdr>
          <w:bottom w:val="single" w:sz="4" w:space="21" w:color="FFFFFF"/>
        </w:pBdr>
        <w:tabs>
          <w:tab w:val="left" w:pos="567"/>
        </w:tabs>
        <w:rPr>
          <w:rFonts w:eastAsia="Times New Roman"/>
          <w:sz w:val="28"/>
          <w:szCs w:val="28"/>
        </w:rPr>
      </w:pPr>
    </w:p>
    <w:p w:rsidR="002D2834" w:rsidRPr="008734E7" w:rsidRDefault="002D2834" w:rsidP="002D2834">
      <w:pPr>
        <w:pBdr>
          <w:bottom w:val="single" w:sz="4" w:space="0" w:color="FFFFFF"/>
        </w:pBdr>
        <w:tabs>
          <w:tab w:val="left" w:pos="567"/>
          <w:tab w:val="left" w:pos="720"/>
        </w:tabs>
        <w:rPr>
          <w:rFonts w:eastAsia="Times New Roman"/>
          <w:sz w:val="28"/>
          <w:szCs w:val="28"/>
          <w:lang w:val="kk-KZ"/>
        </w:rPr>
      </w:pPr>
    </w:p>
    <w:p w:rsidR="000D51F7" w:rsidRPr="008734E7" w:rsidRDefault="002D2834" w:rsidP="002D2834">
      <w:pPr>
        <w:pBdr>
          <w:bottom w:val="single" w:sz="4" w:space="0" w:color="FFFFFF"/>
        </w:pBdr>
        <w:tabs>
          <w:tab w:val="left" w:pos="567"/>
          <w:tab w:val="left" w:pos="720"/>
        </w:tabs>
        <w:rPr>
          <w:b/>
          <w:sz w:val="28"/>
          <w:szCs w:val="28"/>
        </w:rPr>
      </w:pPr>
      <w:r w:rsidRPr="008734E7">
        <w:rPr>
          <w:rFonts w:eastAsia="Times New Roman"/>
          <w:sz w:val="28"/>
          <w:szCs w:val="28"/>
          <w:lang w:val="kk-KZ"/>
        </w:rPr>
        <w:lastRenderedPageBreak/>
        <w:tab/>
      </w:r>
      <w:r w:rsidR="000D51F7" w:rsidRPr="008734E7">
        <w:rPr>
          <w:b/>
          <w:sz w:val="28"/>
          <w:szCs w:val="28"/>
        </w:rPr>
        <w:t xml:space="preserve">Развитие малых городов </w:t>
      </w:r>
      <w:r w:rsidR="000D51F7" w:rsidRPr="008734E7">
        <w:rPr>
          <w:b/>
          <w:sz w:val="28"/>
          <w:szCs w:val="28"/>
        </w:rPr>
        <w:tab/>
      </w:r>
    </w:p>
    <w:p w:rsidR="000D51F7" w:rsidRPr="008734E7" w:rsidRDefault="000D51F7" w:rsidP="000D51F7">
      <w:pPr>
        <w:ind w:firstLine="567"/>
        <w:rPr>
          <w:sz w:val="28"/>
          <w:szCs w:val="28"/>
        </w:rPr>
      </w:pPr>
      <w:r w:rsidRPr="008734E7">
        <w:rPr>
          <w:sz w:val="28"/>
          <w:szCs w:val="28"/>
        </w:rPr>
        <w:t>На территории области имеется 1 малый город - Форт-Шевченко, который расположен на берегу Каспийского моря (на мысе Тюб-Караган). Основан в </w:t>
      </w:r>
      <w:hyperlink r:id="rId13" w:tooltip="1846" w:history="1">
        <w:r w:rsidRPr="008734E7">
          <w:rPr>
            <w:sz w:val="28"/>
            <w:szCs w:val="28"/>
          </w:rPr>
          <w:t>1846</w:t>
        </w:r>
      </w:hyperlink>
      <w:r w:rsidRPr="008734E7">
        <w:rPr>
          <w:sz w:val="28"/>
          <w:szCs w:val="28"/>
        </w:rPr>
        <w:t xml:space="preserve"> году как Форт-Александровский. Статус города приобрел в 1928 год</w:t>
      </w:r>
      <w:r w:rsidRPr="008734E7">
        <w:rPr>
          <w:sz w:val="28"/>
          <w:szCs w:val="28"/>
          <w:lang w:val="kk-KZ"/>
        </w:rPr>
        <w:t xml:space="preserve">у </w:t>
      </w:r>
      <w:r w:rsidRPr="008734E7">
        <w:rPr>
          <w:sz w:val="28"/>
          <w:szCs w:val="28"/>
        </w:rPr>
        <w:t xml:space="preserve">как г.Форт-Шевченко, с 1972 года является центром Тупкараганского района. </w:t>
      </w:r>
    </w:p>
    <w:p w:rsidR="000D51F7" w:rsidRPr="008734E7" w:rsidRDefault="000D51F7" w:rsidP="000D51F7">
      <w:pPr>
        <w:ind w:firstLine="567"/>
        <w:rPr>
          <w:sz w:val="28"/>
          <w:szCs w:val="28"/>
        </w:rPr>
      </w:pPr>
      <w:r w:rsidRPr="008734E7">
        <w:rPr>
          <w:sz w:val="28"/>
          <w:szCs w:val="28"/>
        </w:rPr>
        <w:t xml:space="preserve">Территория – 26,8 тыс. га. Расстояние до областного центра </w:t>
      </w:r>
      <w:r w:rsidRPr="008734E7">
        <w:rPr>
          <w:sz w:val="28"/>
          <w:szCs w:val="28"/>
          <w:lang w:val="kk-KZ"/>
        </w:rPr>
        <w:t>(</w:t>
      </w:r>
      <w:r w:rsidRPr="008734E7">
        <w:rPr>
          <w:sz w:val="28"/>
          <w:szCs w:val="28"/>
        </w:rPr>
        <w:t>г.Актау</w:t>
      </w:r>
      <w:r w:rsidRPr="008734E7">
        <w:rPr>
          <w:sz w:val="28"/>
          <w:szCs w:val="28"/>
          <w:lang w:val="kk-KZ"/>
        </w:rPr>
        <w:t>)</w:t>
      </w:r>
      <w:r w:rsidRPr="008734E7">
        <w:rPr>
          <w:sz w:val="28"/>
          <w:szCs w:val="28"/>
        </w:rPr>
        <w:t xml:space="preserve"> – 132 км. Связь с городом Актау осуществляется по автомобильной дороге «Актау – Форт-Шевченко». Численность населения города на 1.01.2017 г. составляет 6,7 тыс. человек. Вблизи города расположен</w:t>
      </w:r>
      <w:r w:rsidR="002D2834" w:rsidRPr="008734E7">
        <w:rPr>
          <w:sz w:val="28"/>
          <w:szCs w:val="28"/>
          <w:lang w:val="kk-KZ"/>
        </w:rPr>
        <w:t>о</w:t>
      </w:r>
      <w:r w:rsidRPr="008734E7">
        <w:rPr>
          <w:sz w:val="28"/>
          <w:szCs w:val="28"/>
        </w:rPr>
        <w:t xml:space="preserve"> сел</w:t>
      </w:r>
      <w:r w:rsidRPr="008734E7">
        <w:rPr>
          <w:sz w:val="28"/>
          <w:szCs w:val="28"/>
          <w:lang w:val="kk-KZ"/>
        </w:rPr>
        <w:t>о</w:t>
      </w:r>
      <w:r w:rsidRPr="008734E7">
        <w:rPr>
          <w:sz w:val="28"/>
          <w:szCs w:val="28"/>
        </w:rPr>
        <w:t xml:space="preserve"> Баутино с численностью населения 4,5 тыс. человек.</w:t>
      </w:r>
    </w:p>
    <w:p w:rsidR="000D51F7" w:rsidRPr="008734E7" w:rsidRDefault="000D51F7" w:rsidP="000D51F7">
      <w:pPr>
        <w:ind w:firstLine="567"/>
        <w:rPr>
          <w:sz w:val="28"/>
          <w:szCs w:val="28"/>
        </w:rPr>
      </w:pPr>
      <w:r w:rsidRPr="008734E7">
        <w:rPr>
          <w:sz w:val="28"/>
          <w:szCs w:val="28"/>
        </w:rPr>
        <w:t>Основными направлениями развития экономики города является нефтедобывающая промышленность, производство строительных материалов.</w:t>
      </w:r>
    </w:p>
    <w:p w:rsidR="000D51F7" w:rsidRPr="008734E7" w:rsidRDefault="000D51F7" w:rsidP="000D51F7">
      <w:pPr>
        <w:ind w:firstLine="567"/>
        <w:rPr>
          <w:sz w:val="28"/>
          <w:szCs w:val="28"/>
        </w:rPr>
      </w:pPr>
      <w:r w:rsidRPr="008734E7">
        <w:rPr>
          <w:sz w:val="28"/>
          <w:szCs w:val="28"/>
        </w:rPr>
        <w:t xml:space="preserve">Активизация деятельности АДЖИП ККО и других сервисных предприятий в районе порта Баутино в связи с разработкой Каспийского шельфа обусловили развитие производственного потенциала города. Получили развитие грузовой район Баутино РГП АМТП «Актау», база поддержки Аджип ККО, сухогрузный причал АО НМСК «Казмортрансфлот». </w:t>
      </w:r>
    </w:p>
    <w:p w:rsidR="00B35E45" w:rsidRPr="008734E7" w:rsidRDefault="00B35E45" w:rsidP="002D2834">
      <w:pPr>
        <w:ind w:firstLine="567"/>
        <w:rPr>
          <w:sz w:val="28"/>
          <w:szCs w:val="28"/>
          <w:shd w:val="clear" w:color="auto" w:fill="FFFFFF"/>
          <w:lang w:val="kk-KZ"/>
        </w:rPr>
      </w:pPr>
      <w:r w:rsidRPr="008734E7">
        <w:rPr>
          <w:rFonts w:eastAsia="Times New Roman"/>
          <w:b/>
          <w:sz w:val="28"/>
          <w:szCs w:val="28"/>
        </w:rPr>
        <w:t>В плане размещения вспомогательных и обслуживающих предприятий</w:t>
      </w:r>
      <w:r w:rsidRPr="008734E7">
        <w:rPr>
          <w:rFonts w:eastAsia="Times New Roman"/>
          <w:sz w:val="28"/>
          <w:szCs w:val="28"/>
        </w:rPr>
        <w:t xml:space="preserve"> д</w:t>
      </w:r>
      <w:r w:rsidRPr="008734E7">
        <w:rPr>
          <w:sz w:val="28"/>
          <w:szCs w:val="28"/>
        </w:rPr>
        <w:t>ействует ТОО «Сага-Аташ» - предприятие, обеспечивающ</w:t>
      </w:r>
      <w:r w:rsidRPr="008734E7">
        <w:rPr>
          <w:sz w:val="28"/>
          <w:szCs w:val="28"/>
          <w:lang w:val="kk-KZ"/>
        </w:rPr>
        <w:t>е</w:t>
      </w:r>
      <w:r w:rsidRPr="008734E7">
        <w:rPr>
          <w:sz w:val="28"/>
          <w:szCs w:val="28"/>
        </w:rPr>
        <w:t>е  ремонтными работами флот, оперирующий в казахстанском секторе Каспийского моря (</w:t>
      </w:r>
      <w:r w:rsidRPr="008734E7">
        <w:rPr>
          <w:sz w:val="28"/>
          <w:szCs w:val="28"/>
          <w:shd w:val="clear" w:color="auto" w:fill="FFFFFF"/>
        </w:rPr>
        <w:t>ремонт, строительство и модернизация судов, плавучих и береговых средств обслуживания, ремонт и изготовление металлических конструкций всех типов). ТОО «САГА Аташ» в настоящее время совместно с немецкими инвесторами планирует реализаци</w:t>
      </w:r>
      <w:r w:rsidR="002D2834" w:rsidRPr="008734E7">
        <w:rPr>
          <w:sz w:val="28"/>
          <w:szCs w:val="28"/>
          <w:shd w:val="clear" w:color="auto" w:fill="FFFFFF"/>
          <w:lang w:val="kk-KZ"/>
        </w:rPr>
        <w:t>ю</w:t>
      </w:r>
      <w:r w:rsidRPr="008734E7">
        <w:rPr>
          <w:sz w:val="28"/>
          <w:szCs w:val="28"/>
          <w:shd w:val="clear" w:color="auto" w:fill="FFFFFF"/>
        </w:rPr>
        <w:t xml:space="preserve"> проекта «Строительство судостроительно-судоремонтного завода в </w:t>
      </w:r>
      <w:r w:rsidR="002D2834" w:rsidRPr="008734E7">
        <w:rPr>
          <w:sz w:val="28"/>
          <w:szCs w:val="28"/>
          <w:shd w:val="clear" w:color="auto" w:fill="FFFFFF"/>
          <w:lang w:val="kk-KZ"/>
        </w:rPr>
        <w:t>селе</w:t>
      </w:r>
      <w:r w:rsidRPr="008734E7">
        <w:rPr>
          <w:sz w:val="28"/>
          <w:szCs w:val="28"/>
          <w:shd w:val="clear" w:color="auto" w:fill="FFFFFF"/>
        </w:rPr>
        <w:t xml:space="preserve"> Баутино Тупкараганского района  (развитие и модернизация действующего судоремонтного производства). Назначение данного завода – строительство, ремонт и техническое обслуживание военных кораблей и гражданских судов. Грузоподьемность судоподъемного устройства – до 5000 тонн, длина судоподъемного устройства – до 150 м. Планируемая сумма инвестиций – 75 млн.евро. Начало проектных работ </w:t>
      </w:r>
      <w:r w:rsidR="002D2834" w:rsidRPr="008734E7">
        <w:rPr>
          <w:sz w:val="28"/>
          <w:szCs w:val="28"/>
          <w:shd w:val="clear" w:color="auto" w:fill="FFFFFF"/>
          <w:lang w:val="kk-KZ"/>
        </w:rPr>
        <w:t xml:space="preserve">– </w:t>
      </w:r>
      <w:r w:rsidRPr="008734E7">
        <w:rPr>
          <w:sz w:val="28"/>
          <w:szCs w:val="28"/>
          <w:shd w:val="clear" w:color="auto" w:fill="FFFFFF"/>
        </w:rPr>
        <w:t xml:space="preserve">октябрь 2017 года. Планируемый срок окончания работ – октябрь 2021 года. </w:t>
      </w:r>
    </w:p>
    <w:p w:rsidR="000D51F7" w:rsidRPr="008734E7" w:rsidRDefault="000D51F7" w:rsidP="000D51F7">
      <w:pPr>
        <w:ind w:firstLine="567"/>
        <w:rPr>
          <w:sz w:val="28"/>
          <w:szCs w:val="28"/>
        </w:rPr>
      </w:pPr>
      <w:r w:rsidRPr="008734E7">
        <w:rPr>
          <w:sz w:val="28"/>
          <w:szCs w:val="28"/>
        </w:rPr>
        <w:t xml:space="preserve">В рамках индустриально-инновационной программы реализованы следующие </w:t>
      </w:r>
      <w:r w:rsidR="002D2834" w:rsidRPr="008734E7">
        <w:rPr>
          <w:sz w:val="28"/>
          <w:szCs w:val="28"/>
        </w:rPr>
        <w:t>проекты: «Судоремонтный завод в селе</w:t>
      </w:r>
      <w:r w:rsidRPr="008734E7">
        <w:rPr>
          <w:sz w:val="28"/>
          <w:szCs w:val="28"/>
        </w:rPr>
        <w:t xml:space="preserve"> Баутино» ТОО «Судоремонтный завод Мангистауской области», «База поддержки морских операций» ТОО «Балыкшы»,  «Производство буровых растворов мощностью 84 тыс.тонн в год» </w:t>
      </w:r>
      <w:r w:rsidRPr="008734E7">
        <w:rPr>
          <w:sz w:val="28"/>
          <w:szCs w:val="28"/>
          <w:lang w:val="kk-KZ"/>
        </w:rPr>
        <w:t>ф</w:t>
      </w:r>
      <w:r w:rsidRPr="008734E7">
        <w:rPr>
          <w:sz w:val="28"/>
          <w:szCs w:val="28"/>
        </w:rPr>
        <w:t xml:space="preserve">илиал «Эм-Ай Дриллинг Флюидз Интернэшнл, Б.В.», «Производственная площадка под завод металло-конструкций» ТОО «Тениз Сервис», «Строительство промышленного комплекса по производству морских металлоконструкций» ТОО «Казахстан Каспиан Оффшор Индастриз». </w:t>
      </w:r>
    </w:p>
    <w:p w:rsidR="000D51F7" w:rsidRPr="008734E7" w:rsidRDefault="000D51F7" w:rsidP="000D51F7">
      <w:pPr>
        <w:ind w:firstLine="567"/>
        <w:rPr>
          <w:sz w:val="28"/>
          <w:szCs w:val="28"/>
        </w:rPr>
      </w:pPr>
      <w:r w:rsidRPr="008734E7">
        <w:rPr>
          <w:b/>
          <w:sz w:val="28"/>
          <w:szCs w:val="28"/>
        </w:rPr>
        <w:t xml:space="preserve">В целях диверсификации экономики </w:t>
      </w:r>
      <w:r w:rsidRPr="008734E7">
        <w:rPr>
          <w:sz w:val="28"/>
          <w:szCs w:val="28"/>
        </w:rPr>
        <w:t xml:space="preserve">в городе Форт-Шевченко развивается </w:t>
      </w:r>
      <w:r w:rsidRPr="008734E7">
        <w:rPr>
          <w:b/>
          <w:sz w:val="28"/>
          <w:szCs w:val="28"/>
        </w:rPr>
        <w:t>строительная отрасль</w:t>
      </w:r>
      <w:r w:rsidRPr="008734E7">
        <w:rPr>
          <w:sz w:val="28"/>
          <w:szCs w:val="28"/>
        </w:rPr>
        <w:t xml:space="preserve">, основное предприятие - ТОО «Тупкараган», занимающееся строительством и капитальным ремонтом объектов различного назначения, изготовлением и реализацией бетонных изделий, товарного бетона. Действуют карьеры по добыче камня-ракушечника. </w:t>
      </w:r>
    </w:p>
    <w:p w:rsidR="000D51F7" w:rsidRPr="008734E7" w:rsidRDefault="000D51F7" w:rsidP="000D51F7">
      <w:pPr>
        <w:ind w:firstLine="567"/>
        <w:rPr>
          <w:b/>
          <w:sz w:val="28"/>
          <w:szCs w:val="28"/>
        </w:rPr>
      </w:pPr>
      <w:r w:rsidRPr="008734E7">
        <w:rPr>
          <w:sz w:val="28"/>
          <w:szCs w:val="28"/>
        </w:rPr>
        <w:lastRenderedPageBreak/>
        <w:t xml:space="preserve">В городе имеются </w:t>
      </w:r>
      <w:r w:rsidRPr="008734E7">
        <w:rPr>
          <w:b/>
          <w:sz w:val="28"/>
          <w:szCs w:val="28"/>
        </w:rPr>
        <w:t xml:space="preserve">перспективы развития морского рыбного промысла, товарного рыбоводства. </w:t>
      </w:r>
      <w:r w:rsidRPr="008734E7">
        <w:rPr>
          <w:sz w:val="28"/>
          <w:szCs w:val="28"/>
        </w:rPr>
        <w:t xml:space="preserve"> Обширные природно-рекреационные и минеральные ресурсы: теплый климат, пригодный для купания и отдыха, удобная бухта с великолепными пляжами, исторический ресурс (мемориальный музей Т.Г. Шевченко, краеведческий и этнографический музей, остатки Новопетровской крепости) создают предпосылки </w:t>
      </w:r>
      <w:r w:rsidRPr="008734E7">
        <w:rPr>
          <w:b/>
          <w:sz w:val="28"/>
          <w:szCs w:val="28"/>
        </w:rPr>
        <w:t>для развития туристской индустрии.</w:t>
      </w:r>
    </w:p>
    <w:p w:rsidR="000D51F7" w:rsidRPr="008734E7" w:rsidRDefault="000D51F7" w:rsidP="000D51F7">
      <w:pPr>
        <w:ind w:firstLine="567"/>
        <w:rPr>
          <w:sz w:val="28"/>
          <w:szCs w:val="28"/>
        </w:rPr>
      </w:pPr>
      <w:r w:rsidRPr="008734E7">
        <w:rPr>
          <w:b/>
          <w:sz w:val="28"/>
          <w:szCs w:val="28"/>
        </w:rPr>
        <w:t>В целях</w:t>
      </w:r>
      <w:r w:rsidRPr="008734E7">
        <w:rPr>
          <w:sz w:val="28"/>
          <w:szCs w:val="28"/>
        </w:rPr>
        <w:t xml:space="preserve"> </w:t>
      </w:r>
      <w:r w:rsidRPr="008734E7">
        <w:rPr>
          <w:b/>
          <w:sz w:val="28"/>
          <w:szCs w:val="28"/>
        </w:rPr>
        <w:t>реализации «якорных» проектов</w:t>
      </w:r>
      <w:r w:rsidRPr="008734E7">
        <w:rPr>
          <w:sz w:val="28"/>
          <w:szCs w:val="28"/>
        </w:rPr>
        <w:t xml:space="preserve"> в г.Форт-Шевченко прорабатываются вопросы реализации в предстоящие годы таких проектов, как: "Организация предприятия по вылову и переработке рыбы", "Добыча камня-ракушечника и щебня, производство из них строительных материалов". Запланирована разработка "Мастер-Плана по развитию туристской индустрии в городе Форт-Шевченко на 2017-2020 годы" </w:t>
      </w:r>
    </w:p>
    <w:p w:rsidR="000D51F7" w:rsidRPr="008734E7" w:rsidRDefault="000D51F7" w:rsidP="000D51F7">
      <w:pPr>
        <w:ind w:firstLine="567"/>
        <w:rPr>
          <w:sz w:val="28"/>
          <w:szCs w:val="28"/>
        </w:rPr>
      </w:pPr>
      <w:r w:rsidRPr="008734E7">
        <w:rPr>
          <w:sz w:val="28"/>
          <w:szCs w:val="28"/>
        </w:rPr>
        <w:t>По итогам 2016 года в г.Форт-Шевченко зарегистрирован</w:t>
      </w:r>
      <w:r w:rsidRPr="008734E7">
        <w:rPr>
          <w:sz w:val="28"/>
          <w:szCs w:val="28"/>
          <w:lang w:val="kk-KZ"/>
        </w:rPr>
        <w:t>ы 415</w:t>
      </w:r>
      <w:r w:rsidRPr="008734E7">
        <w:rPr>
          <w:sz w:val="28"/>
          <w:szCs w:val="28"/>
        </w:rPr>
        <w:t xml:space="preserve"> субьектов малого предпринимательства, рост</w:t>
      </w:r>
      <w:r w:rsidRPr="008734E7">
        <w:rPr>
          <w:sz w:val="28"/>
          <w:szCs w:val="28"/>
          <w:lang w:val="kk-KZ"/>
        </w:rPr>
        <w:t>,</w:t>
      </w:r>
      <w:r w:rsidRPr="008734E7">
        <w:rPr>
          <w:sz w:val="28"/>
          <w:szCs w:val="28"/>
        </w:rPr>
        <w:t xml:space="preserve"> по сравнению с  20</w:t>
      </w:r>
      <w:r w:rsidRPr="008734E7">
        <w:rPr>
          <w:sz w:val="28"/>
          <w:szCs w:val="28"/>
          <w:lang w:val="kk-KZ"/>
        </w:rPr>
        <w:t>1</w:t>
      </w:r>
      <w:r w:rsidRPr="008734E7">
        <w:rPr>
          <w:sz w:val="28"/>
          <w:szCs w:val="28"/>
        </w:rPr>
        <w:t>3 годом</w:t>
      </w:r>
      <w:r w:rsidRPr="008734E7">
        <w:rPr>
          <w:sz w:val="28"/>
          <w:szCs w:val="28"/>
          <w:lang w:val="kk-KZ"/>
        </w:rPr>
        <w:t>,</w:t>
      </w:r>
      <w:r w:rsidRPr="008734E7">
        <w:rPr>
          <w:sz w:val="28"/>
          <w:szCs w:val="28"/>
        </w:rPr>
        <w:t xml:space="preserve">  на </w:t>
      </w:r>
      <w:r w:rsidRPr="008734E7">
        <w:rPr>
          <w:sz w:val="28"/>
          <w:szCs w:val="28"/>
          <w:lang w:val="kk-KZ"/>
        </w:rPr>
        <w:t>31,3</w:t>
      </w:r>
      <w:r w:rsidRPr="008734E7">
        <w:rPr>
          <w:sz w:val="28"/>
          <w:szCs w:val="28"/>
        </w:rPr>
        <w:t xml:space="preserve">% (316 ед.). Из общего количества зарегистрированных юридических лиц, 27% заняты в сфере строительства (жилых и нежилых зданий, дорог и автомагистралей, прочих инженерных сооружений), 17,8% - в сфере оптовой и розничной торговли, 13,3% - в сфере строительных работ, 6,7% - в сфере морского рыболовства, 35,2% - в прочих сферах услуг. </w:t>
      </w:r>
    </w:p>
    <w:p w:rsidR="000D51F7" w:rsidRPr="008734E7" w:rsidRDefault="000D51F7" w:rsidP="000D51F7">
      <w:pPr>
        <w:ind w:firstLine="567"/>
        <w:rPr>
          <w:sz w:val="28"/>
          <w:szCs w:val="28"/>
        </w:rPr>
      </w:pPr>
      <w:r w:rsidRPr="008734E7">
        <w:rPr>
          <w:sz w:val="28"/>
          <w:szCs w:val="28"/>
        </w:rPr>
        <w:t>В рамках программы «ДКБ-2020» в</w:t>
      </w:r>
      <w:r w:rsidRPr="008734E7">
        <w:rPr>
          <w:sz w:val="28"/>
          <w:szCs w:val="28"/>
          <w:lang w:val="kk-KZ"/>
        </w:rPr>
        <w:t xml:space="preserve"> 2012 году </w:t>
      </w:r>
      <w:r w:rsidRPr="008734E7">
        <w:rPr>
          <w:sz w:val="28"/>
          <w:szCs w:val="28"/>
        </w:rPr>
        <w:t xml:space="preserve">ИП «Чалак Бехзад Айчарекулы» по проекту </w:t>
      </w:r>
      <w:r w:rsidRPr="008734E7">
        <w:rPr>
          <w:sz w:val="28"/>
          <w:szCs w:val="28"/>
          <w:lang w:val="kk-KZ"/>
        </w:rPr>
        <w:t>«Газоснабжение котельной тепличного хозяйства» оказана господдержка</w:t>
      </w:r>
      <w:r w:rsidRPr="008734E7">
        <w:rPr>
          <w:b/>
          <w:sz w:val="28"/>
          <w:szCs w:val="28"/>
          <w:lang w:val="kk-KZ"/>
        </w:rPr>
        <w:t xml:space="preserve"> </w:t>
      </w:r>
      <w:r w:rsidRPr="008734E7">
        <w:rPr>
          <w:sz w:val="28"/>
          <w:szCs w:val="28"/>
          <w:lang w:val="kk-KZ"/>
        </w:rPr>
        <w:t>по</w:t>
      </w:r>
      <w:r w:rsidRPr="008734E7">
        <w:rPr>
          <w:sz w:val="28"/>
          <w:szCs w:val="28"/>
        </w:rPr>
        <w:t xml:space="preserve"> субсидированию процентной ставки</w:t>
      </w:r>
      <w:r w:rsidRPr="008734E7">
        <w:rPr>
          <w:sz w:val="28"/>
          <w:szCs w:val="28"/>
          <w:lang w:val="kk-KZ"/>
        </w:rPr>
        <w:t xml:space="preserve"> (общая стоимость проекта</w:t>
      </w:r>
      <w:r w:rsidRPr="008734E7">
        <w:rPr>
          <w:b/>
          <w:sz w:val="28"/>
          <w:szCs w:val="28"/>
          <w:lang w:val="kk-KZ"/>
        </w:rPr>
        <w:t xml:space="preserve"> - </w:t>
      </w:r>
      <w:r w:rsidRPr="008734E7">
        <w:rPr>
          <w:sz w:val="28"/>
          <w:szCs w:val="28"/>
          <w:lang w:val="kk-KZ"/>
        </w:rPr>
        <w:t xml:space="preserve">5,12 млн. тенге) и на частичное гарантирование кредитов (общая сумма гарантии - 2,56 млн. тенге). </w:t>
      </w:r>
      <w:r w:rsidRPr="008734E7">
        <w:rPr>
          <w:bCs/>
          <w:sz w:val="28"/>
          <w:szCs w:val="28"/>
        </w:rPr>
        <w:t xml:space="preserve">В 2016 году </w:t>
      </w:r>
      <w:r w:rsidRPr="008734E7">
        <w:rPr>
          <w:sz w:val="28"/>
          <w:szCs w:val="28"/>
        </w:rPr>
        <w:t xml:space="preserve">по субсидированию процентной ставки оказана поддержка по проекту «Приобретение спецтехники» ИП «Сарбасов Е.Ж.» </w:t>
      </w:r>
      <w:r w:rsidRPr="008734E7">
        <w:rPr>
          <w:sz w:val="28"/>
          <w:szCs w:val="28"/>
          <w:lang w:val="kk-KZ"/>
        </w:rPr>
        <w:t xml:space="preserve"> </w:t>
      </w:r>
      <w:r w:rsidRPr="008734E7">
        <w:rPr>
          <w:sz w:val="28"/>
          <w:szCs w:val="28"/>
        </w:rPr>
        <w:t>(общая стоимость – 9,5 млн. тенге).</w:t>
      </w:r>
    </w:p>
    <w:p w:rsidR="000D51F7" w:rsidRPr="008734E7" w:rsidRDefault="000D51F7" w:rsidP="000D51F7">
      <w:pPr>
        <w:widowControl w:val="0"/>
        <w:suppressLineNumbers/>
        <w:pBdr>
          <w:bottom w:val="single" w:sz="4" w:space="3" w:color="FFFFFF"/>
        </w:pBdr>
        <w:ind w:firstLine="709"/>
        <w:rPr>
          <w:sz w:val="28"/>
          <w:szCs w:val="28"/>
        </w:rPr>
      </w:pPr>
      <w:r w:rsidRPr="008734E7">
        <w:rPr>
          <w:sz w:val="28"/>
          <w:szCs w:val="28"/>
        </w:rPr>
        <w:t>Город обеспечен электроснабжением, газоснабжением, телефонной и сотовой связью, Интернетом, частично централизованным водоснабжением                (22 двухэтажных домов и 634 частных), остальные 566 дома – децентрализованным водоснабжением (вода от месторождения Кетик поставляется через водораздаточный пункт водовозами). Частично используется вода с опреснительного завода «Баута», который в настоящее время имеет высокую степень износа и требует модернизации.</w:t>
      </w:r>
    </w:p>
    <w:p w:rsidR="00A25DCB" w:rsidRPr="008734E7" w:rsidRDefault="000D51F7" w:rsidP="00A25DCB">
      <w:pPr>
        <w:ind w:firstLine="567"/>
        <w:contextualSpacing/>
        <w:rPr>
          <w:sz w:val="28"/>
          <w:szCs w:val="28"/>
          <w:lang w:val="kk-KZ"/>
        </w:rPr>
      </w:pPr>
      <w:r w:rsidRPr="008734E7">
        <w:rPr>
          <w:sz w:val="28"/>
          <w:szCs w:val="28"/>
        </w:rPr>
        <w:tab/>
        <w:t xml:space="preserve">В </w:t>
      </w:r>
      <w:r w:rsidR="00A25DCB" w:rsidRPr="008734E7">
        <w:rPr>
          <w:sz w:val="28"/>
          <w:szCs w:val="28"/>
        </w:rPr>
        <w:t>2013-2015 годах</w:t>
      </w:r>
      <w:r w:rsidRPr="008734E7">
        <w:rPr>
          <w:sz w:val="28"/>
          <w:szCs w:val="28"/>
        </w:rPr>
        <w:t xml:space="preserve"> в г.Форт-Шевченко реализован проект по строительству питьевого водопровода и сетей бытовой канализации. Обеспечена часть домов. Для полного обеспечения централизованным водоснабжением </w:t>
      </w:r>
      <w:r w:rsidR="00A25DCB" w:rsidRPr="008734E7">
        <w:rPr>
          <w:sz w:val="28"/>
          <w:szCs w:val="28"/>
        </w:rPr>
        <w:t>в</w:t>
      </w:r>
      <w:r w:rsidR="00A25DCB" w:rsidRPr="008734E7">
        <w:rPr>
          <w:sz w:val="28"/>
          <w:szCs w:val="28"/>
          <w:lang w:val="kk-KZ"/>
        </w:rPr>
        <w:t xml:space="preserve"> 2017 году по программе «Нұрлы жол» начата реализация проекта «Проведение питьевого водопровода и бытовой канализации в г.Форт-Шевченко и </w:t>
      </w:r>
      <w:r w:rsidR="00B04028" w:rsidRPr="008734E7">
        <w:rPr>
          <w:sz w:val="28"/>
          <w:szCs w:val="28"/>
          <w:lang w:val="kk-KZ"/>
        </w:rPr>
        <w:t xml:space="preserve">селе </w:t>
      </w:r>
      <w:r w:rsidR="00A25DCB" w:rsidRPr="008734E7">
        <w:rPr>
          <w:sz w:val="28"/>
          <w:szCs w:val="28"/>
          <w:lang w:val="kk-KZ"/>
        </w:rPr>
        <w:t xml:space="preserve">Баутино. 1 очередь». На эти цели из Национального фонда выделено 1450,4 млн.тенге. </w:t>
      </w:r>
    </w:p>
    <w:p w:rsidR="000D51F7" w:rsidRPr="008734E7" w:rsidRDefault="000D51F7" w:rsidP="002D2834">
      <w:pPr>
        <w:pBdr>
          <w:bottom w:val="single" w:sz="4" w:space="3" w:color="FFFFFF"/>
        </w:pBdr>
        <w:tabs>
          <w:tab w:val="left" w:pos="567"/>
          <w:tab w:val="left" w:pos="720"/>
        </w:tabs>
        <w:spacing w:line="240" w:lineRule="atLeast"/>
        <w:ind w:firstLine="567"/>
        <w:rPr>
          <w:sz w:val="28"/>
          <w:szCs w:val="28"/>
        </w:rPr>
      </w:pPr>
      <w:r w:rsidRPr="008734E7">
        <w:rPr>
          <w:sz w:val="28"/>
          <w:szCs w:val="28"/>
        </w:rPr>
        <w:t xml:space="preserve">В городе Форт-Шевченко имеются возможности развития альтернативных источников энергии (в частности ветровой). Ведется работа по поиску инвесторов для реализации проектов строительства ветровых электростанций </w:t>
      </w:r>
    </w:p>
    <w:p w:rsidR="000D51F7" w:rsidRPr="008734E7" w:rsidRDefault="000D51F7" w:rsidP="002D2834">
      <w:pPr>
        <w:pBdr>
          <w:bottom w:val="single" w:sz="4" w:space="3" w:color="FFFFFF"/>
        </w:pBdr>
        <w:tabs>
          <w:tab w:val="left" w:pos="567"/>
          <w:tab w:val="left" w:pos="720"/>
        </w:tabs>
        <w:spacing w:line="240" w:lineRule="atLeast"/>
        <w:ind w:firstLine="567"/>
        <w:rPr>
          <w:sz w:val="28"/>
          <w:szCs w:val="28"/>
        </w:rPr>
      </w:pPr>
      <w:r w:rsidRPr="008734E7">
        <w:rPr>
          <w:sz w:val="28"/>
          <w:szCs w:val="28"/>
        </w:rPr>
        <w:t xml:space="preserve">В настоящее время в г.Форт-Шевченко </w:t>
      </w:r>
      <w:r w:rsidRPr="008734E7">
        <w:rPr>
          <w:b/>
          <w:sz w:val="28"/>
          <w:szCs w:val="28"/>
        </w:rPr>
        <w:t>в сфере образования</w:t>
      </w:r>
      <w:r w:rsidRPr="008734E7">
        <w:rPr>
          <w:sz w:val="28"/>
          <w:szCs w:val="28"/>
        </w:rPr>
        <w:t xml:space="preserve"> действует Центр дополнительного образования «Дарын», средняя школа им. </w:t>
      </w:r>
      <w:r w:rsidRPr="008734E7">
        <w:rPr>
          <w:sz w:val="28"/>
          <w:szCs w:val="28"/>
        </w:rPr>
        <w:lastRenderedPageBreak/>
        <w:t>Е.Умирбаева, детский сад «Балбобек», детский сад «Кулыншак», детский сад «Айголек», детский сад «Алпамыс», школа профессиональной ориентации и искусства, филиал Мангистауского политехнического колледжа.</w:t>
      </w:r>
    </w:p>
    <w:p w:rsidR="000D51F7" w:rsidRPr="008734E7" w:rsidRDefault="000D51F7" w:rsidP="002D2834">
      <w:pPr>
        <w:widowControl w:val="0"/>
        <w:pBdr>
          <w:bottom w:val="single" w:sz="4" w:space="3" w:color="FFFFFF"/>
        </w:pBdr>
        <w:tabs>
          <w:tab w:val="left" w:pos="142"/>
          <w:tab w:val="left" w:pos="567"/>
          <w:tab w:val="left" w:pos="1276"/>
          <w:tab w:val="left" w:pos="1418"/>
        </w:tabs>
        <w:autoSpaceDE w:val="0"/>
        <w:autoSpaceDN w:val="0"/>
        <w:adjustRightInd w:val="0"/>
        <w:rPr>
          <w:sz w:val="28"/>
          <w:szCs w:val="28"/>
          <w:lang w:val="kk-KZ"/>
        </w:rPr>
      </w:pPr>
      <w:r w:rsidRPr="008734E7">
        <w:rPr>
          <w:sz w:val="28"/>
          <w:szCs w:val="28"/>
        </w:rPr>
        <w:tab/>
      </w:r>
      <w:r w:rsidRPr="008734E7">
        <w:rPr>
          <w:sz w:val="28"/>
          <w:szCs w:val="28"/>
        </w:rPr>
        <w:tab/>
        <w:t xml:space="preserve"> </w:t>
      </w:r>
      <w:r w:rsidRPr="008734E7">
        <w:rPr>
          <w:sz w:val="28"/>
          <w:szCs w:val="28"/>
          <w:lang w:val="kk-KZ"/>
        </w:rPr>
        <w:t xml:space="preserve">В 2016 году в целях ликвидации трехсменного обучения завершено строительство школы-интерната на 550 мест в г.Форт-Шевченко (за счет средств инвесторов). </w:t>
      </w:r>
    </w:p>
    <w:p w:rsidR="000D51F7" w:rsidRPr="008734E7" w:rsidRDefault="000D51F7" w:rsidP="002D2834">
      <w:pPr>
        <w:widowControl w:val="0"/>
        <w:pBdr>
          <w:bottom w:val="single" w:sz="4" w:space="3" w:color="FFFFFF"/>
        </w:pBdr>
        <w:tabs>
          <w:tab w:val="left" w:pos="142"/>
          <w:tab w:val="left" w:pos="567"/>
          <w:tab w:val="left" w:pos="1276"/>
          <w:tab w:val="left" w:pos="1418"/>
        </w:tabs>
        <w:autoSpaceDE w:val="0"/>
        <w:autoSpaceDN w:val="0"/>
        <w:adjustRightInd w:val="0"/>
        <w:ind w:firstLine="567"/>
        <w:rPr>
          <w:color w:val="FF0000"/>
          <w:sz w:val="28"/>
          <w:szCs w:val="28"/>
          <w:lang w:val="kk-KZ"/>
        </w:rPr>
      </w:pPr>
      <w:r w:rsidRPr="008734E7">
        <w:rPr>
          <w:sz w:val="28"/>
          <w:szCs w:val="28"/>
          <w:lang w:val="kk-KZ"/>
        </w:rPr>
        <w:t>Завершено строительство административного здания с общежитием на 60 мест центра Дарын в г.Форт-Шевченко. Ведется разработка ПСД на строительство общежития на 100 мест в городе Форт-Шевченко.</w:t>
      </w:r>
    </w:p>
    <w:p w:rsidR="000D51F7" w:rsidRPr="008734E7" w:rsidRDefault="000D51F7" w:rsidP="002D2834">
      <w:pPr>
        <w:pBdr>
          <w:bottom w:val="single" w:sz="4" w:space="3" w:color="FFFFFF"/>
        </w:pBdr>
        <w:tabs>
          <w:tab w:val="left" w:pos="567"/>
          <w:tab w:val="left" w:pos="720"/>
        </w:tabs>
        <w:spacing w:line="240" w:lineRule="atLeast"/>
        <w:ind w:firstLine="567"/>
        <w:rPr>
          <w:sz w:val="28"/>
          <w:szCs w:val="28"/>
        </w:rPr>
      </w:pPr>
      <w:r w:rsidRPr="008734E7">
        <w:rPr>
          <w:b/>
          <w:sz w:val="28"/>
          <w:szCs w:val="28"/>
        </w:rPr>
        <w:t>В сфере здравоохранения</w:t>
      </w:r>
      <w:r w:rsidRPr="008734E7">
        <w:rPr>
          <w:sz w:val="28"/>
          <w:szCs w:val="28"/>
        </w:rPr>
        <w:t xml:space="preserve"> функционирует Центральная районная больница, в том числе диспансерное (туберкулезное) отделение, детское отделение.</w:t>
      </w:r>
    </w:p>
    <w:p w:rsidR="007E1F1C" w:rsidRPr="008734E7" w:rsidRDefault="000D51F7" w:rsidP="002D2834">
      <w:pPr>
        <w:pBdr>
          <w:bottom w:val="single" w:sz="4" w:space="3" w:color="FFFFFF"/>
        </w:pBdr>
        <w:tabs>
          <w:tab w:val="left" w:pos="567"/>
          <w:tab w:val="left" w:pos="720"/>
        </w:tabs>
        <w:spacing w:line="240" w:lineRule="atLeast"/>
        <w:ind w:firstLine="567"/>
        <w:rPr>
          <w:sz w:val="28"/>
          <w:szCs w:val="28"/>
        </w:rPr>
      </w:pPr>
      <w:r w:rsidRPr="008734E7">
        <w:rPr>
          <w:b/>
          <w:sz w:val="28"/>
          <w:szCs w:val="28"/>
        </w:rPr>
        <w:t>В сфере культуры</w:t>
      </w:r>
      <w:r w:rsidRPr="008734E7">
        <w:rPr>
          <w:sz w:val="28"/>
          <w:szCs w:val="28"/>
        </w:rPr>
        <w:t xml:space="preserve"> действует 1 музей</w:t>
      </w:r>
      <w:r w:rsidRPr="008734E7">
        <w:rPr>
          <w:sz w:val="28"/>
          <w:szCs w:val="28"/>
          <w:lang w:val="kk-KZ"/>
        </w:rPr>
        <w:t>ный комплекс</w:t>
      </w:r>
      <w:r w:rsidRPr="008734E7">
        <w:rPr>
          <w:sz w:val="28"/>
          <w:szCs w:val="28"/>
        </w:rPr>
        <w:t xml:space="preserve"> (</w:t>
      </w:r>
      <w:r w:rsidRPr="008734E7">
        <w:rPr>
          <w:sz w:val="28"/>
          <w:szCs w:val="28"/>
          <w:lang w:val="kk-KZ"/>
        </w:rPr>
        <w:t xml:space="preserve">включающий </w:t>
      </w:r>
      <w:r w:rsidRPr="008734E7">
        <w:rPr>
          <w:sz w:val="28"/>
          <w:szCs w:val="28"/>
        </w:rPr>
        <w:t>этнографический музей, музей Тараса Шевченко, музей Мурын Жырау), Дом культуры, центральная районная библиотека.</w:t>
      </w:r>
    </w:p>
    <w:p w:rsidR="007E1F1C" w:rsidRPr="008734E7" w:rsidRDefault="007E1F1C" w:rsidP="002D2834">
      <w:pPr>
        <w:pBdr>
          <w:bottom w:val="single" w:sz="4" w:space="3" w:color="FFFFFF"/>
        </w:pBdr>
        <w:tabs>
          <w:tab w:val="left" w:pos="567"/>
          <w:tab w:val="left" w:pos="720"/>
        </w:tabs>
        <w:spacing w:line="240" w:lineRule="atLeast"/>
        <w:ind w:firstLine="567"/>
        <w:rPr>
          <w:sz w:val="28"/>
          <w:szCs w:val="28"/>
          <w:lang w:val="kk-KZ"/>
        </w:rPr>
      </w:pPr>
      <w:r w:rsidRPr="008734E7">
        <w:rPr>
          <w:rFonts w:eastAsia="Times New Roman"/>
          <w:sz w:val="28"/>
          <w:szCs w:val="28"/>
          <w:lang w:eastAsia="x-none"/>
        </w:rPr>
        <w:t>Продолжается капитальный ремонт автодороги «Форт-Шевченко - до 43 км дороги Актау-Каламкас» (43-75 км)</w:t>
      </w:r>
      <w:r w:rsidRPr="008734E7">
        <w:rPr>
          <w:rFonts w:eastAsia="Times New Roman"/>
          <w:sz w:val="28"/>
          <w:szCs w:val="28"/>
          <w:lang w:val="kk-KZ" w:eastAsia="x-none"/>
        </w:rPr>
        <w:t>,</w:t>
      </w:r>
      <w:r w:rsidRPr="008734E7">
        <w:rPr>
          <w:rFonts w:eastAsia="Times New Roman"/>
          <w:sz w:val="28"/>
          <w:szCs w:val="28"/>
          <w:lang w:eastAsia="x-none"/>
        </w:rPr>
        <w:t xml:space="preserve"> </w:t>
      </w:r>
      <w:r w:rsidRPr="008734E7">
        <w:rPr>
          <w:rFonts w:eastAsia="Times New Roman"/>
          <w:sz w:val="28"/>
          <w:szCs w:val="28"/>
          <w:lang w:val="kk-KZ" w:eastAsia="x-none"/>
        </w:rPr>
        <w:t xml:space="preserve">средний ремонт автодороги «Актау – Форт-Шевченко» - месторождение Каламкас» (88-154 км). Начат средний ремонт автодороги «Форт-Шевченко – Таучик-Шетпе» (76-88 км).  </w:t>
      </w:r>
    </w:p>
    <w:p w:rsidR="000D51F7" w:rsidRPr="008734E7" w:rsidRDefault="000D51F7" w:rsidP="002D2834">
      <w:pPr>
        <w:widowControl w:val="0"/>
        <w:pBdr>
          <w:bottom w:val="single" w:sz="4" w:space="3" w:color="FFFFFF"/>
        </w:pBdr>
        <w:tabs>
          <w:tab w:val="left" w:pos="142"/>
          <w:tab w:val="left" w:pos="567"/>
          <w:tab w:val="left" w:pos="1276"/>
          <w:tab w:val="left" w:pos="1418"/>
        </w:tabs>
        <w:autoSpaceDE w:val="0"/>
        <w:autoSpaceDN w:val="0"/>
        <w:adjustRightInd w:val="0"/>
        <w:ind w:firstLine="567"/>
        <w:rPr>
          <w:rFonts w:eastAsia="Times New Roman"/>
          <w:sz w:val="28"/>
          <w:szCs w:val="28"/>
        </w:rPr>
      </w:pPr>
      <w:r w:rsidRPr="008734E7">
        <w:rPr>
          <w:rFonts w:eastAsia="Times New Roman"/>
          <w:sz w:val="28"/>
          <w:szCs w:val="28"/>
        </w:rPr>
        <w:t>В целях повышения транзитного потенциала города Ф</w:t>
      </w:r>
      <w:r w:rsidRPr="008734E7">
        <w:rPr>
          <w:rFonts w:eastAsia="Times New Roman"/>
          <w:sz w:val="28"/>
          <w:szCs w:val="28"/>
          <w:lang w:val="kk-KZ"/>
        </w:rPr>
        <w:t>о</w:t>
      </w:r>
      <w:r w:rsidRPr="008734E7">
        <w:rPr>
          <w:rFonts w:eastAsia="Times New Roman"/>
          <w:sz w:val="28"/>
          <w:szCs w:val="28"/>
        </w:rPr>
        <w:t xml:space="preserve">рт-Шевченко, сокращения доступности к рынкам сбыта прорабатывается вопрос строительства железнодорожной ветки «Мангышлак – Баутино», в том числе с применением механизмов государственно-частного партнерства. </w:t>
      </w:r>
    </w:p>
    <w:p w:rsidR="003B2416" w:rsidRPr="008734E7" w:rsidRDefault="003B2416" w:rsidP="003B2416">
      <w:pPr>
        <w:widowControl w:val="0"/>
        <w:shd w:val="clear" w:color="auto" w:fill="FFFFFF"/>
        <w:ind w:firstLine="567"/>
        <w:rPr>
          <w:b/>
          <w:sz w:val="28"/>
          <w:szCs w:val="28"/>
        </w:rPr>
      </w:pPr>
      <w:r w:rsidRPr="008734E7">
        <w:rPr>
          <w:b/>
          <w:sz w:val="28"/>
          <w:szCs w:val="28"/>
        </w:rPr>
        <w:t xml:space="preserve">Сельские населенные пункты, в том числе приграничные </w:t>
      </w:r>
    </w:p>
    <w:p w:rsidR="003B2416" w:rsidRPr="008734E7" w:rsidRDefault="003B2416" w:rsidP="003B2416">
      <w:pPr>
        <w:ind w:firstLine="567"/>
        <w:rPr>
          <w:sz w:val="28"/>
          <w:szCs w:val="28"/>
        </w:rPr>
      </w:pPr>
      <w:r w:rsidRPr="008734E7">
        <w:rPr>
          <w:sz w:val="28"/>
          <w:szCs w:val="28"/>
        </w:rPr>
        <w:t xml:space="preserve">По состоянию на 1 января 2017 года в </w:t>
      </w:r>
      <w:r w:rsidRPr="008734E7">
        <w:rPr>
          <w:sz w:val="28"/>
          <w:szCs w:val="28"/>
          <w:lang w:val="kk-KZ"/>
        </w:rPr>
        <w:t>Мангистауской</w:t>
      </w:r>
      <w:r w:rsidRPr="008734E7">
        <w:rPr>
          <w:b/>
          <w:sz w:val="28"/>
          <w:szCs w:val="28"/>
        </w:rPr>
        <w:t xml:space="preserve"> </w:t>
      </w:r>
      <w:r w:rsidRPr="008734E7">
        <w:rPr>
          <w:sz w:val="28"/>
          <w:szCs w:val="28"/>
        </w:rPr>
        <w:t xml:space="preserve">области насчитывается 61 сельский населенный пункт (далее – СНП), в которых проживают 365,8 тыс. человек. При этом, наибольшее количество сел (72% от общего числа СНП) имеют население более 500 человек, где проживает 99% сельского населения области. </w:t>
      </w:r>
      <w:r w:rsidRPr="008734E7">
        <w:rPr>
          <w:sz w:val="28"/>
          <w:szCs w:val="28"/>
          <w:lang w:val="kk-KZ"/>
        </w:rPr>
        <w:t>За последние три года (2014-2016) численность сельского населения возросла на 18,7</w:t>
      </w:r>
      <w:r w:rsidRPr="008734E7">
        <w:rPr>
          <w:sz w:val="28"/>
          <w:szCs w:val="28"/>
        </w:rPr>
        <w:t>%</w:t>
      </w:r>
      <w:r w:rsidRPr="008734E7">
        <w:rPr>
          <w:sz w:val="28"/>
          <w:szCs w:val="28"/>
          <w:lang w:val="kk-KZ"/>
        </w:rPr>
        <w:t xml:space="preserve">. </w:t>
      </w:r>
      <w:r w:rsidRPr="008734E7">
        <w:rPr>
          <w:sz w:val="28"/>
          <w:szCs w:val="28"/>
        </w:rPr>
        <w:t xml:space="preserve"> </w:t>
      </w:r>
    </w:p>
    <w:p w:rsidR="003B2416" w:rsidRPr="008734E7" w:rsidRDefault="003B2416" w:rsidP="003B2416">
      <w:pPr>
        <w:pBdr>
          <w:bottom w:val="single" w:sz="4" w:space="28" w:color="FFFFFF"/>
        </w:pBdr>
        <w:shd w:val="clear" w:color="auto" w:fill="FFFFFF"/>
        <w:tabs>
          <w:tab w:val="left" w:pos="426"/>
        </w:tabs>
        <w:ind w:firstLine="567"/>
      </w:pPr>
    </w:p>
    <w:p w:rsidR="003B2416" w:rsidRPr="008734E7" w:rsidRDefault="003B2416" w:rsidP="003B2416">
      <w:pPr>
        <w:pBdr>
          <w:bottom w:val="single" w:sz="4" w:space="28" w:color="FFFFFF"/>
        </w:pBdr>
        <w:shd w:val="clear" w:color="auto" w:fill="FFFFFF"/>
        <w:tabs>
          <w:tab w:val="left" w:pos="426"/>
        </w:tabs>
        <w:ind w:firstLine="567"/>
      </w:pPr>
      <w:r w:rsidRPr="008734E7">
        <w:rPr>
          <w:noProof/>
          <w:lang w:eastAsia="ru-RU"/>
        </w:rPr>
        <w:lastRenderedPageBreak/>
        <w:drawing>
          <wp:inline distT="0" distB="0" distL="0" distR="0" wp14:anchorId="0E47E358" wp14:editId="76E9538C">
            <wp:extent cx="4983480" cy="34290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4176" cy="3429479"/>
                    </a:xfrm>
                    <a:prstGeom prst="rect">
                      <a:avLst/>
                    </a:prstGeom>
                  </pic:spPr>
                </pic:pic>
              </a:graphicData>
            </a:graphic>
          </wp:inline>
        </w:drawing>
      </w:r>
    </w:p>
    <w:p w:rsidR="003B2416" w:rsidRPr="008734E7" w:rsidRDefault="003B2416" w:rsidP="003B2416">
      <w:pPr>
        <w:pBdr>
          <w:bottom w:val="single" w:sz="4" w:space="0" w:color="FFFFFF"/>
        </w:pBdr>
        <w:shd w:val="clear" w:color="auto" w:fill="FFFFFF"/>
        <w:tabs>
          <w:tab w:val="left" w:pos="567"/>
        </w:tabs>
        <w:ind w:firstLine="567"/>
        <w:rPr>
          <w:sz w:val="28"/>
          <w:szCs w:val="28"/>
        </w:rPr>
      </w:pPr>
      <w:r w:rsidRPr="008734E7">
        <w:rPr>
          <w:sz w:val="28"/>
          <w:szCs w:val="28"/>
        </w:rPr>
        <w:t xml:space="preserve">Из общего количества СНП с высоким потенциалом развития насчитывается </w:t>
      </w:r>
      <w:r w:rsidRPr="008734E7">
        <w:rPr>
          <w:sz w:val="28"/>
          <w:szCs w:val="28"/>
          <w:lang w:val="kk-KZ"/>
        </w:rPr>
        <w:t>5</w:t>
      </w:r>
      <w:r w:rsidRPr="008734E7">
        <w:rPr>
          <w:sz w:val="28"/>
          <w:szCs w:val="28"/>
        </w:rPr>
        <w:t xml:space="preserve"> сел, со средним - 4</w:t>
      </w:r>
      <w:r w:rsidRPr="008734E7">
        <w:rPr>
          <w:sz w:val="28"/>
          <w:szCs w:val="28"/>
          <w:lang w:val="kk-KZ"/>
        </w:rPr>
        <w:t>8</w:t>
      </w:r>
      <w:r w:rsidRPr="008734E7">
        <w:rPr>
          <w:sz w:val="28"/>
          <w:szCs w:val="28"/>
        </w:rPr>
        <w:t xml:space="preserve">, </w:t>
      </w:r>
      <w:r w:rsidRPr="008734E7">
        <w:rPr>
          <w:sz w:val="28"/>
          <w:szCs w:val="28"/>
          <w:lang w:val="kk-KZ"/>
        </w:rPr>
        <w:t xml:space="preserve">с </w:t>
      </w:r>
      <w:r w:rsidRPr="008734E7">
        <w:rPr>
          <w:sz w:val="28"/>
          <w:szCs w:val="28"/>
        </w:rPr>
        <w:t>низким - 8</w:t>
      </w:r>
      <w:r w:rsidRPr="008734E7">
        <w:rPr>
          <w:sz w:val="28"/>
          <w:szCs w:val="28"/>
          <w:lang w:val="kk-KZ"/>
        </w:rPr>
        <w:t xml:space="preserve"> СНП</w:t>
      </w:r>
      <w:r w:rsidRPr="008734E7">
        <w:rPr>
          <w:sz w:val="28"/>
          <w:szCs w:val="28"/>
        </w:rPr>
        <w:t xml:space="preserve">. СНП с низким потенциалом развития расположены в Каракиянском и Мангистауском районах. </w:t>
      </w:r>
      <w:r w:rsidRPr="008734E7">
        <w:rPr>
          <w:sz w:val="28"/>
          <w:szCs w:val="28"/>
          <w:lang w:val="kk-KZ"/>
        </w:rPr>
        <w:t>В 2014</w:t>
      </w:r>
      <w:r w:rsidRPr="008734E7">
        <w:rPr>
          <w:sz w:val="28"/>
          <w:szCs w:val="28"/>
        </w:rPr>
        <w:t xml:space="preserve"> году </w:t>
      </w:r>
      <w:r w:rsidRPr="008734E7">
        <w:rPr>
          <w:sz w:val="28"/>
          <w:szCs w:val="28"/>
          <w:lang w:val="kk-KZ"/>
        </w:rPr>
        <w:t xml:space="preserve">образовано село </w:t>
      </w:r>
      <w:r w:rsidRPr="008734E7">
        <w:rPr>
          <w:sz w:val="28"/>
          <w:szCs w:val="28"/>
        </w:rPr>
        <w:t xml:space="preserve">Рахат в городе Жанаозен. </w:t>
      </w:r>
    </w:p>
    <w:p w:rsidR="003B2416" w:rsidRPr="008734E7" w:rsidRDefault="003B2416" w:rsidP="003B2416">
      <w:pPr>
        <w:ind w:firstLine="567"/>
        <w:rPr>
          <w:noProof/>
          <w:sz w:val="28"/>
          <w:szCs w:val="28"/>
        </w:rPr>
      </w:pPr>
      <w:r w:rsidRPr="008734E7">
        <w:rPr>
          <w:noProof/>
          <w:sz w:val="28"/>
          <w:szCs w:val="28"/>
          <w:lang w:val="kk-KZ"/>
        </w:rPr>
        <w:t xml:space="preserve">В соответствии с действующими </w:t>
      </w:r>
      <w:r w:rsidRPr="008734E7">
        <w:rPr>
          <w:noProof/>
          <w:sz w:val="28"/>
          <w:szCs w:val="28"/>
        </w:rPr>
        <w:t xml:space="preserve">государственными </w:t>
      </w:r>
      <w:r w:rsidRPr="008734E7">
        <w:rPr>
          <w:noProof/>
          <w:sz w:val="28"/>
          <w:szCs w:val="28"/>
          <w:lang w:val="kk-KZ"/>
        </w:rPr>
        <w:t xml:space="preserve">нормативами из общего количества сел </w:t>
      </w:r>
      <w:r w:rsidRPr="008734E7">
        <w:rPr>
          <w:noProof/>
          <w:sz w:val="28"/>
          <w:szCs w:val="28"/>
        </w:rPr>
        <w:t>50</w:t>
      </w:r>
      <w:r w:rsidRPr="008734E7">
        <w:rPr>
          <w:noProof/>
          <w:sz w:val="28"/>
          <w:szCs w:val="28"/>
          <w:lang w:val="kk-KZ"/>
        </w:rPr>
        <w:t xml:space="preserve"> СНП обеспечены объектами образования,</w:t>
      </w:r>
      <w:r w:rsidRPr="008734E7">
        <w:rPr>
          <w:noProof/>
          <w:sz w:val="28"/>
          <w:szCs w:val="28"/>
        </w:rPr>
        <w:t xml:space="preserve"> из них </w:t>
      </w:r>
      <w:r w:rsidRPr="008734E7">
        <w:rPr>
          <w:noProof/>
          <w:sz w:val="28"/>
          <w:szCs w:val="28"/>
          <w:lang w:val="kk-KZ"/>
        </w:rPr>
        <w:t xml:space="preserve">в </w:t>
      </w:r>
      <w:r w:rsidRPr="008734E7">
        <w:rPr>
          <w:noProof/>
          <w:sz w:val="28"/>
          <w:szCs w:val="28"/>
          <w:lang w:val="kk-KZ"/>
        </w:rPr>
        <w:br/>
        <w:t>7 СНП школы расположены в приспособленных помещениях, в 3 СНП школы не соответствуют госнормативам</w:t>
      </w:r>
      <w:r w:rsidRPr="008734E7">
        <w:rPr>
          <w:sz w:val="28"/>
          <w:szCs w:val="28"/>
        </w:rPr>
        <w:t xml:space="preserve">. </w:t>
      </w:r>
    </w:p>
    <w:p w:rsidR="003B2416" w:rsidRPr="008734E7" w:rsidRDefault="003B2416" w:rsidP="003B2416">
      <w:pPr>
        <w:ind w:firstLine="567"/>
        <w:rPr>
          <w:noProof/>
          <w:sz w:val="28"/>
          <w:szCs w:val="28"/>
          <w:lang w:val="kk-KZ"/>
        </w:rPr>
      </w:pPr>
      <w:r w:rsidRPr="008734E7">
        <w:rPr>
          <w:noProof/>
          <w:sz w:val="28"/>
          <w:szCs w:val="28"/>
          <w:lang w:val="kk-KZ"/>
        </w:rPr>
        <w:t>Объектами здравоохранения обеспечен</w:t>
      </w:r>
      <w:r w:rsidR="002D2834" w:rsidRPr="008734E7">
        <w:rPr>
          <w:noProof/>
          <w:sz w:val="28"/>
          <w:szCs w:val="28"/>
          <w:lang w:val="kk-KZ"/>
        </w:rPr>
        <w:t>ы</w:t>
      </w:r>
      <w:r w:rsidRPr="008734E7">
        <w:rPr>
          <w:noProof/>
          <w:sz w:val="28"/>
          <w:szCs w:val="28"/>
          <w:lang w:val="kk-KZ"/>
        </w:rPr>
        <w:t xml:space="preserve"> 54 СНП, из которых 5 не соответствуют госнормативу. Кроме того, в 3 селах отсутствуют объекты здравоохранения (преимущественно медицинские пункты)</w:t>
      </w:r>
      <w:r w:rsidRPr="008734E7">
        <w:rPr>
          <w:noProof/>
          <w:sz w:val="28"/>
          <w:szCs w:val="28"/>
        </w:rPr>
        <w:t xml:space="preserve">, которые по госнормативу должны быть. </w:t>
      </w:r>
      <w:r w:rsidRPr="008734E7">
        <w:rPr>
          <w:noProof/>
          <w:sz w:val="28"/>
          <w:szCs w:val="28"/>
          <w:lang w:val="kk-KZ"/>
        </w:rPr>
        <w:t>Обеспеченность объектами культуры составляет 69%, объектами спорта - 70%, туризма - 13% от общего числа СНП области.</w:t>
      </w:r>
    </w:p>
    <w:p w:rsidR="003B2416" w:rsidRPr="008734E7" w:rsidRDefault="003B2416" w:rsidP="003B2416">
      <w:pPr>
        <w:ind w:firstLine="709"/>
        <w:rPr>
          <w:noProof/>
          <w:sz w:val="28"/>
          <w:szCs w:val="28"/>
          <w:lang w:val="kk-KZ"/>
        </w:rPr>
      </w:pPr>
      <w:r w:rsidRPr="008734E7">
        <w:rPr>
          <w:noProof/>
          <w:sz w:val="28"/>
          <w:szCs w:val="28"/>
          <w:lang w:val="kk-KZ"/>
        </w:rPr>
        <w:t>По состоянию на 1 января 2017 года</w:t>
      </w:r>
      <w:r w:rsidRPr="008734E7">
        <w:rPr>
          <w:noProof/>
          <w:sz w:val="28"/>
          <w:szCs w:val="28"/>
        </w:rPr>
        <w:t xml:space="preserve"> обеспеченность </w:t>
      </w:r>
      <w:r w:rsidRPr="008734E7">
        <w:rPr>
          <w:noProof/>
          <w:sz w:val="28"/>
          <w:szCs w:val="28"/>
          <w:lang w:val="kk-KZ"/>
        </w:rPr>
        <w:t>с</w:t>
      </w:r>
      <w:r w:rsidRPr="008734E7">
        <w:rPr>
          <w:noProof/>
          <w:sz w:val="28"/>
          <w:szCs w:val="28"/>
        </w:rPr>
        <w:t xml:space="preserve">ельских населенных пунктов </w:t>
      </w:r>
      <w:r w:rsidRPr="008734E7">
        <w:rPr>
          <w:noProof/>
          <w:sz w:val="28"/>
          <w:szCs w:val="28"/>
          <w:lang w:val="kk-KZ"/>
        </w:rPr>
        <w:t>объектами инженерной инфраструктуры выглядит следующим образом.</w:t>
      </w:r>
    </w:p>
    <w:p w:rsidR="003B2416" w:rsidRPr="008734E7" w:rsidRDefault="003B2416" w:rsidP="003B2416">
      <w:pPr>
        <w:ind w:firstLine="567"/>
        <w:rPr>
          <w:noProof/>
          <w:sz w:val="28"/>
          <w:szCs w:val="28"/>
        </w:rPr>
      </w:pPr>
      <w:r w:rsidRPr="008734E7">
        <w:rPr>
          <w:noProof/>
          <w:sz w:val="28"/>
          <w:szCs w:val="28"/>
          <w:lang w:val="kk-KZ"/>
        </w:rPr>
        <w:t>Количество сел, обеспеченных централизованным водоснабжением, на сегодня составляет 35 СНП или 57,4</w:t>
      </w:r>
      <w:r w:rsidRPr="008734E7">
        <w:rPr>
          <w:noProof/>
          <w:sz w:val="28"/>
          <w:szCs w:val="28"/>
        </w:rPr>
        <w:t xml:space="preserve">%. До конца года планируется увеличить охват до 64% (39 СНП). </w:t>
      </w:r>
    </w:p>
    <w:p w:rsidR="003B2416" w:rsidRPr="008734E7" w:rsidRDefault="003B2416" w:rsidP="003B2416">
      <w:pPr>
        <w:ind w:firstLine="567"/>
        <w:rPr>
          <w:noProof/>
          <w:sz w:val="28"/>
          <w:szCs w:val="28"/>
          <w:lang w:val="kk-KZ"/>
        </w:rPr>
      </w:pPr>
      <w:r w:rsidRPr="008734E7">
        <w:rPr>
          <w:noProof/>
          <w:sz w:val="28"/>
          <w:szCs w:val="28"/>
          <w:lang w:val="kk-KZ"/>
        </w:rPr>
        <w:t xml:space="preserve">Из общей протяженности дорог местного значения (районных и внутрипоселковых) 16% требуют капитального ремонта и 26% - среднего ремонта. </w:t>
      </w:r>
    </w:p>
    <w:p w:rsidR="003B2416" w:rsidRPr="008734E7" w:rsidRDefault="003B2416" w:rsidP="003B2416">
      <w:pPr>
        <w:ind w:firstLine="567"/>
        <w:rPr>
          <w:noProof/>
          <w:sz w:val="28"/>
          <w:szCs w:val="28"/>
          <w:lang w:val="kk-KZ"/>
        </w:rPr>
      </w:pPr>
      <w:r w:rsidRPr="008734E7">
        <w:rPr>
          <w:noProof/>
          <w:sz w:val="28"/>
          <w:szCs w:val="28"/>
          <w:lang w:val="kk-KZ"/>
        </w:rPr>
        <w:t xml:space="preserve">Практически все села обеспечены электрификацией и телефонной связью. Обеспеченность стационарной почтовой связью составляет 69% от общего количества СНП. Низкая обеспеченность отмечается в </w:t>
      </w:r>
      <w:r w:rsidRPr="008734E7">
        <w:rPr>
          <w:sz w:val="28"/>
          <w:szCs w:val="28"/>
        </w:rPr>
        <w:t>Каракиянском и Мангистауском</w:t>
      </w:r>
      <w:r w:rsidRPr="008734E7">
        <w:rPr>
          <w:noProof/>
          <w:sz w:val="28"/>
          <w:szCs w:val="28"/>
          <w:lang w:val="kk-KZ"/>
        </w:rPr>
        <w:t xml:space="preserve"> районах. </w:t>
      </w:r>
    </w:p>
    <w:p w:rsidR="003B2416" w:rsidRPr="008734E7" w:rsidRDefault="003B2416" w:rsidP="003B2416">
      <w:pPr>
        <w:ind w:firstLine="567"/>
        <w:rPr>
          <w:noProof/>
          <w:sz w:val="28"/>
          <w:szCs w:val="28"/>
          <w:lang w:val="kk-KZ"/>
        </w:rPr>
      </w:pPr>
      <w:r w:rsidRPr="008734E7">
        <w:rPr>
          <w:noProof/>
          <w:sz w:val="28"/>
          <w:szCs w:val="28"/>
          <w:lang w:val="kk-KZ"/>
        </w:rPr>
        <w:lastRenderedPageBreak/>
        <w:t>Доля сельских населенных пунктов, обеспеченных централизованны</w:t>
      </w:r>
      <w:r w:rsidR="002D2834" w:rsidRPr="008734E7">
        <w:rPr>
          <w:noProof/>
          <w:sz w:val="28"/>
          <w:szCs w:val="28"/>
          <w:lang w:val="kk-KZ"/>
        </w:rPr>
        <w:t>м</w:t>
      </w:r>
      <w:r w:rsidRPr="008734E7">
        <w:rPr>
          <w:noProof/>
          <w:sz w:val="28"/>
          <w:szCs w:val="28"/>
          <w:lang w:val="kk-KZ"/>
        </w:rPr>
        <w:t xml:space="preserve"> газоснабжением, составляет на сегодня 86,89% (53 СНП из 61 СНП).</w:t>
      </w:r>
    </w:p>
    <w:p w:rsidR="003B2416" w:rsidRPr="008734E7" w:rsidRDefault="003B2416" w:rsidP="003B2416">
      <w:pPr>
        <w:ind w:firstLine="567"/>
        <w:rPr>
          <w:noProof/>
          <w:sz w:val="28"/>
          <w:szCs w:val="28"/>
          <w:lang w:val="kk-KZ"/>
        </w:rPr>
      </w:pPr>
      <w:r w:rsidRPr="008734E7">
        <w:rPr>
          <w:noProof/>
          <w:sz w:val="28"/>
          <w:szCs w:val="28"/>
          <w:lang w:val="kk-KZ"/>
        </w:rPr>
        <w:t xml:space="preserve">Развитие сельских территорий осуществляется в рамках действующих государственных и правительственных программ, программ развития территорий областей.  </w:t>
      </w:r>
    </w:p>
    <w:p w:rsidR="003B2416" w:rsidRPr="008734E7" w:rsidRDefault="003B2416" w:rsidP="003B2416">
      <w:pPr>
        <w:ind w:firstLine="567"/>
        <w:rPr>
          <w:noProof/>
          <w:sz w:val="28"/>
          <w:szCs w:val="28"/>
          <w:lang w:val="kk-KZ"/>
        </w:rPr>
      </w:pPr>
      <w:r w:rsidRPr="008734E7">
        <w:rPr>
          <w:noProof/>
          <w:sz w:val="28"/>
          <w:szCs w:val="28"/>
          <w:lang w:val="kk-KZ"/>
        </w:rPr>
        <w:t>По итогам 2016 года в сельской местности на реализацию 162 проектов социальной и инженерной инфраструктуры было выделено 15,7 млрд.тенге, в том числе из республиканского бюджета 8,3 млрд.тенге</w:t>
      </w:r>
      <w:r w:rsidRPr="008734E7">
        <w:rPr>
          <w:noProof/>
          <w:sz w:val="28"/>
          <w:szCs w:val="28"/>
        </w:rPr>
        <w:t xml:space="preserve">, из местного бюджета 7,4 млрд.тенге, которые были направлены на строительство, </w:t>
      </w:r>
      <w:r w:rsidRPr="008734E7">
        <w:rPr>
          <w:noProof/>
          <w:sz w:val="28"/>
          <w:szCs w:val="28"/>
          <w:lang w:val="kk-KZ"/>
        </w:rPr>
        <w:t>реконструкцию и капитальный ремонт объектов образования, здравоохранения, жилья, водоснабжения, электроснабжения, теплоснабжения, автодорог, газоснабжения, ИКИ и благоустройство.</w:t>
      </w:r>
    </w:p>
    <w:p w:rsidR="003B2416" w:rsidRPr="008734E7" w:rsidRDefault="003B2416" w:rsidP="003B2416">
      <w:pPr>
        <w:ind w:firstLine="709"/>
        <w:rPr>
          <w:noProof/>
          <w:sz w:val="28"/>
          <w:szCs w:val="28"/>
        </w:rPr>
      </w:pPr>
      <w:r w:rsidRPr="008734E7">
        <w:rPr>
          <w:noProof/>
          <w:sz w:val="28"/>
          <w:szCs w:val="28"/>
        </w:rPr>
        <w:t xml:space="preserve">Одним из основных направлений региональной политики является </w:t>
      </w:r>
      <w:r w:rsidRPr="008734E7">
        <w:rPr>
          <w:b/>
          <w:noProof/>
          <w:sz w:val="28"/>
          <w:szCs w:val="28"/>
        </w:rPr>
        <w:t>развитие опорных сельских населенных пунктов (ОСНП)</w:t>
      </w:r>
      <w:r w:rsidRPr="008734E7">
        <w:rPr>
          <w:noProof/>
          <w:sz w:val="28"/>
          <w:szCs w:val="28"/>
        </w:rPr>
        <w:t>. По области определены 6 опорных сел, развитие которых осуществляется в приоритетном порядке</w:t>
      </w:r>
      <w:r w:rsidRPr="008734E7">
        <w:rPr>
          <w:sz w:val="28"/>
          <w:szCs w:val="28"/>
        </w:rPr>
        <w:t xml:space="preserve"> (сел Акшукур Тупкараганского района, Акжигит и Боранкул Бейнеуского района, Сайотес и Жынгылды Мангистауского района, Жетыбай Каракиянского района)</w:t>
      </w:r>
      <w:r w:rsidRPr="008734E7">
        <w:rPr>
          <w:noProof/>
          <w:sz w:val="28"/>
          <w:szCs w:val="28"/>
        </w:rPr>
        <w:t xml:space="preserve">. </w:t>
      </w:r>
    </w:p>
    <w:p w:rsidR="003B2416" w:rsidRPr="008734E7" w:rsidRDefault="003B2416" w:rsidP="003B2416">
      <w:pPr>
        <w:widowControl w:val="0"/>
        <w:tabs>
          <w:tab w:val="left" w:pos="0"/>
        </w:tabs>
        <w:ind w:firstLine="567"/>
        <w:rPr>
          <w:noProof/>
          <w:sz w:val="28"/>
          <w:szCs w:val="28"/>
        </w:rPr>
      </w:pPr>
      <w:r w:rsidRPr="008734E7">
        <w:rPr>
          <w:noProof/>
          <w:sz w:val="28"/>
          <w:szCs w:val="28"/>
        </w:rPr>
        <w:t xml:space="preserve">На развитие экономической деятельности, инженерной и социальной инфраструктуры ОСНП в 2016 году из всех источников финансирования было направлено 1,9 млрд.тенге, в том числе из республиканского бюджета – 0,6 млрд.тенге, из местного бюджета – 1,3 млрд.тенге.  </w:t>
      </w:r>
    </w:p>
    <w:p w:rsidR="003B2416" w:rsidRPr="008734E7" w:rsidRDefault="003B2416" w:rsidP="003B2416">
      <w:pPr>
        <w:widowControl w:val="0"/>
        <w:tabs>
          <w:tab w:val="left" w:pos="0"/>
        </w:tabs>
        <w:ind w:firstLine="567"/>
        <w:rPr>
          <w:noProof/>
          <w:sz w:val="28"/>
          <w:szCs w:val="28"/>
        </w:rPr>
      </w:pPr>
      <w:r w:rsidRPr="008734E7">
        <w:rPr>
          <w:noProof/>
          <w:sz w:val="28"/>
          <w:szCs w:val="28"/>
        </w:rPr>
        <w:t>Реализация указанных мероприятий по развитию ОСНП позволила увеличить численность населения в них до 36,5 тыс.человек.</w:t>
      </w:r>
    </w:p>
    <w:p w:rsidR="003B2416" w:rsidRPr="008734E7" w:rsidRDefault="003B2416" w:rsidP="003B2416">
      <w:pPr>
        <w:pBdr>
          <w:bottom w:val="single" w:sz="4" w:space="0" w:color="FFFFFF"/>
        </w:pBdr>
        <w:shd w:val="clear" w:color="auto" w:fill="FFFFFF"/>
        <w:tabs>
          <w:tab w:val="left" w:pos="567"/>
        </w:tabs>
        <w:ind w:firstLine="567"/>
        <w:rPr>
          <w:rFonts w:eastAsia="Times New Roman"/>
          <w:sz w:val="28"/>
          <w:szCs w:val="28"/>
          <w:lang w:val="kk-KZ"/>
        </w:rPr>
      </w:pPr>
      <w:r w:rsidRPr="008734E7">
        <w:rPr>
          <w:sz w:val="28"/>
          <w:szCs w:val="28"/>
        </w:rPr>
        <w:t>В рамках программы "Развитие регионов до 2020 года» в части «Развития местного самоуправления»</w:t>
      </w:r>
      <w:r w:rsidRPr="008734E7">
        <w:rPr>
          <w:sz w:val="28"/>
          <w:szCs w:val="28"/>
          <w:lang w:val="kk-KZ"/>
        </w:rPr>
        <w:t xml:space="preserve"> </w:t>
      </w:r>
      <w:r w:rsidRPr="008734E7">
        <w:rPr>
          <w:sz w:val="28"/>
          <w:szCs w:val="28"/>
        </w:rPr>
        <w:t xml:space="preserve">в 2014 году выделено </w:t>
      </w:r>
      <w:r w:rsidRPr="008734E7">
        <w:rPr>
          <w:sz w:val="28"/>
          <w:szCs w:val="28"/>
          <w:lang w:val="kk-KZ"/>
        </w:rPr>
        <w:t xml:space="preserve">623 </w:t>
      </w:r>
      <w:r w:rsidRPr="008734E7">
        <w:rPr>
          <w:sz w:val="28"/>
          <w:szCs w:val="28"/>
        </w:rPr>
        <w:t xml:space="preserve">млн. тенге из средств местного бюджета для обустройства сел области, реализовано </w:t>
      </w:r>
      <w:r w:rsidRPr="008734E7">
        <w:rPr>
          <w:sz w:val="28"/>
          <w:szCs w:val="28"/>
          <w:lang w:val="kk-KZ"/>
        </w:rPr>
        <w:t xml:space="preserve">40 </w:t>
      </w:r>
      <w:r w:rsidRPr="008734E7">
        <w:rPr>
          <w:sz w:val="28"/>
          <w:szCs w:val="28"/>
        </w:rPr>
        <w:t>проект</w:t>
      </w:r>
      <w:r w:rsidRPr="008734E7">
        <w:rPr>
          <w:sz w:val="28"/>
          <w:szCs w:val="28"/>
          <w:lang w:val="kk-KZ"/>
        </w:rPr>
        <w:t>ов</w:t>
      </w:r>
      <w:r w:rsidRPr="008734E7">
        <w:rPr>
          <w:sz w:val="28"/>
          <w:szCs w:val="28"/>
        </w:rPr>
        <w:t xml:space="preserve"> в 17 сельских населенных пунктах (в 2013 году - 42 проект</w:t>
      </w:r>
      <w:r w:rsidRPr="008734E7">
        <w:rPr>
          <w:sz w:val="28"/>
          <w:szCs w:val="28"/>
          <w:lang w:val="kk-KZ"/>
        </w:rPr>
        <w:t>а</w:t>
      </w:r>
      <w:r w:rsidRPr="008734E7">
        <w:rPr>
          <w:sz w:val="28"/>
          <w:szCs w:val="28"/>
        </w:rPr>
        <w:t xml:space="preserve"> на 211,3 млн. тенге). В 2015 году реализ</w:t>
      </w:r>
      <w:r w:rsidRPr="008734E7">
        <w:rPr>
          <w:sz w:val="28"/>
          <w:szCs w:val="28"/>
          <w:lang w:val="kk-KZ"/>
        </w:rPr>
        <w:t xml:space="preserve">ованы </w:t>
      </w:r>
      <w:r w:rsidRPr="008734E7">
        <w:rPr>
          <w:sz w:val="28"/>
          <w:szCs w:val="28"/>
        </w:rPr>
        <w:t>55 проектов по обустройству сел области</w:t>
      </w:r>
      <w:r w:rsidRPr="008734E7">
        <w:rPr>
          <w:sz w:val="28"/>
          <w:szCs w:val="28"/>
          <w:lang w:val="kk-KZ"/>
        </w:rPr>
        <w:t xml:space="preserve"> на сумму 249,7</w:t>
      </w:r>
      <w:r w:rsidRPr="008734E7">
        <w:rPr>
          <w:sz w:val="28"/>
          <w:szCs w:val="28"/>
        </w:rPr>
        <w:t xml:space="preserve"> млн. тенге. В 2016 году из местного бюджета направлено 340,2 млн. тенге на реализацию 39 проектов по обустройству</w:t>
      </w:r>
      <w:r w:rsidRPr="008734E7">
        <w:rPr>
          <w:rFonts w:eastAsia="Times New Roman"/>
          <w:sz w:val="28"/>
          <w:szCs w:val="28"/>
        </w:rPr>
        <w:t xml:space="preserve"> сел области.</w:t>
      </w:r>
    </w:p>
    <w:p w:rsidR="003B2416" w:rsidRPr="008734E7" w:rsidRDefault="003B2416" w:rsidP="003B2416">
      <w:pPr>
        <w:pBdr>
          <w:bottom w:val="single" w:sz="4" w:space="0" w:color="FFFFFF"/>
        </w:pBdr>
        <w:tabs>
          <w:tab w:val="left" w:pos="567"/>
        </w:tabs>
        <w:ind w:firstLine="567"/>
        <w:rPr>
          <w:rFonts w:eastAsia="Times New Roman"/>
          <w:sz w:val="28"/>
          <w:szCs w:val="28"/>
          <w:lang w:val="kk-KZ"/>
        </w:rPr>
      </w:pPr>
      <w:r w:rsidRPr="008734E7">
        <w:rPr>
          <w:sz w:val="28"/>
          <w:szCs w:val="28"/>
        </w:rPr>
        <w:t xml:space="preserve">В рамках первого направления «Дорожной карты занятости - 2020» - «Обеспечение занятости за счет развития инфраструктуры и жилищно-коммунального хозяйства» - в 2014 году реализованы 157 проектов в </w:t>
      </w:r>
      <w:r w:rsidRPr="008734E7">
        <w:rPr>
          <w:sz w:val="28"/>
          <w:szCs w:val="28"/>
          <w:lang w:val="kk-KZ"/>
        </w:rPr>
        <w:t xml:space="preserve">32 </w:t>
      </w:r>
      <w:r w:rsidRPr="008734E7">
        <w:rPr>
          <w:sz w:val="28"/>
          <w:szCs w:val="28"/>
        </w:rPr>
        <w:t xml:space="preserve">сельских населенных пунктах со средним и высоким потенциалом развития по благоустройству, реконструкции, капитальному и текущему ремонту объектов коммунально-инженерной, транспортной и социальной инфраструктуры в селах области на сумму </w:t>
      </w:r>
      <w:r w:rsidRPr="008734E7">
        <w:rPr>
          <w:sz w:val="28"/>
          <w:szCs w:val="28"/>
          <w:lang w:val="kk-KZ"/>
        </w:rPr>
        <w:t xml:space="preserve">2210 </w:t>
      </w:r>
      <w:r w:rsidRPr="008734E7">
        <w:rPr>
          <w:sz w:val="28"/>
          <w:szCs w:val="28"/>
        </w:rPr>
        <w:t>млн. тенге бюджетных средств (в 2013 году - 96 проектов на 1702,2 млн. тенге, ). В 2015 году реализован</w:t>
      </w:r>
      <w:r w:rsidRPr="008734E7">
        <w:rPr>
          <w:sz w:val="28"/>
          <w:szCs w:val="28"/>
          <w:lang w:val="kk-KZ"/>
        </w:rPr>
        <w:t>ы</w:t>
      </w:r>
      <w:r w:rsidRPr="008734E7">
        <w:rPr>
          <w:sz w:val="28"/>
          <w:szCs w:val="28"/>
        </w:rPr>
        <w:t xml:space="preserve"> 45 проектов на сумму 401,1 млн. тенге. </w:t>
      </w:r>
      <w:r w:rsidRPr="008734E7">
        <w:rPr>
          <w:rFonts w:eastAsia="Times New Roman"/>
          <w:sz w:val="28"/>
          <w:szCs w:val="28"/>
        </w:rPr>
        <w:t>В 201</w:t>
      </w:r>
      <w:r w:rsidRPr="008734E7">
        <w:rPr>
          <w:rFonts w:eastAsia="Times New Roman"/>
          <w:sz w:val="28"/>
          <w:szCs w:val="28"/>
          <w:lang w:val="kk-KZ"/>
        </w:rPr>
        <w:t>6</w:t>
      </w:r>
      <w:r w:rsidRPr="008734E7">
        <w:rPr>
          <w:rFonts w:eastAsia="Times New Roman"/>
          <w:sz w:val="28"/>
          <w:szCs w:val="28"/>
        </w:rPr>
        <w:t xml:space="preserve"> году</w:t>
      </w:r>
      <w:r w:rsidRPr="008734E7">
        <w:rPr>
          <w:rFonts w:eastAsia="Times New Roman"/>
          <w:sz w:val="28"/>
          <w:szCs w:val="28"/>
          <w:lang w:val="kk-KZ"/>
        </w:rPr>
        <w:t xml:space="preserve"> реализован</w:t>
      </w:r>
      <w:r w:rsidR="002D2834" w:rsidRPr="008734E7">
        <w:rPr>
          <w:rFonts w:eastAsia="Times New Roman"/>
          <w:sz w:val="28"/>
          <w:szCs w:val="28"/>
          <w:lang w:val="kk-KZ"/>
        </w:rPr>
        <w:t>ы</w:t>
      </w:r>
      <w:r w:rsidRPr="008734E7">
        <w:rPr>
          <w:rFonts w:eastAsia="Times New Roman"/>
          <w:sz w:val="28"/>
          <w:szCs w:val="28"/>
          <w:lang w:val="kk-KZ"/>
        </w:rPr>
        <w:t xml:space="preserve"> 187 </w:t>
      </w:r>
      <w:r w:rsidRPr="008734E7">
        <w:rPr>
          <w:rFonts w:eastAsia="Times New Roman"/>
          <w:sz w:val="28"/>
          <w:szCs w:val="28"/>
        </w:rPr>
        <w:t>проектов, н</w:t>
      </w:r>
      <w:r w:rsidRPr="008734E7">
        <w:rPr>
          <w:rFonts w:eastAsia="Times New Roman"/>
          <w:sz w:val="28"/>
          <w:szCs w:val="28"/>
          <w:lang w:val="kk-KZ"/>
        </w:rPr>
        <w:t>а эти цели из республиканского бюджета направлено 2100 млн. тенге, из местного бюджета – 407,3 млн. тенге.</w:t>
      </w:r>
    </w:p>
    <w:p w:rsidR="003B2416" w:rsidRPr="008734E7" w:rsidRDefault="003B2416" w:rsidP="003B2416">
      <w:pPr>
        <w:pBdr>
          <w:bottom w:val="single" w:sz="4" w:space="0" w:color="FFFFFF"/>
        </w:pBdr>
        <w:tabs>
          <w:tab w:val="left" w:pos="567"/>
        </w:tabs>
        <w:ind w:firstLine="567"/>
        <w:rPr>
          <w:sz w:val="28"/>
          <w:szCs w:val="28"/>
        </w:rPr>
      </w:pPr>
      <w:r w:rsidRPr="008734E7">
        <w:rPr>
          <w:sz w:val="28"/>
          <w:szCs w:val="28"/>
        </w:rPr>
        <w:t xml:space="preserve">В целях решения проблемы дефицита квалифицированных кадров в бюджетной сфере на селе и привлечения специалистов социальной сферы для работы в сельскую местность в 2016 году выданы подъёмные пособия 547 </w:t>
      </w:r>
      <w:r w:rsidRPr="008734E7">
        <w:rPr>
          <w:sz w:val="28"/>
          <w:szCs w:val="28"/>
        </w:rPr>
        <w:lastRenderedPageBreak/>
        <w:t>молодым специалистам</w:t>
      </w:r>
      <w:r w:rsidRPr="008734E7">
        <w:rPr>
          <w:sz w:val="28"/>
          <w:szCs w:val="28"/>
          <w:lang w:val="kk-KZ"/>
        </w:rPr>
        <w:t xml:space="preserve"> на сумму 75,9 млн. тенге</w:t>
      </w:r>
      <w:r w:rsidRPr="008734E7">
        <w:rPr>
          <w:sz w:val="28"/>
          <w:szCs w:val="28"/>
        </w:rPr>
        <w:t>, кредиты на жилье – 247 специалистам</w:t>
      </w:r>
      <w:r w:rsidRPr="008734E7">
        <w:rPr>
          <w:sz w:val="28"/>
          <w:szCs w:val="28"/>
          <w:lang w:val="kk-KZ"/>
        </w:rPr>
        <w:t xml:space="preserve"> на сумму 728,8 млн. тенге (</w:t>
      </w:r>
      <w:r w:rsidRPr="008734E7">
        <w:rPr>
          <w:sz w:val="28"/>
          <w:szCs w:val="28"/>
        </w:rPr>
        <w:t>в 2013 году</w:t>
      </w:r>
      <w:r w:rsidRPr="008734E7">
        <w:rPr>
          <w:sz w:val="28"/>
          <w:szCs w:val="28"/>
          <w:lang w:val="kk-KZ"/>
        </w:rPr>
        <w:t xml:space="preserve"> выданы подьемные пособия </w:t>
      </w:r>
      <w:r w:rsidRPr="008734E7">
        <w:rPr>
          <w:sz w:val="28"/>
          <w:szCs w:val="28"/>
        </w:rPr>
        <w:t>462 молодым специалистам, кредиты на жилье – 127 специалистам</w:t>
      </w:r>
      <w:r w:rsidRPr="008734E7">
        <w:rPr>
          <w:sz w:val="28"/>
          <w:szCs w:val="28"/>
          <w:lang w:val="kk-KZ"/>
        </w:rPr>
        <w:t>).</w:t>
      </w:r>
      <w:r w:rsidRPr="008734E7">
        <w:rPr>
          <w:sz w:val="28"/>
          <w:szCs w:val="28"/>
        </w:rPr>
        <w:t xml:space="preserve">   </w:t>
      </w:r>
    </w:p>
    <w:p w:rsidR="003B2416" w:rsidRPr="008734E7" w:rsidRDefault="003B2416" w:rsidP="003B2416">
      <w:pPr>
        <w:widowControl w:val="0"/>
        <w:tabs>
          <w:tab w:val="left" w:pos="0"/>
        </w:tabs>
        <w:ind w:firstLine="567"/>
        <w:rPr>
          <w:noProof/>
          <w:sz w:val="28"/>
          <w:szCs w:val="28"/>
        </w:rPr>
      </w:pPr>
      <w:r w:rsidRPr="008734E7">
        <w:rPr>
          <w:b/>
          <w:noProof/>
          <w:sz w:val="28"/>
          <w:szCs w:val="28"/>
        </w:rPr>
        <w:t>В перечень приграничных населенных пунктов</w:t>
      </w:r>
      <w:r w:rsidRPr="008734E7">
        <w:rPr>
          <w:noProof/>
          <w:sz w:val="28"/>
          <w:szCs w:val="28"/>
        </w:rPr>
        <w:t xml:space="preserve"> по Мангистауской области включены 4 СНП </w:t>
      </w:r>
      <w:r w:rsidRPr="008734E7">
        <w:rPr>
          <w:sz w:val="28"/>
          <w:szCs w:val="28"/>
        </w:rPr>
        <w:t xml:space="preserve">(села Тажен, Сам и Акжигит Бейнеуского района, Болашак Каракиянского района) </w:t>
      </w:r>
      <w:r w:rsidRPr="008734E7">
        <w:rPr>
          <w:noProof/>
          <w:sz w:val="28"/>
          <w:szCs w:val="28"/>
        </w:rPr>
        <w:t>с численностью населения 4,1 тыс.человек</w:t>
      </w:r>
      <w:r w:rsidRPr="008734E7">
        <w:rPr>
          <w:sz w:val="28"/>
          <w:szCs w:val="28"/>
        </w:rPr>
        <w:t>.</w:t>
      </w:r>
    </w:p>
    <w:p w:rsidR="003B2416" w:rsidRPr="008734E7" w:rsidRDefault="003B2416" w:rsidP="003B2416">
      <w:pPr>
        <w:shd w:val="clear" w:color="auto" w:fill="FFFFFF"/>
        <w:tabs>
          <w:tab w:val="left" w:pos="567"/>
        </w:tabs>
        <w:ind w:firstLine="567"/>
        <w:rPr>
          <w:sz w:val="28"/>
          <w:szCs w:val="28"/>
        </w:rPr>
      </w:pPr>
      <w:r w:rsidRPr="008734E7">
        <w:rPr>
          <w:sz w:val="28"/>
          <w:szCs w:val="28"/>
        </w:rPr>
        <w:t>Во исполнение постановления Правительства Республики Казахстан «Об утверждении комплекса мер по развитию приграничных районов Республики Казахстан на 2014 - 2020 годы»</w:t>
      </w:r>
      <w:r w:rsidRPr="008734E7">
        <w:rPr>
          <w:sz w:val="28"/>
          <w:szCs w:val="28"/>
          <w:lang w:val="kk-KZ"/>
        </w:rPr>
        <w:t xml:space="preserve"> </w:t>
      </w:r>
      <w:r w:rsidRPr="008734E7">
        <w:rPr>
          <w:sz w:val="28"/>
          <w:szCs w:val="28"/>
        </w:rPr>
        <w:t xml:space="preserve">принят и реализуется План мероприятий по развитию приграничных районов Мангистауской области на 2014 - 2020 годы (постановление акимата области от 14.05.2014г. №108). </w:t>
      </w:r>
    </w:p>
    <w:p w:rsidR="003B2416" w:rsidRPr="008734E7" w:rsidRDefault="003B2416" w:rsidP="003B2416">
      <w:pPr>
        <w:ind w:firstLine="567"/>
        <w:rPr>
          <w:sz w:val="28"/>
          <w:szCs w:val="28"/>
        </w:rPr>
      </w:pPr>
      <w:r w:rsidRPr="008734E7">
        <w:rPr>
          <w:sz w:val="28"/>
          <w:szCs w:val="28"/>
          <w:lang w:val="kk-KZ"/>
        </w:rPr>
        <w:t>В</w:t>
      </w:r>
      <w:r w:rsidRPr="008734E7">
        <w:rPr>
          <w:sz w:val="28"/>
          <w:szCs w:val="28"/>
        </w:rPr>
        <w:t xml:space="preserve"> 2016 году в рамках Комплекса мер было реализовано 12 мероприятий на сумму 0,9 млрд. тенге, в том числе из республиканского бюджета - 0,5 млрд. тенге, из местного бюджета - 0,2 млрд. тенге, из других источников -</w:t>
      </w:r>
      <w:r w:rsidRPr="008734E7">
        <w:rPr>
          <w:sz w:val="28"/>
          <w:szCs w:val="28"/>
        </w:rPr>
        <w:br/>
        <w:t xml:space="preserve">0,2 млрд. тенге (в 2015 году направлено 1,3 млрд. тенге, в 2014 году – 1,1 млрд. тенге). </w:t>
      </w:r>
      <w:r w:rsidRPr="008734E7">
        <w:rPr>
          <w:sz w:val="28"/>
          <w:szCs w:val="28"/>
          <w:lang w:val="kk-KZ"/>
        </w:rPr>
        <w:t xml:space="preserve">Указанные средства в основном направлены на </w:t>
      </w:r>
      <w:r w:rsidRPr="008734E7">
        <w:rPr>
          <w:sz w:val="28"/>
          <w:szCs w:val="28"/>
        </w:rPr>
        <w:t>развитие малого и среднего бизнеса, инженерной и социальной инфраструктуры приграничных территорий, содействие продуктивной занятости населения и вовлечение граждан в предпринимательство.</w:t>
      </w:r>
    </w:p>
    <w:p w:rsidR="003B2416" w:rsidRPr="008734E7" w:rsidRDefault="003B2416" w:rsidP="003B2416">
      <w:pPr>
        <w:shd w:val="clear" w:color="auto" w:fill="FFFFFF"/>
        <w:tabs>
          <w:tab w:val="left" w:pos="567"/>
        </w:tabs>
        <w:ind w:firstLine="567"/>
        <w:rPr>
          <w:sz w:val="28"/>
          <w:szCs w:val="28"/>
        </w:rPr>
      </w:pPr>
      <w:r w:rsidRPr="008734E7">
        <w:rPr>
          <w:sz w:val="28"/>
          <w:szCs w:val="28"/>
        </w:rPr>
        <w:t>С 2014 года ведется реализация проекта по строительству автодороги «Сынгырлау-Сам-Ногайты-Турыш» на общую сумму 1806 млн. тенге, за 2014-2015 годы из местного и респ</w:t>
      </w:r>
      <w:r w:rsidRPr="008734E7">
        <w:rPr>
          <w:sz w:val="28"/>
          <w:szCs w:val="28"/>
          <w:lang w:val="kk-KZ"/>
        </w:rPr>
        <w:t>у</w:t>
      </w:r>
      <w:r w:rsidRPr="008734E7">
        <w:rPr>
          <w:sz w:val="28"/>
          <w:szCs w:val="28"/>
        </w:rPr>
        <w:t xml:space="preserve">бликанского бюджетов направлено 1510 млн. тенге, </w:t>
      </w:r>
      <w:r w:rsidRPr="008734E7">
        <w:rPr>
          <w:sz w:val="28"/>
          <w:szCs w:val="28"/>
          <w:lang w:val="kk-KZ"/>
        </w:rPr>
        <w:t>в</w:t>
      </w:r>
      <w:r w:rsidRPr="008734E7">
        <w:rPr>
          <w:sz w:val="28"/>
          <w:szCs w:val="28"/>
        </w:rPr>
        <w:t xml:space="preserve"> 2016 год</w:t>
      </w:r>
      <w:r w:rsidRPr="008734E7">
        <w:rPr>
          <w:sz w:val="28"/>
          <w:szCs w:val="28"/>
          <w:lang w:val="kk-KZ"/>
        </w:rPr>
        <w:t>у -</w:t>
      </w:r>
      <w:r w:rsidRPr="008734E7">
        <w:rPr>
          <w:sz w:val="28"/>
          <w:szCs w:val="28"/>
        </w:rPr>
        <w:t xml:space="preserve"> 112 млн. тенге, на 2017 </w:t>
      </w:r>
      <w:r w:rsidRPr="008734E7">
        <w:rPr>
          <w:sz w:val="28"/>
          <w:szCs w:val="28"/>
          <w:lang w:val="kk-KZ"/>
        </w:rPr>
        <w:t xml:space="preserve">год выделено 84,9 млн. тенге. </w:t>
      </w:r>
      <w:r w:rsidRPr="008734E7">
        <w:rPr>
          <w:sz w:val="28"/>
          <w:szCs w:val="28"/>
        </w:rPr>
        <w:t xml:space="preserve"> </w:t>
      </w:r>
    </w:p>
    <w:p w:rsidR="003B2416" w:rsidRPr="008734E7" w:rsidRDefault="003B2416" w:rsidP="003B2416">
      <w:pPr>
        <w:shd w:val="clear" w:color="auto" w:fill="FFFFFF"/>
        <w:tabs>
          <w:tab w:val="left" w:pos="567"/>
        </w:tabs>
        <w:ind w:firstLine="567"/>
        <w:rPr>
          <w:sz w:val="28"/>
          <w:szCs w:val="28"/>
        </w:rPr>
      </w:pPr>
    </w:p>
    <w:p w:rsidR="003B2416" w:rsidRPr="008734E7" w:rsidRDefault="003B2416" w:rsidP="003B2416">
      <w:pPr>
        <w:pBdr>
          <w:bottom w:val="single" w:sz="4" w:space="2" w:color="FFFFFF"/>
        </w:pBdr>
        <w:shd w:val="clear" w:color="auto" w:fill="FFFFFF"/>
        <w:ind w:right="-116" w:firstLine="567"/>
        <w:rPr>
          <w:b/>
          <w:sz w:val="28"/>
          <w:szCs w:val="28"/>
        </w:rPr>
      </w:pPr>
      <w:r w:rsidRPr="008734E7">
        <w:rPr>
          <w:b/>
          <w:sz w:val="28"/>
          <w:szCs w:val="28"/>
          <w:lang w:val="en-US"/>
        </w:rPr>
        <w:t>SWOT</w:t>
      </w:r>
      <w:r w:rsidRPr="008734E7">
        <w:rPr>
          <w:b/>
          <w:sz w:val="28"/>
          <w:szCs w:val="28"/>
        </w:rPr>
        <w:t>-анализ по развитию центров экономического роста: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3B2416" w:rsidRPr="008734E7" w:rsidTr="000545E9">
        <w:trPr>
          <w:trHeight w:val="569"/>
        </w:trPr>
        <w:tc>
          <w:tcPr>
            <w:tcW w:w="4927" w:type="dxa"/>
            <w:shd w:val="clear" w:color="auto" w:fill="auto"/>
          </w:tcPr>
          <w:p w:rsidR="003B2416" w:rsidRPr="008734E7" w:rsidRDefault="003B2416" w:rsidP="000545E9">
            <w:pPr>
              <w:pBdr>
                <w:bottom w:val="single" w:sz="4" w:space="2" w:color="FFFFFF"/>
              </w:pBdr>
              <w:shd w:val="clear" w:color="auto" w:fill="FFFFFF"/>
              <w:ind w:firstLine="567"/>
              <w:rPr>
                <w:b/>
                <w:lang w:val="kk-KZ"/>
              </w:rPr>
            </w:pPr>
            <w:r w:rsidRPr="008734E7">
              <w:rPr>
                <w:b/>
              </w:rPr>
              <w:t>СИЛЬНЫЕ СТОРОНЫ</w:t>
            </w:r>
            <w:r w:rsidRPr="008734E7">
              <w:rPr>
                <w:b/>
                <w:lang w:val="kk-KZ"/>
              </w:rPr>
              <w:t>:</w:t>
            </w:r>
          </w:p>
          <w:p w:rsidR="003B2416" w:rsidRPr="008734E7" w:rsidRDefault="003B2416" w:rsidP="000545E9">
            <w:pPr>
              <w:pBdr>
                <w:bottom w:val="single" w:sz="4" w:space="2" w:color="FFFFFF"/>
              </w:pBdr>
              <w:shd w:val="clear" w:color="auto" w:fill="FFFFFF"/>
              <w:ind w:firstLine="567"/>
              <w:rPr>
                <w:b/>
                <w:lang w:val="kk-KZ"/>
              </w:rPr>
            </w:pPr>
          </w:p>
          <w:p w:rsidR="003B2416" w:rsidRPr="008734E7" w:rsidRDefault="003B2416" w:rsidP="000545E9">
            <w:pPr>
              <w:pBdr>
                <w:bottom w:val="single" w:sz="4" w:space="2" w:color="FFFFFF"/>
              </w:pBdr>
              <w:shd w:val="clear" w:color="auto" w:fill="FFFFFF"/>
              <w:ind w:firstLine="567"/>
            </w:pPr>
            <w:r w:rsidRPr="008734E7">
              <w:t>100% электрификация сельских населенных пунктов области;</w:t>
            </w:r>
          </w:p>
          <w:p w:rsidR="003B2416" w:rsidRPr="008734E7" w:rsidRDefault="003B2416" w:rsidP="000545E9">
            <w:pPr>
              <w:pBdr>
                <w:bottom w:val="single" w:sz="4" w:space="2" w:color="FFFFFF"/>
              </w:pBdr>
              <w:shd w:val="clear" w:color="auto" w:fill="FFFFFF"/>
              <w:ind w:firstLine="567"/>
            </w:pPr>
            <w:r w:rsidRPr="008734E7">
              <w:t xml:space="preserve">положительное сальдо миграции на селе, увеличение доли сельского населения в общей численности по области (с 49,3% в 2012 году до </w:t>
            </w:r>
            <w:r w:rsidRPr="008734E7">
              <w:rPr>
                <w:lang w:val="kk-KZ"/>
              </w:rPr>
              <w:t>52,7</w:t>
            </w:r>
            <w:r w:rsidRPr="008734E7">
              <w:t>% в 2015 году);</w:t>
            </w:r>
          </w:p>
          <w:p w:rsidR="003B2416" w:rsidRPr="008734E7" w:rsidRDefault="003B2416" w:rsidP="000545E9">
            <w:pPr>
              <w:pBdr>
                <w:bottom w:val="single" w:sz="4" w:space="2" w:color="FFFFFF"/>
              </w:pBdr>
              <w:shd w:val="clear" w:color="auto" w:fill="FFFFFF"/>
              <w:ind w:firstLine="567"/>
            </w:pPr>
            <w:r w:rsidRPr="008734E7">
              <w:t>реализация мероприятий по развитию инфра</w:t>
            </w:r>
            <w:r w:rsidRPr="008734E7">
              <w:rPr>
                <w:lang w:val="kk-KZ"/>
              </w:rPr>
              <w:t>с</w:t>
            </w:r>
            <w:r w:rsidRPr="008734E7">
              <w:t>труктуры в моногороде Жанаозен в рамках Комплексного плана;</w:t>
            </w:r>
          </w:p>
          <w:p w:rsidR="003B2416" w:rsidRPr="008734E7" w:rsidRDefault="003B2416" w:rsidP="000545E9">
            <w:pPr>
              <w:pBdr>
                <w:bottom w:val="single" w:sz="4" w:space="2" w:color="FFFFFF"/>
              </w:pBdr>
              <w:shd w:val="clear" w:color="auto" w:fill="FFFFFF"/>
              <w:ind w:firstLine="567"/>
            </w:pPr>
            <w:r w:rsidRPr="008734E7">
              <w:t>имеющиеся на долгосрочный период (порядка 30 лет) запасы нефти и газа;</w:t>
            </w:r>
          </w:p>
          <w:p w:rsidR="003B2416" w:rsidRPr="008734E7" w:rsidRDefault="003B2416" w:rsidP="000545E9">
            <w:pPr>
              <w:tabs>
                <w:tab w:val="left" w:pos="0"/>
              </w:tabs>
              <w:ind w:firstLine="567"/>
            </w:pPr>
            <w:r w:rsidRPr="008734E7">
              <w:t>увеличение субъектов малого предпринимательства в моно- и малом городах, ОСНП, развитие программ кредитования и микрокредитования в рамках программ «ДКБ – 2020», «ДКЗ – 2020»;</w:t>
            </w:r>
          </w:p>
          <w:p w:rsidR="003B2416" w:rsidRPr="008734E7" w:rsidRDefault="003B2416" w:rsidP="000545E9">
            <w:pPr>
              <w:shd w:val="clear" w:color="auto" w:fill="FFFFFF"/>
              <w:ind w:right="10" w:firstLine="567"/>
              <w:contextualSpacing/>
              <w:rPr>
                <w:b/>
              </w:rPr>
            </w:pPr>
            <w:r w:rsidRPr="008734E7">
              <w:t xml:space="preserve">  развитие береговой инфраструктуры по поддержке нефтяных операций вблизи г.Форт-Шевченко (порт Баутино).</w:t>
            </w:r>
          </w:p>
        </w:tc>
        <w:tc>
          <w:tcPr>
            <w:tcW w:w="4927" w:type="dxa"/>
            <w:shd w:val="clear" w:color="auto" w:fill="auto"/>
          </w:tcPr>
          <w:p w:rsidR="003B2416" w:rsidRPr="008734E7" w:rsidRDefault="003B2416" w:rsidP="000545E9">
            <w:pPr>
              <w:shd w:val="clear" w:color="auto" w:fill="FFFFFF"/>
              <w:ind w:right="-1" w:firstLine="567"/>
              <w:rPr>
                <w:b/>
                <w:lang w:val="kk-KZ"/>
              </w:rPr>
            </w:pPr>
            <w:r w:rsidRPr="008734E7">
              <w:rPr>
                <w:b/>
              </w:rPr>
              <w:t>СЛАБЫЕ СТОРОНЫ</w:t>
            </w:r>
            <w:r w:rsidRPr="008734E7">
              <w:rPr>
                <w:b/>
                <w:lang w:val="kk-KZ"/>
              </w:rPr>
              <w:t>:</w:t>
            </w:r>
            <w:r w:rsidRPr="008734E7">
              <w:rPr>
                <w:b/>
              </w:rPr>
              <w:t xml:space="preserve"> </w:t>
            </w:r>
          </w:p>
          <w:p w:rsidR="003B2416" w:rsidRPr="008734E7" w:rsidRDefault="003B2416" w:rsidP="000545E9">
            <w:pPr>
              <w:shd w:val="clear" w:color="auto" w:fill="FFFFFF"/>
              <w:ind w:left="35" w:right="-1" w:firstLine="567"/>
              <w:rPr>
                <w:noProof/>
                <w:lang w:val="kk-KZ"/>
              </w:rPr>
            </w:pPr>
            <w:r w:rsidRPr="008734E7">
              <w:rPr>
                <w:noProof/>
                <w:lang w:val="kk-KZ"/>
              </w:rPr>
              <w:t>в 7 СНП (11,5%) объекты образования расположены в приспособленных помещениях;</w:t>
            </w:r>
          </w:p>
          <w:p w:rsidR="003B2416" w:rsidRPr="008734E7" w:rsidRDefault="003B2416" w:rsidP="000545E9">
            <w:pPr>
              <w:shd w:val="clear" w:color="auto" w:fill="FFFFFF"/>
              <w:ind w:left="35" w:right="-1" w:firstLine="567"/>
              <w:rPr>
                <w:noProof/>
                <w:lang w:val="kk-KZ"/>
              </w:rPr>
            </w:pPr>
            <w:r w:rsidRPr="008734E7">
              <w:rPr>
                <w:noProof/>
                <w:lang w:val="kk-KZ"/>
              </w:rPr>
              <w:t>в 3 селах отсутствуют объекты здравоохранения (преимущественно медицинские пункты), которые по госнормативу должны быть;</w:t>
            </w:r>
          </w:p>
          <w:p w:rsidR="003B2416" w:rsidRPr="008734E7" w:rsidRDefault="003B2416" w:rsidP="000545E9">
            <w:pPr>
              <w:shd w:val="clear" w:color="auto" w:fill="FFFFFF"/>
              <w:ind w:left="35" w:right="-1" w:firstLine="567"/>
            </w:pPr>
            <w:r w:rsidRPr="008734E7">
              <w:rPr>
                <w:noProof/>
                <w:lang w:val="kk-KZ"/>
              </w:rPr>
              <w:t>трудности развития сельского хозяйства в связи с недостатком</w:t>
            </w:r>
            <w:r w:rsidRPr="008734E7">
              <w:t xml:space="preserve"> питьевой воды; </w:t>
            </w:r>
          </w:p>
          <w:p w:rsidR="003B2416" w:rsidRPr="008734E7" w:rsidRDefault="003B2416" w:rsidP="000545E9">
            <w:pPr>
              <w:shd w:val="clear" w:color="auto" w:fill="FFFFFF"/>
              <w:ind w:left="35" w:right="-1" w:firstLine="567"/>
            </w:pPr>
            <w:r w:rsidRPr="008734E7">
              <w:t>недостаточное развитие промышленного производства в сельских районах;</w:t>
            </w:r>
          </w:p>
          <w:p w:rsidR="003B2416" w:rsidRPr="008734E7" w:rsidRDefault="003B2416" w:rsidP="000545E9">
            <w:pPr>
              <w:ind w:firstLine="567"/>
            </w:pPr>
            <w:r w:rsidRPr="008734E7">
              <w:t xml:space="preserve"> слабая сырьевая база для большинства отраслей обрабатывающей промышленности города Жанаозен;</w:t>
            </w:r>
          </w:p>
          <w:p w:rsidR="003B2416" w:rsidRPr="008734E7" w:rsidRDefault="003B2416" w:rsidP="000545E9">
            <w:pPr>
              <w:ind w:firstLine="567"/>
            </w:pPr>
            <w:r w:rsidRPr="008734E7">
              <w:t>перенаселенность города Жанаозен, отсутствие территории для расширения;</w:t>
            </w:r>
          </w:p>
          <w:p w:rsidR="003B2416" w:rsidRPr="008734E7" w:rsidRDefault="003B2416" w:rsidP="000545E9">
            <w:pPr>
              <w:ind w:firstLine="567"/>
              <w:contextualSpacing/>
            </w:pPr>
            <w:r w:rsidRPr="008734E7">
              <w:t xml:space="preserve">    отток молодого работоспособного населения из города Форт-Шевченко в другие регионы области и страны.</w:t>
            </w:r>
          </w:p>
        </w:tc>
      </w:tr>
      <w:tr w:rsidR="003B2416" w:rsidRPr="008734E7" w:rsidTr="003B2416">
        <w:trPr>
          <w:trHeight w:val="233"/>
        </w:trPr>
        <w:tc>
          <w:tcPr>
            <w:tcW w:w="4927" w:type="dxa"/>
            <w:shd w:val="clear" w:color="auto" w:fill="auto"/>
          </w:tcPr>
          <w:p w:rsidR="003B2416" w:rsidRPr="008734E7" w:rsidRDefault="003B2416" w:rsidP="000545E9">
            <w:pPr>
              <w:pBdr>
                <w:bottom w:val="single" w:sz="4" w:space="4" w:color="FFFFFF"/>
              </w:pBdr>
              <w:shd w:val="clear" w:color="auto" w:fill="FFFFFF"/>
              <w:ind w:right="-116" w:firstLine="567"/>
              <w:contextualSpacing/>
              <w:rPr>
                <w:b/>
                <w:lang w:val="kk-KZ"/>
              </w:rPr>
            </w:pPr>
            <w:r w:rsidRPr="008734E7">
              <w:rPr>
                <w:b/>
              </w:rPr>
              <w:t>ВОЗМОЖНОСТИ</w:t>
            </w:r>
            <w:r w:rsidRPr="008734E7">
              <w:rPr>
                <w:b/>
                <w:lang w:val="kk-KZ"/>
              </w:rPr>
              <w:t>:</w:t>
            </w:r>
          </w:p>
          <w:p w:rsidR="003B2416" w:rsidRPr="008734E7" w:rsidRDefault="003B2416" w:rsidP="000545E9">
            <w:pPr>
              <w:pBdr>
                <w:bottom w:val="single" w:sz="4" w:space="4" w:color="FFFFFF"/>
              </w:pBdr>
              <w:shd w:val="clear" w:color="auto" w:fill="FFFFFF"/>
              <w:ind w:right="33" w:firstLine="567"/>
              <w:contextualSpacing/>
              <w:rPr>
                <w:lang w:val="kk-KZ"/>
              </w:rPr>
            </w:pPr>
            <w:r w:rsidRPr="008734E7">
              <w:lastRenderedPageBreak/>
              <w:t>дальнейшее развитие и улучшение социальной и инженерной инфраструктуры сельских населенных пунктов области в рамках приоритетных программ;</w:t>
            </w:r>
          </w:p>
          <w:p w:rsidR="003B2416" w:rsidRPr="008734E7" w:rsidRDefault="003B2416" w:rsidP="000545E9">
            <w:pPr>
              <w:pBdr>
                <w:bottom w:val="single" w:sz="4" w:space="4" w:color="FFFFFF"/>
              </w:pBdr>
              <w:shd w:val="clear" w:color="auto" w:fill="FFFFFF"/>
              <w:ind w:right="33" w:firstLine="567"/>
              <w:contextualSpacing/>
            </w:pPr>
            <w:r w:rsidRPr="008734E7">
              <w:t>развитие новых видов экономической деятельности на селе, среднего и малого предпринимательства;</w:t>
            </w:r>
          </w:p>
          <w:p w:rsidR="003B2416" w:rsidRPr="008734E7" w:rsidRDefault="003B2416" w:rsidP="000545E9">
            <w:pPr>
              <w:pBdr>
                <w:bottom w:val="single" w:sz="4" w:space="4" w:color="FFFFFF"/>
              </w:pBdr>
              <w:shd w:val="clear" w:color="auto" w:fill="FFFFFF"/>
              <w:ind w:right="33" w:firstLine="567"/>
              <w:contextualSpacing/>
            </w:pPr>
            <w:r w:rsidRPr="008734E7">
              <w:t>обеспечение организаций социальной сферы в сельской местности квалифицированными кадрами за счет выдачи кредитов и грантов;</w:t>
            </w:r>
          </w:p>
          <w:p w:rsidR="003B2416" w:rsidRPr="008734E7" w:rsidRDefault="003B2416" w:rsidP="000545E9">
            <w:pPr>
              <w:pBdr>
                <w:bottom w:val="single" w:sz="4" w:space="4" w:color="FFFFFF"/>
              </w:pBdr>
              <w:shd w:val="clear" w:color="auto" w:fill="FFFFFF"/>
              <w:ind w:right="33" w:firstLine="567"/>
              <w:contextualSpacing/>
            </w:pPr>
            <w:r w:rsidRPr="008734E7">
              <w:t>значительный туристический потенциал г.Жанаозен (зона отдыха «Кендерли»), г.Форт-Шевченко (город-музей);</w:t>
            </w:r>
          </w:p>
          <w:p w:rsidR="003B2416" w:rsidRPr="008734E7" w:rsidRDefault="003B2416" w:rsidP="000545E9">
            <w:pPr>
              <w:pBdr>
                <w:bottom w:val="single" w:sz="4" w:space="4" w:color="FFFFFF"/>
              </w:pBdr>
              <w:shd w:val="clear" w:color="auto" w:fill="FFFFFF"/>
              <w:ind w:right="33" w:firstLine="567"/>
              <w:contextualSpacing/>
            </w:pPr>
            <w:r w:rsidRPr="008734E7">
              <w:t>инвестиционный потенциал, связанный с реализацией вокруг города Жанаозен крупных инвестиционных проектов;</w:t>
            </w:r>
          </w:p>
          <w:p w:rsidR="003B2416" w:rsidRPr="008734E7" w:rsidRDefault="003B2416" w:rsidP="000545E9">
            <w:pPr>
              <w:pBdr>
                <w:bottom w:val="single" w:sz="4" w:space="4" w:color="FFFFFF"/>
              </w:pBdr>
              <w:shd w:val="clear" w:color="auto" w:fill="FFFFFF"/>
              <w:ind w:right="33" w:firstLine="567"/>
              <w:contextualSpacing/>
              <w:rPr>
                <w:lang w:val="kk-KZ"/>
              </w:rPr>
            </w:pPr>
            <w:r w:rsidRPr="008734E7">
              <w:t>перспективы развити</w:t>
            </w:r>
            <w:r w:rsidRPr="008734E7">
              <w:rPr>
                <w:lang w:val="kk-KZ"/>
              </w:rPr>
              <w:t>я</w:t>
            </w:r>
            <w:r w:rsidRPr="008734E7">
              <w:t xml:space="preserve"> строительной индустрии, рыболовства и рыбоводства в г.Форт-Шевченко.</w:t>
            </w:r>
          </w:p>
        </w:tc>
        <w:tc>
          <w:tcPr>
            <w:tcW w:w="4927" w:type="dxa"/>
            <w:shd w:val="clear" w:color="auto" w:fill="auto"/>
          </w:tcPr>
          <w:p w:rsidR="003B2416" w:rsidRPr="008734E7" w:rsidRDefault="003B2416" w:rsidP="000545E9">
            <w:pPr>
              <w:pBdr>
                <w:bottom w:val="single" w:sz="4" w:space="4" w:color="FFFFFF"/>
              </w:pBdr>
              <w:shd w:val="clear" w:color="auto" w:fill="FFFFFF"/>
              <w:ind w:firstLine="567"/>
              <w:contextualSpacing/>
              <w:rPr>
                <w:b/>
                <w:lang w:val="kk-KZ"/>
              </w:rPr>
            </w:pPr>
            <w:r w:rsidRPr="008734E7">
              <w:rPr>
                <w:b/>
              </w:rPr>
              <w:lastRenderedPageBreak/>
              <w:t>УГРОЗЫ</w:t>
            </w:r>
            <w:r w:rsidRPr="008734E7">
              <w:rPr>
                <w:b/>
                <w:lang w:val="kk-KZ"/>
              </w:rPr>
              <w:t>:</w:t>
            </w:r>
          </w:p>
          <w:p w:rsidR="003B2416" w:rsidRPr="008734E7" w:rsidRDefault="003B2416" w:rsidP="000545E9">
            <w:pPr>
              <w:pBdr>
                <w:bottom w:val="single" w:sz="4" w:space="21" w:color="FFFFFF"/>
              </w:pBdr>
              <w:shd w:val="clear" w:color="auto" w:fill="FFFFFF"/>
              <w:ind w:left="35" w:firstLine="567"/>
              <w:contextualSpacing/>
            </w:pPr>
            <w:r w:rsidRPr="008734E7">
              <w:lastRenderedPageBreak/>
              <w:t>неэффективное выполнение программ по региональному развитию;</w:t>
            </w:r>
          </w:p>
          <w:p w:rsidR="003B2416" w:rsidRPr="008734E7" w:rsidRDefault="003B2416" w:rsidP="000545E9">
            <w:pPr>
              <w:pBdr>
                <w:bottom w:val="single" w:sz="4" w:space="21" w:color="FFFFFF"/>
              </w:pBdr>
              <w:shd w:val="clear" w:color="auto" w:fill="FFFFFF"/>
              <w:ind w:left="35" w:firstLine="567"/>
              <w:contextualSpacing/>
            </w:pPr>
            <w:r w:rsidRPr="008734E7">
              <w:t>усиление разницы в уровнях жизни городского и сельского населения;</w:t>
            </w:r>
          </w:p>
          <w:p w:rsidR="003B2416" w:rsidRPr="008734E7" w:rsidRDefault="003B2416" w:rsidP="000545E9">
            <w:pPr>
              <w:pBdr>
                <w:bottom w:val="single" w:sz="4" w:space="21" w:color="FFFFFF"/>
              </w:pBdr>
              <w:shd w:val="clear" w:color="auto" w:fill="FFFFFF"/>
              <w:ind w:left="35" w:firstLine="567"/>
              <w:contextualSpacing/>
            </w:pPr>
            <w:r w:rsidRPr="008734E7">
              <w:t>экономическая и социальная концентрация на нефтедобывающей отрасли г.Жанаозен, уменьшение нефтегазовых ресурсов;</w:t>
            </w:r>
          </w:p>
          <w:p w:rsidR="003B2416" w:rsidRPr="008734E7" w:rsidRDefault="003B2416" w:rsidP="000545E9">
            <w:pPr>
              <w:pBdr>
                <w:bottom w:val="single" w:sz="4" w:space="21" w:color="FFFFFF"/>
              </w:pBdr>
              <w:shd w:val="clear" w:color="auto" w:fill="FFFFFF"/>
              <w:ind w:left="35" w:firstLine="567"/>
              <w:contextualSpacing/>
            </w:pPr>
            <w:r w:rsidRPr="008734E7">
              <w:t>диспропорция между постоянным ростом населения за счет притока оралманов и функциональными возможностями города Жанаозен;</w:t>
            </w:r>
          </w:p>
          <w:p w:rsidR="003B2416" w:rsidRPr="008734E7" w:rsidRDefault="003B2416" w:rsidP="000545E9">
            <w:pPr>
              <w:pBdr>
                <w:bottom w:val="single" w:sz="4" w:space="21" w:color="FFFFFF"/>
              </w:pBdr>
              <w:shd w:val="clear" w:color="auto" w:fill="FFFFFF"/>
              <w:ind w:left="35" w:firstLine="567"/>
              <w:contextualSpacing/>
            </w:pPr>
            <w:r w:rsidRPr="008734E7">
              <w:t>угроза продовольственной безопасности в связи с низким уровнем обеспечения населения продуктами питания собственного производства, что способствует повышению цен на сельскохозяйственную продукцию;</w:t>
            </w:r>
          </w:p>
          <w:p w:rsidR="003B2416" w:rsidRPr="008734E7" w:rsidRDefault="003B2416" w:rsidP="000545E9">
            <w:pPr>
              <w:pBdr>
                <w:bottom w:val="single" w:sz="4" w:space="21" w:color="FFFFFF"/>
              </w:pBdr>
              <w:shd w:val="clear" w:color="auto" w:fill="FFFFFF"/>
              <w:ind w:left="35"/>
              <w:contextualSpacing/>
              <w:rPr>
                <w:lang w:val="kk-KZ"/>
              </w:rPr>
            </w:pPr>
            <w:r w:rsidRPr="008734E7">
              <w:rPr>
                <w:lang w:val="kk-KZ"/>
              </w:rPr>
              <w:t xml:space="preserve">       </w:t>
            </w:r>
            <w:r w:rsidRPr="008734E7">
              <w:t>отсутств</w:t>
            </w:r>
            <w:r w:rsidRPr="008734E7">
              <w:rPr>
                <w:lang w:val="kk-KZ"/>
              </w:rPr>
              <w:t>ие</w:t>
            </w:r>
            <w:r w:rsidRPr="008734E7">
              <w:t xml:space="preserve"> системы очищения загрязненной воды, выходящей из города </w:t>
            </w:r>
            <w:r w:rsidRPr="008734E7">
              <w:rPr>
                <w:lang w:val="kk-KZ"/>
              </w:rPr>
              <w:t>Ф</w:t>
            </w:r>
            <w:r w:rsidRPr="008734E7">
              <w:t>орт-Шевченко.</w:t>
            </w:r>
          </w:p>
        </w:tc>
      </w:tr>
    </w:tbl>
    <w:p w:rsidR="003B2416" w:rsidRPr="008734E7" w:rsidRDefault="003B2416" w:rsidP="003B2416">
      <w:pPr>
        <w:widowControl w:val="0"/>
        <w:shd w:val="clear" w:color="auto" w:fill="FFFFFF"/>
        <w:ind w:firstLine="567"/>
        <w:rPr>
          <w:b/>
          <w:sz w:val="28"/>
          <w:szCs w:val="28"/>
          <w:lang w:val="kk-KZ"/>
        </w:rPr>
      </w:pPr>
    </w:p>
    <w:p w:rsidR="003B2416" w:rsidRPr="008734E7" w:rsidRDefault="003B2416" w:rsidP="003B2416">
      <w:pPr>
        <w:widowControl w:val="0"/>
        <w:shd w:val="clear" w:color="auto" w:fill="FFFFFF"/>
        <w:ind w:firstLine="567"/>
        <w:rPr>
          <w:b/>
          <w:sz w:val="28"/>
          <w:szCs w:val="28"/>
        </w:rPr>
      </w:pPr>
      <w:r w:rsidRPr="008734E7">
        <w:rPr>
          <w:b/>
          <w:sz w:val="28"/>
          <w:szCs w:val="28"/>
        </w:rPr>
        <w:t>Основные проблемы по развитию центров экономического роста:</w:t>
      </w:r>
    </w:p>
    <w:p w:rsidR="003B2416" w:rsidRPr="008734E7" w:rsidRDefault="003B2416" w:rsidP="003B2416">
      <w:pPr>
        <w:pBdr>
          <w:bottom w:val="single" w:sz="4" w:space="2" w:color="FFFFFF"/>
        </w:pBdr>
        <w:shd w:val="clear" w:color="auto" w:fill="FFFFFF"/>
        <w:ind w:right="-116" w:firstLine="567"/>
        <w:rPr>
          <w:b/>
          <w:sz w:val="28"/>
          <w:szCs w:val="28"/>
        </w:rPr>
      </w:pPr>
      <w:r w:rsidRPr="008734E7">
        <w:rPr>
          <w:b/>
          <w:sz w:val="28"/>
          <w:szCs w:val="28"/>
        </w:rPr>
        <w:t>развития моногорода Жанаозен:</w:t>
      </w:r>
    </w:p>
    <w:p w:rsidR="003B2416" w:rsidRPr="008734E7" w:rsidRDefault="003B2416" w:rsidP="003B2416">
      <w:pPr>
        <w:pBdr>
          <w:bottom w:val="single" w:sz="4" w:space="2" w:color="FFFFFF"/>
        </w:pBdr>
        <w:shd w:val="clear" w:color="auto" w:fill="FFFFFF"/>
        <w:ind w:right="-116" w:firstLine="567"/>
        <w:rPr>
          <w:sz w:val="28"/>
          <w:szCs w:val="28"/>
        </w:rPr>
      </w:pPr>
      <w:r w:rsidRPr="008734E7">
        <w:rPr>
          <w:sz w:val="28"/>
          <w:szCs w:val="28"/>
        </w:rPr>
        <w:t>высокий уровень общей безработицы (на открытом рынке труда);</w:t>
      </w:r>
    </w:p>
    <w:p w:rsidR="003B2416" w:rsidRPr="008734E7" w:rsidRDefault="003B2416" w:rsidP="003B2416">
      <w:pPr>
        <w:ind w:firstLine="567"/>
        <w:rPr>
          <w:sz w:val="28"/>
          <w:szCs w:val="28"/>
        </w:rPr>
      </w:pPr>
      <w:r w:rsidRPr="008734E7">
        <w:rPr>
          <w:sz w:val="28"/>
          <w:szCs w:val="28"/>
        </w:rPr>
        <w:t xml:space="preserve">недостаточная обеспеченность социальной и инженерной инфраструктурой, амортизация (износ) элементов инфраструктуры; </w:t>
      </w:r>
    </w:p>
    <w:p w:rsidR="003B2416" w:rsidRPr="008734E7" w:rsidRDefault="003B2416" w:rsidP="003B2416">
      <w:pPr>
        <w:ind w:firstLine="567"/>
        <w:rPr>
          <w:sz w:val="28"/>
          <w:szCs w:val="28"/>
        </w:rPr>
      </w:pPr>
      <w:r w:rsidRPr="008734E7">
        <w:rPr>
          <w:sz w:val="28"/>
          <w:szCs w:val="28"/>
        </w:rPr>
        <w:t>износ жилищного фонда, недостаток доступного жилья для социально-уязвимых слоев населения;</w:t>
      </w:r>
    </w:p>
    <w:p w:rsidR="003B2416" w:rsidRPr="008734E7" w:rsidRDefault="003B2416" w:rsidP="003B2416">
      <w:pPr>
        <w:pBdr>
          <w:bottom w:val="single" w:sz="4" w:space="2" w:color="FFFFFF"/>
        </w:pBdr>
        <w:shd w:val="clear" w:color="auto" w:fill="FFFFFF"/>
        <w:ind w:right="-116" w:firstLine="567"/>
        <w:rPr>
          <w:b/>
          <w:sz w:val="28"/>
          <w:szCs w:val="28"/>
        </w:rPr>
      </w:pPr>
      <w:r w:rsidRPr="008734E7">
        <w:rPr>
          <w:sz w:val="28"/>
          <w:szCs w:val="28"/>
        </w:rPr>
        <w:t xml:space="preserve">необходимость ускоренного развития несырьевых отраслей экономики, в том числе сервисных производств, сферы туризма (зоны отдыха «Кендерли»). </w:t>
      </w:r>
    </w:p>
    <w:p w:rsidR="003B2416" w:rsidRPr="008734E7" w:rsidRDefault="003B2416" w:rsidP="003B2416">
      <w:pPr>
        <w:ind w:firstLine="567"/>
        <w:rPr>
          <w:sz w:val="28"/>
          <w:szCs w:val="28"/>
        </w:rPr>
      </w:pPr>
      <w:r w:rsidRPr="008734E7">
        <w:rPr>
          <w:b/>
          <w:sz w:val="28"/>
          <w:szCs w:val="28"/>
        </w:rPr>
        <w:t>развития малого города Форт-Шевченко</w:t>
      </w:r>
      <w:r w:rsidRPr="008734E7">
        <w:rPr>
          <w:sz w:val="28"/>
          <w:szCs w:val="28"/>
        </w:rPr>
        <w:t>:</w:t>
      </w:r>
    </w:p>
    <w:p w:rsidR="003B2416" w:rsidRPr="008734E7" w:rsidRDefault="003B2416" w:rsidP="003B2416">
      <w:pPr>
        <w:tabs>
          <w:tab w:val="left" w:pos="567"/>
          <w:tab w:val="left" w:pos="709"/>
          <w:tab w:val="left" w:pos="1134"/>
        </w:tabs>
        <w:ind w:firstLine="567"/>
        <w:contextualSpacing/>
        <w:rPr>
          <w:sz w:val="28"/>
          <w:szCs w:val="28"/>
        </w:rPr>
      </w:pPr>
      <w:r w:rsidRPr="008734E7">
        <w:rPr>
          <w:sz w:val="28"/>
          <w:szCs w:val="28"/>
        </w:rPr>
        <w:t>отсутствие железнодорожного сообщения, неудовлетворительное состояние отдельных участков на автомобильной дороге до г.Актау;</w:t>
      </w:r>
    </w:p>
    <w:p w:rsidR="003B2416" w:rsidRPr="008734E7" w:rsidRDefault="003B2416" w:rsidP="003B2416">
      <w:pPr>
        <w:tabs>
          <w:tab w:val="left" w:pos="567"/>
          <w:tab w:val="left" w:pos="709"/>
          <w:tab w:val="left" w:pos="1134"/>
        </w:tabs>
        <w:ind w:firstLine="567"/>
        <w:contextualSpacing/>
        <w:rPr>
          <w:sz w:val="28"/>
          <w:szCs w:val="28"/>
        </w:rPr>
      </w:pPr>
      <w:r w:rsidRPr="008734E7">
        <w:rPr>
          <w:sz w:val="28"/>
          <w:szCs w:val="28"/>
        </w:rPr>
        <w:t>низкий охват централизованным водоснабжением и водоотведением;</w:t>
      </w:r>
    </w:p>
    <w:p w:rsidR="003B2416" w:rsidRPr="008734E7" w:rsidRDefault="003B2416" w:rsidP="003B2416">
      <w:pPr>
        <w:tabs>
          <w:tab w:val="left" w:pos="567"/>
        </w:tabs>
        <w:ind w:firstLine="567"/>
        <w:contextualSpacing/>
        <w:rPr>
          <w:sz w:val="28"/>
          <w:szCs w:val="28"/>
        </w:rPr>
      </w:pPr>
      <w:r w:rsidRPr="008734E7">
        <w:rPr>
          <w:sz w:val="28"/>
          <w:szCs w:val="28"/>
        </w:rPr>
        <w:t>нехватка пресной питьевой воды: объемы выпуска пресной питьевой воды недостаточны для запуска предприятий пищевой промышленности;</w:t>
      </w:r>
    </w:p>
    <w:p w:rsidR="003B2416" w:rsidRPr="008734E7" w:rsidRDefault="003B2416" w:rsidP="003B2416">
      <w:pPr>
        <w:tabs>
          <w:tab w:val="left" w:pos="567"/>
        </w:tabs>
        <w:ind w:firstLine="567"/>
        <w:contextualSpacing/>
        <w:rPr>
          <w:sz w:val="28"/>
          <w:szCs w:val="28"/>
        </w:rPr>
      </w:pPr>
      <w:r w:rsidRPr="008734E7">
        <w:rPr>
          <w:sz w:val="28"/>
          <w:szCs w:val="28"/>
        </w:rPr>
        <w:t>слабая загрузка порта Баутино (один из сдерживающих факторов расширения и развития порта Баутино - отсутствие железнодорожного сообщения со станцией Мангышлак);</w:t>
      </w:r>
    </w:p>
    <w:p w:rsidR="003B2416" w:rsidRPr="008734E7" w:rsidRDefault="003B2416" w:rsidP="003B2416">
      <w:pPr>
        <w:tabs>
          <w:tab w:val="left" w:pos="567"/>
        </w:tabs>
        <w:ind w:firstLine="567"/>
        <w:contextualSpacing/>
        <w:rPr>
          <w:sz w:val="28"/>
          <w:szCs w:val="28"/>
        </w:rPr>
      </w:pPr>
      <w:r w:rsidRPr="008734E7">
        <w:rPr>
          <w:sz w:val="28"/>
          <w:szCs w:val="28"/>
        </w:rPr>
        <w:t>слабое использование ресурсов для развития туризма, город ориентирован исключительно на нефтегазовую отрасль.</w:t>
      </w:r>
    </w:p>
    <w:p w:rsidR="003B2416" w:rsidRPr="008734E7" w:rsidRDefault="003B2416" w:rsidP="003B2416">
      <w:pPr>
        <w:pBdr>
          <w:bottom w:val="single" w:sz="4" w:space="2" w:color="FFFFFF"/>
        </w:pBdr>
        <w:shd w:val="clear" w:color="auto" w:fill="FFFFFF"/>
        <w:ind w:right="-116" w:firstLine="567"/>
        <w:rPr>
          <w:b/>
          <w:sz w:val="28"/>
          <w:szCs w:val="28"/>
        </w:rPr>
      </w:pPr>
      <w:r w:rsidRPr="008734E7">
        <w:rPr>
          <w:b/>
          <w:sz w:val="28"/>
          <w:szCs w:val="28"/>
        </w:rPr>
        <w:t xml:space="preserve">развития сельских и приграничных территорий: </w:t>
      </w:r>
    </w:p>
    <w:p w:rsidR="003B2416" w:rsidRPr="008734E7" w:rsidRDefault="003B2416" w:rsidP="003B2416">
      <w:pPr>
        <w:pBdr>
          <w:bottom w:val="single" w:sz="4" w:space="0" w:color="FFFFFF"/>
        </w:pBdr>
        <w:shd w:val="clear" w:color="auto" w:fill="FFFFFF"/>
        <w:ind w:right="-113" w:firstLine="567"/>
        <w:contextualSpacing/>
        <w:rPr>
          <w:sz w:val="28"/>
          <w:szCs w:val="28"/>
        </w:rPr>
      </w:pPr>
      <w:r w:rsidRPr="008734E7">
        <w:rPr>
          <w:sz w:val="28"/>
          <w:szCs w:val="28"/>
        </w:rPr>
        <w:t>нехватка специалистов в бюджетных организациях образования, здравоохранения, культуры и спорта;</w:t>
      </w:r>
    </w:p>
    <w:p w:rsidR="003B2416" w:rsidRPr="008734E7" w:rsidRDefault="003B2416" w:rsidP="003B2416">
      <w:pPr>
        <w:pBdr>
          <w:bottom w:val="single" w:sz="4" w:space="0" w:color="FFFFFF"/>
        </w:pBdr>
        <w:shd w:val="clear" w:color="auto" w:fill="FFFFFF"/>
        <w:ind w:right="-113" w:firstLine="567"/>
        <w:contextualSpacing/>
        <w:rPr>
          <w:sz w:val="28"/>
          <w:szCs w:val="28"/>
        </w:rPr>
      </w:pPr>
      <w:r w:rsidRPr="008734E7">
        <w:rPr>
          <w:sz w:val="28"/>
          <w:szCs w:val="28"/>
        </w:rPr>
        <w:t>низкая обеспеченность централизованным водоснабжением сел области;</w:t>
      </w:r>
    </w:p>
    <w:p w:rsidR="003B2416" w:rsidRPr="008734E7" w:rsidRDefault="003B2416" w:rsidP="003B2416">
      <w:pPr>
        <w:pBdr>
          <w:bottom w:val="single" w:sz="4" w:space="0" w:color="FFFFFF"/>
        </w:pBdr>
        <w:shd w:val="clear" w:color="auto" w:fill="FFFFFF"/>
        <w:ind w:right="-113" w:firstLine="567"/>
        <w:contextualSpacing/>
        <w:rPr>
          <w:sz w:val="28"/>
          <w:szCs w:val="28"/>
        </w:rPr>
      </w:pPr>
      <w:r w:rsidRPr="008734E7">
        <w:rPr>
          <w:sz w:val="28"/>
          <w:szCs w:val="28"/>
        </w:rPr>
        <w:lastRenderedPageBreak/>
        <w:t>неудовлетворительное состояние районных и внутрисельских автомобильных дорог, необходимость строительства новых дорог;</w:t>
      </w:r>
    </w:p>
    <w:p w:rsidR="003B2416" w:rsidRPr="008734E7" w:rsidRDefault="003B2416" w:rsidP="007A7261">
      <w:pPr>
        <w:pBdr>
          <w:bottom w:val="single" w:sz="4" w:space="0" w:color="FFFFFF"/>
        </w:pBdr>
        <w:shd w:val="clear" w:color="auto" w:fill="FFFFFF"/>
        <w:ind w:right="-113" w:firstLine="567"/>
        <w:contextualSpacing/>
        <w:rPr>
          <w:sz w:val="28"/>
          <w:szCs w:val="28"/>
        </w:rPr>
      </w:pPr>
      <w:r w:rsidRPr="008734E7">
        <w:rPr>
          <w:sz w:val="28"/>
          <w:szCs w:val="28"/>
        </w:rPr>
        <w:t>необходимость развития и материально-технического укрепления объектов образования, здравоохранения, культуры и спорта на селе.</w:t>
      </w:r>
    </w:p>
    <w:p w:rsidR="0042756D" w:rsidRPr="008734E7" w:rsidRDefault="0042756D" w:rsidP="0042756D">
      <w:pPr>
        <w:pStyle w:val="3"/>
        <w:shd w:val="clear" w:color="auto" w:fill="FFFFFF"/>
        <w:rPr>
          <w:rFonts w:eastAsia="Batang"/>
        </w:rPr>
      </w:pPr>
      <w:bookmarkStart w:id="10" w:name="_Toc262134108"/>
      <w:bookmarkStart w:id="11" w:name="_Toc277254303"/>
      <w:bookmarkEnd w:id="6"/>
      <w:r w:rsidRPr="008734E7">
        <w:rPr>
          <w:rFonts w:eastAsia="Batang"/>
        </w:rPr>
        <w:t>2.1.2. Направление. Социальная сфера</w:t>
      </w:r>
      <w:bookmarkEnd w:id="10"/>
      <w:bookmarkEnd w:id="11"/>
    </w:p>
    <w:p w:rsidR="0042756D" w:rsidRPr="008734E7" w:rsidRDefault="0042756D" w:rsidP="0042756D">
      <w:pPr>
        <w:pBdr>
          <w:bottom w:val="single" w:sz="4" w:space="0" w:color="FFFFFF"/>
        </w:pBdr>
        <w:shd w:val="clear" w:color="auto" w:fill="FFFFFF"/>
        <w:tabs>
          <w:tab w:val="left" w:pos="0"/>
        </w:tabs>
        <w:ind w:firstLine="567"/>
        <w:rPr>
          <w:b/>
          <w:sz w:val="28"/>
          <w:szCs w:val="28"/>
        </w:rPr>
      </w:pPr>
      <w:r w:rsidRPr="008734E7">
        <w:rPr>
          <w:b/>
          <w:sz w:val="28"/>
          <w:szCs w:val="28"/>
        </w:rPr>
        <w:t>2.1.2.1. Образование</w:t>
      </w:r>
    </w:p>
    <w:p w:rsidR="00A1435E" w:rsidRPr="008734E7" w:rsidRDefault="005C75B8" w:rsidP="007A7261">
      <w:pPr>
        <w:pBdr>
          <w:bottom w:val="single" w:sz="4" w:space="0" w:color="FFFFFF"/>
        </w:pBdr>
        <w:shd w:val="clear" w:color="auto" w:fill="FFFFFF"/>
        <w:tabs>
          <w:tab w:val="left" w:pos="709"/>
          <w:tab w:val="left" w:pos="993"/>
        </w:tabs>
        <w:ind w:firstLine="567"/>
        <w:rPr>
          <w:sz w:val="28"/>
          <w:szCs w:val="28"/>
        </w:rPr>
      </w:pPr>
      <w:r w:rsidRPr="008734E7">
        <w:rPr>
          <w:sz w:val="28"/>
          <w:szCs w:val="28"/>
        </w:rPr>
        <w:t xml:space="preserve">За </w:t>
      </w:r>
      <w:r w:rsidR="006542AC" w:rsidRPr="008734E7">
        <w:rPr>
          <w:sz w:val="28"/>
          <w:szCs w:val="28"/>
        </w:rPr>
        <w:t>последние пять лет</w:t>
      </w:r>
      <w:r w:rsidRPr="008734E7">
        <w:rPr>
          <w:sz w:val="28"/>
          <w:szCs w:val="28"/>
          <w:vertAlign w:val="superscript"/>
        </w:rPr>
        <w:footnoteReference w:id="6"/>
      </w:r>
      <w:r w:rsidRPr="008734E7">
        <w:rPr>
          <w:sz w:val="28"/>
          <w:szCs w:val="28"/>
        </w:rPr>
        <w:t xml:space="preserve"> регион достиг определенных успехов в сфере образования: сеть общеобразовательных школ расширилась на 12%, детских дошкольных организаций </w:t>
      </w:r>
      <w:r w:rsidRPr="008734E7">
        <w:rPr>
          <w:sz w:val="28"/>
          <w:szCs w:val="28"/>
          <w:lang w:val="kk-KZ"/>
        </w:rPr>
        <w:t xml:space="preserve">- </w:t>
      </w:r>
      <w:r w:rsidRPr="008734E7">
        <w:rPr>
          <w:sz w:val="28"/>
          <w:szCs w:val="28"/>
        </w:rPr>
        <w:t xml:space="preserve">на </w:t>
      </w:r>
      <w:r w:rsidRPr="008734E7">
        <w:rPr>
          <w:sz w:val="28"/>
          <w:szCs w:val="28"/>
          <w:lang w:val="kk-KZ"/>
        </w:rPr>
        <w:t>45</w:t>
      </w:r>
      <w:r w:rsidRPr="008734E7">
        <w:rPr>
          <w:sz w:val="28"/>
          <w:szCs w:val="28"/>
        </w:rPr>
        <w:t>%, на 9</w:t>
      </w:r>
      <w:r w:rsidRPr="008734E7">
        <w:rPr>
          <w:sz w:val="28"/>
          <w:szCs w:val="28"/>
          <w:lang w:val="kk-KZ"/>
        </w:rPr>
        <w:t>9,82</w:t>
      </w:r>
      <w:r w:rsidRPr="008734E7">
        <w:rPr>
          <w:sz w:val="28"/>
          <w:szCs w:val="28"/>
        </w:rPr>
        <w:t>% обеспечен охват детей предшкольной подготовкой, более 89% школ внедрили систему электронного обучения, 29% школ создали условия для инклюзивного образования, 65,3% колледжей перешли на систему дуального образования.</w:t>
      </w:r>
    </w:p>
    <w:p w:rsidR="005C75B8" w:rsidRPr="008734E7" w:rsidRDefault="005C75B8" w:rsidP="005C75B8">
      <w:pPr>
        <w:shd w:val="clear" w:color="auto" w:fill="FFFFFF"/>
        <w:ind w:firstLine="567"/>
        <w:jc w:val="left"/>
        <w:rPr>
          <w:rFonts w:eastAsia="Times New Roman"/>
          <w:b/>
          <w:sz w:val="28"/>
          <w:szCs w:val="20"/>
        </w:rPr>
      </w:pPr>
      <w:r w:rsidRPr="008734E7">
        <w:rPr>
          <w:rFonts w:eastAsia="Times New Roman"/>
          <w:b/>
          <w:sz w:val="28"/>
          <w:szCs w:val="20"/>
        </w:rPr>
        <w:t>Дошкольное образование</w:t>
      </w:r>
    </w:p>
    <w:p w:rsidR="005C75B8" w:rsidRPr="008734E7" w:rsidRDefault="005C75B8" w:rsidP="005C75B8">
      <w:pPr>
        <w:shd w:val="clear" w:color="auto" w:fill="FFFFFF"/>
        <w:ind w:firstLine="567"/>
        <w:rPr>
          <w:sz w:val="28"/>
          <w:szCs w:val="28"/>
          <w:lang w:val="kk-KZ"/>
        </w:rPr>
      </w:pPr>
      <w:r w:rsidRPr="008734E7">
        <w:rPr>
          <w:sz w:val="28"/>
          <w:szCs w:val="28"/>
        </w:rPr>
        <w:t>Мангистауская область относится к числу регионов с высокими темпами роста населения</w:t>
      </w:r>
      <w:r w:rsidRPr="008734E7">
        <w:rPr>
          <w:sz w:val="28"/>
          <w:szCs w:val="28"/>
          <w:vertAlign w:val="superscript"/>
        </w:rPr>
        <w:footnoteReference w:id="7"/>
      </w:r>
      <w:r w:rsidRPr="008734E7">
        <w:rPr>
          <w:sz w:val="28"/>
          <w:szCs w:val="28"/>
        </w:rPr>
        <w:t xml:space="preserve">. </w:t>
      </w:r>
      <w:r w:rsidRPr="008734E7">
        <w:t>П</w:t>
      </w:r>
      <w:r w:rsidRPr="008734E7">
        <w:rPr>
          <w:sz w:val="28"/>
          <w:szCs w:val="28"/>
        </w:rPr>
        <w:t>отребность населения в услугах детских дошкольных организаций (ДДО) постоянно растет (</w:t>
      </w:r>
      <w:r w:rsidRPr="008734E7">
        <w:rPr>
          <w:sz w:val="28"/>
          <w:szCs w:val="28"/>
          <w:lang w:val="kk-KZ"/>
        </w:rPr>
        <w:t>т</w:t>
      </w:r>
      <w:r w:rsidRPr="008734E7">
        <w:rPr>
          <w:sz w:val="28"/>
          <w:szCs w:val="28"/>
        </w:rPr>
        <w:t xml:space="preserve">аблица 1). </w:t>
      </w:r>
      <w:r w:rsidR="009B0909" w:rsidRPr="008734E7">
        <w:rPr>
          <w:sz w:val="28"/>
          <w:szCs w:val="28"/>
        </w:rPr>
        <w:t>На конец</w:t>
      </w:r>
      <w:r w:rsidRPr="008734E7">
        <w:rPr>
          <w:sz w:val="28"/>
          <w:szCs w:val="28"/>
        </w:rPr>
        <w:t xml:space="preserve"> 201</w:t>
      </w:r>
      <w:r w:rsidRPr="008734E7">
        <w:rPr>
          <w:sz w:val="28"/>
          <w:szCs w:val="28"/>
          <w:lang w:val="kk-KZ"/>
        </w:rPr>
        <w:t>6</w:t>
      </w:r>
      <w:r w:rsidRPr="008734E7">
        <w:rPr>
          <w:sz w:val="28"/>
          <w:szCs w:val="28"/>
        </w:rPr>
        <w:t xml:space="preserve"> года в очереди на получение мест в детские дошкольные организации стояло </w:t>
      </w:r>
      <w:r w:rsidRPr="008734E7">
        <w:rPr>
          <w:sz w:val="28"/>
          <w:szCs w:val="28"/>
          <w:lang w:val="kk-KZ"/>
        </w:rPr>
        <w:t>33230</w:t>
      </w:r>
      <w:r w:rsidRPr="008734E7">
        <w:rPr>
          <w:sz w:val="28"/>
          <w:szCs w:val="28"/>
        </w:rPr>
        <w:t xml:space="preserve"> детей. </w:t>
      </w:r>
    </w:p>
    <w:p w:rsidR="005C75B8" w:rsidRPr="008734E7" w:rsidRDefault="005C75B8" w:rsidP="005C75B8">
      <w:pPr>
        <w:shd w:val="clear" w:color="auto" w:fill="FFFFFF"/>
        <w:ind w:firstLine="567"/>
        <w:rPr>
          <w:sz w:val="28"/>
          <w:szCs w:val="28"/>
          <w:lang w:val="kk-KZ"/>
        </w:rPr>
      </w:pPr>
    </w:p>
    <w:p w:rsidR="005C75B8" w:rsidRPr="008734E7" w:rsidRDefault="005C75B8" w:rsidP="005C75B8">
      <w:pPr>
        <w:shd w:val="clear" w:color="auto" w:fill="FFFFFF"/>
        <w:ind w:firstLine="567"/>
        <w:jc w:val="center"/>
      </w:pPr>
      <w:r w:rsidRPr="008734E7">
        <w:t>Таблица 1</w:t>
      </w:r>
      <w:r w:rsidRPr="008734E7">
        <w:rPr>
          <w:lang w:val="kk-KZ"/>
        </w:rPr>
        <w:t xml:space="preserve">.  </w:t>
      </w:r>
      <w:r w:rsidRPr="008734E7">
        <w:t>Динамика показателей дошкольного образования, 2012-2016 гг.</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A0" w:firstRow="1" w:lastRow="0" w:firstColumn="1" w:lastColumn="0" w:noHBand="0" w:noVBand="0"/>
      </w:tblPr>
      <w:tblGrid>
        <w:gridCol w:w="959"/>
        <w:gridCol w:w="1412"/>
        <w:gridCol w:w="1440"/>
        <w:gridCol w:w="1440"/>
        <w:gridCol w:w="1440"/>
        <w:gridCol w:w="1214"/>
        <w:gridCol w:w="1666"/>
      </w:tblGrid>
      <w:tr w:rsidR="005C75B8" w:rsidRPr="008734E7" w:rsidTr="000545E9">
        <w:trPr>
          <w:jc w:val="center"/>
        </w:trPr>
        <w:tc>
          <w:tcPr>
            <w:tcW w:w="959" w:type="dxa"/>
            <w:shd w:val="clear" w:color="auto" w:fill="FFFFFF"/>
          </w:tcPr>
          <w:p w:rsidR="005C75B8" w:rsidRPr="008734E7" w:rsidRDefault="005C75B8" w:rsidP="005C75B8">
            <w:pPr>
              <w:shd w:val="clear" w:color="auto" w:fill="FFFFFF"/>
              <w:jc w:val="center"/>
              <w:rPr>
                <w:b/>
                <w:bCs/>
              </w:rPr>
            </w:pPr>
            <w:r w:rsidRPr="008734E7">
              <w:rPr>
                <w:b/>
                <w:bCs/>
                <w:sz w:val="22"/>
                <w:szCs w:val="22"/>
              </w:rPr>
              <w:t>Годы</w:t>
            </w:r>
          </w:p>
        </w:tc>
        <w:tc>
          <w:tcPr>
            <w:tcW w:w="1412" w:type="dxa"/>
            <w:shd w:val="clear" w:color="auto" w:fill="FFFFFF"/>
          </w:tcPr>
          <w:p w:rsidR="005C75B8" w:rsidRPr="008734E7" w:rsidRDefault="005C75B8" w:rsidP="005C75B8">
            <w:pPr>
              <w:shd w:val="clear" w:color="auto" w:fill="FFFFFF"/>
              <w:jc w:val="center"/>
              <w:rPr>
                <w:b/>
                <w:bCs/>
              </w:rPr>
            </w:pPr>
            <w:r w:rsidRPr="008734E7">
              <w:rPr>
                <w:b/>
                <w:bCs/>
                <w:sz w:val="22"/>
                <w:szCs w:val="22"/>
              </w:rPr>
              <w:t>Количество ДДО, ед</w:t>
            </w:r>
          </w:p>
        </w:tc>
        <w:tc>
          <w:tcPr>
            <w:tcW w:w="1440" w:type="dxa"/>
            <w:shd w:val="clear" w:color="auto" w:fill="FFFFFF"/>
          </w:tcPr>
          <w:p w:rsidR="005C75B8" w:rsidRPr="008734E7" w:rsidRDefault="005C75B8" w:rsidP="005C75B8">
            <w:pPr>
              <w:shd w:val="clear" w:color="auto" w:fill="FFFFFF"/>
              <w:jc w:val="center"/>
              <w:rPr>
                <w:b/>
                <w:bCs/>
              </w:rPr>
            </w:pPr>
            <w:r w:rsidRPr="008734E7">
              <w:rPr>
                <w:b/>
                <w:bCs/>
                <w:sz w:val="22"/>
                <w:szCs w:val="22"/>
              </w:rPr>
              <w:t>Охвачено детей, чел</w:t>
            </w:r>
          </w:p>
        </w:tc>
        <w:tc>
          <w:tcPr>
            <w:tcW w:w="1440" w:type="dxa"/>
            <w:shd w:val="clear" w:color="auto" w:fill="FFFFFF"/>
          </w:tcPr>
          <w:p w:rsidR="005C75B8" w:rsidRPr="008734E7" w:rsidRDefault="005C75B8" w:rsidP="005C75B8">
            <w:pPr>
              <w:shd w:val="clear" w:color="auto" w:fill="FFFFFF"/>
              <w:jc w:val="center"/>
              <w:rPr>
                <w:b/>
                <w:bCs/>
              </w:rPr>
            </w:pPr>
            <w:r w:rsidRPr="008734E7">
              <w:rPr>
                <w:b/>
                <w:bCs/>
                <w:sz w:val="22"/>
                <w:szCs w:val="22"/>
              </w:rPr>
              <w:t>Охват детей от 3 до 6 лет, %</w:t>
            </w:r>
          </w:p>
        </w:tc>
        <w:tc>
          <w:tcPr>
            <w:tcW w:w="1440" w:type="dxa"/>
            <w:shd w:val="clear" w:color="auto" w:fill="FFFFFF"/>
          </w:tcPr>
          <w:p w:rsidR="005C75B8" w:rsidRPr="008734E7" w:rsidRDefault="005C75B8" w:rsidP="005C75B8">
            <w:pPr>
              <w:shd w:val="clear" w:color="auto" w:fill="FFFFFF"/>
              <w:jc w:val="center"/>
              <w:rPr>
                <w:b/>
                <w:bCs/>
              </w:rPr>
            </w:pPr>
            <w:r w:rsidRPr="008734E7">
              <w:rPr>
                <w:b/>
                <w:bCs/>
                <w:sz w:val="22"/>
                <w:szCs w:val="22"/>
              </w:rPr>
              <w:t>Охват детей от 1 до 6 лет, %</w:t>
            </w:r>
          </w:p>
        </w:tc>
        <w:tc>
          <w:tcPr>
            <w:tcW w:w="1214" w:type="dxa"/>
            <w:shd w:val="clear" w:color="auto" w:fill="FFFFFF"/>
          </w:tcPr>
          <w:p w:rsidR="005C75B8" w:rsidRPr="008734E7" w:rsidRDefault="005C75B8" w:rsidP="005C75B8">
            <w:pPr>
              <w:shd w:val="clear" w:color="auto" w:fill="FFFFFF"/>
              <w:jc w:val="center"/>
              <w:rPr>
                <w:b/>
                <w:bCs/>
              </w:rPr>
            </w:pPr>
            <w:r w:rsidRPr="008734E7">
              <w:rPr>
                <w:b/>
                <w:bCs/>
                <w:sz w:val="22"/>
                <w:szCs w:val="22"/>
              </w:rPr>
              <w:t>Охват детей от 5 до 6 лет, %</w:t>
            </w:r>
          </w:p>
        </w:tc>
        <w:tc>
          <w:tcPr>
            <w:tcW w:w="1666" w:type="dxa"/>
            <w:shd w:val="clear" w:color="auto" w:fill="FFFFFF"/>
          </w:tcPr>
          <w:p w:rsidR="005C75B8" w:rsidRPr="008734E7" w:rsidRDefault="005C75B8" w:rsidP="005C75B8">
            <w:pPr>
              <w:shd w:val="clear" w:color="auto" w:fill="FFFFFF"/>
              <w:jc w:val="center"/>
              <w:rPr>
                <w:b/>
                <w:bCs/>
              </w:rPr>
            </w:pPr>
            <w:r w:rsidRPr="008734E7">
              <w:rPr>
                <w:b/>
                <w:bCs/>
                <w:sz w:val="22"/>
                <w:szCs w:val="22"/>
              </w:rPr>
              <w:t>Доля педагогов высшей и первой категории, %</w:t>
            </w:r>
          </w:p>
        </w:tc>
      </w:tr>
      <w:tr w:rsidR="005C75B8" w:rsidRPr="008734E7" w:rsidTr="000545E9">
        <w:trPr>
          <w:jc w:val="center"/>
        </w:trPr>
        <w:tc>
          <w:tcPr>
            <w:tcW w:w="959" w:type="dxa"/>
            <w:shd w:val="clear" w:color="auto" w:fill="FFFFFF"/>
          </w:tcPr>
          <w:p w:rsidR="005C75B8" w:rsidRPr="008734E7" w:rsidRDefault="005C75B8" w:rsidP="005C75B8">
            <w:pPr>
              <w:shd w:val="clear" w:color="auto" w:fill="FFFFFF"/>
              <w:ind w:firstLine="143"/>
              <w:rPr>
                <w:bCs/>
              </w:rPr>
            </w:pPr>
            <w:r w:rsidRPr="008734E7">
              <w:rPr>
                <w:bCs/>
                <w:sz w:val="22"/>
                <w:szCs w:val="22"/>
              </w:rPr>
              <w:t>2012</w:t>
            </w:r>
          </w:p>
        </w:tc>
        <w:tc>
          <w:tcPr>
            <w:tcW w:w="1412" w:type="dxa"/>
            <w:shd w:val="clear" w:color="auto" w:fill="FFFFFF"/>
          </w:tcPr>
          <w:p w:rsidR="005C75B8" w:rsidRPr="008734E7" w:rsidRDefault="005C75B8" w:rsidP="005C75B8">
            <w:pPr>
              <w:shd w:val="clear" w:color="auto" w:fill="FFFFFF"/>
              <w:ind w:firstLine="143"/>
              <w:jc w:val="center"/>
            </w:pPr>
            <w:r w:rsidRPr="008734E7">
              <w:rPr>
                <w:sz w:val="22"/>
                <w:szCs w:val="22"/>
              </w:rPr>
              <w:t>172</w:t>
            </w:r>
          </w:p>
        </w:tc>
        <w:tc>
          <w:tcPr>
            <w:tcW w:w="1440" w:type="dxa"/>
            <w:shd w:val="clear" w:color="auto" w:fill="FFFFFF"/>
          </w:tcPr>
          <w:p w:rsidR="005C75B8" w:rsidRPr="008734E7" w:rsidRDefault="005C75B8" w:rsidP="005C75B8">
            <w:pPr>
              <w:shd w:val="clear" w:color="auto" w:fill="FFFFFF"/>
              <w:ind w:firstLine="143"/>
              <w:jc w:val="center"/>
            </w:pPr>
            <w:r w:rsidRPr="008734E7">
              <w:rPr>
                <w:sz w:val="22"/>
                <w:szCs w:val="22"/>
              </w:rPr>
              <w:t>23864</w:t>
            </w:r>
          </w:p>
        </w:tc>
        <w:tc>
          <w:tcPr>
            <w:tcW w:w="1440" w:type="dxa"/>
            <w:shd w:val="clear" w:color="auto" w:fill="FFFFFF"/>
          </w:tcPr>
          <w:p w:rsidR="005C75B8" w:rsidRPr="008734E7" w:rsidRDefault="005C75B8" w:rsidP="005C75B8">
            <w:pPr>
              <w:shd w:val="clear" w:color="auto" w:fill="FFFFFF"/>
              <w:ind w:firstLine="143"/>
              <w:jc w:val="center"/>
            </w:pPr>
            <w:r w:rsidRPr="008734E7">
              <w:rPr>
                <w:sz w:val="22"/>
                <w:szCs w:val="22"/>
              </w:rPr>
              <w:t>63,4</w:t>
            </w:r>
          </w:p>
        </w:tc>
        <w:tc>
          <w:tcPr>
            <w:tcW w:w="1440" w:type="dxa"/>
            <w:shd w:val="clear" w:color="auto" w:fill="FFFFFF"/>
          </w:tcPr>
          <w:p w:rsidR="005C75B8" w:rsidRPr="008734E7" w:rsidRDefault="005C75B8" w:rsidP="005C75B8">
            <w:pPr>
              <w:shd w:val="clear" w:color="auto" w:fill="FFFFFF"/>
              <w:ind w:firstLine="143"/>
              <w:jc w:val="center"/>
            </w:pPr>
            <w:r w:rsidRPr="008734E7">
              <w:rPr>
                <w:sz w:val="22"/>
                <w:szCs w:val="22"/>
              </w:rPr>
              <w:t>37,7</w:t>
            </w:r>
          </w:p>
        </w:tc>
        <w:tc>
          <w:tcPr>
            <w:tcW w:w="1214" w:type="dxa"/>
            <w:shd w:val="clear" w:color="auto" w:fill="FFFFFF"/>
          </w:tcPr>
          <w:p w:rsidR="005C75B8" w:rsidRPr="008734E7" w:rsidRDefault="005C75B8" w:rsidP="005C75B8">
            <w:pPr>
              <w:shd w:val="clear" w:color="auto" w:fill="FFFFFF"/>
              <w:ind w:firstLine="143"/>
              <w:jc w:val="center"/>
            </w:pPr>
            <w:r w:rsidRPr="008734E7">
              <w:rPr>
                <w:sz w:val="22"/>
                <w:szCs w:val="22"/>
              </w:rPr>
              <w:t>75,7</w:t>
            </w:r>
          </w:p>
        </w:tc>
        <w:tc>
          <w:tcPr>
            <w:tcW w:w="1666" w:type="dxa"/>
            <w:shd w:val="clear" w:color="auto" w:fill="FFFFFF"/>
          </w:tcPr>
          <w:p w:rsidR="005C75B8" w:rsidRPr="008734E7" w:rsidRDefault="005C75B8" w:rsidP="005C75B8">
            <w:pPr>
              <w:shd w:val="clear" w:color="auto" w:fill="FFFFFF"/>
              <w:ind w:firstLine="143"/>
              <w:jc w:val="center"/>
            </w:pPr>
            <w:r w:rsidRPr="008734E7">
              <w:rPr>
                <w:sz w:val="22"/>
                <w:szCs w:val="22"/>
              </w:rPr>
              <w:t>27,2</w:t>
            </w:r>
          </w:p>
        </w:tc>
      </w:tr>
      <w:tr w:rsidR="005C75B8" w:rsidRPr="008734E7" w:rsidTr="000545E9">
        <w:trPr>
          <w:jc w:val="center"/>
        </w:trPr>
        <w:tc>
          <w:tcPr>
            <w:tcW w:w="959" w:type="dxa"/>
            <w:shd w:val="clear" w:color="auto" w:fill="FFFFFF"/>
          </w:tcPr>
          <w:p w:rsidR="005C75B8" w:rsidRPr="008734E7" w:rsidRDefault="005C75B8" w:rsidP="005C75B8">
            <w:pPr>
              <w:shd w:val="clear" w:color="auto" w:fill="FFFFFF"/>
              <w:ind w:firstLine="143"/>
              <w:rPr>
                <w:bCs/>
              </w:rPr>
            </w:pPr>
            <w:r w:rsidRPr="008734E7">
              <w:rPr>
                <w:bCs/>
                <w:sz w:val="22"/>
                <w:szCs w:val="22"/>
              </w:rPr>
              <w:t>2013</w:t>
            </w:r>
          </w:p>
        </w:tc>
        <w:tc>
          <w:tcPr>
            <w:tcW w:w="1412" w:type="dxa"/>
            <w:shd w:val="clear" w:color="auto" w:fill="FFFFFF"/>
          </w:tcPr>
          <w:p w:rsidR="005C75B8" w:rsidRPr="008734E7" w:rsidRDefault="005C75B8" w:rsidP="005C75B8">
            <w:pPr>
              <w:shd w:val="clear" w:color="auto" w:fill="FFFFFF"/>
              <w:ind w:firstLine="143"/>
              <w:jc w:val="center"/>
            </w:pPr>
            <w:r w:rsidRPr="008734E7">
              <w:rPr>
                <w:sz w:val="22"/>
                <w:szCs w:val="22"/>
              </w:rPr>
              <w:t>183</w:t>
            </w:r>
          </w:p>
        </w:tc>
        <w:tc>
          <w:tcPr>
            <w:tcW w:w="1440" w:type="dxa"/>
            <w:shd w:val="clear" w:color="auto" w:fill="FFFFFF"/>
          </w:tcPr>
          <w:p w:rsidR="005C75B8" w:rsidRPr="008734E7" w:rsidRDefault="005C75B8" w:rsidP="005C75B8">
            <w:pPr>
              <w:shd w:val="clear" w:color="auto" w:fill="FFFFFF"/>
              <w:ind w:firstLine="143"/>
              <w:jc w:val="center"/>
            </w:pPr>
            <w:r w:rsidRPr="008734E7">
              <w:rPr>
                <w:sz w:val="22"/>
                <w:szCs w:val="22"/>
              </w:rPr>
              <w:t>26172</w:t>
            </w:r>
          </w:p>
        </w:tc>
        <w:tc>
          <w:tcPr>
            <w:tcW w:w="1440" w:type="dxa"/>
            <w:shd w:val="clear" w:color="auto" w:fill="FFFFFF"/>
          </w:tcPr>
          <w:p w:rsidR="005C75B8" w:rsidRPr="008734E7" w:rsidRDefault="005C75B8" w:rsidP="005C75B8">
            <w:pPr>
              <w:shd w:val="clear" w:color="auto" w:fill="FFFFFF"/>
              <w:ind w:firstLine="143"/>
              <w:jc w:val="center"/>
            </w:pPr>
            <w:r w:rsidRPr="008734E7">
              <w:rPr>
                <w:sz w:val="22"/>
                <w:szCs w:val="22"/>
              </w:rPr>
              <w:t>67,9</w:t>
            </w:r>
          </w:p>
        </w:tc>
        <w:tc>
          <w:tcPr>
            <w:tcW w:w="1440" w:type="dxa"/>
            <w:shd w:val="clear" w:color="auto" w:fill="FFFFFF"/>
          </w:tcPr>
          <w:p w:rsidR="005C75B8" w:rsidRPr="008734E7" w:rsidRDefault="005C75B8" w:rsidP="005C75B8">
            <w:pPr>
              <w:shd w:val="clear" w:color="auto" w:fill="FFFFFF"/>
              <w:ind w:firstLine="143"/>
              <w:jc w:val="center"/>
            </w:pPr>
            <w:r w:rsidRPr="008734E7">
              <w:rPr>
                <w:sz w:val="22"/>
                <w:szCs w:val="22"/>
              </w:rPr>
              <w:t>39,6</w:t>
            </w:r>
          </w:p>
        </w:tc>
        <w:tc>
          <w:tcPr>
            <w:tcW w:w="1214" w:type="dxa"/>
            <w:shd w:val="clear" w:color="auto" w:fill="FFFFFF"/>
          </w:tcPr>
          <w:p w:rsidR="005C75B8" w:rsidRPr="008734E7" w:rsidRDefault="005C75B8" w:rsidP="005C75B8">
            <w:pPr>
              <w:shd w:val="clear" w:color="auto" w:fill="FFFFFF"/>
              <w:ind w:firstLine="143"/>
              <w:jc w:val="center"/>
            </w:pPr>
            <w:r w:rsidRPr="008734E7">
              <w:rPr>
                <w:sz w:val="22"/>
                <w:szCs w:val="22"/>
              </w:rPr>
              <w:t>92</w:t>
            </w:r>
          </w:p>
        </w:tc>
        <w:tc>
          <w:tcPr>
            <w:tcW w:w="1666" w:type="dxa"/>
            <w:shd w:val="clear" w:color="auto" w:fill="FFFFFF"/>
          </w:tcPr>
          <w:p w:rsidR="005C75B8" w:rsidRPr="008734E7" w:rsidRDefault="005C75B8" w:rsidP="005C75B8">
            <w:pPr>
              <w:shd w:val="clear" w:color="auto" w:fill="FFFFFF"/>
              <w:ind w:firstLine="143"/>
              <w:jc w:val="center"/>
            </w:pPr>
            <w:r w:rsidRPr="008734E7">
              <w:rPr>
                <w:sz w:val="22"/>
                <w:szCs w:val="22"/>
              </w:rPr>
              <w:t>21,1</w:t>
            </w:r>
          </w:p>
        </w:tc>
      </w:tr>
      <w:tr w:rsidR="005C75B8" w:rsidRPr="008734E7" w:rsidTr="000545E9">
        <w:trPr>
          <w:jc w:val="center"/>
        </w:trPr>
        <w:tc>
          <w:tcPr>
            <w:tcW w:w="959" w:type="dxa"/>
            <w:shd w:val="clear" w:color="auto" w:fill="FFFFFF"/>
          </w:tcPr>
          <w:p w:rsidR="005C75B8" w:rsidRPr="008734E7" w:rsidRDefault="005C75B8" w:rsidP="005C75B8">
            <w:pPr>
              <w:shd w:val="clear" w:color="auto" w:fill="FFFFFF"/>
              <w:ind w:firstLine="143"/>
              <w:rPr>
                <w:bCs/>
              </w:rPr>
            </w:pPr>
            <w:r w:rsidRPr="008734E7">
              <w:rPr>
                <w:bCs/>
                <w:sz w:val="22"/>
                <w:szCs w:val="22"/>
              </w:rPr>
              <w:t>2014</w:t>
            </w:r>
          </w:p>
        </w:tc>
        <w:tc>
          <w:tcPr>
            <w:tcW w:w="1412" w:type="dxa"/>
            <w:shd w:val="clear" w:color="auto" w:fill="FFFFFF"/>
          </w:tcPr>
          <w:p w:rsidR="005C75B8" w:rsidRPr="008734E7" w:rsidRDefault="005C75B8" w:rsidP="005C75B8">
            <w:pPr>
              <w:shd w:val="clear" w:color="auto" w:fill="FFFFFF"/>
              <w:ind w:firstLine="143"/>
              <w:jc w:val="center"/>
            </w:pPr>
            <w:r w:rsidRPr="008734E7">
              <w:rPr>
                <w:sz w:val="22"/>
                <w:szCs w:val="22"/>
              </w:rPr>
              <w:t>202</w:t>
            </w:r>
          </w:p>
        </w:tc>
        <w:tc>
          <w:tcPr>
            <w:tcW w:w="1440" w:type="dxa"/>
            <w:shd w:val="clear" w:color="auto" w:fill="FFFFFF"/>
          </w:tcPr>
          <w:p w:rsidR="005C75B8" w:rsidRPr="008734E7" w:rsidRDefault="005C75B8" w:rsidP="005C75B8">
            <w:pPr>
              <w:shd w:val="clear" w:color="auto" w:fill="FFFFFF"/>
              <w:ind w:firstLine="143"/>
              <w:jc w:val="center"/>
            </w:pPr>
            <w:r w:rsidRPr="008734E7">
              <w:rPr>
                <w:sz w:val="22"/>
                <w:szCs w:val="22"/>
              </w:rPr>
              <w:t>28275</w:t>
            </w:r>
          </w:p>
        </w:tc>
        <w:tc>
          <w:tcPr>
            <w:tcW w:w="1440" w:type="dxa"/>
            <w:shd w:val="clear" w:color="auto" w:fill="FFFFFF"/>
          </w:tcPr>
          <w:p w:rsidR="005C75B8" w:rsidRPr="008734E7" w:rsidRDefault="005C75B8" w:rsidP="005C75B8">
            <w:pPr>
              <w:shd w:val="clear" w:color="auto" w:fill="FFFFFF"/>
              <w:ind w:firstLine="143"/>
              <w:jc w:val="center"/>
            </w:pPr>
            <w:r w:rsidRPr="008734E7">
              <w:rPr>
                <w:sz w:val="22"/>
                <w:szCs w:val="22"/>
              </w:rPr>
              <w:t>68,2</w:t>
            </w:r>
          </w:p>
        </w:tc>
        <w:tc>
          <w:tcPr>
            <w:tcW w:w="1440" w:type="dxa"/>
            <w:shd w:val="clear" w:color="auto" w:fill="FFFFFF"/>
          </w:tcPr>
          <w:p w:rsidR="005C75B8" w:rsidRPr="008734E7" w:rsidRDefault="005C75B8" w:rsidP="005C75B8">
            <w:pPr>
              <w:shd w:val="clear" w:color="auto" w:fill="FFFFFF"/>
              <w:ind w:firstLine="143"/>
              <w:jc w:val="center"/>
            </w:pPr>
            <w:r w:rsidRPr="008734E7">
              <w:rPr>
                <w:sz w:val="22"/>
                <w:szCs w:val="22"/>
              </w:rPr>
              <w:t>40,8</w:t>
            </w:r>
          </w:p>
        </w:tc>
        <w:tc>
          <w:tcPr>
            <w:tcW w:w="1214" w:type="dxa"/>
            <w:shd w:val="clear" w:color="auto" w:fill="FFFFFF"/>
          </w:tcPr>
          <w:p w:rsidR="005C75B8" w:rsidRPr="008734E7" w:rsidRDefault="005C75B8" w:rsidP="005C75B8">
            <w:pPr>
              <w:shd w:val="clear" w:color="auto" w:fill="FFFFFF"/>
              <w:ind w:firstLine="143"/>
              <w:jc w:val="center"/>
            </w:pPr>
            <w:r w:rsidRPr="008734E7">
              <w:rPr>
                <w:sz w:val="22"/>
                <w:szCs w:val="22"/>
              </w:rPr>
              <w:t>92,3</w:t>
            </w:r>
          </w:p>
        </w:tc>
        <w:tc>
          <w:tcPr>
            <w:tcW w:w="1666" w:type="dxa"/>
            <w:shd w:val="clear" w:color="auto" w:fill="FFFFFF"/>
          </w:tcPr>
          <w:p w:rsidR="005C75B8" w:rsidRPr="008734E7" w:rsidRDefault="005C75B8" w:rsidP="005C75B8">
            <w:pPr>
              <w:shd w:val="clear" w:color="auto" w:fill="FFFFFF"/>
              <w:ind w:firstLine="143"/>
              <w:jc w:val="center"/>
            </w:pPr>
            <w:r w:rsidRPr="008734E7">
              <w:rPr>
                <w:sz w:val="22"/>
                <w:szCs w:val="22"/>
              </w:rPr>
              <w:t>20,5</w:t>
            </w:r>
          </w:p>
        </w:tc>
      </w:tr>
      <w:tr w:rsidR="005C75B8" w:rsidRPr="008734E7" w:rsidTr="000545E9">
        <w:trPr>
          <w:jc w:val="center"/>
        </w:trPr>
        <w:tc>
          <w:tcPr>
            <w:tcW w:w="959" w:type="dxa"/>
            <w:shd w:val="clear" w:color="auto" w:fill="FFFFFF"/>
          </w:tcPr>
          <w:p w:rsidR="005C75B8" w:rsidRPr="008734E7" w:rsidRDefault="005C75B8" w:rsidP="005C75B8">
            <w:pPr>
              <w:shd w:val="clear" w:color="auto" w:fill="FFFFFF"/>
              <w:ind w:firstLine="143"/>
              <w:rPr>
                <w:bCs/>
              </w:rPr>
            </w:pPr>
            <w:r w:rsidRPr="008734E7">
              <w:rPr>
                <w:bCs/>
                <w:sz w:val="22"/>
                <w:szCs w:val="22"/>
              </w:rPr>
              <w:t>2015</w:t>
            </w:r>
          </w:p>
        </w:tc>
        <w:tc>
          <w:tcPr>
            <w:tcW w:w="1412" w:type="dxa"/>
            <w:shd w:val="clear" w:color="auto" w:fill="FFFFFF"/>
          </w:tcPr>
          <w:p w:rsidR="005C75B8" w:rsidRPr="008734E7" w:rsidRDefault="005C75B8" w:rsidP="005C75B8">
            <w:pPr>
              <w:shd w:val="clear" w:color="auto" w:fill="FFFFFF"/>
              <w:ind w:firstLine="143"/>
              <w:jc w:val="center"/>
              <w:rPr>
                <w:lang w:val="kk-KZ"/>
              </w:rPr>
            </w:pPr>
            <w:r w:rsidRPr="008734E7">
              <w:rPr>
                <w:lang w:val="kk-KZ"/>
              </w:rPr>
              <w:t>233</w:t>
            </w:r>
          </w:p>
        </w:tc>
        <w:tc>
          <w:tcPr>
            <w:tcW w:w="1440" w:type="dxa"/>
            <w:shd w:val="clear" w:color="auto" w:fill="FFFFFF"/>
          </w:tcPr>
          <w:p w:rsidR="005C75B8" w:rsidRPr="008734E7" w:rsidRDefault="005C75B8" w:rsidP="005C75B8">
            <w:pPr>
              <w:shd w:val="clear" w:color="auto" w:fill="FFFFFF"/>
              <w:ind w:firstLine="143"/>
              <w:jc w:val="center"/>
              <w:rPr>
                <w:lang w:val="kk-KZ"/>
              </w:rPr>
            </w:pPr>
            <w:r w:rsidRPr="008734E7">
              <w:rPr>
                <w:lang w:val="kk-KZ"/>
              </w:rPr>
              <w:t>39878</w:t>
            </w:r>
          </w:p>
        </w:tc>
        <w:tc>
          <w:tcPr>
            <w:tcW w:w="1440" w:type="dxa"/>
            <w:shd w:val="clear" w:color="auto" w:fill="FFFFFF"/>
          </w:tcPr>
          <w:p w:rsidR="005C75B8" w:rsidRPr="008734E7" w:rsidRDefault="005C75B8" w:rsidP="005C75B8">
            <w:pPr>
              <w:shd w:val="clear" w:color="auto" w:fill="FFFFFF"/>
              <w:ind w:firstLine="143"/>
              <w:jc w:val="center"/>
              <w:rPr>
                <w:lang w:val="kk-KZ"/>
              </w:rPr>
            </w:pPr>
            <w:r w:rsidRPr="008734E7">
              <w:rPr>
                <w:lang w:val="kk-KZ"/>
              </w:rPr>
              <w:t>77,4</w:t>
            </w:r>
          </w:p>
        </w:tc>
        <w:tc>
          <w:tcPr>
            <w:tcW w:w="1440" w:type="dxa"/>
            <w:shd w:val="clear" w:color="auto" w:fill="FFFFFF"/>
          </w:tcPr>
          <w:p w:rsidR="005C75B8" w:rsidRPr="008734E7" w:rsidRDefault="005C75B8" w:rsidP="005C75B8">
            <w:pPr>
              <w:shd w:val="clear" w:color="auto" w:fill="FFFFFF"/>
              <w:ind w:firstLine="143"/>
              <w:jc w:val="center"/>
              <w:rPr>
                <w:lang w:val="kk-KZ"/>
              </w:rPr>
            </w:pPr>
            <w:r w:rsidRPr="008734E7">
              <w:rPr>
                <w:lang w:val="kk-KZ"/>
              </w:rPr>
              <w:t>48,08</w:t>
            </w:r>
          </w:p>
        </w:tc>
        <w:tc>
          <w:tcPr>
            <w:tcW w:w="1214" w:type="dxa"/>
            <w:shd w:val="clear" w:color="auto" w:fill="FFFFFF"/>
          </w:tcPr>
          <w:p w:rsidR="005C75B8" w:rsidRPr="008734E7" w:rsidRDefault="005C75B8" w:rsidP="005C75B8">
            <w:pPr>
              <w:shd w:val="clear" w:color="auto" w:fill="FFFFFF"/>
              <w:ind w:firstLine="143"/>
              <w:jc w:val="center"/>
              <w:rPr>
                <w:lang w:val="kk-KZ"/>
              </w:rPr>
            </w:pPr>
            <w:r w:rsidRPr="008734E7">
              <w:rPr>
                <w:lang w:val="kk-KZ"/>
              </w:rPr>
              <w:t>89,4</w:t>
            </w:r>
          </w:p>
        </w:tc>
        <w:tc>
          <w:tcPr>
            <w:tcW w:w="1666" w:type="dxa"/>
            <w:shd w:val="clear" w:color="auto" w:fill="FFFFFF"/>
          </w:tcPr>
          <w:p w:rsidR="005C75B8" w:rsidRPr="008734E7" w:rsidRDefault="005C75B8" w:rsidP="005C75B8">
            <w:pPr>
              <w:shd w:val="clear" w:color="auto" w:fill="FFFFFF"/>
              <w:ind w:firstLine="143"/>
              <w:jc w:val="center"/>
              <w:rPr>
                <w:lang w:val="kk-KZ"/>
              </w:rPr>
            </w:pPr>
            <w:r w:rsidRPr="008734E7">
              <w:rPr>
                <w:lang w:val="kk-KZ"/>
              </w:rPr>
              <w:t>20,5</w:t>
            </w:r>
          </w:p>
        </w:tc>
      </w:tr>
      <w:tr w:rsidR="005C75B8" w:rsidRPr="008734E7" w:rsidTr="000545E9">
        <w:trPr>
          <w:jc w:val="center"/>
        </w:trPr>
        <w:tc>
          <w:tcPr>
            <w:tcW w:w="959" w:type="dxa"/>
            <w:shd w:val="clear" w:color="auto" w:fill="FFFFFF"/>
          </w:tcPr>
          <w:p w:rsidR="005C75B8" w:rsidRPr="008734E7" w:rsidRDefault="005C75B8" w:rsidP="005C75B8">
            <w:pPr>
              <w:shd w:val="clear" w:color="auto" w:fill="FFFFFF"/>
              <w:ind w:firstLine="143"/>
              <w:rPr>
                <w:bCs/>
                <w:lang w:val="kk-KZ"/>
              </w:rPr>
            </w:pPr>
            <w:r w:rsidRPr="008734E7">
              <w:rPr>
                <w:bCs/>
                <w:sz w:val="22"/>
                <w:szCs w:val="22"/>
                <w:lang w:val="kk-KZ"/>
              </w:rPr>
              <w:t>2016</w:t>
            </w:r>
          </w:p>
        </w:tc>
        <w:tc>
          <w:tcPr>
            <w:tcW w:w="1412" w:type="dxa"/>
            <w:shd w:val="clear" w:color="auto" w:fill="FFFFFF"/>
          </w:tcPr>
          <w:p w:rsidR="005C75B8" w:rsidRPr="008734E7" w:rsidRDefault="005C75B8" w:rsidP="005C75B8">
            <w:pPr>
              <w:shd w:val="clear" w:color="auto" w:fill="FFFFFF"/>
              <w:ind w:firstLine="143"/>
              <w:jc w:val="center"/>
              <w:rPr>
                <w:lang w:val="kk-KZ"/>
              </w:rPr>
            </w:pPr>
            <w:r w:rsidRPr="008734E7">
              <w:rPr>
                <w:lang w:val="kk-KZ"/>
              </w:rPr>
              <w:t>244</w:t>
            </w:r>
          </w:p>
        </w:tc>
        <w:tc>
          <w:tcPr>
            <w:tcW w:w="1440" w:type="dxa"/>
            <w:shd w:val="clear" w:color="auto" w:fill="FFFFFF"/>
          </w:tcPr>
          <w:p w:rsidR="005C75B8" w:rsidRPr="008734E7" w:rsidRDefault="005C75B8" w:rsidP="005C75B8">
            <w:pPr>
              <w:shd w:val="clear" w:color="auto" w:fill="FFFFFF"/>
              <w:ind w:firstLine="143"/>
              <w:jc w:val="center"/>
              <w:rPr>
                <w:lang w:val="kk-KZ"/>
              </w:rPr>
            </w:pPr>
            <w:r w:rsidRPr="008734E7">
              <w:rPr>
                <w:lang w:val="kk-KZ"/>
              </w:rPr>
              <w:t>32706</w:t>
            </w:r>
          </w:p>
        </w:tc>
        <w:tc>
          <w:tcPr>
            <w:tcW w:w="1440" w:type="dxa"/>
            <w:shd w:val="clear" w:color="auto" w:fill="FFFFFF"/>
          </w:tcPr>
          <w:p w:rsidR="005C75B8" w:rsidRPr="008734E7" w:rsidRDefault="005C75B8" w:rsidP="005C75B8">
            <w:pPr>
              <w:shd w:val="clear" w:color="auto" w:fill="FFFFFF"/>
              <w:ind w:firstLine="143"/>
              <w:jc w:val="center"/>
              <w:rPr>
                <w:lang w:val="kk-KZ"/>
              </w:rPr>
            </w:pPr>
            <w:r w:rsidRPr="008734E7">
              <w:rPr>
                <w:lang w:val="kk-KZ"/>
              </w:rPr>
              <w:t>83,5</w:t>
            </w:r>
          </w:p>
        </w:tc>
        <w:tc>
          <w:tcPr>
            <w:tcW w:w="1440" w:type="dxa"/>
            <w:shd w:val="clear" w:color="auto" w:fill="FFFFFF"/>
          </w:tcPr>
          <w:p w:rsidR="005C75B8" w:rsidRPr="008734E7" w:rsidRDefault="005C75B8" w:rsidP="005C75B8">
            <w:pPr>
              <w:shd w:val="clear" w:color="auto" w:fill="FFFFFF"/>
              <w:ind w:firstLine="143"/>
              <w:jc w:val="center"/>
              <w:rPr>
                <w:lang w:val="kk-KZ"/>
              </w:rPr>
            </w:pPr>
            <w:r w:rsidRPr="008734E7">
              <w:rPr>
                <w:lang w:val="kk-KZ"/>
              </w:rPr>
              <w:t>50,0</w:t>
            </w:r>
          </w:p>
        </w:tc>
        <w:tc>
          <w:tcPr>
            <w:tcW w:w="1214" w:type="dxa"/>
            <w:shd w:val="clear" w:color="auto" w:fill="FFFFFF"/>
          </w:tcPr>
          <w:p w:rsidR="005C75B8" w:rsidRPr="008734E7" w:rsidRDefault="005C75B8" w:rsidP="005C75B8">
            <w:pPr>
              <w:shd w:val="clear" w:color="auto" w:fill="FFFFFF"/>
              <w:ind w:firstLine="143"/>
              <w:jc w:val="center"/>
              <w:rPr>
                <w:lang w:val="kk-KZ"/>
              </w:rPr>
            </w:pPr>
            <w:r w:rsidRPr="008734E7">
              <w:rPr>
                <w:lang w:val="kk-KZ"/>
              </w:rPr>
              <w:t>99,8</w:t>
            </w:r>
          </w:p>
        </w:tc>
        <w:tc>
          <w:tcPr>
            <w:tcW w:w="1666" w:type="dxa"/>
            <w:shd w:val="clear" w:color="auto" w:fill="FFFFFF"/>
          </w:tcPr>
          <w:p w:rsidR="005C75B8" w:rsidRPr="008734E7" w:rsidRDefault="005C75B8" w:rsidP="005C75B8">
            <w:pPr>
              <w:shd w:val="clear" w:color="auto" w:fill="FFFFFF"/>
              <w:ind w:firstLine="143"/>
              <w:jc w:val="center"/>
              <w:rPr>
                <w:lang w:val="kk-KZ"/>
              </w:rPr>
            </w:pPr>
            <w:r w:rsidRPr="008734E7">
              <w:rPr>
                <w:lang w:val="kk-KZ"/>
              </w:rPr>
              <w:t>19,1</w:t>
            </w:r>
          </w:p>
        </w:tc>
      </w:tr>
    </w:tbl>
    <w:p w:rsidR="005C75B8" w:rsidRPr="008734E7" w:rsidRDefault="005C75B8" w:rsidP="005C75B8">
      <w:pPr>
        <w:shd w:val="clear" w:color="auto" w:fill="FFFFFF"/>
        <w:ind w:firstLine="567"/>
        <w:rPr>
          <w:sz w:val="28"/>
          <w:szCs w:val="28"/>
        </w:rPr>
      </w:pPr>
    </w:p>
    <w:p w:rsidR="005C75B8" w:rsidRPr="008734E7" w:rsidRDefault="005C75B8" w:rsidP="005C75B8">
      <w:pPr>
        <w:shd w:val="clear" w:color="auto" w:fill="FFFFFF"/>
        <w:ind w:firstLine="567"/>
        <w:rPr>
          <w:sz w:val="28"/>
          <w:szCs w:val="28"/>
        </w:rPr>
      </w:pPr>
      <w:r w:rsidRPr="008734E7">
        <w:rPr>
          <w:sz w:val="28"/>
          <w:szCs w:val="28"/>
        </w:rPr>
        <w:t xml:space="preserve">Несмотря на быстрый рост числа ДДО, охват детей от 1 до 6 лет составляет </w:t>
      </w:r>
      <w:r w:rsidRPr="008734E7">
        <w:rPr>
          <w:sz w:val="28"/>
          <w:szCs w:val="28"/>
          <w:lang w:val="kk-KZ"/>
        </w:rPr>
        <w:t>49,8</w:t>
      </w:r>
      <w:r w:rsidRPr="008734E7">
        <w:rPr>
          <w:sz w:val="28"/>
          <w:szCs w:val="28"/>
        </w:rPr>
        <w:t xml:space="preserve">%, что ниже среднереспубликанского показателя </w:t>
      </w:r>
      <w:r w:rsidRPr="008734E7">
        <w:rPr>
          <w:sz w:val="28"/>
          <w:szCs w:val="28"/>
          <w:lang w:val="kk-KZ"/>
        </w:rPr>
        <w:t>(56,4</w:t>
      </w:r>
      <w:r w:rsidRPr="008734E7">
        <w:rPr>
          <w:sz w:val="28"/>
          <w:szCs w:val="28"/>
        </w:rPr>
        <w:t>%</w:t>
      </w:r>
      <w:r w:rsidRPr="008734E7">
        <w:rPr>
          <w:sz w:val="28"/>
          <w:szCs w:val="28"/>
          <w:vertAlign w:val="superscript"/>
        </w:rPr>
        <w:footnoteReference w:id="8"/>
      </w:r>
      <w:r w:rsidRPr="008734E7">
        <w:rPr>
          <w:sz w:val="28"/>
          <w:szCs w:val="28"/>
          <w:lang w:val="kk-KZ"/>
        </w:rPr>
        <w:t>)</w:t>
      </w:r>
      <w:r w:rsidRPr="008734E7">
        <w:rPr>
          <w:sz w:val="28"/>
          <w:szCs w:val="28"/>
        </w:rPr>
        <w:t>.</w:t>
      </w:r>
      <w:r w:rsidR="006542AC" w:rsidRPr="008734E7">
        <w:rPr>
          <w:sz w:val="28"/>
          <w:szCs w:val="28"/>
        </w:rPr>
        <w:t xml:space="preserve"> В разрезе районов и городов данные представлены в </w:t>
      </w:r>
      <w:r w:rsidR="006542AC" w:rsidRPr="008734E7">
        <w:rPr>
          <w:sz w:val="28"/>
          <w:szCs w:val="28"/>
          <w:lang w:val="kk-KZ"/>
        </w:rPr>
        <w:t>т</w:t>
      </w:r>
      <w:r w:rsidR="006542AC" w:rsidRPr="008734E7">
        <w:rPr>
          <w:sz w:val="28"/>
          <w:szCs w:val="28"/>
        </w:rPr>
        <w:t>аблице 2.</w:t>
      </w:r>
    </w:p>
    <w:p w:rsidR="005C75B8" w:rsidRPr="008734E7" w:rsidRDefault="005C75B8" w:rsidP="005C75B8">
      <w:pPr>
        <w:shd w:val="clear" w:color="auto" w:fill="FFFFFF"/>
        <w:ind w:firstLine="567"/>
        <w:rPr>
          <w:sz w:val="28"/>
          <w:szCs w:val="28"/>
        </w:rPr>
      </w:pPr>
    </w:p>
    <w:p w:rsidR="005C75B8" w:rsidRPr="008734E7" w:rsidRDefault="005C75B8" w:rsidP="005C75B8">
      <w:pPr>
        <w:shd w:val="clear" w:color="auto" w:fill="FFFFFF"/>
        <w:ind w:firstLine="567"/>
        <w:jc w:val="center"/>
        <w:rPr>
          <w:lang w:val="kk-KZ"/>
        </w:rPr>
      </w:pPr>
      <w:r w:rsidRPr="008734E7">
        <w:t>Таблица 2</w:t>
      </w:r>
      <w:r w:rsidRPr="008734E7">
        <w:rPr>
          <w:lang w:val="kk-KZ"/>
        </w:rPr>
        <w:t xml:space="preserve">. </w:t>
      </w:r>
      <w:r w:rsidRPr="008734E7">
        <w:t xml:space="preserve"> Обеспеченность детей ДДО в разрезе городов и районов</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0A0" w:firstRow="1" w:lastRow="0" w:firstColumn="1" w:lastColumn="0" w:noHBand="0" w:noVBand="0"/>
      </w:tblPr>
      <w:tblGrid>
        <w:gridCol w:w="458"/>
        <w:gridCol w:w="3287"/>
        <w:gridCol w:w="1257"/>
        <w:gridCol w:w="1811"/>
        <w:gridCol w:w="1869"/>
        <w:gridCol w:w="1172"/>
      </w:tblGrid>
      <w:tr w:rsidR="005C75B8" w:rsidRPr="008734E7" w:rsidTr="000545E9">
        <w:tc>
          <w:tcPr>
            <w:tcW w:w="0" w:type="auto"/>
            <w:shd w:val="clear" w:color="auto" w:fill="FFFFFF"/>
          </w:tcPr>
          <w:p w:rsidR="005C75B8" w:rsidRPr="008734E7" w:rsidRDefault="005C75B8" w:rsidP="005C75B8">
            <w:pPr>
              <w:shd w:val="clear" w:color="auto" w:fill="FFFFFF"/>
              <w:spacing w:before="100" w:beforeAutospacing="1" w:after="100" w:afterAutospacing="1"/>
              <w:ind w:firstLine="567"/>
              <w:jc w:val="center"/>
              <w:rPr>
                <w:b/>
                <w:bCs/>
                <w:lang w:eastAsia="ru-RU"/>
              </w:rPr>
            </w:pPr>
            <w:r w:rsidRPr="008734E7">
              <w:rPr>
                <w:b/>
                <w:bCs/>
                <w:lang w:eastAsia="ru-RU"/>
              </w:rPr>
              <w:t>№</w:t>
            </w:r>
          </w:p>
        </w:tc>
        <w:tc>
          <w:tcPr>
            <w:tcW w:w="1668" w:type="pct"/>
            <w:shd w:val="clear" w:color="auto" w:fill="FFFFFF"/>
          </w:tcPr>
          <w:p w:rsidR="005C75B8" w:rsidRPr="008734E7" w:rsidRDefault="005C75B8" w:rsidP="005C75B8">
            <w:pPr>
              <w:shd w:val="clear" w:color="auto" w:fill="FFFFFF"/>
              <w:spacing w:before="100" w:beforeAutospacing="1" w:after="100" w:afterAutospacing="1"/>
              <w:ind w:firstLine="251"/>
              <w:jc w:val="center"/>
              <w:rPr>
                <w:b/>
                <w:bCs/>
                <w:lang w:eastAsia="ru-RU"/>
              </w:rPr>
            </w:pPr>
            <w:r w:rsidRPr="008734E7">
              <w:rPr>
                <w:b/>
                <w:bCs/>
                <w:lang w:eastAsia="ru-RU"/>
              </w:rPr>
              <w:t>Наименование городов и районов</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b/>
                <w:bCs/>
                <w:lang w:eastAsia="ru-RU"/>
              </w:rPr>
            </w:pPr>
            <w:r w:rsidRPr="008734E7">
              <w:rPr>
                <w:b/>
                <w:bCs/>
                <w:lang w:eastAsia="ru-RU"/>
              </w:rPr>
              <w:t>Всего ДДО</w:t>
            </w:r>
          </w:p>
        </w:tc>
        <w:tc>
          <w:tcPr>
            <w:tcW w:w="919" w:type="pct"/>
            <w:shd w:val="clear" w:color="auto" w:fill="FFFFFF"/>
          </w:tcPr>
          <w:p w:rsidR="005C75B8" w:rsidRPr="008734E7" w:rsidRDefault="005C75B8" w:rsidP="005C75B8">
            <w:pPr>
              <w:shd w:val="clear" w:color="auto" w:fill="FFFFFF"/>
              <w:jc w:val="center"/>
              <w:rPr>
                <w:b/>
                <w:bCs/>
                <w:lang w:eastAsia="ru-RU"/>
              </w:rPr>
            </w:pPr>
            <w:r w:rsidRPr="008734E7">
              <w:rPr>
                <w:b/>
                <w:bCs/>
                <w:lang w:eastAsia="ru-RU"/>
              </w:rPr>
              <w:t xml:space="preserve">Кол-во детей </w:t>
            </w:r>
          </w:p>
          <w:p w:rsidR="005C75B8" w:rsidRPr="008734E7" w:rsidRDefault="005C75B8" w:rsidP="005C75B8">
            <w:pPr>
              <w:shd w:val="clear" w:color="auto" w:fill="FFFFFF"/>
              <w:jc w:val="center"/>
              <w:rPr>
                <w:b/>
                <w:bCs/>
                <w:lang w:eastAsia="ru-RU"/>
              </w:rPr>
            </w:pPr>
            <w:r w:rsidRPr="008734E7">
              <w:rPr>
                <w:b/>
                <w:bCs/>
                <w:lang w:eastAsia="ru-RU"/>
              </w:rPr>
              <w:t>от 1 до 6 лет</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b/>
                <w:bCs/>
                <w:lang w:eastAsia="ru-RU"/>
              </w:rPr>
            </w:pPr>
            <w:r w:rsidRPr="008734E7">
              <w:rPr>
                <w:b/>
                <w:bCs/>
                <w:lang w:eastAsia="ru-RU"/>
              </w:rPr>
              <w:t>Кол-во детей ДДО</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b/>
                <w:bCs/>
                <w:lang w:eastAsia="ru-RU"/>
              </w:rPr>
            </w:pPr>
            <w:r w:rsidRPr="008734E7">
              <w:rPr>
                <w:b/>
                <w:bCs/>
                <w:lang w:eastAsia="ru-RU"/>
              </w:rPr>
              <w:t>% охвата</w:t>
            </w:r>
          </w:p>
        </w:tc>
      </w:tr>
      <w:tr w:rsidR="005C75B8" w:rsidRPr="008734E7" w:rsidTr="000545E9">
        <w:tc>
          <w:tcPr>
            <w:tcW w:w="0" w:type="auto"/>
            <w:shd w:val="clear" w:color="auto" w:fill="FFFFFF"/>
          </w:tcPr>
          <w:p w:rsidR="005C75B8" w:rsidRPr="008734E7" w:rsidRDefault="005C75B8" w:rsidP="005C75B8">
            <w:pPr>
              <w:shd w:val="clear" w:color="auto" w:fill="FFFFFF"/>
              <w:spacing w:before="100" w:beforeAutospacing="1" w:after="100" w:afterAutospacing="1"/>
              <w:ind w:firstLine="567"/>
              <w:rPr>
                <w:bCs/>
                <w:lang w:eastAsia="ru-RU"/>
              </w:rPr>
            </w:pPr>
            <w:r w:rsidRPr="008734E7">
              <w:rPr>
                <w:bCs/>
                <w:lang w:eastAsia="ru-RU"/>
              </w:rPr>
              <w:t>1</w:t>
            </w:r>
          </w:p>
        </w:tc>
        <w:tc>
          <w:tcPr>
            <w:tcW w:w="1668" w:type="pct"/>
            <w:shd w:val="clear" w:color="auto" w:fill="FFFFFF"/>
          </w:tcPr>
          <w:p w:rsidR="005C75B8" w:rsidRPr="008734E7" w:rsidRDefault="005C75B8" w:rsidP="005C75B8">
            <w:pPr>
              <w:shd w:val="clear" w:color="auto" w:fill="FFFFFF"/>
              <w:spacing w:before="100" w:beforeAutospacing="1" w:after="100" w:afterAutospacing="1"/>
              <w:ind w:firstLine="251"/>
              <w:rPr>
                <w:lang w:eastAsia="ru-RU"/>
              </w:rPr>
            </w:pPr>
            <w:r w:rsidRPr="008734E7">
              <w:rPr>
                <w:lang w:eastAsia="ru-RU"/>
              </w:rPr>
              <w:t>г.Актау</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73</w:t>
            </w:r>
          </w:p>
        </w:tc>
        <w:tc>
          <w:tcPr>
            <w:tcW w:w="919" w:type="pct"/>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20327</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13054</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64,2</w:t>
            </w:r>
          </w:p>
        </w:tc>
      </w:tr>
      <w:tr w:rsidR="005C75B8" w:rsidRPr="008734E7" w:rsidTr="000545E9">
        <w:tc>
          <w:tcPr>
            <w:tcW w:w="0" w:type="auto"/>
            <w:shd w:val="clear" w:color="auto" w:fill="FFFFFF"/>
          </w:tcPr>
          <w:p w:rsidR="005C75B8" w:rsidRPr="008734E7" w:rsidRDefault="005C75B8" w:rsidP="005C75B8">
            <w:pPr>
              <w:shd w:val="clear" w:color="auto" w:fill="FFFFFF"/>
              <w:spacing w:before="100" w:beforeAutospacing="1" w:after="100" w:afterAutospacing="1"/>
              <w:ind w:firstLine="567"/>
              <w:rPr>
                <w:bCs/>
                <w:lang w:eastAsia="ru-RU"/>
              </w:rPr>
            </w:pPr>
            <w:r w:rsidRPr="008734E7">
              <w:rPr>
                <w:bCs/>
                <w:lang w:eastAsia="ru-RU"/>
              </w:rPr>
              <w:t>2</w:t>
            </w:r>
          </w:p>
        </w:tc>
        <w:tc>
          <w:tcPr>
            <w:tcW w:w="1668" w:type="pct"/>
            <w:shd w:val="clear" w:color="auto" w:fill="FFFFFF"/>
          </w:tcPr>
          <w:p w:rsidR="005C75B8" w:rsidRPr="008734E7" w:rsidRDefault="005C75B8" w:rsidP="005C75B8">
            <w:pPr>
              <w:shd w:val="clear" w:color="auto" w:fill="FFFFFF"/>
              <w:spacing w:before="100" w:beforeAutospacing="1" w:after="100" w:afterAutospacing="1"/>
              <w:ind w:firstLine="251"/>
              <w:rPr>
                <w:lang w:eastAsia="ru-RU"/>
              </w:rPr>
            </w:pPr>
            <w:r w:rsidRPr="008734E7">
              <w:rPr>
                <w:lang w:eastAsia="ru-RU"/>
              </w:rPr>
              <w:t>г.Жанаозен</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46</w:t>
            </w:r>
          </w:p>
        </w:tc>
        <w:tc>
          <w:tcPr>
            <w:tcW w:w="919" w:type="pct"/>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18189</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7142</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39,16</w:t>
            </w:r>
          </w:p>
        </w:tc>
      </w:tr>
      <w:tr w:rsidR="005C75B8" w:rsidRPr="008734E7" w:rsidTr="000545E9">
        <w:tc>
          <w:tcPr>
            <w:tcW w:w="0" w:type="auto"/>
            <w:shd w:val="clear" w:color="auto" w:fill="FFFFFF"/>
          </w:tcPr>
          <w:p w:rsidR="005C75B8" w:rsidRPr="008734E7" w:rsidRDefault="005C75B8" w:rsidP="005C75B8">
            <w:pPr>
              <w:shd w:val="clear" w:color="auto" w:fill="FFFFFF"/>
              <w:spacing w:before="100" w:beforeAutospacing="1" w:after="100" w:afterAutospacing="1"/>
              <w:ind w:firstLine="567"/>
              <w:rPr>
                <w:bCs/>
                <w:lang w:eastAsia="ru-RU"/>
              </w:rPr>
            </w:pPr>
            <w:r w:rsidRPr="008734E7">
              <w:rPr>
                <w:bCs/>
                <w:lang w:eastAsia="ru-RU"/>
              </w:rPr>
              <w:t>3</w:t>
            </w:r>
          </w:p>
        </w:tc>
        <w:tc>
          <w:tcPr>
            <w:tcW w:w="1668" w:type="pct"/>
            <w:shd w:val="clear" w:color="auto" w:fill="FFFFFF"/>
          </w:tcPr>
          <w:p w:rsidR="005C75B8" w:rsidRPr="008734E7" w:rsidRDefault="005C75B8" w:rsidP="005C75B8">
            <w:pPr>
              <w:shd w:val="clear" w:color="auto" w:fill="FFFFFF"/>
              <w:spacing w:before="100" w:beforeAutospacing="1" w:after="100" w:afterAutospacing="1"/>
              <w:ind w:firstLine="251"/>
              <w:rPr>
                <w:lang w:eastAsia="ru-RU"/>
              </w:rPr>
            </w:pPr>
            <w:r w:rsidRPr="008734E7">
              <w:rPr>
                <w:lang w:eastAsia="ru-RU"/>
              </w:rPr>
              <w:t>Бейнеуский р-н</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23</w:t>
            </w:r>
          </w:p>
        </w:tc>
        <w:tc>
          <w:tcPr>
            <w:tcW w:w="919" w:type="pct"/>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3648</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2438</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67,9</w:t>
            </w:r>
          </w:p>
        </w:tc>
      </w:tr>
      <w:tr w:rsidR="005C75B8" w:rsidRPr="008734E7" w:rsidTr="000545E9">
        <w:tc>
          <w:tcPr>
            <w:tcW w:w="0" w:type="auto"/>
            <w:shd w:val="clear" w:color="auto" w:fill="FFFFFF"/>
          </w:tcPr>
          <w:p w:rsidR="005C75B8" w:rsidRPr="008734E7" w:rsidRDefault="005C75B8" w:rsidP="005C75B8">
            <w:pPr>
              <w:shd w:val="clear" w:color="auto" w:fill="FFFFFF"/>
              <w:spacing w:before="100" w:beforeAutospacing="1" w:after="100" w:afterAutospacing="1"/>
              <w:ind w:firstLine="567"/>
              <w:rPr>
                <w:bCs/>
                <w:lang w:eastAsia="ru-RU"/>
              </w:rPr>
            </w:pPr>
            <w:r w:rsidRPr="008734E7">
              <w:rPr>
                <w:bCs/>
                <w:lang w:eastAsia="ru-RU"/>
              </w:rPr>
              <w:t>4</w:t>
            </w:r>
          </w:p>
        </w:tc>
        <w:tc>
          <w:tcPr>
            <w:tcW w:w="1668" w:type="pct"/>
            <w:shd w:val="clear" w:color="auto" w:fill="FFFFFF"/>
          </w:tcPr>
          <w:p w:rsidR="005C75B8" w:rsidRPr="008734E7" w:rsidRDefault="005C75B8" w:rsidP="005C75B8">
            <w:pPr>
              <w:shd w:val="clear" w:color="auto" w:fill="FFFFFF"/>
              <w:spacing w:before="100" w:beforeAutospacing="1" w:after="100" w:afterAutospacing="1"/>
              <w:ind w:firstLine="251"/>
              <w:rPr>
                <w:lang w:eastAsia="ru-RU"/>
              </w:rPr>
            </w:pPr>
            <w:r w:rsidRPr="008734E7">
              <w:rPr>
                <w:lang w:eastAsia="ru-RU"/>
              </w:rPr>
              <w:t>Каракиянский р-н</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19</w:t>
            </w:r>
          </w:p>
        </w:tc>
        <w:tc>
          <w:tcPr>
            <w:tcW w:w="919" w:type="pct"/>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3967</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2039</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51,3</w:t>
            </w:r>
          </w:p>
        </w:tc>
      </w:tr>
      <w:tr w:rsidR="005C75B8" w:rsidRPr="008734E7" w:rsidTr="000545E9">
        <w:tc>
          <w:tcPr>
            <w:tcW w:w="0" w:type="auto"/>
            <w:shd w:val="clear" w:color="auto" w:fill="FFFFFF"/>
          </w:tcPr>
          <w:p w:rsidR="005C75B8" w:rsidRPr="008734E7" w:rsidRDefault="005C75B8" w:rsidP="005C75B8">
            <w:pPr>
              <w:shd w:val="clear" w:color="auto" w:fill="FFFFFF"/>
              <w:spacing w:before="100" w:beforeAutospacing="1" w:after="100" w:afterAutospacing="1"/>
              <w:ind w:firstLine="567"/>
              <w:rPr>
                <w:bCs/>
                <w:lang w:eastAsia="ru-RU"/>
              </w:rPr>
            </w:pPr>
            <w:r w:rsidRPr="008734E7">
              <w:rPr>
                <w:bCs/>
                <w:lang w:eastAsia="ru-RU"/>
              </w:rPr>
              <w:t>5</w:t>
            </w:r>
          </w:p>
        </w:tc>
        <w:tc>
          <w:tcPr>
            <w:tcW w:w="1668" w:type="pct"/>
            <w:shd w:val="clear" w:color="auto" w:fill="FFFFFF"/>
          </w:tcPr>
          <w:p w:rsidR="005C75B8" w:rsidRPr="008734E7" w:rsidRDefault="005C75B8" w:rsidP="005C75B8">
            <w:pPr>
              <w:shd w:val="clear" w:color="auto" w:fill="FFFFFF"/>
              <w:spacing w:before="100" w:beforeAutospacing="1" w:after="100" w:afterAutospacing="1"/>
              <w:ind w:firstLine="251"/>
              <w:rPr>
                <w:lang w:eastAsia="ru-RU"/>
              </w:rPr>
            </w:pPr>
            <w:r w:rsidRPr="008734E7">
              <w:rPr>
                <w:lang w:eastAsia="ru-RU"/>
              </w:rPr>
              <w:t>Мангистауский р-н</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26</w:t>
            </w:r>
          </w:p>
        </w:tc>
        <w:tc>
          <w:tcPr>
            <w:tcW w:w="919" w:type="pct"/>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3780</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1738</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45,9</w:t>
            </w:r>
          </w:p>
        </w:tc>
      </w:tr>
      <w:tr w:rsidR="005C75B8" w:rsidRPr="008734E7" w:rsidTr="000545E9">
        <w:tc>
          <w:tcPr>
            <w:tcW w:w="0" w:type="auto"/>
            <w:shd w:val="clear" w:color="auto" w:fill="FFFFFF"/>
          </w:tcPr>
          <w:p w:rsidR="005C75B8" w:rsidRPr="008734E7" w:rsidRDefault="005C75B8" w:rsidP="005C75B8">
            <w:pPr>
              <w:shd w:val="clear" w:color="auto" w:fill="FFFFFF"/>
              <w:spacing w:before="100" w:beforeAutospacing="1" w:after="100" w:afterAutospacing="1"/>
              <w:ind w:firstLine="567"/>
              <w:rPr>
                <w:bCs/>
                <w:lang w:eastAsia="ru-RU"/>
              </w:rPr>
            </w:pPr>
            <w:r w:rsidRPr="008734E7">
              <w:rPr>
                <w:bCs/>
                <w:lang w:eastAsia="ru-RU"/>
              </w:rPr>
              <w:t>6</w:t>
            </w:r>
          </w:p>
        </w:tc>
        <w:tc>
          <w:tcPr>
            <w:tcW w:w="1668" w:type="pct"/>
            <w:shd w:val="clear" w:color="auto" w:fill="FFFFFF"/>
          </w:tcPr>
          <w:p w:rsidR="005C75B8" w:rsidRPr="008734E7" w:rsidRDefault="005C75B8" w:rsidP="005C75B8">
            <w:pPr>
              <w:shd w:val="clear" w:color="auto" w:fill="FFFFFF"/>
              <w:spacing w:before="100" w:beforeAutospacing="1" w:after="100" w:afterAutospacing="1"/>
              <w:ind w:firstLine="251"/>
              <w:rPr>
                <w:lang w:eastAsia="ru-RU"/>
              </w:rPr>
            </w:pPr>
            <w:r w:rsidRPr="008734E7">
              <w:rPr>
                <w:lang w:eastAsia="ru-RU"/>
              </w:rPr>
              <w:t>Мунайлинский р-н</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35</w:t>
            </w:r>
          </w:p>
        </w:tc>
        <w:tc>
          <w:tcPr>
            <w:tcW w:w="919" w:type="pct"/>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13182</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4279</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31,9</w:t>
            </w:r>
          </w:p>
        </w:tc>
      </w:tr>
      <w:tr w:rsidR="005C75B8" w:rsidRPr="008734E7" w:rsidTr="000545E9">
        <w:tc>
          <w:tcPr>
            <w:tcW w:w="0" w:type="auto"/>
            <w:shd w:val="clear" w:color="auto" w:fill="FFFFFF"/>
          </w:tcPr>
          <w:p w:rsidR="005C75B8" w:rsidRPr="008734E7" w:rsidRDefault="005C75B8" w:rsidP="005C75B8">
            <w:pPr>
              <w:shd w:val="clear" w:color="auto" w:fill="FFFFFF"/>
              <w:spacing w:before="100" w:beforeAutospacing="1" w:after="100" w:afterAutospacing="1"/>
              <w:ind w:firstLine="567"/>
              <w:rPr>
                <w:bCs/>
                <w:lang w:eastAsia="ru-RU"/>
              </w:rPr>
            </w:pPr>
            <w:r w:rsidRPr="008734E7">
              <w:rPr>
                <w:bCs/>
                <w:lang w:eastAsia="ru-RU"/>
              </w:rPr>
              <w:lastRenderedPageBreak/>
              <w:t>7</w:t>
            </w:r>
          </w:p>
        </w:tc>
        <w:tc>
          <w:tcPr>
            <w:tcW w:w="1668" w:type="pct"/>
            <w:shd w:val="clear" w:color="auto" w:fill="FFFFFF"/>
          </w:tcPr>
          <w:p w:rsidR="005C75B8" w:rsidRPr="008734E7" w:rsidRDefault="005C75B8" w:rsidP="005C75B8">
            <w:pPr>
              <w:shd w:val="clear" w:color="auto" w:fill="FFFFFF"/>
              <w:spacing w:before="100" w:beforeAutospacing="1" w:after="100" w:afterAutospacing="1"/>
              <w:ind w:firstLine="251"/>
              <w:rPr>
                <w:lang w:eastAsia="ru-RU"/>
              </w:rPr>
            </w:pPr>
            <w:r w:rsidRPr="008734E7">
              <w:rPr>
                <w:lang w:eastAsia="ru-RU"/>
              </w:rPr>
              <w:t>Тупкараганский р-н</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18</w:t>
            </w:r>
          </w:p>
        </w:tc>
        <w:tc>
          <w:tcPr>
            <w:tcW w:w="919" w:type="pct"/>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2570</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1668</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67,08</w:t>
            </w:r>
          </w:p>
        </w:tc>
      </w:tr>
      <w:tr w:rsidR="005C75B8" w:rsidRPr="008734E7" w:rsidTr="000545E9">
        <w:tc>
          <w:tcPr>
            <w:tcW w:w="0" w:type="auto"/>
            <w:shd w:val="clear" w:color="auto" w:fill="FFFFFF"/>
          </w:tcPr>
          <w:p w:rsidR="005C75B8" w:rsidRPr="008734E7" w:rsidRDefault="005C75B8" w:rsidP="005C75B8">
            <w:pPr>
              <w:shd w:val="clear" w:color="auto" w:fill="FFFFFF"/>
              <w:spacing w:before="100" w:beforeAutospacing="1" w:after="100" w:afterAutospacing="1"/>
              <w:ind w:firstLine="567"/>
              <w:rPr>
                <w:b/>
                <w:bCs/>
                <w:lang w:eastAsia="ru-RU"/>
              </w:rPr>
            </w:pPr>
          </w:p>
        </w:tc>
        <w:tc>
          <w:tcPr>
            <w:tcW w:w="1668" w:type="pct"/>
            <w:shd w:val="clear" w:color="auto" w:fill="FFFFFF"/>
          </w:tcPr>
          <w:p w:rsidR="005C75B8" w:rsidRPr="008734E7" w:rsidRDefault="005C75B8" w:rsidP="005C75B8">
            <w:pPr>
              <w:shd w:val="clear" w:color="auto" w:fill="FFFFFF"/>
              <w:spacing w:before="100" w:beforeAutospacing="1" w:after="100" w:afterAutospacing="1"/>
              <w:ind w:firstLine="251"/>
              <w:rPr>
                <w:lang w:val="kk-KZ" w:eastAsia="ru-RU"/>
              </w:rPr>
            </w:pPr>
            <w:r w:rsidRPr="008734E7">
              <w:rPr>
                <w:lang w:val="kk-KZ" w:eastAsia="ru-RU"/>
              </w:rPr>
              <w:t>Областные организации</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4</w:t>
            </w:r>
          </w:p>
        </w:tc>
        <w:tc>
          <w:tcPr>
            <w:tcW w:w="919" w:type="pct"/>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r w:rsidRPr="008734E7">
              <w:rPr>
                <w:lang w:val="kk-KZ" w:eastAsia="ru-RU"/>
              </w:rPr>
              <w:t>465</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lang w:val="kk-KZ" w:eastAsia="ru-RU"/>
              </w:rPr>
            </w:pPr>
          </w:p>
        </w:tc>
      </w:tr>
      <w:tr w:rsidR="005C75B8" w:rsidRPr="008734E7" w:rsidTr="000545E9">
        <w:tc>
          <w:tcPr>
            <w:tcW w:w="0" w:type="auto"/>
            <w:shd w:val="clear" w:color="auto" w:fill="FFFFFF"/>
          </w:tcPr>
          <w:p w:rsidR="005C75B8" w:rsidRPr="008734E7" w:rsidRDefault="005C75B8" w:rsidP="005C75B8">
            <w:pPr>
              <w:shd w:val="clear" w:color="auto" w:fill="FFFFFF"/>
              <w:spacing w:before="100" w:beforeAutospacing="1" w:after="100" w:afterAutospacing="1"/>
              <w:ind w:firstLine="567"/>
              <w:rPr>
                <w:b/>
                <w:bCs/>
                <w:lang w:eastAsia="ru-RU"/>
              </w:rPr>
            </w:pPr>
            <w:r w:rsidRPr="008734E7">
              <w:rPr>
                <w:b/>
                <w:bCs/>
                <w:lang w:eastAsia="ru-RU"/>
              </w:rPr>
              <w:t> </w:t>
            </w:r>
          </w:p>
        </w:tc>
        <w:tc>
          <w:tcPr>
            <w:tcW w:w="1668" w:type="pct"/>
            <w:shd w:val="clear" w:color="auto" w:fill="FFFFFF"/>
          </w:tcPr>
          <w:p w:rsidR="005C75B8" w:rsidRPr="008734E7" w:rsidRDefault="005C75B8" w:rsidP="005C75B8">
            <w:pPr>
              <w:shd w:val="clear" w:color="auto" w:fill="FFFFFF"/>
              <w:spacing w:before="100" w:beforeAutospacing="1" w:after="100" w:afterAutospacing="1"/>
              <w:ind w:firstLine="251"/>
              <w:rPr>
                <w:lang w:eastAsia="ru-RU"/>
              </w:rPr>
            </w:pPr>
            <w:r w:rsidRPr="008734E7">
              <w:rPr>
                <w:b/>
                <w:bCs/>
                <w:lang w:eastAsia="ru-RU"/>
              </w:rPr>
              <w:t xml:space="preserve">По области </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b/>
                <w:lang w:val="kk-KZ" w:eastAsia="ru-RU"/>
              </w:rPr>
            </w:pPr>
            <w:r w:rsidRPr="008734E7">
              <w:rPr>
                <w:b/>
                <w:lang w:val="kk-KZ" w:eastAsia="ru-RU"/>
              </w:rPr>
              <w:t>244</w:t>
            </w:r>
          </w:p>
        </w:tc>
        <w:tc>
          <w:tcPr>
            <w:tcW w:w="919" w:type="pct"/>
            <w:shd w:val="clear" w:color="auto" w:fill="FFFFFF"/>
          </w:tcPr>
          <w:p w:rsidR="005C75B8" w:rsidRPr="008734E7" w:rsidRDefault="005C75B8" w:rsidP="005C75B8">
            <w:pPr>
              <w:shd w:val="clear" w:color="auto" w:fill="FFFFFF"/>
              <w:spacing w:before="100" w:beforeAutospacing="1" w:after="100" w:afterAutospacing="1"/>
              <w:jc w:val="center"/>
              <w:rPr>
                <w:b/>
                <w:lang w:val="kk-KZ" w:eastAsia="ru-RU"/>
              </w:rPr>
            </w:pPr>
            <w:r w:rsidRPr="008734E7">
              <w:rPr>
                <w:b/>
                <w:lang w:val="kk-KZ" w:eastAsia="ru-RU"/>
              </w:rPr>
              <w:t>86684</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b/>
                <w:lang w:val="kk-KZ" w:eastAsia="ru-RU"/>
              </w:rPr>
            </w:pPr>
            <w:r w:rsidRPr="008734E7">
              <w:rPr>
                <w:b/>
                <w:lang w:val="kk-KZ" w:eastAsia="ru-RU"/>
              </w:rPr>
              <w:t>39878</w:t>
            </w:r>
          </w:p>
        </w:tc>
        <w:tc>
          <w:tcPr>
            <w:tcW w:w="0" w:type="auto"/>
            <w:shd w:val="clear" w:color="auto" w:fill="FFFFFF"/>
          </w:tcPr>
          <w:p w:rsidR="005C75B8" w:rsidRPr="008734E7" w:rsidRDefault="005C75B8" w:rsidP="005C75B8">
            <w:pPr>
              <w:shd w:val="clear" w:color="auto" w:fill="FFFFFF"/>
              <w:spacing w:before="100" w:beforeAutospacing="1" w:after="100" w:afterAutospacing="1"/>
              <w:jc w:val="center"/>
              <w:rPr>
                <w:b/>
                <w:lang w:val="kk-KZ" w:eastAsia="ru-RU"/>
              </w:rPr>
            </w:pPr>
            <w:r w:rsidRPr="008734E7">
              <w:rPr>
                <w:b/>
                <w:lang w:val="kk-KZ" w:eastAsia="ru-RU"/>
              </w:rPr>
              <w:t>49,8</w:t>
            </w:r>
          </w:p>
        </w:tc>
      </w:tr>
    </w:tbl>
    <w:p w:rsidR="005C75B8" w:rsidRPr="008734E7" w:rsidRDefault="005C75B8" w:rsidP="005C75B8">
      <w:pPr>
        <w:shd w:val="clear" w:color="auto" w:fill="FFFFFF"/>
        <w:ind w:firstLine="567"/>
        <w:rPr>
          <w:sz w:val="20"/>
          <w:szCs w:val="28"/>
        </w:rPr>
      </w:pPr>
    </w:p>
    <w:p w:rsidR="005C75B8" w:rsidRPr="008734E7" w:rsidRDefault="005C75B8" w:rsidP="005C75B8">
      <w:pPr>
        <w:shd w:val="clear" w:color="auto" w:fill="FFFFFF"/>
        <w:ind w:firstLine="567"/>
        <w:rPr>
          <w:sz w:val="28"/>
          <w:szCs w:val="28"/>
        </w:rPr>
      </w:pPr>
      <w:r w:rsidRPr="008734E7">
        <w:rPr>
          <w:sz w:val="28"/>
          <w:szCs w:val="28"/>
        </w:rPr>
        <w:t xml:space="preserve">В </w:t>
      </w:r>
      <w:r w:rsidRPr="008734E7">
        <w:rPr>
          <w:sz w:val="28"/>
          <w:szCs w:val="28"/>
          <w:lang w:val="kk-KZ"/>
        </w:rPr>
        <w:t>городе Жанаозен,</w:t>
      </w:r>
      <w:r w:rsidRPr="008734E7">
        <w:rPr>
          <w:sz w:val="28"/>
          <w:szCs w:val="28"/>
        </w:rPr>
        <w:t xml:space="preserve"> </w:t>
      </w:r>
      <w:r w:rsidRPr="008734E7">
        <w:rPr>
          <w:sz w:val="28"/>
          <w:szCs w:val="28"/>
          <w:lang w:val="kk-KZ"/>
        </w:rPr>
        <w:t>Мунайлинском</w:t>
      </w:r>
      <w:r w:rsidRPr="008734E7">
        <w:rPr>
          <w:sz w:val="28"/>
          <w:szCs w:val="28"/>
        </w:rPr>
        <w:t xml:space="preserve"> район</w:t>
      </w:r>
      <w:r w:rsidRPr="008734E7">
        <w:rPr>
          <w:sz w:val="28"/>
          <w:szCs w:val="28"/>
          <w:lang w:val="kk-KZ"/>
        </w:rPr>
        <w:t>е</w:t>
      </w:r>
      <w:r w:rsidRPr="008734E7">
        <w:rPr>
          <w:sz w:val="28"/>
          <w:szCs w:val="28"/>
        </w:rPr>
        <w:t xml:space="preserve"> охват детей от 1 до 6 лет ниже </w:t>
      </w:r>
      <w:r w:rsidRPr="008734E7">
        <w:rPr>
          <w:sz w:val="28"/>
          <w:szCs w:val="28"/>
          <w:lang w:val="kk-KZ"/>
        </w:rPr>
        <w:t>40</w:t>
      </w:r>
      <w:r w:rsidRPr="008734E7">
        <w:rPr>
          <w:sz w:val="28"/>
          <w:szCs w:val="28"/>
        </w:rPr>
        <w:t xml:space="preserve">% (самый высокий показатель – в </w:t>
      </w:r>
      <w:r w:rsidRPr="008734E7">
        <w:rPr>
          <w:sz w:val="28"/>
          <w:szCs w:val="28"/>
          <w:lang w:val="kk-KZ"/>
        </w:rPr>
        <w:t>Бейнеуском районе</w:t>
      </w:r>
      <w:r w:rsidRPr="008734E7">
        <w:rPr>
          <w:sz w:val="28"/>
          <w:szCs w:val="28"/>
        </w:rPr>
        <w:t xml:space="preserve"> – 6</w:t>
      </w:r>
      <w:r w:rsidRPr="008734E7">
        <w:rPr>
          <w:sz w:val="28"/>
          <w:szCs w:val="28"/>
          <w:lang w:val="kk-KZ"/>
        </w:rPr>
        <w:t>3,63</w:t>
      </w:r>
      <w:r w:rsidRPr="008734E7">
        <w:rPr>
          <w:sz w:val="28"/>
          <w:szCs w:val="28"/>
        </w:rPr>
        <w:t>%).</w:t>
      </w:r>
    </w:p>
    <w:p w:rsidR="005C75B8" w:rsidRPr="008734E7" w:rsidRDefault="005C75B8" w:rsidP="005C75B8">
      <w:pPr>
        <w:pBdr>
          <w:bottom w:val="single" w:sz="4" w:space="0" w:color="FFFFFF"/>
        </w:pBdr>
        <w:tabs>
          <w:tab w:val="left" w:pos="0"/>
          <w:tab w:val="num" w:pos="720"/>
        </w:tabs>
        <w:ind w:firstLine="567"/>
        <w:rPr>
          <w:sz w:val="28"/>
          <w:szCs w:val="28"/>
        </w:rPr>
      </w:pPr>
      <w:r w:rsidRPr="008734E7">
        <w:rPr>
          <w:sz w:val="28"/>
          <w:szCs w:val="28"/>
          <w:lang w:val="kk-KZ"/>
        </w:rPr>
        <w:t>В</w:t>
      </w:r>
      <w:r w:rsidRPr="008734E7">
        <w:rPr>
          <w:sz w:val="28"/>
          <w:szCs w:val="28"/>
        </w:rPr>
        <w:t xml:space="preserve"> 201</w:t>
      </w:r>
      <w:r w:rsidR="006542AC" w:rsidRPr="008734E7">
        <w:rPr>
          <w:sz w:val="28"/>
          <w:szCs w:val="28"/>
        </w:rPr>
        <w:t>6</w:t>
      </w:r>
      <w:r w:rsidRPr="008734E7">
        <w:rPr>
          <w:sz w:val="28"/>
          <w:szCs w:val="28"/>
        </w:rPr>
        <w:t xml:space="preserve">  году  введены в эксплуатацию </w:t>
      </w:r>
      <w:r w:rsidRPr="008734E7">
        <w:rPr>
          <w:sz w:val="28"/>
          <w:szCs w:val="28"/>
          <w:lang w:val="kk-KZ"/>
        </w:rPr>
        <w:t xml:space="preserve">20 </w:t>
      </w:r>
      <w:r w:rsidRPr="008734E7">
        <w:rPr>
          <w:sz w:val="28"/>
          <w:szCs w:val="28"/>
        </w:rPr>
        <w:t xml:space="preserve">ДДО с охватом </w:t>
      </w:r>
      <w:r w:rsidRPr="008734E7">
        <w:rPr>
          <w:sz w:val="28"/>
          <w:szCs w:val="28"/>
          <w:lang w:val="kk-KZ"/>
        </w:rPr>
        <w:t>1370</w:t>
      </w:r>
      <w:r w:rsidRPr="008734E7">
        <w:rPr>
          <w:sz w:val="28"/>
          <w:szCs w:val="28"/>
        </w:rPr>
        <w:t xml:space="preserve"> мест, в том числе</w:t>
      </w:r>
      <w:r w:rsidR="00B037E3" w:rsidRPr="008734E7">
        <w:rPr>
          <w:sz w:val="28"/>
          <w:szCs w:val="28"/>
          <w:lang w:val="kk-KZ"/>
        </w:rPr>
        <w:t xml:space="preserve">: </w:t>
      </w:r>
      <w:r w:rsidRPr="008734E7">
        <w:rPr>
          <w:sz w:val="28"/>
          <w:szCs w:val="28"/>
        </w:rPr>
        <w:t xml:space="preserve">за счет строительства </w:t>
      </w:r>
      <w:r w:rsidRPr="008734E7">
        <w:rPr>
          <w:sz w:val="28"/>
          <w:szCs w:val="28"/>
          <w:lang w:val="kk-KZ"/>
        </w:rPr>
        <w:t>1 государственного детского сада н</w:t>
      </w:r>
      <w:r w:rsidRPr="008734E7">
        <w:rPr>
          <w:sz w:val="28"/>
          <w:szCs w:val="28"/>
        </w:rPr>
        <w:t>а</w:t>
      </w:r>
      <w:r w:rsidRPr="008734E7">
        <w:rPr>
          <w:sz w:val="28"/>
          <w:szCs w:val="28"/>
          <w:lang w:val="kk-KZ"/>
        </w:rPr>
        <w:t xml:space="preserve"> 280</w:t>
      </w:r>
      <w:r w:rsidRPr="008734E7">
        <w:rPr>
          <w:sz w:val="28"/>
          <w:szCs w:val="28"/>
        </w:rPr>
        <w:t xml:space="preserve"> мест; </w:t>
      </w:r>
      <w:r w:rsidRPr="008734E7">
        <w:rPr>
          <w:sz w:val="28"/>
          <w:szCs w:val="28"/>
          <w:lang w:val="kk-KZ"/>
        </w:rPr>
        <w:t xml:space="preserve"> </w:t>
      </w:r>
      <w:r w:rsidRPr="008734E7">
        <w:rPr>
          <w:sz w:val="28"/>
          <w:szCs w:val="28"/>
        </w:rPr>
        <w:t>открытия на базе школ</w:t>
      </w:r>
      <w:r w:rsidR="00542CB2" w:rsidRPr="008734E7">
        <w:rPr>
          <w:sz w:val="28"/>
          <w:szCs w:val="28"/>
          <w:lang w:val="kk-KZ"/>
        </w:rPr>
        <w:t>ы</w:t>
      </w:r>
      <w:r w:rsidRPr="008734E7">
        <w:rPr>
          <w:sz w:val="28"/>
          <w:szCs w:val="28"/>
        </w:rPr>
        <w:t xml:space="preserve"> </w:t>
      </w:r>
      <w:r w:rsidRPr="008734E7">
        <w:rPr>
          <w:sz w:val="28"/>
          <w:szCs w:val="28"/>
          <w:lang w:val="kk-KZ"/>
        </w:rPr>
        <w:t>1</w:t>
      </w:r>
      <w:r w:rsidRPr="008734E7">
        <w:rPr>
          <w:sz w:val="28"/>
          <w:szCs w:val="28"/>
        </w:rPr>
        <w:t xml:space="preserve"> мини-центра на </w:t>
      </w:r>
      <w:r w:rsidRPr="008734E7">
        <w:rPr>
          <w:sz w:val="28"/>
          <w:szCs w:val="28"/>
          <w:lang w:val="kk-KZ"/>
        </w:rPr>
        <w:t>50</w:t>
      </w:r>
      <w:r w:rsidRPr="008734E7">
        <w:rPr>
          <w:sz w:val="28"/>
          <w:szCs w:val="28"/>
        </w:rPr>
        <w:t xml:space="preserve"> мест; открытия 1</w:t>
      </w:r>
      <w:r w:rsidRPr="008734E7">
        <w:rPr>
          <w:sz w:val="28"/>
          <w:szCs w:val="28"/>
          <w:lang w:val="kk-KZ"/>
        </w:rPr>
        <w:t>8</w:t>
      </w:r>
      <w:r w:rsidRPr="008734E7">
        <w:rPr>
          <w:sz w:val="28"/>
          <w:szCs w:val="28"/>
        </w:rPr>
        <w:t xml:space="preserve"> частных ДО на </w:t>
      </w:r>
      <w:r w:rsidRPr="008734E7">
        <w:rPr>
          <w:sz w:val="28"/>
          <w:szCs w:val="28"/>
          <w:lang w:val="kk-KZ"/>
        </w:rPr>
        <w:t>1040</w:t>
      </w:r>
      <w:r w:rsidRPr="008734E7">
        <w:rPr>
          <w:sz w:val="28"/>
          <w:szCs w:val="28"/>
        </w:rPr>
        <w:t xml:space="preserve"> мест.</w:t>
      </w:r>
    </w:p>
    <w:p w:rsidR="005C75B8" w:rsidRPr="008734E7" w:rsidRDefault="006542AC" w:rsidP="005C75B8">
      <w:pPr>
        <w:pBdr>
          <w:bottom w:val="single" w:sz="4" w:space="0" w:color="FFFFFF"/>
        </w:pBdr>
        <w:tabs>
          <w:tab w:val="left" w:pos="0"/>
          <w:tab w:val="num" w:pos="720"/>
        </w:tabs>
        <w:ind w:firstLine="567"/>
        <w:rPr>
          <w:rFonts w:eastAsia="Times New Roman"/>
          <w:sz w:val="28"/>
          <w:szCs w:val="28"/>
          <w:lang w:val="kk-KZ" w:eastAsia="ru-RU"/>
        </w:rPr>
      </w:pPr>
      <w:r w:rsidRPr="008734E7">
        <w:rPr>
          <w:sz w:val="28"/>
          <w:szCs w:val="28"/>
        </w:rPr>
        <w:t>П</w:t>
      </w:r>
      <w:r w:rsidR="005C75B8" w:rsidRPr="008734E7">
        <w:rPr>
          <w:sz w:val="28"/>
          <w:szCs w:val="28"/>
        </w:rPr>
        <w:t>о состоянию на 1.</w:t>
      </w:r>
      <w:r w:rsidRPr="008734E7">
        <w:rPr>
          <w:sz w:val="28"/>
          <w:szCs w:val="28"/>
        </w:rPr>
        <w:t>01</w:t>
      </w:r>
      <w:r w:rsidR="005C75B8" w:rsidRPr="008734E7">
        <w:rPr>
          <w:sz w:val="28"/>
          <w:szCs w:val="28"/>
        </w:rPr>
        <w:t>.201</w:t>
      </w:r>
      <w:r w:rsidRPr="008734E7">
        <w:rPr>
          <w:sz w:val="28"/>
          <w:szCs w:val="28"/>
        </w:rPr>
        <w:t>7</w:t>
      </w:r>
      <w:r w:rsidR="005C75B8" w:rsidRPr="008734E7">
        <w:rPr>
          <w:sz w:val="28"/>
          <w:szCs w:val="28"/>
        </w:rPr>
        <w:t xml:space="preserve"> г. в области д</w:t>
      </w:r>
      <w:r w:rsidR="005C75B8" w:rsidRPr="008734E7">
        <w:rPr>
          <w:rFonts w:eastAsia="Times New Roman"/>
          <w:sz w:val="28"/>
          <w:szCs w:val="28"/>
          <w:lang w:val="kk-KZ" w:eastAsia="ru-RU"/>
        </w:rPr>
        <w:t>ейств</w:t>
      </w:r>
      <w:r w:rsidRPr="008734E7">
        <w:rPr>
          <w:rFonts w:eastAsia="Times New Roman"/>
          <w:sz w:val="28"/>
          <w:szCs w:val="28"/>
          <w:lang w:val="kk-KZ" w:eastAsia="ru-RU"/>
        </w:rPr>
        <w:t>овали</w:t>
      </w:r>
      <w:r w:rsidR="005C75B8" w:rsidRPr="008734E7">
        <w:rPr>
          <w:rFonts w:eastAsia="Times New Roman"/>
          <w:sz w:val="28"/>
          <w:szCs w:val="28"/>
          <w:lang w:val="kk-KZ" w:eastAsia="ru-RU"/>
        </w:rPr>
        <w:t xml:space="preserve"> 244 дошкольных организаций</w:t>
      </w:r>
      <w:r w:rsidRPr="008734E7">
        <w:rPr>
          <w:rFonts w:eastAsia="Times New Roman"/>
          <w:sz w:val="28"/>
          <w:szCs w:val="28"/>
          <w:lang w:val="kk-KZ" w:eastAsia="ru-RU"/>
        </w:rPr>
        <w:t>,</w:t>
      </w:r>
      <w:r w:rsidR="005C75B8" w:rsidRPr="008734E7">
        <w:rPr>
          <w:rFonts w:eastAsia="Times New Roman"/>
          <w:sz w:val="28"/>
          <w:szCs w:val="28"/>
          <w:lang w:val="kk-KZ" w:eastAsia="ru-RU"/>
        </w:rPr>
        <w:t xml:space="preserve"> которыми </w:t>
      </w:r>
      <w:r w:rsidRPr="008734E7">
        <w:rPr>
          <w:rFonts w:eastAsia="Times New Roman"/>
          <w:sz w:val="28"/>
          <w:szCs w:val="28"/>
          <w:lang w:val="kk-KZ" w:eastAsia="ru-RU"/>
        </w:rPr>
        <w:t xml:space="preserve">было </w:t>
      </w:r>
      <w:r w:rsidR="005C75B8" w:rsidRPr="008734E7">
        <w:rPr>
          <w:rFonts w:eastAsia="Times New Roman"/>
          <w:sz w:val="28"/>
          <w:szCs w:val="28"/>
          <w:lang w:val="kk-KZ" w:eastAsia="ru-RU"/>
        </w:rPr>
        <w:t>охвачен</w:t>
      </w:r>
      <w:r w:rsidRPr="008734E7">
        <w:rPr>
          <w:rFonts w:eastAsia="Times New Roman"/>
          <w:sz w:val="28"/>
          <w:szCs w:val="28"/>
          <w:lang w:val="kk-KZ" w:eastAsia="ru-RU"/>
        </w:rPr>
        <w:t>о</w:t>
      </w:r>
      <w:r w:rsidR="005C75B8" w:rsidRPr="008734E7">
        <w:rPr>
          <w:rFonts w:eastAsia="Times New Roman"/>
          <w:sz w:val="28"/>
          <w:szCs w:val="28"/>
          <w:lang w:val="kk-KZ" w:eastAsia="ru-RU"/>
        </w:rPr>
        <w:t xml:space="preserve"> 32,7 тыс. детей. Охват детей от 3 до 6 лет состав</w:t>
      </w:r>
      <w:r w:rsidRPr="008734E7">
        <w:rPr>
          <w:rFonts w:eastAsia="Times New Roman"/>
          <w:sz w:val="28"/>
          <w:szCs w:val="28"/>
          <w:lang w:val="kk-KZ" w:eastAsia="ru-RU"/>
        </w:rPr>
        <w:t>ил</w:t>
      </w:r>
      <w:r w:rsidR="005C75B8" w:rsidRPr="008734E7">
        <w:rPr>
          <w:rFonts w:eastAsia="Times New Roman"/>
          <w:sz w:val="28"/>
          <w:szCs w:val="28"/>
          <w:lang w:val="kk-KZ" w:eastAsia="ru-RU"/>
        </w:rPr>
        <w:t xml:space="preserve"> 83,5% (2015 г. – 77,4%).</w:t>
      </w:r>
    </w:p>
    <w:p w:rsidR="005C75B8" w:rsidRPr="008734E7" w:rsidRDefault="005C75B8" w:rsidP="005C75B8">
      <w:pPr>
        <w:pBdr>
          <w:bottom w:val="single" w:sz="4" w:space="0" w:color="FFFFFF"/>
        </w:pBdr>
        <w:tabs>
          <w:tab w:val="left" w:pos="0"/>
          <w:tab w:val="num" w:pos="720"/>
        </w:tabs>
        <w:ind w:firstLine="567"/>
        <w:rPr>
          <w:rFonts w:eastAsia="Times New Roman"/>
          <w:sz w:val="28"/>
          <w:szCs w:val="28"/>
          <w:lang w:val="kk-KZ" w:eastAsia="ru-RU"/>
        </w:rPr>
      </w:pPr>
      <w:r w:rsidRPr="008734E7">
        <w:rPr>
          <w:iCs/>
          <w:sz w:val="28"/>
          <w:szCs w:val="28"/>
          <w:lang w:val="kk-KZ"/>
        </w:rPr>
        <w:t>В</w:t>
      </w:r>
      <w:r w:rsidRPr="008734E7">
        <w:rPr>
          <w:iCs/>
          <w:sz w:val="28"/>
          <w:szCs w:val="28"/>
        </w:rPr>
        <w:t xml:space="preserve"> рамках программы «Нурлы жол» </w:t>
      </w:r>
      <w:r w:rsidRPr="008734E7">
        <w:rPr>
          <w:iCs/>
          <w:sz w:val="28"/>
          <w:szCs w:val="28"/>
          <w:lang w:val="kk-KZ"/>
        </w:rPr>
        <w:t>завершено с</w:t>
      </w:r>
      <w:r w:rsidRPr="008734E7">
        <w:rPr>
          <w:iCs/>
          <w:sz w:val="28"/>
          <w:szCs w:val="28"/>
        </w:rPr>
        <w:t>троительство</w:t>
      </w:r>
      <w:r w:rsidRPr="008734E7">
        <w:rPr>
          <w:iCs/>
          <w:sz w:val="28"/>
          <w:szCs w:val="28"/>
          <w:lang w:val="kk-KZ"/>
        </w:rPr>
        <w:t xml:space="preserve"> и сдан в эксплуатацию </w:t>
      </w:r>
      <w:r w:rsidRPr="008734E7">
        <w:rPr>
          <w:iCs/>
          <w:sz w:val="28"/>
          <w:szCs w:val="28"/>
        </w:rPr>
        <w:t>детск</w:t>
      </w:r>
      <w:r w:rsidRPr="008734E7">
        <w:rPr>
          <w:iCs/>
          <w:sz w:val="28"/>
          <w:szCs w:val="28"/>
          <w:lang w:val="kk-KZ"/>
        </w:rPr>
        <w:t>ий</w:t>
      </w:r>
      <w:r w:rsidRPr="008734E7">
        <w:rPr>
          <w:iCs/>
          <w:sz w:val="28"/>
          <w:szCs w:val="28"/>
        </w:rPr>
        <w:t xml:space="preserve"> сад на 280 мест  в с.Жетыбай</w:t>
      </w:r>
      <w:r w:rsidRPr="008734E7">
        <w:rPr>
          <w:iCs/>
          <w:sz w:val="28"/>
          <w:szCs w:val="28"/>
          <w:lang w:val="kk-KZ"/>
        </w:rPr>
        <w:t xml:space="preserve"> </w:t>
      </w:r>
      <w:r w:rsidRPr="008734E7">
        <w:rPr>
          <w:iCs/>
          <w:sz w:val="28"/>
          <w:szCs w:val="28"/>
        </w:rPr>
        <w:t>Каракиянского района</w:t>
      </w:r>
      <w:r w:rsidRPr="008734E7">
        <w:rPr>
          <w:iCs/>
          <w:sz w:val="28"/>
          <w:szCs w:val="28"/>
          <w:lang w:val="kk-KZ"/>
        </w:rPr>
        <w:t>.</w:t>
      </w:r>
    </w:p>
    <w:p w:rsidR="005C75B8" w:rsidRPr="008734E7" w:rsidRDefault="005C75B8" w:rsidP="005C75B8">
      <w:pPr>
        <w:shd w:val="clear" w:color="auto" w:fill="FFFFFF"/>
        <w:ind w:firstLine="567"/>
        <w:jc w:val="left"/>
        <w:rPr>
          <w:rFonts w:eastAsia="Times New Roman"/>
          <w:b/>
          <w:sz w:val="28"/>
          <w:szCs w:val="20"/>
        </w:rPr>
      </w:pPr>
      <w:r w:rsidRPr="008734E7">
        <w:rPr>
          <w:rFonts w:eastAsia="Times New Roman"/>
          <w:b/>
          <w:sz w:val="28"/>
          <w:szCs w:val="20"/>
        </w:rPr>
        <w:t>Общее среднее образование</w:t>
      </w:r>
    </w:p>
    <w:p w:rsidR="0059479F" w:rsidRPr="008734E7" w:rsidRDefault="00C81E17" w:rsidP="0059479F">
      <w:pPr>
        <w:widowControl w:val="0"/>
        <w:shd w:val="clear" w:color="auto" w:fill="FFFFFF"/>
        <w:tabs>
          <w:tab w:val="left" w:pos="540"/>
        </w:tabs>
        <w:ind w:firstLine="567"/>
        <w:rPr>
          <w:bCs/>
          <w:noProof/>
          <w:spacing w:val="-2"/>
          <w:sz w:val="28"/>
          <w:szCs w:val="28"/>
          <w:lang w:val="kk-KZ"/>
        </w:rPr>
      </w:pPr>
      <w:r w:rsidRPr="008734E7">
        <w:rPr>
          <w:sz w:val="28"/>
          <w:szCs w:val="28"/>
        </w:rPr>
        <w:t xml:space="preserve">В 2016 году </w:t>
      </w:r>
      <w:r w:rsidR="005C75B8" w:rsidRPr="008734E7">
        <w:rPr>
          <w:sz w:val="28"/>
          <w:szCs w:val="28"/>
        </w:rPr>
        <w:t>в регионе функционир</w:t>
      </w:r>
      <w:r w:rsidR="009B0909" w:rsidRPr="008734E7">
        <w:rPr>
          <w:sz w:val="28"/>
          <w:szCs w:val="28"/>
        </w:rPr>
        <w:t>овали</w:t>
      </w:r>
      <w:r w:rsidR="005C75B8" w:rsidRPr="008734E7">
        <w:rPr>
          <w:sz w:val="28"/>
          <w:szCs w:val="28"/>
        </w:rPr>
        <w:t xml:space="preserve"> </w:t>
      </w:r>
      <w:r w:rsidR="005C75B8" w:rsidRPr="008734E7">
        <w:rPr>
          <w:bCs/>
          <w:noProof/>
          <w:spacing w:val="-2"/>
          <w:sz w:val="28"/>
          <w:szCs w:val="28"/>
        </w:rPr>
        <w:t>1</w:t>
      </w:r>
      <w:r w:rsidR="005C75B8" w:rsidRPr="008734E7">
        <w:rPr>
          <w:bCs/>
          <w:noProof/>
          <w:spacing w:val="-2"/>
          <w:sz w:val="28"/>
          <w:szCs w:val="28"/>
          <w:lang w:val="kk-KZ"/>
        </w:rPr>
        <w:t>46</w:t>
      </w:r>
      <w:r w:rsidR="005C75B8" w:rsidRPr="008734E7">
        <w:rPr>
          <w:bCs/>
          <w:noProof/>
          <w:spacing w:val="-2"/>
          <w:sz w:val="28"/>
          <w:szCs w:val="28"/>
        </w:rPr>
        <w:t xml:space="preserve"> общеобразовательных школ </w:t>
      </w:r>
      <w:r w:rsidR="007A7261" w:rsidRPr="008734E7">
        <w:rPr>
          <w:bCs/>
          <w:noProof/>
          <w:spacing w:val="-2"/>
          <w:sz w:val="28"/>
          <w:szCs w:val="28"/>
          <w:lang w:val="kk-KZ"/>
        </w:rPr>
        <w:t xml:space="preserve"> </w:t>
      </w:r>
      <w:r w:rsidR="005C75B8" w:rsidRPr="008734E7">
        <w:rPr>
          <w:bCs/>
          <w:noProof/>
          <w:spacing w:val="-2"/>
          <w:sz w:val="28"/>
          <w:szCs w:val="28"/>
        </w:rPr>
        <w:t>(в 201</w:t>
      </w:r>
      <w:r w:rsidR="005C75B8" w:rsidRPr="008734E7">
        <w:rPr>
          <w:bCs/>
          <w:noProof/>
          <w:spacing w:val="-2"/>
          <w:sz w:val="28"/>
          <w:szCs w:val="28"/>
          <w:lang w:val="kk-KZ"/>
        </w:rPr>
        <w:t>5</w:t>
      </w:r>
      <w:r w:rsidR="006542AC" w:rsidRPr="008734E7">
        <w:rPr>
          <w:bCs/>
          <w:noProof/>
          <w:spacing w:val="-2"/>
          <w:sz w:val="28"/>
          <w:szCs w:val="28"/>
          <w:lang w:val="kk-KZ"/>
        </w:rPr>
        <w:t xml:space="preserve"> </w:t>
      </w:r>
      <w:r w:rsidR="005C75B8" w:rsidRPr="008734E7">
        <w:rPr>
          <w:bCs/>
          <w:noProof/>
          <w:spacing w:val="-2"/>
          <w:sz w:val="28"/>
          <w:szCs w:val="28"/>
        </w:rPr>
        <w:t>г. – 1</w:t>
      </w:r>
      <w:r w:rsidR="005C75B8" w:rsidRPr="008734E7">
        <w:rPr>
          <w:bCs/>
          <w:noProof/>
          <w:spacing w:val="-2"/>
          <w:sz w:val="28"/>
          <w:szCs w:val="28"/>
          <w:lang w:val="kk-KZ"/>
        </w:rPr>
        <w:t>43</w:t>
      </w:r>
      <w:r w:rsidR="005C75B8" w:rsidRPr="008734E7">
        <w:rPr>
          <w:bCs/>
          <w:noProof/>
          <w:spacing w:val="-2"/>
          <w:sz w:val="28"/>
          <w:szCs w:val="28"/>
        </w:rPr>
        <w:t>)</w:t>
      </w:r>
      <w:r w:rsidR="005C75B8" w:rsidRPr="008734E7">
        <w:rPr>
          <w:bCs/>
          <w:noProof/>
          <w:spacing w:val="-2"/>
          <w:sz w:val="28"/>
          <w:szCs w:val="28"/>
          <w:lang w:val="kk-KZ"/>
        </w:rPr>
        <w:t xml:space="preserve">, </w:t>
      </w:r>
      <w:r w:rsidR="006542AC" w:rsidRPr="008734E7">
        <w:rPr>
          <w:bCs/>
          <w:noProof/>
          <w:spacing w:val="-2"/>
          <w:sz w:val="28"/>
          <w:szCs w:val="28"/>
          <w:lang w:val="kk-KZ"/>
        </w:rPr>
        <w:t>в том числе дневных государственных – 134, вечерних школ - 7, негосудартвенных – 5. К</w:t>
      </w:r>
      <w:r w:rsidR="005C75B8" w:rsidRPr="008734E7">
        <w:rPr>
          <w:bCs/>
          <w:noProof/>
          <w:spacing w:val="-2"/>
          <w:sz w:val="28"/>
          <w:szCs w:val="28"/>
          <w:lang w:val="kk-KZ"/>
        </w:rPr>
        <w:t xml:space="preserve">оличество учащихся в них </w:t>
      </w:r>
      <w:r w:rsidR="006542AC" w:rsidRPr="008734E7">
        <w:rPr>
          <w:bCs/>
          <w:noProof/>
          <w:spacing w:val="-2"/>
          <w:sz w:val="28"/>
          <w:szCs w:val="28"/>
          <w:lang w:val="kk-KZ"/>
        </w:rPr>
        <w:t>составило</w:t>
      </w:r>
      <w:r w:rsidR="005C75B8" w:rsidRPr="008734E7">
        <w:rPr>
          <w:bCs/>
          <w:noProof/>
          <w:spacing w:val="-2"/>
          <w:sz w:val="28"/>
          <w:szCs w:val="28"/>
          <w:lang w:val="kk-KZ"/>
        </w:rPr>
        <w:t xml:space="preserve"> 121211 человек</w:t>
      </w:r>
      <w:r w:rsidR="009B0909" w:rsidRPr="008734E7">
        <w:rPr>
          <w:bCs/>
          <w:noProof/>
          <w:spacing w:val="-2"/>
          <w:sz w:val="28"/>
          <w:szCs w:val="28"/>
          <w:lang w:val="kk-KZ"/>
        </w:rPr>
        <w:t>.</w:t>
      </w:r>
      <w:r w:rsidR="005C75B8" w:rsidRPr="008734E7">
        <w:rPr>
          <w:bCs/>
          <w:noProof/>
          <w:spacing w:val="-2"/>
          <w:sz w:val="28"/>
          <w:szCs w:val="28"/>
          <w:lang w:val="kk-KZ"/>
        </w:rPr>
        <w:t xml:space="preserve"> </w:t>
      </w:r>
    </w:p>
    <w:p w:rsidR="005C75B8" w:rsidRPr="008734E7" w:rsidRDefault="005C75B8" w:rsidP="0059479F">
      <w:pPr>
        <w:widowControl w:val="0"/>
        <w:shd w:val="clear" w:color="auto" w:fill="FFFFFF"/>
        <w:tabs>
          <w:tab w:val="left" w:pos="540"/>
        </w:tabs>
        <w:ind w:firstLine="567"/>
        <w:rPr>
          <w:rFonts w:eastAsia="Times New Roman"/>
          <w:sz w:val="28"/>
          <w:szCs w:val="28"/>
          <w:lang w:eastAsia="ru-RU"/>
        </w:rPr>
      </w:pPr>
      <w:r w:rsidRPr="008734E7">
        <w:rPr>
          <w:rFonts w:eastAsia="Times New Roman"/>
          <w:sz w:val="28"/>
          <w:szCs w:val="28"/>
          <w:lang w:eastAsia="ru-RU"/>
        </w:rPr>
        <w:t>Обеспечение школ области кабинетами новой модификации выше, чем в среднем по республике</w:t>
      </w:r>
      <w:r w:rsidRPr="008734E7">
        <w:rPr>
          <w:rFonts w:eastAsia="Times New Roman"/>
          <w:sz w:val="28"/>
          <w:szCs w:val="28"/>
          <w:vertAlign w:val="superscript"/>
          <w:lang w:eastAsia="ru-RU"/>
        </w:rPr>
        <w:footnoteReference w:id="9"/>
      </w:r>
      <w:r w:rsidRPr="008734E7">
        <w:rPr>
          <w:rFonts w:eastAsia="Times New Roman"/>
          <w:sz w:val="28"/>
          <w:szCs w:val="28"/>
          <w:lang w:eastAsia="ru-RU"/>
        </w:rPr>
        <w:t xml:space="preserve">: новые кабинеты физики есть в </w:t>
      </w:r>
      <w:r w:rsidRPr="008734E7">
        <w:rPr>
          <w:rFonts w:eastAsia="Times New Roman"/>
          <w:sz w:val="28"/>
          <w:szCs w:val="28"/>
          <w:lang w:val="kk-KZ" w:eastAsia="ru-RU"/>
        </w:rPr>
        <w:t>6</w:t>
      </w:r>
      <w:r w:rsidR="007A7261" w:rsidRPr="008734E7">
        <w:rPr>
          <w:rFonts w:eastAsia="Times New Roman"/>
          <w:sz w:val="28"/>
          <w:szCs w:val="28"/>
          <w:lang w:val="kk-KZ" w:eastAsia="ru-RU"/>
        </w:rPr>
        <w:t>7</w:t>
      </w:r>
      <w:r w:rsidRPr="008734E7">
        <w:rPr>
          <w:rFonts w:eastAsia="Times New Roman"/>
          <w:sz w:val="28"/>
          <w:szCs w:val="28"/>
          <w:lang w:eastAsia="ru-RU"/>
        </w:rPr>
        <w:t xml:space="preserve"> школах (</w:t>
      </w:r>
      <w:r w:rsidRPr="008734E7">
        <w:rPr>
          <w:rFonts w:eastAsia="Times New Roman"/>
          <w:sz w:val="28"/>
          <w:szCs w:val="28"/>
          <w:lang w:val="kk-KZ" w:eastAsia="ru-RU"/>
        </w:rPr>
        <w:t>50</w:t>
      </w:r>
      <w:r w:rsidRPr="008734E7">
        <w:rPr>
          <w:rFonts w:eastAsia="Times New Roman"/>
          <w:sz w:val="28"/>
          <w:szCs w:val="28"/>
          <w:lang w:eastAsia="ru-RU"/>
        </w:rPr>
        <w:t xml:space="preserve">%), кабинеты химии </w:t>
      </w:r>
      <w:r w:rsidRPr="008734E7">
        <w:rPr>
          <w:rFonts w:eastAsia="Times New Roman"/>
          <w:sz w:val="28"/>
          <w:szCs w:val="28"/>
          <w:lang w:val="kk-KZ" w:eastAsia="ru-RU"/>
        </w:rPr>
        <w:t xml:space="preserve">- </w:t>
      </w:r>
      <w:r w:rsidRPr="008734E7">
        <w:rPr>
          <w:rFonts w:eastAsia="Times New Roman"/>
          <w:sz w:val="28"/>
          <w:szCs w:val="28"/>
          <w:lang w:eastAsia="ru-RU"/>
        </w:rPr>
        <w:t xml:space="preserve">в </w:t>
      </w:r>
      <w:r w:rsidRPr="008734E7">
        <w:rPr>
          <w:rFonts w:eastAsia="Times New Roman"/>
          <w:sz w:val="28"/>
          <w:szCs w:val="28"/>
          <w:lang w:val="kk-KZ" w:eastAsia="ru-RU"/>
        </w:rPr>
        <w:t>8</w:t>
      </w:r>
      <w:r w:rsidR="007A7261" w:rsidRPr="008734E7">
        <w:rPr>
          <w:rFonts w:eastAsia="Times New Roman"/>
          <w:sz w:val="28"/>
          <w:szCs w:val="28"/>
          <w:lang w:val="kk-KZ" w:eastAsia="ru-RU"/>
        </w:rPr>
        <w:t>7</w:t>
      </w:r>
      <w:r w:rsidRPr="008734E7">
        <w:rPr>
          <w:rFonts w:eastAsia="Times New Roman"/>
          <w:sz w:val="28"/>
          <w:szCs w:val="28"/>
          <w:lang w:eastAsia="ru-RU"/>
        </w:rPr>
        <w:t xml:space="preserve"> школах (6</w:t>
      </w:r>
      <w:r w:rsidR="007A7261" w:rsidRPr="008734E7">
        <w:rPr>
          <w:rFonts w:eastAsia="Times New Roman"/>
          <w:sz w:val="28"/>
          <w:szCs w:val="28"/>
          <w:lang w:val="kk-KZ" w:eastAsia="ru-RU"/>
        </w:rPr>
        <w:t>5,0</w:t>
      </w:r>
      <w:r w:rsidRPr="008734E7">
        <w:rPr>
          <w:rFonts w:eastAsia="Times New Roman"/>
          <w:sz w:val="28"/>
          <w:szCs w:val="28"/>
          <w:lang w:eastAsia="ru-RU"/>
        </w:rPr>
        <w:t>%), кабинеты биологии</w:t>
      </w:r>
      <w:r w:rsidR="00542CB2" w:rsidRPr="008734E7">
        <w:rPr>
          <w:rFonts w:eastAsia="Times New Roman"/>
          <w:sz w:val="28"/>
          <w:szCs w:val="28"/>
          <w:lang w:val="kk-KZ" w:eastAsia="ru-RU"/>
        </w:rPr>
        <w:t xml:space="preserve"> – </w:t>
      </w:r>
      <w:r w:rsidRPr="008734E7">
        <w:rPr>
          <w:rFonts w:eastAsia="Times New Roman"/>
          <w:sz w:val="28"/>
          <w:szCs w:val="28"/>
          <w:lang w:eastAsia="ru-RU"/>
        </w:rPr>
        <w:t xml:space="preserve">в </w:t>
      </w:r>
      <w:r w:rsidR="007A7261" w:rsidRPr="008734E7">
        <w:rPr>
          <w:rFonts w:eastAsia="Times New Roman"/>
          <w:sz w:val="28"/>
          <w:szCs w:val="28"/>
          <w:lang w:val="kk-KZ" w:eastAsia="ru-RU"/>
        </w:rPr>
        <w:t>84</w:t>
      </w:r>
      <w:r w:rsidRPr="008734E7">
        <w:rPr>
          <w:rFonts w:eastAsia="Times New Roman"/>
          <w:sz w:val="28"/>
          <w:szCs w:val="28"/>
          <w:lang w:val="kk-KZ" w:eastAsia="ru-RU"/>
        </w:rPr>
        <w:t>-х</w:t>
      </w:r>
      <w:r w:rsidRPr="008734E7">
        <w:rPr>
          <w:rFonts w:eastAsia="Times New Roman"/>
          <w:sz w:val="28"/>
          <w:szCs w:val="28"/>
          <w:lang w:eastAsia="ru-RU"/>
        </w:rPr>
        <w:t xml:space="preserve"> школах (</w:t>
      </w:r>
      <w:r w:rsidRPr="008734E7">
        <w:rPr>
          <w:rFonts w:eastAsia="Times New Roman"/>
          <w:sz w:val="28"/>
          <w:szCs w:val="28"/>
          <w:lang w:val="kk-KZ" w:eastAsia="ru-RU"/>
        </w:rPr>
        <w:t>6</w:t>
      </w:r>
      <w:r w:rsidR="007A7261" w:rsidRPr="008734E7">
        <w:rPr>
          <w:rFonts w:eastAsia="Times New Roman"/>
          <w:sz w:val="28"/>
          <w:szCs w:val="28"/>
          <w:lang w:val="kk-KZ" w:eastAsia="ru-RU"/>
        </w:rPr>
        <w:t>3</w:t>
      </w:r>
      <w:r w:rsidRPr="008734E7">
        <w:rPr>
          <w:rFonts w:eastAsia="Times New Roman"/>
          <w:sz w:val="28"/>
          <w:szCs w:val="28"/>
          <w:lang w:eastAsia="ru-RU"/>
        </w:rPr>
        <w:t>%), лин</w:t>
      </w:r>
      <w:r w:rsidR="00542CB2" w:rsidRPr="008734E7">
        <w:rPr>
          <w:rFonts w:eastAsia="Times New Roman"/>
          <w:sz w:val="28"/>
          <w:szCs w:val="28"/>
          <w:lang w:eastAsia="ru-RU"/>
        </w:rPr>
        <w:t>гафонно-мультимедийные кабинеты</w:t>
      </w:r>
      <w:r w:rsidR="00542CB2" w:rsidRPr="008734E7">
        <w:rPr>
          <w:rFonts w:eastAsia="Times New Roman"/>
          <w:sz w:val="28"/>
          <w:szCs w:val="28"/>
          <w:lang w:val="kk-KZ" w:eastAsia="ru-RU"/>
        </w:rPr>
        <w:t xml:space="preserve"> – </w:t>
      </w:r>
      <w:r w:rsidRPr="008734E7">
        <w:rPr>
          <w:rFonts w:eastAsia="Times New Roman"/>
          <w:sz w:val="28"/>
          <w:szCs w:val="28"/>
          <w:lang w:eastAsia="ru-RU"/>
        </w:rPr>
        <w:t>в</w:t>
      </w:r>
      <w:r w:rsidR="00542CB2" w:rsidRPr="008734E7">
        <w:rPr>
          <w:rFonts w:eastAsia="Times New Roman"/>
          <w:sz w:val="28"/>
          <w:szCs w:val="28"/>
          <w:lang w:val="kk-KZ" w:eastAsia="ru-RU"/>
        </w:rPr>
        <w:t xml:space="preserve"> </w:t>
      </w:r>
      <w:r w:rsidRPr="008734E7">
        <w:rPr>
          <w:rFonts w:eastAsia="Times New Roman"/>
          <w:sz w:val="28"/>
          <w:szCs w:val="28"/>
          <w:lang w:eastAsia="ru-RU"/>
        </w:rPr>
        <w:t>1</w:t>
      </w:r>
      <w:r w:rsidRPr="008734E7">
        <w:rPr>
          <w:rFonts w:eastAsia="Times New Roman"/>
          <w:sz w:val="28"/>
          <w:szCs w:val="28"/>
          <w:lang w:val="kk-KZ" w:eastAsia="ru-RU"/>
        </w:rPr>
        <w:t>2</w:t>
      </w:r>
      <w:r w:rsidRPr="008734E7">
        <w:rPr>
          <w:rFonts w:eastAsia="Times New Roman"/>
          <w:sz w:val="28"/>
          <w:szCs w:val="28"/>
          <w:lang w:eastAsia="ru-RU"/>
        </w:rPr>
        <w:t>4 школах (9</w:t>
      </w:r>
      <w:r w:rsidRPr="008734E7">
        <w:rPr>
          <w:rFonts w:eastAsia="Times New Roman"/>
          <w:sz w:val="28"/>
          <w:szCs w:val="28"/>
          <w:lang w:val="kk-KZ" w:eastAsia="ru-RU"/>
        </w:rPr>
        <w:t>2</w:t>
      </w:r>
      <w:r w:rsidRPr="008734E7">
        <w:rPr>
          <w:rFonts w:eastAsia="Times New Roman"/>
          <w:sz w:val="28"/>
          <w:szCs w:val="28"/>
          <w:lang w:eastAsia="ru-RU"/>
        </w:rPr>
        <w:t>,</w:t>
      </w:r>
      <w:r w:rsidRPr="008734E7">
        <w:rPr>
          <w:rFonts w:eastAsia="Times New Roman"/>
          <w:sz w:val="28"/>
          <w:szCs w:val="28"/>
          <w:lang w:val="kk-KZ" w:eastAsia="ru-RU"/>
        </w:rPr>
        <w:t>5</w:t>
      </w:r>
      <w:r w:rsidRPr="008734E7">
        <w:rPr>
          <w:rFonts w:eastAsia="Times New Roman"/>
          <w:sz w:val="28"/>
          <w:szCs w:val="28"/>
          <w:lang w:eastAsia="ru-RU"/>
        </w:rPr>
        <w:t xml:space="preserve">%). </w:t>
      </w:r>
    </w:p>
    <w:p w:rsidR="005C75B8" w:rsidRPr="008734E7" w:rsidRDefault="005C75B8" w:rsidP="005C75B8">
      <w:pPr>
        <w:shd w:val="clear" w:color="auto" w:fill="FFFFFF"/>
        <w:ind w:firstLine="567"/>
        <w:rPr>
          <w:sz w:val="28"/>
          <w:szCs w:val="28"/>
          <w:lang w:val="kk-KZ"/>
        </w:rPr>
      </w:pPr>
      <w:r w:rsidRPr="008734E7">
        <w:rPr>
          <w:sz w:val="28"/>
          <w:szCs w:val="28"/>
        </w:rPr>
        <w:t>Э</w:t>
      </w:r>
      <w:r w:rsidRPr="008734E7">
        <w:rPr>
          <w:sz w:val="28"/>
          <w:szCs w:val="28"/>
          <w:lang w:val="kk-KZ"/>
        </w:rPr>
        <w:t>лектронное обучение внедрено в 1</w:t>
      </w:r>
      <w:r w:rsidR="007A7261" w:rsidRPr="008734E7">
        <w:rPr>
          <w:sz w:val="28"/>
          <w:szCs w:val="28"/>
          <w:lang w:val="kk-KZ"/>
        </w:rPr>
        <w:t>3</w:t>
      </w:r>
      <w:r w:rsidRPr="008734E7">
        <w:rPr>
          <w:sz w:val="28"/>
          <w:szCs w:val="28"/>
          <w:lang w:val="kk-KZ"/>
        </w:rPr>
        <w:t>4-х школах (в 2015 году – 44 школ</w:t>
      </w:r>
      <w:r w:rsidR="00542CB2" w:rsidRPr="008734E7">
        <w:rPr>
          <w:sz w:val="28"/>
          <w:szCs w:val="28"/>
          <w:lang w:val="kk-KZ"/>
        </w:rPr>
        <w:t>ах</w:t>
      </w:r>
      <w:r w:rsidRPr="008734E7">
        <w:rPr>
          <w:sz w:val="28"/>
          <w:szCs w:val="28"/>
          <w:lang w:val="kk-KZ"/>
        </w:rPr>
        <w:t>). В 1</w:t>
      </w:r>
      <w:r w:rsidR="007A7261" w:rsidRPr="008734E7">
        <w:rPr>
          <w:sz w:val="28"/>
          <w:szCs w:val="28"/>
          <w:lang w:val="kk-KZ"/>
        </w:rPr>
        <w:t>30</w:t>
      </w:r>
      <w:r w:rsidRPr="008734E7">
        <w:rPr>
          <w:sz w:val="28"/>
          <w:szCs w:val="28"/>
          <w:lang w:val="kk-KZ"/>
        </w:rPr>
        <w:t xml:space="preserve"> из 134-</w:t>
      </w:r>
      <w:r w:rsidR="007A7261" w:rsidRPr="008734E7">
        <w:rPr>
          <w:sz w:val="28"/>
          <w:szCs w:val="28"/>
          <w:lang w:val="kk-KZ"/>
        </w:rPr>
        <w:t>и</w:t>
      </w:r>
      <w:r w:rsidRPr="008734E7">
        <w:rPr>
          <w:sz w:val="28"/>
          <w:szCs w:val="28"/>
          <w:lang w:val="kk-KZ"/>
        </w:rPr>
        <w:t xml:space="preserve"> государственных школ области (</w:t>
      </w:r>
      <w:r w:rsidR="007A7261" w:rsidRPr="008734E7">
        <w:rPr>
          <w:sz w:val="28"/>
          <w:szCs w:val="28"/>
          <w:lang w:val="kk-KZ"/>
        </w:rPr>
        <w:t>97</w:t>
      </w:r>
      <w:r w:rsidRPr="008734E7">
        <w:rPr>
          <w:sz w:val="28"/>
          <w:szCs w:val="28"/>
          <w:lang w:val="kk-KZ"/>
        </w:rPr>
        <w:t>%) работают персональные веб-сайты (в 2015 году – 118 школ</w:t>
      </w:r>
      <w:r w:rsidR="00542CB2" w:rsidRPr="008734E7">
        <w:rPr>
          <w:sz w:val="28"/>
          <w:szCs w:val="28"/>
          <w:lang w:val="kk-KZ"/>
        </w:rPr>
        <w:t>ах</w:t>
      </w:r>
      <w:r w:rsidRPr="008734E7">
        <w:rPr>
          <w:sz w:val="28"/>
          <w:szCs w:val="28"/>
          <w:lang w:val="kk-KZ"/>
        </w:rPr>
        <w:t>).</w:t>
      </w:r>
    </w:p>
    <w:p w:rsidR="007A7261" w:rsidRPr="008734E7" w:rsidRDefault="007A7261" w:rsidP="007A7261">
      <w:pPr>
        <w:shd w:val="clear" w:color="auto" w:fill="FFFFFF"/>
        <w:ind w:firstLine="567"/>
        <w:rPr>
          <w:sz w:val="28"/>
          <w:szCs w:val="28"/>
        </w:rPr>
      </w:pPr>
      <w:r w:rsidRPr="008734E7">
        <w:rPr>
          <w:sz w:val="28"/>
          <w:szCs w:val="28"/>
        </w:rPr>
        <w:t>Из 130 государственных общеобразовательных школ области горячее питание организ</w:t>
      </w:r>
      <w:r w:rsidR="00C45E87" w:rsidRPr="008734E7">
        <w:rPr>
          <w:sz w:val="28"/>
          <w:szCs w:val="28"/>
        </w:rPr>
        <w:t>овано в 126</w:t>
      </w:r>
      <w:r w:rsidR="00C45E87" w:rsidRPr="008734E7">
        <w:rPr>
          <w:sz w:val="28"/>
          <w:szCs w:val="28"/>
          <w:lang w:val="kk-KZ"/>
        </w:rPr>
        <w:t xml:space="preserve"> </w:t>
      </w:r>
      <w:r w:rsidR="00C45E87" w:rsidRPr="008734E7">
        <w:rPr>
          <w:sz w:val="28"/>
          <w:szCs w:val="28"/>
        </w:rPr>
        <w:t>школ</w:t>
      </w:r>
      <w:r w:rsidR="00C45E87" w:rsidRPr="008734E7">
        <w:rPr>
          <w:sz w:val="28"/>
          <w:szCs w:val="28"/>
          <w:lang w:val="kk-KZ"/>
        </w:rPr>
        <w:t xml:space="preserve">ах </w:t>
      </w:r>
      <w:r w:rsidRPr="008734E7">
        <w:rPr>
          <w:sz w:val="28"/>
          <w:szCs w:val="28"/>
        </w:rPr>
        <w:t>или 98,1%</w:t>
      </w:r>
      <w:r w:rsidR="00C45E87" w:rsidRPr="008734E7">
        <w:rPr>
          <w:sz w:val="28"/>
          <w:szCs w:val="28"/>
        </w:rPr>
        <w:t>.</w:t>
      </w:r>
      <w:r w:rsidR="00C45E87" w:rsidRPr="008734E7">
        <w:rPr>
          <w:sz w:val="28"/>
          <w:szCs w:val="28"/>
          <w:lang w:val="kk-KZ"/>
        </w:rPr>
        <w:t xml:space="preserve"> </w:t>
      </w:r>
      <w:r w:rsidRPr="008734E7">
        <w:rPr>
          <w:sz w:val="28"/>
          <w:szCs w:val="28"/>
        </w:rPr>
        <w:t>В 4-</w:t>
      </w:r>
      <w:r w:rsidR="00C45E87" w:rsidRPr="008734E7">
        <w:rPr>
          <w:sz w:val="28"/>
          <w:szCs w:val="28"/>
          <w:lang w:val="kk-KZ"/>
        </w:rPr>
        <w:t>ех</w:t>
      </w:r>
      <w:r w:rsidRPr="008734E7">
        <w:rPr>
          <w:sz w:val="28"/>
          <w:szCs w:val="28"/>
        </w:rPr>
        <w:t xml:space="preserve"> государственных общеобразовательных школах отсутствуют столовые (1 – в Каракиянском и 3- в Мангистауском районах).</w:t>
      </w:r>
    </w:p>
    <w:p w:rsidR="007A7261" w:rsidRPr="008734E7" w:rsidRDefault="007A7261" w:rsidP="007A7261">
      <w:pPr>
        <w:shd w:val="clear" w:color="auto" w:fill="FFFFFF"/>
        <w:ind w:firstLine="567"/>
        <w:rPr>
          <w:sz w:val="28"/>
          <w:szCs w:val="28"/>
          <w:lang w:val="kk-KZ"/>
        </w:rPr>
      </w:pPr>
      <w:r w:rsidRPr="008734E7">
        <w:rPr>
          <w:sz w:val="28"/>
          <w:szCs w:val="28"/>
          <w:lang w:val="kk-KZ"/>
        </w:rPr>
        <w:t>Подвозом  охвачено 9155 учеников или 100% от нуждающихся.</w:t>
      </w:r>
    </w:p>
    <w:p w:rsidR="007A7261" w:rsidRPr="008734E7" w:rsidRDefault="007A7261" w:rsidP="007A7261">
      <w:pPr>
        <w:shd w:val="clear" w:color="auto" w:fill="FFFFFF"/>
        <w:ind w:firstLine="567"/>
        <w:rPr>
          <w:sz w:val="28"/>
          <w:szCs w:val="28"/>
          <w:lang w:val="kk-KZ"/>
        </w:rPr>
      </w:pPr>
      <w:r w:rsidRPr="008734E7">
        <w:rPr>
          <w:rFonts w:eastAsia="Times New Roman"/>
          <w:sz w:val="28"/>
          <w:szCs w:val="28"/>
          <w:lang w:val="kk-KZ"/>
        </w:rPr>
        <w:t xml:space="preserve">Населенных пунктов, где отсутствуют школы, – 12. В Каракиянском районе - 4 </w:t>
      </w:r>
      <w:r w:rsidRPr="008734E7">
        <w:rPr>
          <w:rFonts w:eastAsia="Times New Roman"/>
          <w:i/>
          <w:lang w:val="kk-KZ"/>
        </w:rPr>
        <w:t>(Аппак-149, Бостанкум-1, Кызылсу-0, Толеп-0)</w:t>
      </w:r>
      <w:r w:rsidRPr="008734E7">
        <w:rPr>
          <w:rFonts w:eastAsia="Times New Roman"/>
          <w:sz w:val="28"/>
          <w:szCs w:val="28"/>
          <w:lang w:val="kk-KZ"/>
        </w:rPr>
        <w:t xml:space="preserve">, Мангистауском районе – 7 </w:t>
      </w:r>
      <w:r w:rsidRPr="008734E7">
        <w:rPr>
          <w:rFonts w:eastAsia="Times New Roman"/>
          <w:i/>
          <w:lang w:val="kk-KZ"/>
        </w:rPr>
        <w:t>(Киякты-6, Баскудык-3, Тасмурын-2, Тиген-13, Сазды-12, Жарма-17, №15 Бекет-3)</w:t>
      </w:r>
      <w:r w:rsidRPr="008734E7">
        <w:rPr>
          <w:rFonts w:eastAsia="Times New Roman"/>
          <w:lang w:val="kk-KZ"/>
        </w:rPr>
        <w:t xml:space="preserve">, </w:t>
      </w:r>
      <w:r w:rsidRPr="008734E7">
        <w:rPr>
          <w:rFonts w:eastAsia="Times New Roman"/>
          <w:sz w:val="28"/>
          <w:szCs w:val="28"/>
          <w:lang w:val="kk-KZ"/>
        </w:rPr>
        <w:t xml:space="preserve">Мунайлинском районе – 1 </w:t>
      </w:r>
      <w:r w:rsidRPr="008734E7">
        <w:rPr>
          <w:rFonts w:eastAsia="Times New Roman"/>
          <w:i/>
          <w:lang w:val="kk-KZ"/>
        </w:rPr>
        <w:t>(с.Бирлик-189)</w:t>
      </w:r>
      <w:r w:rsidRPr="008734E7">
        <w:rPr>
          <w:rFonts w:eastAsia="Times New Roman"/>
          <w:sz w:val="28"/>
          <w:szCs w:val="28"/>
          <w:lang w:val="kk-KZ"/>
        </w:rPr>
        <w:t xml:space="preserve">. В них количество учащихся 395. Из них ежедневным подвозом охвачены 325 учащихся.  Остальные учащиеся проживают в пришкольном интернате и не нуждаются в ежедневном подвозе. За счет республиканского бюджета начато строительство </w:t>
      </w:r>
      <w:r w:rsidR="00E10430" w:rsidRPr="008734E7">
        <w:rPr>
          <w:rFonts w:eastAsia="Times New Roman"/>
          <w:sz w:val="28"/>
          <w:szCs w:val="28"/>
          <w:lang w:val="kk-KZ"/>
        </w:rPr>
        <w:t>на</w:t>
      </w:r>
      <w:r w:rsidRPr="008734E7">
        <w:rPr>
          <w:rFonts w:eastAsia="Times New Roman"/>
          <w:sz w:val="28"/>
          <w:szCs w:val="28"/>
          <w:lang w:val="kk-KZ"/>
        </w:rPr>
        <w:t xml:space="preserve"> станции Ералиево сел</w:t>
      </w:r>
      <w:r w:rsidR="00E10430" w:rsidRPr="008734E7">
        <w:rPr>
          <w:rFonts w:eastAsia="Times New Roman"/>
          <w:sz w:val="28"/>
          <w:szCs w:val="28"/>
          <w:lang w:val="kk-KZ"/>
        </w:rPr>
        <w:t>а</w:t>
      </w:r>
      <w:r w:rsidRPr="008734E7">
        <w:rPr>
          <w:rFonts w:eastAsia="Times New Roman"/>
          <w:sz w:val="28"/>
          <w:szCs w:val="28"/>
          <w:lang w:val="kk-KZ"/>
        </w:rPr>
        <w:t xml:space="preserve"> Курык </w:t>
      </w:r>
      <w:r w:rsidRPr="008734E7">
        <w:rPr>
          <w:rFonts w:eastAsia="Times New Roman"/>
          <w:i/>
          <w:lang w:val="kk-KZ"/>
        </w:rPr>
        <w:t>(Аппак)</w:t>
      </w:r>
      <w:r w:rsidRPr="008734E7">
        <w:rPr>
          <w:rFonts w:eastAsia="Times New Roman"/>
          <w:sz w:val="28"/>
          <w:szCs w:val="28"/>
          <w:lang w:val="kk-KZ"/>
        </w:rPr>
        <w:t xml:space="preserve"> Каракиянского района.</w:t>
      </w:r>
    </w:p>
    <w:p w:rsidR="007A7261" w:rsidRPr="008734E7" w:rsidRDefault="007A7261" w:rsidP="007A7261">
      <w:pPr>
        <w:ind w:firstLine="567"/>
        <w:rPr>
          <w:sz w:val="28"/>
          <w:szCs w:val="28"/>
          <w:lang w:val="kk-KZ"/>
        </w:rPr>
      </w:pPr>
      <w:r w:rsidRPr="008734E7">
        <w:rPr>
          <w:sz w:val="28"/>
          <w:szCs w:val="28"/>
          <w:lang w:val="kk-KZ"/>
        </w:rPr>
        <w:t>В общеобразовательных учреждениях работают 10696 педагогов (2015г. – 9833). Доля учителей первой и высшей категории ниже среднереспубликанского уровня</w:t>
      </w:r>
      <w:r w:rsidRPr="008734E7">
        <w:rPr>
          <w:sz w:val="28"/>
          <w:szCs w:val="28"/>
          <w:vertAlign w:val="superscript"/>
          <w:lang w:val="kk-KZ"/>
        </w:rPr>
        <w:footnoteReference w:id="10"/>
      </w:r>
      <w:r w:rsidRPr="008734E7">
        <w:rPr>
          <w:sz w:val="28"/>
          <w:szCs w:val="28"/>
          <w:lang w:val="kk-KZ"/>
        </w:rPr>
        <w:t xml:space="preserve"> и составляет 41,1%  (2015г. – 42,4%). </w:t>
      </w:r>
    </w:p>
    <w:p w:rsidR="007A7261" w:rsidRPr="008734E7" w:rsidRDefault="007A7261" w:rsidP="007A7261">
      <w:pPr>
        <w:shd w:val="clear" w:color="auto" w:fill="FFFFFF"/>
        <w:ind w:firstLine="567"/>
        <w:rPr>
          <w:sz w:val="28"/>
          <w:szCs w:val="28"/>
        </w:rPr>
      </w:pPr>
      <w:r w:rsidRPr="008734E7">
        <w:rPr>
          <w:sz w:val="28"/>
          <w:szCs w:val="28"/>
          <w:lang w:val="kk-KZ"/>
        </w:rPr>
        <w:lastRenderedPageBreak/>
        <w:t xml:space="preserve">В 2012-2015 годах  показатели ЕНТ области ниже среднереспубликанских. </w:t>
      </w:r>
      <w:r w:rsidRPr="008734E7">
        <w:rPr>
          <w:sz w:val="28"/>
          <w:szCs w:val="28"/>
        </w:rPr>
        <w:t>По итогам ЕНТ 201</w:t>
      </w:r>
      <w:r w:rsidRPr="008734E7">
        <w:rPr>
          <w:sz w:val="28"/>
          <w:szCs w:val="28"/>
          <w:lang w:val="kk-KZ"/>
        </w:rPr>
        <w:t>6</w:t>
      </w:r>
      <w:r w:rsidRPr="008734E7">
        <w:rPr>
          <w:sz w:val="28"/>
          <w:szCs w:val="28"/>
        </w:rPr>
        <w:t>-201</w:t>
      </w:r>
      <w:r w:rsidRPr="008734E7">
        <w:rPr>
          <w:sz w:val="28"/>
          <w:szCs w:val="28"/>
          <w:lang w:val="kk-KZ"/>
        </w:rPr>
        <w:t>7</w:t>
      </w:r>
      <w:r w:rsidRPr="008734E7">
        <w:rPr>
          <w:sz w:val="28"/>
          <w:szCs w:val="28"/>
        </w:rPr>
        <w:t xml:space="preserve"> учебного года средний балл по области составил 7</w:t>
      </w:r>
      <w:r w:rsidRPr="008734E7">
        <w:rPr>
          <w:sz w:val="28"/>
          <w:szCs w:val="28"/>
          <w:lang w:val="kk-KZ"/>
        </w:rPr>
        <w:t>8</w:t>
      </w:r>
      <w:r w:rsidRPr="008734E7">
        <w:rPr>
          <w:sz w:val="28"/>
          <w:szCs w:val="28"/>
        </w:rPr>
        <w:t xml:space="preserve"> (201</w:t>
      </w:r>
      <w:r w:rsidRPr="008734E7">
        <w:rPr>
          <w:sz w:val="28"/>
          <w:szCs w:val="28"/>
          <w:lang w:val="kk-KZ"/>
        </w:rPr>
        <w:t>5</w:t>
      </w:r>
      <w:r w:rsidRPr="008734E7">
        <w:rPr>
          <w:sz w:val="28"/>
          <w:szCs w:val="28"/>
        </w:rPr>
        <w:t>-201</w:t>
      </w:r>
      <w:r w:rsidRPr="008734E7">
        <w:rPr>
          <w:sz w:val="28"/>
          <w:szCs w:val="28"/>
          <w:lang w:val="kk-KZ"/>
        </w:rPr>
        <w:t>6</w:t>
      </w:r>
      <w:r w:rsidRPr="008734E7">
        <w:rPr>
          <w:sz w:val="28"/>
          <w:szCs w:val="28"/>
        </w:rPr>
        <w:t xml:space="preserve"> учебный год – </w:t>
      </w:r>
      <w:r w:rsidRPr="008734E7">
        <w:rPr>
          <w:sz w:val="28"/>
          <w:szCs w:val="28"/>
          <w:lang w:val="kk-KZ"/>
        </w:rPr>
        <w:t>78</w:t>
      </w:r>
      <w:r w:rsidRPr="008734E7">
        <w:rPr>
          <w:sz w:val="28"/>
          <w:szCs w:val="28"/>
        </w:rPr>
        <w:t xml:space="preserve">), республиканский показатель – </w:t>
      </w:r>
      <w:r w:rsidRPr="008734E7">
        <w:rPr>
          <w:sz w:val="28"/>
          <w:szCs w:val="28"/>
          <w:lang w:val="kk-KZ"/>
        </w:rPr>
        <w:t>80,5</w:t>
      </w:r>
      <w:r w:rsidRPr="008734E7">
        <w:rPr>
          <w:sz w:val="28"/>
          <w:szCs w:val="28"/>
        </w:rPr>
        <w:t xml:space="preserve"> (201</w:t>
      </w:r>
      <w:r w:rsidRPr="008734E7">
        <w:rPr>
          <w:sz w:val="28"/>
          <w:szCs w:val="28"/>
          <w:lang w:val="kk-KZ"/>
        </w:rPr>
        <w:t>5</w:t>
      </w:r>
      <w:r w:rsidRPr="008734E7">
        <w:rPr>
          <w:sz w:val="28"/>
          <w:szCs w:val="28"/>
        </w:rPr>
        <w:t xml:space="preserve">г. – </w:t>
      </w:r>
      <w:r w:rsidRPr="008734E7">
        <w:rPr>
          <w:sz w:val="28"/>
          <w:szCs w:val="28"/>
          <w:lang w:val="kk-KZ"/>
        </w:rPr>
        <w:t>81</w:t>
      </w:r>
      <w:r w:rsidRPr="008734E7">
        <w:rPr>
          <w:sz w:val="28"/>
          <w:szCs w:val="28"/>
        </w:rPr>
        <w:t>).</w:t>
      </w:r>
    </w:p>
    <w:p w:rsidR="007A7261" w:rsidRPr="008734E7" w:rsidRDefault="007A7261" w:rsidP="007A7261">
      <w:pPr>
        <w:widowControl w:val="0"/>
        <w:shd w:val="clear" w:color="auto" w:fill="FFFFFF"/>
        <w:tabs>
          <w:tab w:val="left" w:pos="540"/>
        </w:tabs>
        <w:ind w:firstLine="567"/>
        <w:rPr>
          <w:sz w:val="28"/>
          <w:szCs w:val="28"/>
          <w:lang w:val="kk-KZ"/>
        </w:rPr>
      </w:pPr>
      <w:r w:rsidRPr="008734E7">
        <w:rPr>
          <w:sz w:val="28"/>
          <w:szCs w:val="28"/>
        </w:rPr>
        <w:t xml:space="preserve">В школьном образовании </w:t>
      </w:r>
      <w:r w:rsidRPr="008734E7">
        <w:rPr>
          <w:sz w:val="28"/>
          <w:szCs w:val="28"/>
          <w:lang w:val="kk-KZ"/>
        </w:rPr>
        <w:t>учащиеся 1,2,5,7 классов всех школ области перешли на обновленное содержание образования. В 7-ми школах занятия ведутся в три смены.</w:t>
      </w:r>
    </w:p>
    <w:p w:rsidR="007A7261" w:rsidRPr="008734E7" w:rsidRDefault="007A7261" w:rsidP="007A7261">
      <w:pPr>
        <w:ind w:firstLine="567"/>
        <w:rPr>
          <w:sz w:val="28"/>
          <w:szCs w:val="28"/>
          <w:lang w:val="kk-KZ"/>
        </w:rPr>
      </w:pPr>
      <w:r w:rsidRPr="008734E7">
        <w:rPr>
          <w:sz w:val="28"/>
          <w:szCs w:val="28"/>
          <w:lang w:val="kk-KZ"/>
        </w:rPr>
        <w:t xml:space="preserve">В целях решения проблемы трехсменного обучения в 2016 году введена в эксплуатацию средняя школа на 600 мест за счет недропользователей в г. Форт-Шевченко. В рамках программы «Нурлы жол» завершено строительство и введена в эксплуатацию средняя школа на 900 мест в с.Бейнеу. </w:t>
      </w:r>
    </w:p>
    <w:p w:rsidR="007A7261" w:rsidRPr="008734E7" w:rsidRDefault="007A7261" w:rsidP="007A7261">
      <w:pPr>
        <w:ind w:firstLine="567"/>
        <w:rPr>
          <w:sz w:val="28"/>
          <w:szCs w:val="28"/>
          <w:lang w:val="kk-KZ"/>
        </w:rPr>
      </w:pPr>
      <w:r w:rsidRPr="008734E7">
        <w:rPr>
          <w:sz w:val="28"/>
          <w:szCs w:val="28"/>
          <w:lang w:val="kk-KZ"/>
        </w:rPr>
        <w:t xml:space="preserve">В 2017 году за счет Национального фонда и за счет средств республиканского бюджета начаты строительство средних школ на 900 мест каждая в мкр.32А г.Актау и в мкр. «Рауан», мкр. «Рахат» и в мкр. «Арай» г.Жанаозен, средних школ на 600 мест каждая в селах Баскудык и Кызылтобе Мунайлинского района, средних школ на 600 мест каждая в мкр. «Ащыбулак-2» с.Шетпе Мангистауского района и в с.С.Шапагатова Тупкараганского района, средней школы на 300 мест на ст. Ералиево с.Курык. </w:t>
      </w:r>
    </w:p>
    <w:p w:rsidR="005C75B8" w:rsidRPr="008734E7" w:rsidRDefault="005C75B8" w:rsidP="005C75B8">
      <w:pPr>
        <w:pBdr>
          <w:bottom w:val="single" w:sz="4" w:space="2" w:color="FFFFFF"/>
        </w:pBdr>
        <w:tabs>
          <w:tab w:val="left" w:pos="0"/>
          <w:tab w:val="left" w:pos="567"/>
          <w:tab w:val="num" w:pos="720"/>
        </w:tabs>
        <w:ind w:firstLine="567"/>
        <w:rPr>
          <w:b/>
          <w:sz w:val="28"/>
          <w:szCs w:val="28"/>
        </w:rPr>
      </w:pPr>
      <w:r w:rsidRPr="008734E7">
        <w:rPr>
          <w:b/>
          <w:sz w:val="28"/>
          <w:szCs w:val="28"/>
        </w:rPr>
        <w:t>Защита прав и интересов детей</w:t>
      </w:r>
    </w:p>
    <w:p w:rsidR="007A7261" w:rsidRPr="008734E7" w:rsidRDefault="007A7261" w:rsidP="007A7261">
      <w:pPr>
        <w:pBdr>
          <w:bottom w:val="single" w:sz="4" w:space="2" w:color="FFFFFF"/>
        </w:pBdr>
        <w:tabs>
          <w:tab w:val="left" w:pos="0"/>
          <w:tab w:val="left" w:pos="567"/>
          <w:tab w:val="num" w:pos="720"/>
        </w:tabs>
        <w:ind w:firstLine="567"/>
        <w:rPr>
          <w:sz w:val="28"/>
          <w:szCs w:val="28"/>
        </w:rPr>
      </w:pPr>
      <w:r w:rsidRPr="008734E7">
        <w:rPr>
          <w:sz w:val="28"/>
          <w:szCs w:val="28"/>
        </w:rPr>
        <w:t>В целях обеспечения доступа к образованию для детей с ограниченными возможностями по области</w:t>
      </w:r>
      <w:r w:rsidRPr="008734E7">
        <w:rPr>
          <w:sz w:val="28"/>
          <w:szCs w:val="28"/>
          <w:lang w:val="kk-KZ"/>
        </w:rPr>
        <w:t xml:space="preserve"> </w:t>
      </w:r>
      <w:r w:rsidRPr="008734E7">
        <w:rPr>
          <w:sz w:val="28"/>
          <w:szCs w:val="28"/>
        </w:rPr>
        <w:t>функциониру</w:t>
      </w:r>
      <w:r w:rsidRPr="008734E7">
        <w:rPr>
          <w:sz w:val="28"/>
          <w:szCs w:val="28"/>
          <w:lang w:val="kk-KZ"/>
        </w:rPr>
        <w:t>ю</w:t>
      </w:r>
      <w:r w:rsidRPr="008734E7">
        <w:rPr>
          <w:sz w:val="28"/>
          <w:szCs w:val="28"/>
        </w:rPr>
        <w:t xml:space="preserve">т </w:t>
      </w:r>
      <w:r w:rsidRPr="008734E7">
        <w:rPr>
          <w:sz w:val="28"/>
          <w:szCs w:val="28"/>
          <w:lang w:val="kk-KZ"/>
        </w:rPr>
        <w:t>6</w:t>
      </w:r>
      <w:r w:rsidRPr="008734E7">
        <w:rPr>
          <w:sz w:val="28"/>
          <w:szCs w:val="28"/>
        </w:rPr>
        <w:t xml:space="preserve"> специальных (коррекционных) школ с общим охватом</w:t>
      </w:r>
      <w:r w:rsidRPr="008734E7">
        <w:rPr>
          <w:sz w:val="28"/>
          <w:szCs w:val="28"/>
          <w:lang w:val="kk-KZ"/>
        </w:rPr>
        <w:t xml:space="preserve"> </w:t>
      </w:r>
      <w:r w:rsidRPr="008734E7">
        <w:rPr>
          <w:color w:val="FF0000"/>
          <w:sz w:val="28"/>
          <w:szCs w:val="28"/>
        </w:rPr>
        <w:t xml:space="preserve"> </w:t>
      </w:r>
      <w:r w:rsidRPr="008734E7">
        <w:rPr>
          <w:sz w:val="28"/>
          <w:szCs w:val="28"/>
          <w:lang w:val="kk-KZ"/>
        </w:rPr>
        <w:t>822</w:t>
      </w:r>
      <w:r w:rsidRPr="008734E7">
        <w:rPr>
          <w:sz w:val="28"/>
          <w:szCs w:val="28"/>
        </w:rPr>
        <w:t xml:space="preserve"> детей и</w:t>
      </w:r>
      <w:r w:rsidRPr="008734E7">
        <w:rPr>
          <w:color w:val="FF0000"/>
          <w:sz w:val="28"/>
          <w:szCs w:val="28"/>
        </w:rPr>
        <w:t xml:space="preserve"> </w:t>
      </w:r>
      <w:r w:rsidRPr="008734E7">
        <w:rPr>
          <w:sz w:val="28"/>
          <w:szCs w:val="28"/>
          <w:lang w:val="kk-KZ"/>
        </w:rPr>
        <w:t>7</w:t>
      </w:r>
      <w:r w:rsidRPr="008734E7">
        <w:rPr>
          <w:sz w:val="28"/>
          <w:szCs w:val="28"/>
        </w:rPr>
        <w:t xml:space="preserve"> специальных организаций</w:t>
      </w:r>
      <w:r w:rsidRPr="008734E7">
        <w:rPr>
          <w:color w:val="FF0000"/>
          <w:sz w:val="28"/>
          <w:szCs w:val="28"/>
        </w:rPr>
        <w:t xml:space="preserve"> </w:t>
      </w:r>
      <w:r w:rsidRPr="008734E7">
        <w:rPr>
          <w:sz w:val="28"/>
          <w:szCs w:val="28"/>
        </w:rPr>
        <w:t xml:space="preserve">(2 психолого-медико-педагогические консультации, </w:t>
      </w:r>
      <w:r w:rsidRPr="008734E7">
        <w:rPr>
          <w:sz w:val="28"/>
          <w:szCs w:val="28"/>
          <w:lang w:val="kk-KZ"/>
        </w:rPr>
        <w:t>4</w:t>
      </w:r>
      <w:r w:rsidRPr="008734E7">
        <w:rPr>
          <w:sz w:val="28"/>
          <w:szCs w:val="28"/>
        </w:rPr>
        <w:t xml:space="preserve"> кабинета психолого-педагогической коррекции, 1 реабилитационный центр).  </w:t>
      </w:r>
    </w:p>
    <w:p w:rsidR="007A7261" w:rsidRPr="008734E7" w:rsidRDefault="007A7261" w:rsidP="007A7261">
      <w:pPr>
        <w:pBdr>
          <w:bottom w:val="single" w:sz="4" w:space="2" w:color="FFFFFF"/>
        </w:pBdr>
        <w:tabs>
          <w:tab w:val="left" w:pos="0"/>
          <w:tab w:val="left" w:pos="567"/>
          <w:tab w:val="num" w:pos="720"/>
        </w:tabs>
        <w:ind w:firstLine="567"/>
        <w:rPr>
          <w:sz w:val="28"/>
          <w:szCs w:val="28"/>
        </w:rPr>
      </w:pPr>
      <w:r w:rsidRPr="008734E7">
        <w:rPr>
          <w:sz w:val="28"/>
          <w:szCs w:val="28"/>
        </w:rPr>
        <w:t>В 201</w:t>
      </w:r>
      <w:r w:rsidRPr="008734E7">
        <w:rPr>
          <w:sz w:val="28"/>
          <w:szCs w:val="28"/>
          <w:lang w:val="kk-KZ"/>
        </w:rPr>
        <w:t>6 году</w:t>
      </w:r>
      <w:r w:rsidRPr="008734E7">
        <w:rPr>
          <w:sz w:val="28"/>
          <w:szCs w:val="28"/>
        </w:rPr>
        <w:t xml:space="preserve"> в </w:t>
      </w:r>
      <w:r w:rsidRPr="008734E7">
        <w:rPr>
          <w:sz w:val="28"/>
          <w:szCs w:val="28"/>
          <w:lang w:val="kk-KZ"/>
        </w:rPr>
        <w:t>91</w:t>
      </w:r>
      <w:r w:rsidRPr="008734E7">
        <w:rPr>
          <w:sz w:val="28"/>
          <w:szCs w:val="28"/>
        </w:rPr>
        <w:t xml:space="preserve"> школах (</w:t>
      </w:r>
      <w:r w:rsidRPr="008734E7">
        <w:rPr>
          <w:sz w:val="28"/>
          <w:szCs w:val="28"/>
          <w:lang w:val="kk-KZ"/>
        </w:rPr>
        <w:t xml:space="preserve">67 </w:t>
      </w:r>
      <w:r w:rsidRPr="008734E7">
        <w:rPr>
          <w:sz w:val="28"/>
          <w:szCs w:val="28"/>
        </w:rPr>
        <w:t>%) созданы условия для инклюзивного образования (в 201</w:t>
      </w:r>
      <w:r w:rsidRPr="008734E7">
        <w:rPr>
          <w:sz w:val="28"/>
          <w:szCs w:val="28"/>
          <w:lang w:val="kk-KZ"/>
        </w:rPr>
        <w:t>5</w:t>
      </w:r>
      <w:r w:rsidRPr="008734E7">
        <w:rPr>
          <w:sz w:val="28"/>
          <w:szCs w:val="28"/>
        </w:rPr>
        <w:t xml:space="preserve"> году – </w:t>
      </w:r>
      <w:r w:rsidRPr="008734E7">
        <w:rPr>
          <w:sz w:val="28"/>
          <w:szCs w:val="28"/>
          <w:lang w:val="kk-KZ"/>
        </w:rPr>
        <w:t>56,06</w:t>
      </w:r>
      <w:r w:rsidRPr="008734E7">
        <w:rPr>
          <w:sz w:val="28"/>
          <w:szCs w:val="28"/>
        </w:rPr>
        <w:t>%</w:t>
      </w:r>
      <w:r w:rsidRPr="008734E7">
        <w:rPr>
          <w:sz w:val="28"/>
          <w:szCs w:val="28"/>
          <w:lang w:val="kk-KZ"/>
        </w:rPr>
        <w:t>)</w:t>
      </w:r>
      <w:r w:rsidRPr="008734E7">
        <w:rPr>
          <w:sz w:val="28"/>
          <w:szCs w:val="28"/>
        </w:rPr>
        <w:t>. В 201</w:t>
      </w:r>
      <w:r w:rsidRPr="008734E7">
        <w:rPr>
          <w:sz w:val="28"/>
          <w:szCs w:val="28"/>
          <w:lang w:val="kk-KZ"/>
        </w:rPr>
        <w:t>6</w:t>
      </w:r>
      <w:r w:rsidRPr="008734E7">
        <w:rPr>
          <w:sz w:val="28"/>
          <w:szCs w:val="28"/>
        </w:rPr>
        <w:t xml:space="preserve"> году показатель охвата инклюзивным образованием от общего числа организаций образования составил </w:t>
      </w:r>
      <w:r w:rsidRPr="008734E7">
        <w:rPr>
          <w:sz w:val="28"/>
          <w:szCs w:val="28"/>
          <w:lang w:val="kk-KZ"/>
        </w:rPr>
        <w:t>34,3</w:t>
      </w:r>
      <w:r w:rsidRPr="008734E7">
        <w:rPr>
          <w:sz w:val="28"/>
          <w:szCs w:val="28"/>
        </w:rPr>
        <w:t xml:space="preserve">% (план по ПРТ – </w:t>
      </w:r>
      <w:r w:rsidRPr="008734E7">
        <w:rPr>
          <w:sz w:val="28"/>
          <w:szCs w:val="28"/>
          <w:lang w:val="kk-KZ"/>
        </w:rPr>
        <w:t>29</w:t>
      </w:r>
      <w:r w:rsidRPr="008734E7">
        <w:rPr>
          <w:sz w:val="28"/>
          <w:szCs w:val="28"/>
        </w:rPr>
        <w:t xml:space="preserve">%).  Основная причина недостижения – резкое увеличение общего числа школ в области, в результате доля от общего числа снизилась.  </w:t>
      </w:r>
    </w:p>
    <w:p w:rsidR="007A7261" w:rsidRPr="008734E7" w:rsidRDefault="007A7261" w:rsidP="007A7261">
      <w:pPr>
        <w:pBdr>
          <w:bottom w:val="single" w:sz="4" w:space="2" w:color="FFFFFF"/>
        </w:pBdr>
        <w:tabs>
          <w:tab w:val="left" w:pos="0"/>
          <w:tab w:val="left" w:pos="567"/>
          <w:tab w:val="num" w:pos="720"/>
        </w:tabs>
        <w:ind w:firstLine="567"/>
        <w:rPr>
          <w:sz w:val="28"/>
          <w:szCs w:val="28"/>
          <w:lang w:val="kk-KZ"/>
        </w:rPr>
      </w:pPr>
      <w:r w:rsidRPr="008734E7">
        <w:rPr>
          <w:sz w:val="28"/>
          <w:szCs w:val="28"/>
        </w:rPr>
        <w:t>К</w:t>
      </w:r>
      <w:r w:rsidRPr="008734E7">
        <w:rPr>
          <w:rFonts w:eastAsia="Times New Roman"/>
          <w:sz w:val="28"/>
          <w:szCs w:val="28"/>
          <w:lang w:eastAsia="ru-RU"/>
        </w:rPr>
        <w:t>оличество детей, оставшихся без попечения родителей</w:t>
      </w:r>
      <w:r w:rsidRPr="008734E7">
        <w:rPr>
          <w:rFonts w:eastAsia="Times New Roman"/>
          <w:sz w:val="28"/>
          <w:szCs w:val="28"/>
          <w:lang w:val="kk-KZ" w:eastAsia="ru-RU"/>
        </w:rPr>
        <w:t>,</w:t>
      </w:r>
      <w:r w:rsidRPr="008734E7">
        <w:rPr>
          <w:rFonts w:eastAsia="Times New Roman"/>
          <w:sz w:val="28"/>
          <w:szCs w:val="28"/>
          <w:lang w:eastAsia="ru-RU"/>
        </w:rPr>
        <w:t xml:space="preserve"> – </w:t>
      </w:r>
      <w:r w:rsidRPr="008734E7">
        <w:rPr>
          <w:rFonts w:eastAsia="Times New Roman"/>
          <w:sz w:val="28"/>
          <w:szCs w:val="28"/>
          <w:lang w:val="kk-KZ" w:eastAsia="ru-RU"/>
        </w:rPr>
        <w:t>580</w:t>
      </w:r>
      <w:r w:rsidRPr="008734E7">
        <w:rPr>
          <w:rFonts w:eastAsia="Times New Roman"/>
          <w:sz w:val="28"/>
          <w:szCs w:val="28"/>
          <w:lang w:eastAsia="ru-RU"/>
        </w:rPr>
        <w:t xml:space="preserve">, из них у </w:t>
      </w:r>
      <w:r w:rsidRPr="008734E7">
        <w:rPr>
          <w:rFonts w:eastAsia="Times New Roman"/>
          <w:sz w:val="28"/>
          <w:szCs w:val="28"/>
          <w:lang w:val="kk-KZ" w:eastAsia="ru-RU"/>
        </w:rPr>
        <w:t xml:space="preserve">200 детей </w:t>
      </w:r>
      <w:r w:rsidRPr="008734E7">
        <w:rPr>
          <w:rFonts w:eastAsia="Times New Roman"/>
          <w:sz w:val="28"/>
          <w:szCs w:val="28"/>
          <w:lang w:eastAsia="ru-RU"/>
        </w:rPr>
        <w:t xml:space="preserve">имеется закрепленное жилье. </w:t>
      </w:r>
      <w:r w:rsidRPr="008734E7">
        <w:rPr>
          <w:sz w:val="28"/>
          <w:szCs w:val="28"/>
          <w:lang w:val="kk-KZ"/>
        </w:rPr>
        <w:t xml:space="preserve">Так же в 2016 году 75 детям-сиротам и детям, оставшимся без попечения родителей, были выделены квартиры. </w:t>
      </w:r>
    </w:p>
    <w:p w:rsidR="007A7261" w:rsidRPr="008734E7" w:rsidRDefault="007A7261" w:rsidP="007A7261">
      <w:pPr>
        <w:pBdr>
          <w:bottom w:val="single" w:sz="4" w:space="2" w:color="FFFFFF"/>
        </w:pBdr>
        <w:tabs>
          <w:tab w:val="left" w:pos="0"/>
          <w:tab w:val="left" w:pos="567"/>
          <w:tab w:val="num" w:pos="720"/>
        </w:tabs>
        <w:ind w:firstLine="567"/>
        <w:rPr>
          <w:sz w:val="28"/>
          <w:szCs w:val="28"/>
        </w:rPr>
      </w:pPr>
      <w:r w:rsidRPr="008734E7">
        <w:rPr>
          <w:sz w:val="28"/>
          <w:szCs w:val="28"/>
        </w:rPr>
        <w:t>В регионе ведется работа по вопросу развития альтернативных форм семейного воспитания. В результате</w:t>
      </w:r>
      <w:r w:rsidRPr="008734E7">
        <w:rPr>
          <w:sz w:val="28"/>
          <w:szCs w:val="28"/>
          <w:lang w:val="kk-KZ"/>
        </w:rPr>
        <w:t>,</w:t>
      </w:r>
      <w:r w:rsidRPr="008734E7">
        <w:rPr>
          <w:sz w:val="28"/>
          <w:szCs w:val="28"/>
        </w:rPr>
        <w:t xml:space="preserve"> в 201</w:t>
      </w:r>
      <w:r w:rsidRPr="008734E7">
        <w:rPr>
          <w:sz w:val="28"/>
          <w:szCs w:val="28"/>
          <w:lang w:val="kk-KZ"/>
        </w:rPr>
        <w:t xml:space="preserve">6 </w:t>
      </w:r>
      <w:r w:rsidRPr="008734E7">
        <w:rPr>
          <w:sz w:val="28"/>
          <w:szCs w:val="28"/>
        </w:rPr>
        <w:t xml:space="preserve"> году были переданы под опеку и попечительство </w:t>
      </w:r>
      <w:r w:rsidRPr="008734E7">
        <w:rPr>
          <w:sz w:val="28"/>
          <w:szCs w:val="28"/>
          <w:lang w:val="kk-KZ"/>
        </w:rPr>
        <w:t xml:space="preserve">21 </w:t>
      </w:r>
      <w:r w:rsidRPr="008734E7">
        <w:rPr>
          <w:sz w:val="28"/>
          <w:szCs w:val="28"/>
        </w:rPr>
        <w:t xml:space="preserve">воспитанников интернатных учреждений, </w:t>
      </w:r>
      <w:r w:rsidRPr="008734E7">
        <w:rPr>
          <w:sz w:val="28"/>
          <w:szCs w:val="28"/>
          <w:lang w:val="kk-KZ"/>
        </w:rPr>
        <w:t xml:space="preserve">1 ребенок под опеку, 3 </w:t>
      </w:r>
      <w:r w:rsidR="0006693E" w:rsidRPr="008734E7">
        <w:rPr>
          <w:sz w:val="28"/>
          <w:szCs w:val="28"/>
          <w:lang w:val="kk-KZ"/>
        </w:rPr>
        <w:t xml:space="preserve">ребенка – </w:t>
      </w:r>
      <w:r w:rsidRPr="008734E7">
        <w:rPr>
          <w:sz w:val="28"/>
          <w:szCs w:val="28"/>
        </w:rPr>
        <w:t xml:space="preserve">на патронатное воспитание, </w:t>
      </w:r>
      <w:r w:rsidRPr="008734E7">
        <w:rPr>
          <w:sz w:val="28"/>
          <w:szCs w:val="28"/>
          <w:lang w:val="kk-KZ"/>
        </w:rPr>
        <w:t>3</w:t>
      </w:r>
      <w:r w:rsidRPr="008734E7">
        <w:rPr>
          <w:sz w:val="28"/>
          <w:szCs w:val="28"/>
        </w:rPr>
        <w:t xml:space="preserve"> воспитанника были усыновлены, </w:t>
      </w:r>
      <w:r w:rsidRPr="008734E7">
        <w:rPr>
          <w:sz w:val="28"/>
          <w:szCs w:val="28"/>
          <w:lang w:val="kk-KZ"/>
        </w:rPr>
        <w:t>14</w:t>
      </w:r>
      <w:r w:rsidRPr="008734E7">
        <w:rPr>
          <w:sz w:val="28"/>
          <w:szCs w:val="28"/>
        </w:rPr>
        <w:t xml:space="preserve"> детей были возвращены в кровные семьи.</w:t>
      </w:r>
    </w:p>
    <w:p w:rsidR="007A7261" w:rsidRPr="008734E7" w:rsidRDefault="007A7261" w:rsidP="007A7261">
      <w:pPr>
        <w:pBdr>
          <w:bottom w:val="single" w:sz="4" w:space="2" w:color="FFFFFF"/>
        </w:pBdr>
        <w:tabs>
          <w:tab w:val="left" w:pos="0"/>
          <w:tab w:val="left" w:pos="567"/>
          <w:tab w:val="num" w:pos="720"/>
        </w:tabs>
        <w:ind w:firstLine="567"/>
        <w:rPr>
          <w:b/>
          <w:sz w:val="28"/>
          <w:szCs w:val="28"/>
        </w:rPr>
      </w:pPr>
      <w:r w:rsidRPr="008734E7">
        <w:rPr>
          <w:b/>
          <w:sz w:val="28"/>
          <w:szCs w:val="28"/>
        </w:rPr>
        <w:t>Техническое и профессиональное образование</w:t>
      </w:r>
    </w:p>
    <w:p w:rsidR="007A7261" w:rsidRPr="008734E7" w:rsidRDefault="007A7261" w:rsidP="007A7261">
      <w:pPr>
        <w:pBdr>
          <w:bottom w:val="single" w:sz="4" w:space="2" w:color="FFFFFF"/>
        </w:pBdr>
        <w:tabs>
          <w:tab w:val="left" w:pos="0"/>
          <w:tab w:val="left" w:pos="567"/>
          <w:tab w:val="num" w:pos="720"/>
        </w:tabs>
        <w:ind w:firstLine="567"/>
        <w:rPr>
          <w:sz w:val="28"/>
          <w:szCs w:val="28"/>
          <w:lang w:val="kk-KZ"/>
        </w:rPr>
      </w:pPr>
      <w:r w:rsidRPr="008734E7">
        <w:rPr>
          <w:rFonts w:eastAsia="Times New Roman"/>
          <w:sz w:val="28"/>
          <w:szCs w:val="28"/>
          <w:lang w:eastAsia="ru-RU"/>
        </w:rPr>
        <w:t>В 201</w:t>
      </w:r>
      <w:r w:rsidRPr="008734E7">
        <w:rPr>
          <w:rFonts w:eastAsia="Times New Roman"/>
          <w:sz w:val="28"/>
          <w:szCs w:val="28"/>
          <w:lang w:val="kk-KZ" w:eastAsia="ru-RU"/>
        </w:rPr>
        <w:t>6</w:t>
      </w:r>
      <w:r w:rsidRPr="008734E7">
        <w:rPr>
          <w:rFonts w:eastAsia="Times New Roman"/>
          <w:sz w:val="28"/>
          <w:szCs w:val="28"/>
          <w:lang w:eastAsia="ru-RU"/>
        </w:rPr>
        <w:t xml:space="preserve"> году в области функционировал</w:t>
      </w:r>
      <w:r w:rsidRPr="008734E7">
        <w:rPr>
          <w:rFonts w:eastAsia="Times New Roman"/>
          <w:sz w:val="28"/>
          <w:szCs w:val="28"/>
          <w:lang w:val="kk-KZ" w:eastAsia="ru-RU"/>
        </w:rPr>
        <w:t>и</w:t>
      </w:r>
      <w:r w:rsidRPr="008734E7">
        <w:rPr>
          <w:rFonts w:eastAsia="Times New Roman"/>
          <w:sz w:val="28"/>
          <w:szCs w:val="28"/>
          <w:lang w:eastAsia="ru-RU"/>
        </w:rPr>
        <w:t xml:space="preserve"> 2</w:t>
      </w:r>
      <w:r w:rsidRPr="008734E7">
        <w:rPr>
          <w:rFonts w:eastAsia="Times New Roman"/>
          <w:sz w:val="28"/>
          <w:szCs w:val="28"/>
          <w:lang w:val="kk-KZ" w:eastAsia="ru-RU"/>
        </w:rPr>
        <w:t>6</w:t>
      </w:r>
      <w:r w:rsidRPr="008734E7">
        <w:rPr>
          <w:rFonts w:eastAsia="Times New Roman"/>
          <w:sz w:val="28"/>
          <w:szCs w:val="28"/>
          <w:lang w:eastAsia="ru-RU"/>
        </w:rPr>
        <w:t xml:space="preserve"> учебных заведений ТиПО</w:t>
      </w:r>
      <w:r w:rsidRPr="008734E7">
        <w:rPr>
          <w:rFonts w:eastAsia="Times New Roman"/>
          <w:b/>
          <w:bCs/>
          <w:sz w:val="28"/>
          <w:szCs w:val="28"/>
          <w:lang w:eastAsia="ru-RU"/>
        </w:rPr>
        <w:t xml:space="preserve"> (</w:t>
      </w:r>
      <w:smartTag w:uri="urn:schemas-microsoft-com:office:smarttags" w:element="metricconverter">
        <w:smartTagPr>
          <w:attr w:name="ProductID" w:val="2015 г"/>
        </w:smartTagPr>
        <w:r w:rsidRPr="008734E7">
          <w:rPr>
            <w:rFonts w:eastAsia="Times New Roman"/>
            <w:sz w:val="28"/>
            <w:szCs w:val="28"/>
            <w:lang w:eastAsia="ru-RU"/>
          </w:rPr>
          <w:t>201</w:t>
        </w:r>
        <w:r w:rsidRPr="008734E7">
          <w:rPr>
            <w:rFonts w:eastAsia="Times New Roman"/>
            <w:sz w:val="28"/>
            <w:szCs w:val="28"/>
            <w:lang w:val="kk-KZ" w:eastAsia="ru-RU"/>
          </w:rPr>
          <w:t>5</w:t>
        </w:r>
        <w:r w:rsidRPr="008734E7">
          <w:rPr>
            <w:rFonts w:eastAsia="Times New Roman"/>
            <w:sz w:val="28"/>
            <w:szCs w:val="28"/>
            <w:lang w:eastAsia="ru-RU"/>
          </w:rPr>
          <w:t xml:space="preserve"> г</w:t>
        </w:r>
      </w:smartTag>
      <w:r w:rsidRPr="008734E7">
        <w:rPr>
          <w:rFonts w:eastAsia="Times New Roman"/>
          <w:sz w:val="28"/>
          <w:szCs w:val="28"/>
          <w:lang w:eastAsia="ru-RU"/>
        </w:rPr>
        <w:t>. – 25), из них государственных – 1</w:t>
      </w:r>
      <w:r w:rsidRPr="008734E7">
        <w:rPr>
          <w:rFonts w:eastAsia="Times New Roman"/>
          <w:sz w:val="28"/>
          <w:szCs w:val="28"/>
          <w:lang w:val="kk-KZ" w:eastAsia="ru-RU"/>
        </w:rPr>
        <w:t>5</w:t>
      </w:r>
      <w:r w:rsidRPr="008734E7">
        <w:rPr>
          <w:rFonts w:eastAsia="Times New Roman"/>
          <w:sz w:val="28"/>
          <w:szCs w:val="28"/>
          <w:lang w:eastAsia="ru-RU"/>
        </w:rPr>
        <w:t>, негосударственных – 1</w:t>
      </w:r>
      <w:r w:rsidRPr="008734E7">
        <w:rPr>
          <w:rFonts w:eastAsia="Times New Roman"/>
          <w:sz w:val="28"/>
          <w:szCs w:val="28"/>
          <w:lang w:val="kk-KZ" w:eastAsia="ru-RU"/>
        </w:rPr>
        <w:t>1</w:t>
      </w:r>
      <w:r w:rsidRPr="008734E7">
        <w:rPr>
          <w:rFonts w:eastAsia="Times New Roman"/>
          <w:sz w:val="28"/>
          <w:szCs w:val="28"/>
          <w:lang w:eastAsia="ru-RU"/>
        </w:rPr>
        <w:t xml:space="preserve">. </w:t>
      </w:r>
    </w:p>
    <w:p w:rsidR="007A7261" w:rsidRPr="008734E7" w:rsidRDefault="007A7261" w:rsidP="007A7261">
      <w:pPr>
        <w:pBdr>
          <w:bottom w:val="single" w:sz="4" w:space="2" w:color="FFFFFF"/>
        </w:pBdr>
        <w:tabs>
          <w:tab w:val="left" w:pos="0"/>
          <w:tab w:val="num" w:pos="720"/>
        </w:tabs>
        <w:ind w:firstLine="567"/>
        <w:rPr>
          <w:rFonts w:eastAsia="Times New Roman"/>
          <w:kern w:val="2"/>
          <w:sz w:val="28"/>
          <w:szCs w:val="20"/>
          <w:lang w:eastAsia="ru-RU"/>
        </w:rPr>
      </w:pPr>
      <w:r w:rsidRPr="008734E7">
        <w:rPr>
          <w:rFonts w:eastAsia="Times New Roman"/>
          <w:kern w:val="2"/>
          <w:sz w:val="28"/>
          <w:szCs w:val="20"/>
          <w:lang w:eastAsia="ru-RU"/>
        </w:rPr>
        <w:t>В 201</w:t>
      </w:r>
      <w:r w:rsidRPr="008734E7">
        <w:rPr>
          <w:rFonts w:eastAsia="Times New Roman"/>
          <w:kern w:val="2"/>
          <w:sz w:val="28"/>
          <w:szCs w:val="20"/>
          <w:lang w:val="kk-KZ" w:eastAsia="ru-RU"/>
        </w:rPr>
        <w:t>6</w:t>
      </w:r>
      <w:r w:rsidRPr="008734E7">
        <w:rPr>
          <w:rFonts w:eastAsia="Times New Roman"/>
          <w:kern w:val="2"/>
          <w:sz w:val="28"/>
          <w:szCs w:val="20"/>
          <w:lang w:eastAsia="ru-RU"/>
        </w:rPr>
        <w:t>-201</w:t>
      </w:r>
      <w:r w:rsidRPr="008734E7">
        <w:rPr>
          <w:rFonts w:eastAsia="Times New Roman"/>
          <w:kern w:val="2"/>
          <w:sz w:val="28"/>
          <w:szCs w:val="20"/>
          <w:lang w:val="kk-KZ" w:eastAsia="ru-RU"/>
        </w:rPr>
        <w:t>7</w:t>
      </w:r>
      <w:r w:rsidRPr="008734E7">
        <w:rPr>
          <w:rFonts w:eastAsia="Times New Roman"/>
          <w:kern w:val="2"/>
          <w:sz w:val="28"/>
          <w:szCs w:val="20"/>
          <w:lang w:eastAsia="ru-RU"/>
        </w:rPr>
        <w:t xml:space="preserve"> учебном году в колледжах области обуча</w:t>
      </w:r>
      <w:r w:rsidRPr="008734E7">
        <w:rPr>
          <w:rFonts w:eastAsia="Times New Roman"/>
          <w:kern w:val="2"/>
          <w:sz w:val="28"/>
          <w:szCs w:val="20"/>
          <w:lang w:val="kk-KZ" w:eastAsia="ru-RU"/>
        </w:rPr>
        <w:t xml:space="preserve">лись 22454 </w:t>
      </w:r>
      <w:r w:rsidRPr="008734E7">
        <w:rPr>
          <w:rFonts w:eastAsia="Times New Roman"/>
          <w:kern w:val="2"/>
          <w:sz w:val="28"/>
          <w:szCs w:val="20"/>
          <w:lang w:eastAsia="ru-RU"/>
        </w:rPr>
        <w:t>учащихся</w:t>
      </w:r>
      <w:r w:rsidRPr="008734E7">
        <w:rPr>
          <w:rFonts w:eastAsia="Times New Roman"/>
          <w:kern w:val="2"/>
          <w:sz w:val="28"/>
          <w:szCs w:val="20"/>
          <w:lang w:val="kk-KZ" w:eastAsia="ru-RU"/>
        </w:rPr>
        <w:t xml:space="preserve"> (2015г. - 23314)</w:t>
      </w:r>
      <w:r w:rsidRPr="008734E7">
        <w:rPr>
          <w:rFonts w:eastAsia="Times New Roman"/>
          <w:kern w:val="2"/>
          <w:sz w:val="28"/>
          <w:szCs w:val="20"/>
          <w:lang w:eastAsia="ru-RU"/>
        </w:rPr>
        <w:t xml:space="preserve">, из них по государственному заказу – </w:t>
      </w:r>
      <w:r w:rsidRPr="008734E7">
        <w:rPr>
          <w:rFonts w:eastAsia="Times New Roman"/>
          <w:kern w:val="2"/>
          <w:sz w:val="28"/>
          <w:szCs w:val="20"/>
          <w:lang w:val="kk-KZ" w:eastAsia="ru-RU"/>
        </w:rPr>
        <w:t>12380</w:t>
      </w:r>
      <w:r w:rsidRPr="008734E7">
        <w:rPr>
          <w:rFonts w:eastAsia="Times New Roman"/>
          <w:kern w:val="2"/>
          <w:sz w:val="28"/>
          <w:szCs w:val="20"/>
          <w:lang w:eastAsia="ru-RU"/>
        </w:rPr>
        <w:t xml:space="preserve"> человек (</w:t>
      </w:r>
      <w:r w:rsidRPr="008734E7">
        <w:rPr>
          <w:rFonts w:eastAsia="Times New Roman"/>
          <w:kern w:val="2"/>
          <w:sz w:val="28"/>
          <w:szCs w:val="20"/>
          <w:lang w:val="kk-KZ" w:eastAsia="ru-RU"/>
        </w:rPr>
        <w:t>55,2</w:t>
      </w:r>
      <w:r w:rsidRPr="008734E7">
        <w:rPr>
          <w:rFonts w:eastAsia="Times New Roman"/>
          <w:kern w:val="2"/>
          <w:sz w:val="28"/>
          <w:szCs w:val="20"/>
          <w:lang w:eastAsia="ru-RU"/>
        </w:rPr>
        <w:t xml:space="preserve">%). В </w:t>
      </w:r>
      <w:smartTag w:uri="urn:schemas-microsoft-com:office:smarttags" w:element="metricconverter">
        <w:smartTagPr>
          <w:attr w:name="ProductID" w:val="2015 г"/>
        </w:smartTagPr>
        <w:r w:rsidRPr="008734E7">
          <w:rPr>
            <w:rFonts w:eastAsia="Times New Roman"/>
            <w:kern w:val="2"/>
            <w:sz w:val="28"/>
            <w:szCs w:val="20"/>
            <w:lang w:eastAsia="ru-RU"/>
          </w:rPr>
          <w:t>201</w:t>
        </w:r>
        <w:r w:rsidRPr="008734E7">
          <w:rPr>
            <w:rFonts w:eastAsia="Times New Roman"/>
            <w:kern w:val="2"/>
            <w:sz w:val="28"/>
            <w:szCs w:val="20"/>
            <w:lang w:val="kk-KZ" w:eastAsia="ru-RU"/>
          </w:rPr>
          <w:t>5</w:t>
        </w:r>
        <w:r w:rsidRPr="008734E7">
          <w:rPr>
            <w:rFonts w:eastAsia="Times New Roman"/>
            <w:kern w:val="2"/>
            <w:sz w:val="28"/>
            <w:szCs w:val="20"/>
            <w:lang w:eastAsia="ru-RU"/>
          </w:rPr>
          <w:t xml:space="preserve"> г</w:t>
        </w:r>
      </w:smartTag>
      <w:r w:rsidRPr="008734E7">
        <w:rPr>
          <w:rFonts w:eastAsia="Times New Roman"/>
          <w:kern w:val="2"/>
          <w:sz w:val="28"/>
          <w:szCs w:val="20"/>
          <w:lang w:eastAsia="ru-RU"/>
        </w:rPr>
        <w:t>. всего – 2</w:t>
      </w:r>
      <w:r w:rsidRPr="008734E7">
        <w:rPr>
          <w:rFonts w:eastAsia="Times New Roman"/>
          <w:kern w:val="2"/>
          <w:sz w:val="28"/>
          <w:szCs w:val="20"/>
          <w:lang w:val="kk-KZ" w:eastAsia="ru-RU"/>
        </w:rPr>
        <w:t>3314</w:t>
      </w:r>
      <w:r w:rsidRPr="008734E7">
        <w:rPr>
          <w:rFonts w:eastAsia="Times New Roman"/>
          <w:kern w:val="2"/>
          <w:sz w:val="28"/>
          <w:szCs w:val="20"/>
          <w:lang w:eastAsia="ru-RU"/>
        </w:rPr>
        <w:t xml:space="preserve"> человек, по госзаказу – 11</w:t>
      </w:r>
      <w:r w:rsidRPr="008734E7">
        <w:rPr>
          <w:rFonts w:eastAsia="Times New Roman"/>
          <w:kern w:val="2"/>
          <w:sz w:val="28"/>
          <w:szCs w:val="20"/>
          <w:lang w:val="kk-KZ" w:eastAsia="ru-RU"/>
        </w:rPr>
        <w:t>139</w:t>
      </w:r>
      <w:r w:rsidRPr="008734E7">
        <w:rPr>
          <w:rFonts w:eastAsia="Times New Roman"/>
          <w:kern w:val="2"/>
          <w:sz w:val="28"/>
          <w:szCs w:val="20"/>
          <w:lang w:eastAsia="ru-RU"/>
        </w:rPr>
        <w:t xml:space="preserve"> человек (</w:t>
      </w:r>
      <w:r w:rsidRPr="008734E7">
        <w:rPr>
          <w:rFonts w:eastAsia="Times New Roman"/>
          <w:kern w:val="2"/>
          <w:sz w:val="28"/>
          <w:szCs w:val="20"/>
          <w:lang w:val="kk-KZ" w:eastAsia="ru-RU"/>
        </w:rPr>
        <w:t>47,8</w:t>
      </w:r>
      <w:r w:rsidRPr="008734E7">
        <w:rPr>
          <w:rFonts w:eastAsia="Times New Roman"/>
          <w:kern w:val="2"/>
          <w:sz w:val="28"/>
          <w:szCs w:val="20"/>
          <w:lang w:eastAsia="ru-RU"/>
        </w:rPr>
        <w:t>%).</w:t>
      </w:r>
    </w:p>
    <w:p w:rsidR="007A7261" w:rsidRPr="008734E7" w:rsidRDefault="007A7261" w:rsidP="007A7261">
      <w:pPr>
        <w:pBdr>
          <w:bottom w:val="single" w:sz="4" w:space="2" w:color="FFFFFF"/>
        </w:pBdr>
        <w:tabs>
          <w:tab w:val="left" w:pos="0"/>
        </w:tabs>
        <w:rPr>
          <w:sz w:val="28"/>
          <w:szCs w:val="28"/>
          <w:lang w:eastAsia="ru-RU"/>
        </w:rPr>
      </w:pPr>
      <w:r w:rsidRPr="008734E7">
        <w:rPr>
          <w:sz w:val="28"/>
          <w:szCs w:val="28"/>
          <w:lang w:eastAsia="ru-RU"/>
        </w:rPr>
        <w:tab/>
        <w:t xml:space="preserve">Подготовка кадров осуществляется по </w:t>
      </w:r>
      <w:r w:rsidRPr="008734E7">
        <w:rPr>
          <w:sz w:val="28"/>
          <w:szCs w:val="28"/>
          <w:lang w:val="kk-KZ" w:eastAsia="ru-RU"/>
        </w:rPr>
        <w:t xml:space="preserve">84 </w:t>
      </w:r>
      <w:r w:rsidRPr="008734E7">
        <w:rPr>
          <w:sz w:val="28"/>
          <w:szCs w:val="28"/>
          <w:lang w:eastAsia="ru-RU"/>
        </w:rPr>
        <w:t>специальностям</w:t>
      </w:r>
      <w:r w:rsidR="00A558F7" w:rsidRPr="008734E7">
        <w:rPr>
          <w:sz w:val="28"/>
          <w:szCs w:val="28"/>
          <w:lang w:val="kk-KZ" w:eastAsia="ru-RU"/>
        </w:rPr>
        <w:t xml:space="preserve"> </w:t>
      </w:r>
      <w:r w:rsidRPr="008734E7">
        <w:rPr>
          <w:color w:val="000000"/>
          <w:sz w:val="28"/>
          <w:szCs w:val="28"/>
        </w:rPr>
        <w:t>и 152 квалификациям</w:t>
      </w:r>
      <w:r w:rsidR="00A558F7" w:rsidRPr="008734E7">
        <w:rPr>
          <w:color w:val="000000"/>
          <w:sz w:val="28"/>
          <w:szCs w:val="28"/>
          <w:lang w:val="kk-KZ"/>
        </w:rPr>
        <w:t xml:space="preserve">, </w:t>
      </w:r>
      <w:r w:rsidRPr="008734E7">
        <w:rPr>
          <w:sz w:val="28"/>
          <w:szCs w:val="28"/>
          <w:lang w:val="kk-KZ" w:eastAsia="ru-RU"/>
        </w:rPr>
        <w:t>и</w:t>
      </w:r>
      <w:r w:rsidRPr="008734E7">
        <w:rPr>
          <w:sz w:val="28"/>
          <w:szCs w:val="28"/>
          <w:lang w:eastAsia="ru-RU"/>
        </w:rPr>
        <w:t xml:space="preserve">з них </w:t>
      </w:r>
      <w:r w:rsidRPr="008734E7">
        <w:rPr>
          <w:sz w:val="28"/>
          <w:szCs w:val="28"/>
          <w:lang w:val="kk-KZ" w:eastAsia="ru-RU"/>
        </w:rPr>
        <w:t>40,2</w:t>
      </w:r>
      <w:r w:rsidRPr="008734E7">
        <w:rPr>
          <w:sz w:val="28"/>
          <w:szCs w:val="28"/>
          <w:lang w:eastAsia="ru-RU"/>
        </w:rPr>
        <w:t>% - технические специальности</w:t>
      </w:r>
      <w:r w:rsidRPr="008734E7">
        <w:rPr>
          <w:rFonts w:eastAsia="Times New Roman"/>
          <w:color w:val="000000"/>
          <w:kern w:val="24"/>
          <w:sz w:val="28"/>
          <w:szCs w:val="28"/>
          <w:lang w:eastAsia="ru-RU"/>
        </w:rPr>
        <w:t xml:space="preserve">(нефтегазовые дело, </w:t>
      </w:r>
      <w:r w:rsidRPr="008734E7">
        <w:rPr>
          <w:rFonts w:eastAsia="Times New Roman"/>
          <w:color w:val="000000"/>
          <w:kern w:val="24"/>
          <w:sz w:val="28"/>
          <w:szCs w:val="28"/>
          <w:lang w:eastAsia="ru-RU"/>
        </w:rPr>
        <w:lastRenderedPageBreak/>
        <w:t>энергетика, автомобильное хозяйство)</w:t>
      </w:r>
      <w:r w:rsidRPr="008734E7">
        <w:rPr>
          <w:sz w:val="28"/>
          <w:szCs w:val="28"/>
          <w:lang w:eastAsia="ru-RU"/>
        </w:rPr>
        <w:t xml:space="preserve">, </w:t>
      </w:r>
      <w:r w:rsidRPr="008734E7">
        <w:rPr>
          <w:sz w:val="28"/>
          <w:szCs w:val="28"/>
          <w:lang w:val="kk-KZ" w:eastAsia="ru-RU"/>
        </w:rPr>
        <w:t>4,2</w:t>
      </w:r>
      <w:r w:rsidRPr="008734E7">
        <w:rPr>
          <w:rFonts w:eastAsia="Times New Roman"/>
          <w:color w:val="000000"/>
          <w:kern w:val="24"/>
          <w:sz w:val="28"/>
          <w:szCs w:val="28"/>
          <w:lang w:eastAsia="ru-RU"/>
        </w:rPr>
        <w:t>%- технологические специальности (машиностроение, слесарные и токарные работы), 4</w:t>
      </w:r>
      <w:r w:rsidRPr="008734E7">
        <w:rPr>
          <w:rFonts w:eastAsia="Times New Roman"/>
          <w:color w:val="000000"/>
          <w:kern w:val="24"/>
          <w:sz w:val="28"/>
          <w:szCs w:val="28"/>
          <w:lang w:val="kk-KZ" w:eastAsia="ru-RU"/>
        </w:rPr>
        <w:t>,3</w:t>
      </w:r>
      <w:r w:rsidRPr="008734E7">
        <w:rPr>
          <w:rFonts w:eastAsia="Times New Roman"/>
          <w:color w:val="000000"/>
          <w:kern w:val="24"/>
          <w:sz w:val="28"/>
          <w:szCs w:val="28"/>
          <w:lang w:eastAsia="ru-RU"/>
        </w:rPr>
        <w:t>% - строительство и коммунальное хозяйство, 2</w:t>
      </w:r>
      <w:r w:rsidRPr="008734E7">
        <w:rPr>
          <w:rFonts w:eastAsia="Times New Roman"/>
          <w:color w:val="000000"/>
          <w:kern w:val="24"/>
          <w:sz w:val="28"/>
          <w:szCs w:val="28"/>
          <w:lang w:val="kk-KZ" w:eastAsia="ru-RU"/>
        </w:rPr>
        <w:t>0,5</w:t>
      </w:r>
      <w:r w:rsidRPr="008734E7">
        <w:rPr>
          <w:rFonts w:eastAsia="Times New Roman"/>
          <w:color w:val="000000"/>
          <w:kern w:val="24"/>
          <w:sz w:val="28"/>
          <w:szCs w:val="28"/>
          <w:lang w:eastAsia="ru-RU"/>
        </w:rPr>
        <w:t>%</w:t>
      </w:r>
      <w:r w:rsidRPr="008734E7">
        <w:rPr>
          <w:rFonts w:eastAsia="Times New Roman"/>
          <w:color w:val="000000"/>
          <w:kern w:val="24"/>
          <w:sz w:val="28"/>
          <w:szCs w:val="28"/>
          <w:lang w:val="kk-KZ" w:eastAsia="ru-RU"/>
        </w:rPr>
        <w:t xml:space="preserve"> -</w:t>
      </w:r>
      <w:r w:rsidRPr="008734E7">
        <w:rPr>
          <w:rFonts w:eastAsia="Times New Roman"/>
          <w:color w:val="000000"/>
          <w:kern w:val="24"/>
          <w:sz w:val="28"/>
          <w:szCs w:val="28"/>
          <w:lang w:eastAsia="ru-RU"/>
        </w:rPr>
        <w:t>образование</w:t>
      </w:r>
      <w:r w:rsidRPr="008734E7">
        <w:rPr>
          <w:rFonts w:eastAsia="Times New Roman"/>
          <w:color w:val="000000"/>
          <w:kern w:val="24"/>
          <w:sz w:val="28"/>
          <w:szCs w:val="28"/>
          <w:lang w:val="kk-KZ" w:eastAsia="ru-RU"/>
        </w:rPr>
        <w:t xml:space="preserve"> и</w:t>
      </w:r>
      <w:r w:rsidRPr="008734E7">
        <w:rPr>
          <w:rFonts w:eastAsia="Times New Roman"/>
          <w:color w:val="000000"/>
          <w:kern w:val="24"/>
          <w:sz w:val="28"/>
          <w:szCs w:val="28"/>
          <w:lang w:eastAsia="ru-RU"/>
        </w:rPr>
        <w:t xml:space="preserve"> искусств</w:t>
      </w:r>
      <w:r w:rsidRPr="008734E7">
        <w:rPr>
          <w:rFonts w:eastAsia="Times New Roman"/>
          <w:color w:val="000000"/>
          <w:kern w:val="24"/>
          <w:sz w:val="28"/>
          <w:szCs w:val="28"/>
          <w:lang w:val="kk-KZ" w:eastAsia="ru-RU"/>
        </w:rPr>
        <w:t>о</w:t>
      </w:r>
      <w:r w:rsidRPr="008734E7">
        <w:rPr>
          <w:rFonts w:eastAsia="Times New Roman"/>
          <w:color w:val="000000"/>
          <w:kern w:val="24"/>
          <w:sz w:val="28"/>
          <w:szCs w:val="28"/>
          <w:lang w:eastAsia="ru-RU"/>
        </w:rPr>
        <w:t xml:space="preserve">, </w:t>
      </w:r>
      <w:r w:rsidRPr="008734E7">
        <w:rPr>
          <w:rFonts w:eastAsia="Times New Roman"/>
          <w:color w:val="000000"/>
          <w:kern w:val="24"/>
          <w:sz w:val="28"/>
          <w:szCs w:val="28"/>
          <w:lang w:val="kk-KZ" w:eastAsia="ru-RU"/>
        </w:rPr>
        <w:t>2</w:t>
      </w:r>
      <w:r w:rsidRPr="008734E7">
        <w:rPr>
          <w:rFonts w:eastAsia="Times New Roman"/>
          <w:color w:val="000000"/>
          <w:kern w:val="24"/>
          <w:sz w:val="28"/>
          <w:szCs w:val="28"/>
          <w:lang w:eastAsia="ru-RU"/>
        </w:rPr>
        <w:t xml:space="preserve">% - гуманитарные </w:t>
      </w:r>
      <w:r w:rsidRPr="008734E7">
        <w:rPr>
          <w:sz w:val="28"/>
          <w:szCs w:val="28"/>
          <w:lang w:eastAsia="ru-RU"/>
        </w:rPr>
        <w:t>специальности (юриспруденция, социальная работа, делопроизводство), 1% - специальности искусства</w:t>
      </w:r>
      <w:r w:rsidR="00A558F7" w:rsidRPr="008734E7">
        <w:rPr>
          <w:sz w:val="28"/>
          <w:szCs w:val="28"/>
          <w:lang w:val="kk-KZ" w:eastAsia="ru-RU"/>
        </w:rPr>
        <w:t>,</w:t>
      </w:r>
      <w:r w:rsidRPr="008734E7">
        <w:rPr>
          <w:sz w:val="28"/>
          <w:szCs w:val="28"/>
          <w:lang w:eastAsia="ru-RU"/>
        </w:rPr>
        <w:t xml:space="preserve"> 13,3%-медицинские специальности,14,5% - сервис и экономика.</w:t>
      </w:r>
    </w:p>
    <w:p w:rsidR="007A7261" w:rsidRPr="008734E7" w:rsidRDefault="007A7261" w:rsidP="007A7261">
      <w:pPr>
        <w:pBdr>
          <w:bottom w:val="single" w:sz="4" w:space="2" w:color="FFFFFF"/>
        </w:pBdr>
        <w:tabs>
          <w:tab w:val="left" w:pos="0"/>
        </w:tabs>
        <w:rPr>
          <w:sz w:val="28"/>
          <w:szCs w:val="28"/>
          <w:lang w:eastAsia="ru-RU"/>
        </w:rPr>
      </w:pPr>
      <w:r w:rsidRPr="008734E7">
        <w:rPr>
          <w:sz w:val="28"/>
          <w:szCs w:val="28"/>
          <w:lang w:eastAsia="ru-RU"/>
        </w:rPr>
        <w:tab/>
        <w:t>На территории сельских районов функционируют 6 колледжей в Бейнеуском, Каракиянском,Тупкараганском, Мангистауском районах</w:t>
      </w:r>
      <w:r w:rsidR="00A558F7" w:rsidRPr="008734E7">
        <w:rPr>
          <w:sz w:val="28"/>
          <w:szCs w:val="28"/>
          <w:lang w:val="kk-KZ" w:eastAsia="ru-RU"/>
        </w:rPr>
        <w:t xml:space="preserve"> </w:t>
      </w:r>
      <w:r w:rsidRPr="008734E7">
        <w:rPr>
          <w:sz w:val="28"/>
          <w:szCs w:val="28"/>
          <w:lang w:eastAsia="ru-RU"/>
        </w:rPr>
        <w:t xml:space="preserve">и в селе Рахат города Жанаозен. </w:t>
      </w:r>
    </w:p>
    <w:p w:rsidR="007A7261" w:rsidRPr="008734E7" w:rsidRDefault="007A7261" w:rsidP="007A7261">
      <w:pPr>
        <w:pBdr>
          <w:bottom w:val="single" w:sz="2" w:space="0" w:color="FFFFFF"/>
        </w:pBdr>
        <w:shd w:val="clear" w:color="auto" w:fill="FFFFFF"/>
        <w:ind w:firstLine="567"/>
        <w:rPr>
          <w:sz w:val="28"/>
          <w:szCs w:val="28"/>
          <w:lang w:eastAsia="ru-RU"/>
        </w:rPr>
      </w:pPr>
      <w:r w:rsidRPr="008734E7">
        <w:rPr>
          <w:sz w:val="28"/>
          <w:szCs w:val="28"/>
          <w:lang w:eastAsia="ru-RU"/>
        </w:rPr>
        <w:t xml:space="preserve"> Из 15 государственны</w:t>
      </w:r>
      <w:r w:rsidR="00A558F7" w:rsidRPr="008734E7">
        <w:rPr>
          <w:sz w:val="28"/>
          <w:szCs w:val="28"/>
          <w:lang w:eastAsia="ru-RU"/>
        </w:rPr>
        <w:t>х колледжей 3 колледжа размещен</w:t>
      </w:r>
      <w:r w:rsidR="00A558F7" w:rsidRPr="008734E7">
        <w:rPr>
          <w:sz w:val="28"/>
          <w:szCs w:val="28"/>
          <w:lang w:val="kk-KZ" w:eastAsia="ru-RU"/>
        </w:rPr>
        <w:t>ы</w:t>
      </w:r>
      <w:r w:rsidRPr="008734E7">
        <w:rPr>
          <w:sz w:val="28"/>
          <w:szCs w:val="28"/>
          <w:lang w:eastAsia="ru-RU"/>
        </w:rPr>
        <w:t xml:space="preserve"> в нетиповых зданиях (Бейнеуский политехнический колледж, Бейнеуский гуманитарно-экономический колледж, Мангистауский колледж искусств).</w:t>
      </w:r>
    </w:p>
    <w:p w:rsidR="007A7261" w:rsidRPr="008734E7" w:rsidRDefault="007A7261" w:rsidP="007A7261">
      <w:pPr>
        <w:pBdr>
          <w:bottom w:val="single" w:sz="4" w:space="0" w:color="FFFFFF"/>
        </w:pBdr>
        <w:tabs>
          <w:tab w:val="left" w:pos="0"/>
        </w:tabs>
        <w:rPr>
          <w:rFonts w:eastAsia="Times New Roman"/>
          <w:sz w:val="28"/>
          <w:szCs w:val="28"/>
          <w:lang w:eastAsia="ru-RU"/>
        </w:rPr>
      </w:pPr>
      <w:r w:rsidRPr="008734E7">
        <w:rPr>
          <w:sz w:val="28"/>
          <w:szCs w:val="28"/>
          <w:lang w:eastAsia="ru-RU"/>
        </w:rPr>
        <w:tab/>
        <w:t>Оснащенность колледжей мастерскими и лабораториями, кабинетами информатизации (цифровизация</w:t>
      </w:r>
      <w:r w:rsidRPr="008734E7">
        <w:rPr>
          <w:rFonts w:eastAsia="Times New Roman"/>
          <w:sz w:val="28"/>
          <w:szCs w:val="28"/>
          <w:lang w:eastAsia="ru-RU"/>
        </w:rPr>
        <w:t xml:space="preserve">) </w:t>
      </w:r>
      <w:r w:rsidRPr="008734E7">
        <w:rPr>
          <w:rFonts w:eastAsia="Times New Roman"/>
          <w:sz w:val="28"/>
          <w:szCs w:val="28"/>
          <w:lang w:val="kk-KZ" w:eastAsia="ru-RU"/>
        </w:rPr>
        <w:t>составляет 60</w:t>
      </w:r>
      <w:r w:rsidRPr="008734E7">
        <w:rPr>
          <w:rFonts w:eastAsia="Times New Roman"/>
          <w:sz w:val="28"/>
          <w:szCs w:val="28"/>
          <w:lang w:eastAsia="ru-RU"/>
        </w:rPr>
        <w:t>%.</w:t>
      </w:r>
    </w:p>
    <w:p w:rsidR="007A7261" w:rsidRPr="008734E7" w:rsidRDefault="007A7261" w:rsidP="007A7261">
      <w:pPr>
        <w:pBdr>
          <w:bottom w:val="single" w:sz="4" w:space="0" w:color="FFFFFF"/>
        </w:pBdr>
        <w:tabs>
          <w:tab w:val="left" w:pos="0"/>
        </w:tabs>
        <w:rPr>
          <w:sz w:val="28"/>
          <w:szCs w:val="28"/>
        </w:rPr>
      </w:pPr>
      <w:r w:rsidRPr="008734E7">
        <w:rPr>
          <w:rFonts w:eastAsia="Times New Roman"/>
          <w:sz w:val="28"/>
          <w:szCs w:val="28"/>
          <w:lang w:eastAsia="ru-RU"/>
        </w:rPr>
        <w:tab/>
      </w:r>
      <w:r w:rsidRPr="008734E7">
        <w:rPr>
          <w:bCs/>
          <w:sz w:val="28"/>
          <w:szCs w:val="28"/>
        </w:rPr>
        <w:t xml:space="preserve">В </w:t>
      </w:r>
      <w:r w:rsidRPr="008734E7">
        <w:rPr>
          <w:sz w:val="28"/>
          <w:szCs w:val="28"/>
        </w:rPr>
        <w:t>2016</w:t>
      </w:r>
      <w:r w:rsidRPr="008734E7">
        <w:rPr>
          <w:sz w:val="28"/>
          <w:szCs w:val="28"/>
          <w:lang w:val="kk-KZ"/>
        </w:rPr>
        <w:t xml:space="preserve"> году</w:t>
      </w:r>
      <w:r w:rsidRPr="008734E7">
        <w:rPr>
          <w:sz w:val="28"/>
          <w:szCs w:val="28"/>
        </w:rPr>
        <w:t xml:space="preserve"> открылись </w:t>
      </w:r>
      <w:r w:rsidRPr="008734E7">
        <w:rPr>
          <w:b/>
          <w:sz w:val="28"/>
          <w:szCs w:val="28"/>
        </w:rPr>
        <w:t>10</w:t>
      </w:r>
      <w:r w:rsidRPr="008734E7">
        <w:rPr>
          <w:sz w:val="28"/>
          <w:szCs w:val="28"/>
        </w:rPr>
        <w:t xml:space="preserve"> ресурсных центров по </w:t>
      </w:r>
      <w:r w:rsidRPr="008734E7">
        <w:rPr>
          <w:b/>
          <w:sz w:val="28"/>
          <w:szCs w:val="28"/>
        </w:rPr>
        <w:t>93</w:t>
      </w:r>
      <w:r w:rsidRPr="008734E7">
        <w:rPr>
          <w:sz w:val="28"/>
          <w:szCs w:val="28"/>
        </w:rPr>
        <w:t xml:space="preserve"> образовательным квалификациям, которые имеют возможность вести подготовку и переподготовку кадров с проектной мощностью на </w:t>
      </w:r>
      <w:r w:rsidRPr="008734E7">
        <w:rPr>
          <w:b/>
          <w:sz w:val="28"/>
          <w:szCs w:val="28"/>
        </w:rPr>
        <w:t>1530</w:t>
      </w:r>
      <w:r w:rsidRPr="008734E7">
        <w:rPr>
          <w:sz w:val="28"/>
          <w:szCs w:val="28"/>
        </w:rPr>
        <w:t xml:space="preserve"> мест.</w:t>
      </w:r>
    </w:p>
    <w:p w:rsidR="007A7261" w:rsidRPr="008734E7" w:rsidRDefault="007A7261" w:rsidP="007A7261">
      <w:pPr>
        <w:pBdr>
          <w:bottom w:val="single" w:sz="4" w:space="0" w:color="FFFFFF"/>
        </w:pBdr>
        <w:tabs>
          <w:tab w:val="left" w:pos="0"/>
        </w:tabs>
        <w:rPr>
          <w:sz w:val="28"/>
          <w:szCs w:val="28"/>
        </w:rPr>
      </w:pPr>
      <w:r w:rsidRPr="008734E7">
        <w:rPr>
          <w:sz w:val="28"/>
          <w:szCs w:val="28"/>
        </w:rPr>
        <w:tab/>
        <w:t>Внедрена</w:t>
      </w:r>
      <w:r w:rsidRPr="008734E7">
        <w:rPr>
          <w:sz w:val="28"/>
          <w:szCs w:val="28"/>
          <w:lang w:val="kk-KZ"/>
        </w:rPr>
        <w:t xml:space="preserve"> </w:t>
      </w:r>
      <w:r w:rsidRPr="008734E7">
        <w:rPr>
          <w:sz w:val="28"/>
          <w:szCs w:val="28"/>
        </w:rPr>
        <w:t xml:space="preserve">система дуального обучения в </w:t>
      </w:r>
      <w:r w:rsidRPr="008734E7">
        <w:rPr>
          <w:sz w:val="28"/>
          <w:szCs w:val="28"/>
          <w:lang w:val="kk-KZ"/>
        </w:rPr>
        <w:t>21</w:t>
      </w:r>
      <w:r w:rsidRPr="008734E7">
        <w:rPr>
          <w:sz w:val="28"/>
          <w:szCs w:val="28"/>
        </w:rPr>
        <w:t xml:space="preserve"> колледжах</w:t>
      </w:r>
      <w:r w:rsidRPr="008734E7">
        <w:rPr>
          <w:sz w:val="28"/>
          <w:szCs w:val="28"/>
          <w:lang w:val="kk-KZ"/>
        </w:rPr>
        <w:t xml:space="preserve"> (80,7%)</w:t>
      </w:r>
      <w:r w:rsidRPr="008734E7">
        <w:rPr>
          <w:sz w:val="28"/>
          <w:szCs w:val="28"/>
        </w:rPr>
        <w:t xml:space="preserve"> по </w:t>
      </w:r>
      <w:r w:rsidRPr="008734E7">
        <w:rPr>
          <w:sz w:val="28"/>
          <w:szCs w:val="28"/>
          <w:lang w:val="kk-KZ"/>
        </w:rPr>
        <w:t>37</w:t>
      </w:r>
      <w:r w:rsidRPr="008734E7">
        <w:rPr>
          <w:sz w:val="28"/>
          <w:szCs w:val="28"/>
        </w:rPr>
        <w:t xml:space="preserve">-м специальностям </w:t>
      </w:r>
      <w:r w:rsidRPr="008734E7">
        <w:rPr>
          <w:sz w:val="28"/>
          <w:szCs w:val="28"/>
          <w:lang w:val="kk-KZ"/>
        </w:rPr>
        <w:t>(53</w:t>
      </w:r>
      <w:r w:rsidRPr="008734E7">
        <w:rPr>
          <w:sz w:val="28"/>
          <w:szCs w:val="28"/>
        </w:rPr>
        <w:t xml:space="preserve"> квалификациям</w:t>
      </w:r>
      <w:r w:rsidRPr="008734E7">
        <w:rPr>
          <w:sz w:val="28"/>
          <w:szCs w:val="28"/>
          <w:lang w:val="kk-KZ"/>
        </w:rPr>
        <w:t>) с охватом 2053</w:t>
      </w:r>
      <w:r w:rsidRPr="008734E7">
        <w:rPr>
          <w:sz w:val="28"/>
          <w:szCs w:val="28"/>
        </w:rPr>
        <w:t xml:space="preserve"> студент</w:t>
      </w:r>
      <w:r w:rsidR="00A558F7" w:rsidRPr="008734E7">
        <w:rPr>
          <w:sz w:val="28"/>
          <w:szCs w:val="28"/>
          <w:lang w:val="kk-KZ"/>
        </w:rPr>
        <w:t>ов</w:t>
      </w:r>
      <w:r w:rsidRPr="008734E7">
        <w:rPr>
          <w:sz w:val="28"/>
          <w:szCs w:val="28"/>
        </w:rPr>
        <w:t xml:space="preserve"> (в 2015-2016 учебном году в 17 колледжах по 22 специальностям </w:t>
      </w:r>
      <w:r w:rsidRPr="008734E7">
        <w:rPr>
          <w:sz w:val="28"/>
          <w:szCs w:val="28"/>
          <w:lang w:val="kk-KZ"/>
        </w:rPr>
        <w:t>(</w:t>
      </w:r>
      <w:r w:rsidRPr="008734E7">
        <w:rPr>
          <w:sz w:val="28"/>
          <w:szCs w:val="28"/>
        </w:rPr>
        <w:t>24 квалификациям</w:t>
      </w:r>
      <w:r w:rsidRPr="008734E7">
        <w:rPr>
          <w:sz w:val="28"/>
          <w:szCs w:val="28"/>
          <w:lang w:val="kk-KZ"/>
        </w:rPr>
        <w:t xml:space="preserve">) с охватом </w:t>
      </w:r>
      <w:r w:rsidRPr="008734E7">
        <w:rPr>
          <w:sz w:val="28"/>
          <w:szCs w:val="28"/>
        </w:rPr>
        <w:t>673 студента</w:t>
      </w:r>
      <w:r w:rsidRPr="008734E7">
        <w:rPr>
          <w:sz w:val="28"/>
          <w:szCs w:val="28"/>
          <w:lang w:val="kk-KZ"/>
        </w:rPr>
        <w:t>)</w:t>
      </w:r>
      <w:r w:rsidRPr="008734E7">
        <w:rPr>
          <w:sz w:val="28"/>
          <w:szCs w:val="28"/>
        </w:rPr>
        <w:t>.</w:t>
      </w:r>
    </w:p>
    <w:p w:rsidR="007A7261" w:rsidRPr="008734E7" w:rsidRDefault="007A7261" w:rsidP="007A7261">
      <w:pPr>
        <w:pBdr>
          <w:bottom w:val="single" w:sz="4" w:space="0" w:color="FFFFFF"/>
        </w:pBdr>
        <w:tabs>
          <w:tab w:val="left" w:pos="0"/>
        </w:tabs>
        <w:contextualSpacing/>
        <w:rPr>
          <w:sz w:val="28"/>
          <w:szCs w:val="28"/>
        </w:rPr>
      </w:pPr>
      <w:r w:rsidRPr="008734E7">
        <w:rPr>
          <w:sz w:val="28"/>
          <w:szCs w:val="28"/>
        </w:rPr>
        <w:tab/>
        <w:t>Выпуск по дуальному обучению в 2016-2017 учебном году составил</w:t>
      </w:r>
      <w:r w:rsidR="00BB3896" w:rsidRPr="008734E7">
        <w:rPr>
          <w:sz w:val="28"/>
          <w:szCs w:val="28"/>
          <w:lang w:val="kk-KZ"/>
        </w:rPr>
        <w:t xml:space="preserve">       </w:t>
      </w:r>
      <w:r w:rsidRPr="008734E7">
        <w:rPr>
          <w:sz w:val="28"/>
          <w:szCs w:val="28"/>
        </w:rPr>
        <w:t>86</w:t>
      </w:r>
      <w:r w:rsidR="00A558F7" w:rsidRPr="008734E7">
        <w:rPr>
          <w:sz w:val="28"/>
          <w:szCs w:val="28"/>
          <w:lang w:val="kk-KZ"/>
        </w:rPr>
        <w:t xml:space="preserve"> учащихся </w:t>
      </w:r>
      <w:r w:rsidRPr="008734E7">
        <w:rPr>
          <w:sz w:val="28"/>
          <w:szCs w:val="28"/>
          <w:lang w:val="kk-KZ"/>
        </w:rPr>
        <w:t>(2015-2016 у.г. – 187)</w:t>
      </w:r>
      <w:r w:rsidRPr="008734E7">
        <w:rPr>
          <w:sz w:val="28"/>
          <w:szCs w:val="28"/>
        </w:rPr>
        <w:t>, из них трудоустроены – 85%.</w:t>
      </w:r>
    </w:p>
    <w:p w:rsidR="007A7261" w:rsidRPr="008734E7" w:rsidRDefault="007A7261" w:rsidP="007A7261">
      <w:pPr>
        <w:pBdr>
          <w:bottom w:val="single" w:sz="4" w:space="12" w:color="FFFFFF"/>
        </w:pBdr>
        <w:ind w:firstLine="708"/>
        <w:contextualSpacing/>
        <w:rPr>
          <w:sz w:val="28"/>
          <w:szCs w:val="28"/>
          <w:lang w:val="kk-KZ"/>
        </w:rPr>
      </w:pPr>
      <w:r w:rsidRPr="008734E7">
        <w:rPr>
          <w:sz w:val="28"/>
          <w:szCs w:val="28"/>
        </w:rPr>
        <w:t>Выпуск специалистов в 2016-201</w:t>
      </w:r>
      <w:r w:rsidRPr="008734E7">
        <w:rPr>
          <w:sz w:val="28"/>
          <w:szCs w:val="28"/>
          <w:lang w:val="kk-KZ"/>
        </w:rPr>
        <w:t xml:space="preserve">7 учебному </w:t>
      </w:r>
      <w:r w:rsidRPr="008734E7">
        <w:rPr>
          <w:sz w:val="28"/>
          <w:szCs w:val="28"/>
        </w:rPr>
        <w:t xml:space="preserve">году из организаций технического и профессионального образования области составил </w:t>
      </w:r>
      <w:r w:rsidRPr="008734E7">
        <w:rPr>
          <w:b/>
          <w:sz w:val="28"/>
          <w:szCs w:val="28"/>
          <w:lang w:val="kk-KZ"/>
        </w:rPr>
        <w:t xml:space="preserve">4104 </w:t>
      </w:r>
      <w:r w:rsidRPr="008734E7">
        <w:rPr>
          <w:sz w:val="28"/>
          <w:szCs w:val="28"/>
        </w:rPr>
        <w:t>человек</w:t>
      </w:r>
      <w:r w:rsidRPr="008734E7">
        <w:rPr>
          <w:sz w:val="28"/>
          <w:szCs w:val="28"/>
          <w:lang w:val="kk-KZ"/>
        </w:rPr>
        <w:t xml:space="preserve"> (2015г. - 4946), </w:t>
      </w:r>
      <w:r w:rsidRPr="008734E7">
        <w:rPr>
          <w:sz w:val="28"/>
          <w:szCs w:val="28"/>
        </w:rPr>
        <w:t xml:space="preserve">из них </w:t>
      </w:r>
      <w:r w:rsidRPr="008734E7">
        <w:rPr>
          <w:b/>
          <w:sz w:val="28"/>
          <w:szCs w:val="28"/>
        </w:rPr>
        <w:t>2529 человек -</w:t>
      </w:r>
      <w:r w:rsidRPr="008734E7">
        <w:rPr>
          <w:sz w:val="28"/>
          <w:szCs w:val="28"/>
        </w:rPr>
        <w:t xml:space="preserve"> по государственному заказу. </w:t>
      </w:r>
    </w:p>
    <w:p w:rsidR="007A7261" w:rsidRPr="008734E7" w:rsidRDefault="007A7261" w:rsidP="007A7261">
      <w:pPr>
        <w:pBdr>
          <w:bottom w:val="single" w:sz="4" w:space="12" w:color="FFFFFF"/>
        </w:pBdr>
        <w:ind w:firstLine="708"/>
        <w:contextualSpacing/>
        <w:rPr>
          <w:rFonts w:eastAsia="Times New Roman"/>
          <w:sz w:val="28"/>
          <w:szCs w:val="28"/>
          <w:lang w:val="kk-KZ" w:eastAsia="ru-RU"/>
        </w:rPr>
      </w:pPr>
      <w:r w:rsidRPr="008734E7">
        <w:rPr>
          <w:sz w:val="28"/>
          <w:szCs w:val="28"/>
        </w:rPr>
        <w:t xml:space="preserve">Из </w:t>
      </w:r>
      <w:r w:rsidRPr="008734E7">
        <w:rPr>
          <w:sz w:val="28"/>
          <w:szCs w:val="28"/>
          <w:lang w:val="kk-KZ"/>
        </w:rPr>
        <w:t>них тр</w:t>
      </w:r>
      <w:r w:rsidRPr="008734E7">
        <w:rPr>
          <w:sz w:val="28"/>
          <w:szCs w:val="28"/>
        </w:rPr>
        <w:t>у</w:t>
      </w:r>
      <w:r w:rsidR="008A4845" w:rsidRPr="008734E7">
        <w:rPr>
          <w:sz w:val="28"/>
          <w:szCs w:val="28"/>
          <w:lang w:val="kk-KZ"/>
        </w:rPr>
        <w:t>доу</w:t>
      </w:r>
      <w:r w:rsidRPr="008734E7">
        <w:rPr>
          <w:sz w:val="28"/>
          <w:szCs w:val="28"/>
        </w:rPr>
        <w:t xml:space="preserve">строены </w:t>
      </w:r>
      <w:r w:rsidRPr="008734E7">
        <w:rPr>
          <w:sz w:val="28"/>
          <w:szCs w:val="28"/>
          <w:lang w:val="kk-KZ"/>
        </w:rPr>
        <w:t>на</w:t>
      </w:r>
      <w:r w:rsidRPr="008734E7">
        <w:rPr>
          <w:sz w:val="28"/>
          <w:szCs w:val="28"/>
        </w:rPr>
        <w:t xml:space="preserve"> работу (с учетом самозанятых)</w:t>
      </w:r>
      <w:r w:rsidRPr="008734E7">
        <w:rPr>
          <w:sz w:val="28"/>
          <w:szCs w:val="28"/>
          <w:lang w:val="kk-KZ"/>
        </w:rPr>
        <w:t xml:space="preserve"> </w:t>
      </w:r>
      <w:r w:rsidRPr="008734E7">
        <w:rPr>
          <w:b/>
          <w:sz w:val="28"/>
          <w:szCs w:val="28"/>
        </w:rPr>
        <w:t>3250</w:t>
      </w:r>
      <w:r w:rsidRPr="008734E7">
        <w:rPr>
          <w:sz w:val="28"/>
          <w:szCs w:val="28"/>
          <w:lang w:val="kk-KZ"/>
        </w:rPr>
        <w:t xml:space="preserve"> </w:t>
      </w:r>
      <w:r w:rsidRPr="008734E7">
        <w:rPr>
          <w:sz w:val="28"/>
          <w:szCs w:val="28"/>
        </w:rPr>
        <w:t xml:space="preserve">человек (79,2%). </w:t>
      </w:r>
    </w:p>
    <w:p w:rsidR="005C75B8" w:rsidRPr="008734E7" w:rsidRDefault="005C75B8" w:rsidP="005C75B8">
      <w:pPr>
        <w:pBdr>
          <w:bottom w:val="single" w:sz="4" w:space="2" w:color="FFFFFF"/>
        </w:pBdr>
        <w:tabs>
          <w:tab w:val="left" w:pos="0"/>
          <w:tab w:val="num" w:pos="720"/>
        </w:tabs>
        <w:ind w:firstLine="567"/>
        <w:rPr>
          <w:rFonts w:eastAsia="Times New Roman"/>
          <w:sz w:val="28"/>
          <w:szCs w:val="28"/>
          <w:lang w:eastAsia="ru-RU"/>
        </w:rPr>
      </w:pPr>
      <w:r w:rsidRPr="008734E7">
        <w:rPr>
          <w:b/>
          <w:sz w:val="28"/>
          <w:szCs w:val="28"/>
          <w:lang w:val="en-US"/>
        </w:rPr>
        <w:t>SWOT</w:t>
      </w:r>
      <w:r w:rsidRPr="008734E7">
        <w:rPr>
          <w:b/>
          <w:sz w:val="28"/>
          <w:szCs w:val="28"/>
        </w:rPr>
        <w:t>-анализ по образованию: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0"/>
        <w:gridCol w:w="4947"/>
      </w:tblGrid>
      <w:tr w:rsidR="005C75B8" w:rsidRPr="008734E7" w:rsidTr="000545E9">
        <w:trPr>
          <w:trHeight w:val="658"/>
        </w:trPr>
        <w:tc>
          <w:tcPr>
            <w:tcW w:w="4800" w:type="dxa"/>
            <w:tcBorders>
              <w:top w:val="single" w:sz="4" w:space="0" w:color="auto"/>
              <w:left w:val="single" w:sz="4" w:space="0" w:color="auto"/>
              <w:bottom w:val="single" w:sz="4" w:space="0" w:color="auto"/>
              <w:right w:val="single" w:sz="4" w:space="0" w:color="auto"/>
            </w:tcBorders>
          </w:tcPr>
          <w:p w:rsidR="005C75B8" w:rsidRPr="008734E7" w:rsidRDefault="005C75B8" w:rsidP="005C75B8">
            <w:pPr>
              <w:shd w:val="clear" w:color="auto" w:fill="FFFFFF"/>
              <w:tabs>
                <w:tab w:val="left" w:pos="426"/>
                <w:tab w:val="left" w:pos="2268"/>
              </w:tabs>
              <w:ind w:firstLine="567"/>
              <w:rPr>
                <w:rFonts w:eastAsiaTheme="minorHAnsi"/>
                <w:b/>
                <w:kern w:val="2"/>
                <w:lang w:val="kk-KZ" w:eastAsia="ru-RU"/>
              </w:rPr>
            </w:pPr>
            <w:r w:rsidRPr="008734E7">
              <w:rPr>
                <w:rFonts w:eastAsiaTheme="minorHAnsi"/>
                <w:b/>
                <w:kern w:val="2"/>
                <w:lang w:val="kk-KZ" w:eastAsia="ru-RU"/>
              </w:rPr>
              <w:t>СЛАБЫЕ СТОРОНЫ:</w:t>
            </w:r>
          </w:p>
          <w:p w:rsidR="005C75B8" w:rsidRPr="008734E7" w:rsidRDefault="005C75B8" w:rsidP="005C75B8">
            <w:pPr>
              <w:shd w:val="clear" w:color="auto" w:fill="FFFFFF"/>
              <w:tabs>
                <w:tab w:val="left" w:pos="426"/>
                <w:tab w:val="left" w:pos="2268"/>
              </w:tabs>
              <w:ind w:firstLine="567"/>
              <w:rPr>
                <w:rFonts w:eastAsiaTheme="minorHAnsi"/>
                <w:kern w:val="2"/>
                <w:lang w:val="kk-KZ" w:eastAsia="ru-RU"/>
              </w:rPr>
            </w:pPr>
            <w:r w:rsidRPr="008734E7">
              <w:rPr>
                <w:rFonts w:eastAsiaTheme="minorHAnsi"/>
                <w:kern w:val="2"/>
                <w:lang w:val="kk-KZ" w:eastAsia="ru-RU"/>
              </w:rPr>
              <w:t>расширение сети ДДО за счет строительства и открытия новых детских садов, мини-центров, в том числе частных, возврата и реорганизации бывших зданий;</w:t>
            </w:r>
          </w:p>
          <w:p w:rsidR="005C75B8" w:rsidRPr="008734E7" w:rsidRDefault="005C75B8" w:rsidP="005C75B8">
            <w:pPr>
              <w:shd w:val="clear" w:color="auto" w:fill="FFFFFF"/>
              <w:tabs>
                <w:tab w:val="left" w:pos="426"/>
                <w:tab w:val="left" w:pos="2268"/>
              </w:tabs>
              <w:ind w:firstLine="567"/>
              <w:rPr>
                <w:rFonts w:eastAsiaTheme="minorHAnsi"/>
                <w:kern w:val="2"/>
                <w:lang w:val="kk-KZ" w:eastAsia="ru-RU"/>
              </w:rPr>
            </w:pPr>
            <w:r w:rsidRPr="008734E7">
              <w:rPr>
                <w:rFonts w:eastAsiaTheme="minorHAnsi"/>
                <w:kern w:val="2"/>
                <w:lang w:val="kk-KZ" w:eastAsia="ru-RU"/>
              </w:rPr>
              <w:t>постепенное устранение дефицита ученических мест вследствие строительства дополнительных школ;</w:t>
            </w:r>
          </w:p>
          <w:p w:rsidR="005C75B8" w:rsidRPr="008734E7" w:rsidRDefault="005C75B8" w:rsidP="005C75B8">
            <w:pPr>
              <w:shd w:val="clear" w:color="auto" w:fill="FFFFFF"/>
              <w:tabs>
                <w:tab w:val="left" w:pos="426"/>
                <w:tab w:val="left" w:pos="2268"/>
              </w:tabs>
              <w:ind w:firstLine="567"/>
              <w:rPr>
                <w:rFonts w:eastAsiaTheme="minorHAnsi"/>
                <w:kern w:val="2"/>
                <w:lang w:val="kk-KZ" w:eastAsia="ru-RU"/>
              </w:rPr>
            </w:pPr>
            <w:r w:rsidRPr="008734E7">
              <w:rPr>
                <w:rFonts w:eastAsiaTheme="minorHAnsi"/>
                <w:kern w:val="2"/>
                <w:lang w:val="kk-KZ" w:eastAsia="ru-RU"/>
              </w:rPr>
              <w:t xml:space="preserve">открытие специальных (коррекционных) организаций образования для детей с ограниченными возможностями; </w:t>
            </w:r>
          </w:p>
          <w:p w:rsidR="005C75B8" w:rsidRPr="008734E7" w:rsidRDefault="005C75B8" w:rsidP="005C75B8">
            <w:pPr>
              <w:shd w:val="clear" w:color="auto" w:fill="FFFFFF"/>
              <w:tabs>
                <w:tab w:val="left" w:pos="426"/>
                <w:tab w:val="left" w:pos="2268"/>
              </w:tabs>
              <w:ind w:firstLine="567"/>
              <w:rPr>
                <w:rFonts w:eastAsiaTheme="minorHAnsi"/>
                <w:kern w:val="2"/>
                <w:lang w:val="kk-KZ" w:eastAsia="ru-RU"/>
              </w:rPr>
            </w:pPr>
            <w:r w:rsidRPr="008734E7">
              <w:rPr>
                <w:rFonts w:eastAsiaTheme="minorHAnsi"/>
                <w:kern w:val="2"/>
                <w:lang w:val="kk-KZ" w:eastAsia="ru-RU"/>
              </w:rPr>
              <w:t xml:space="preserve">сокращение количества детей в интернатных учреждениях и размещение детей в семьях; </w:t>
            </w:r>
          </w:p>
          <w:p w:rsidR="005C75B8" w:rsidRPr="008734E7" w:rsidRDefault="005C75B8" w:rsidP="005C75B8">
            <w:pPr>
              <w:shd w:val="clear" w:color="auto" w:fill="FFFFFF"/>
              <w:tabs>
                <w:tab w:val="left" w:pos="426"/>
                <w:tab w:val="left" w:pos="2268"/>
              </w:tabs>
              <w:ind w:firstLine="567"/>
              <w:rPr>
                <w:rFonts w:eastAsiaTheme="minorHAnsi"/>
                <w:kern w:val="2"/>
                <w:lang w:val="kk-KZ" w:eastAsia="ru-RU"/>
              </w:rPr>
            </w:pPr>
            <w:r w:rsidRPr="008734E7">
              <w:rPr>
                <w:rFonts w:eastAsiaTheme="minorHAnsi"/>
                <w:kern w:val="2"/>
                <w:lang w:val="kk-KZ" w:eastAsia="ru-RU"/>
              </w:rPr>
              <w:t>расширение сети колледжей и увеличение численности обучающихся и преподавателей колледжей;</w:t>
            </w:r>
          </w:p>
          <w:p w:rsidR="005C75B8" w:rsidRPr="008734E7" w:rsidRDefault="005C75B8" w:rsidP="005C75B8">
            <w:pPr>
              <w:shd w:val="clear" w:color="auto" w:fill="FFFFFF"/>
              <w:tabs>
                <w:tab w:val="left" w:pos="426"/>
                <w:tab w:val="left" w:pos="2268"/>
              </w:tabs>
              <w:ind w:firstLine="567"/>
              <w:rPr>
                <w:rFonts w:eastAsiaTheme="minorHAnsi"/>
                <w:kern w:val="2"/>
                <w:lang w:val="kk-KZ" w:eastAsia="ru-RU"/>
              </w:rPr>
            </w:pPr>
            <w:r w:rsidRPr="008734E7">
              <w:rPr>
                <w:rFonts w:eastAsiaTheme="minorHAnsi"/>
                <w:kern w:val="2"/>
                <w:lang w:val="kk-KZ" w:eastAsia="ru-RU"/>
              </w:rPr>
              <w:lastRenderedPageBreak/>
              <w:t>введение в учебный процесс элементов  дуальной системы обучения;</w:t>
            </w:r>
          </w:p>
          <w:p w:rsidR="005C75B8" w:rsidRPr="008734E7" w:rsidRDefault="005C75B8" w:rsidP="00C36BB9">
            <w:pPr>
              <w:shd w:val="clear" w:color="auto" w:fill="FFFFFF"/>
              <w:tabs>
                <w:tab w:val="left" w:pos="426"/>
                <w:tab w:val="left" w:pos="2268"/>
              </w:tabs>
              <w:ind w:firstLine="567"/>
              <w:rPr>
                <w:rFonts w:eastAsiaTheme="minorHAnsi"/>
                <w:kern w:val="2"/>
                <w:lang w:val="kk-KZ" w:eastAsia="ru-RU"/>
              </w:rPr>
            </w:pPr>
            <w:r w:rsidRPr="008734E7">
              <w:rPr>
                <w:rFonts w:eastAsiaTheme="minorHAnsi"/>
                <w:kern w:val="2"/>
                <w:lang w:val="kk-KZ" w:eastAsia="ru-RU"/>
              </w:rPr>
              <w:t xml:space="preserve">использование принципов </w:t>
            </w:r>
            <w:r w:rsidR="00C36BB9" w:rsidRPr="008734E7">
              <w:rPr>
                <w:rFonts w:eastAsiaTheme="minorHAnsi"/>
                <w:kern w:val="2"/>
                <w:lang w:val="kk-KZ" w:eastAsia="ru-RU"/>
              </w:rPr>
              <w:t>к</w:t>
            </w:r>
            <w:r w:rsidRPr="008734E7">
              <w:rPr>
                <w:rFonts w:eastAsiaTheme="minorHAnsi"/>
                <w:kern w:val="2"/>
                <w:lang w:val="kk-KZ" w:eastAsia="ru-RU"/>
              </w:rPr>
              <w:t>орпоративного образования, снимающего вопросы трудоустройства подготовленных специалистов.</w:t>
            </w:r>
          </w:p>
        </w:tc>
        <w:tc>
          <w:tcPr>
            <w:tcW w:w="4947" w:type="dxa"/>
            <w:tcBorders>
              <w:top w:val="single" w:sz="4" w:space="0" w:color="auto"/>
              <w:left w:val="single" w:sz="4" w:space="0" w:color="auto"/>
              <w:bottom w:val="single" w:sz="4" w:space="0" w:color="auto"/>
              <w:right w:val="single" w:sz="4" w:space="0" w:color="auto"/>
            </w:tcBorders>
          </w:tcPr>
          <w:p w:rsidR="005C75B8" w:rsidRPr="008734E7" w:rsidRDefault="005C75B8" w:rsidP="005C75B8">
            <w:pPr>
              <w:shd w:val="clear" w:color="auto" w:fill="FFFFFF"/>
              <w:tabs>
                <w:tab w:val="left" w:pos="720"/>
                <w:tab w:val="left" w:pos="2268"/>
              </w:tabs>
              <w:ind w:firstLine="567"/>
              <w:rPr>
                <w:rFonts w:eastAsiaTheme="minorHAnsi"/>
                <w:b/>
                <w:kern w:val="2"/>
                <w:lang w:val="kk-KZ" w:eastAsia="ru-RU"/>
              </w:rPr>
            </w:pPr>
            <w:r w:rsidRPr="008734E7">
              <w:rPr>
                <w:rFonts w:eastAsiaTheme="minorHAnsi"/>
                <w:b/>
                <w:kern w:val="2"/>
                <w:lang w:val="kk-KZ" w:eastAsia="ru-RU"/>
              </w:rPr>
              <w:lastRenderedPageBreak/>
              <w:t>СИЛЬНЫЕ СТОРОНЫ:</w:t>
            </w:r>
          </w:p>
          <w:p w:rsidR="007A7261" w:rsidRPr="008734E7" w:rsidRDefault="007A7261" w:rsidP="007A7261">
            <w:pPr>
              <w:shd w:val="clear" w:color="auto" w:fill="FFFFFF"/>
              <w:tabs>
                <w:tab w:val="left" w:pos="720"/>
                <w:tab w:val="left" w:pos="2268"/>
              </w:tabs>
              <w:ind w:firstLine="567"/>
              <w:rPr>
                <w:rFonts w:eastAsia="Times New Roman"/>
                <w:kern w:val="2"/>
                <w:lang w:val="kk-KZ" w:eastAsia="ru-RU"/>
              </w:rPr>
            </w:pPr>
            <w:r w:rsidRPr="008734E7">
              <w:rPr>
                <w:rFonts w:eastAsia="Times New Roman"/>
                <w:kern w:val="2"/>
                <w:lang w:val="kk-KZ" w:eastAsia="ru-RU"/>
              </w:rPr>
              <w:t>сохраняется дефицит мест в детских дошкольных организациях, в т.ч. в сельских населенных пунктах;</w:t>
            </w:r>
          </w:p>
          <w:p w:rsidR="007A7261" w:rsidRPr="008734E7" w:rsidRDefault="007A7261" w:rsidP="007A7261">
            <w:pPr>
              <w:shd w:val="clear" w:color="auto" w:fill="FFFFFF"/>
              <w:tabs>
                <w:tab w:val="left" w:pos="720"/>
                <w:tab w:val="left" w:pos="2268"/>
              </w:tabs>
              <w:ind w:firstLine="567"/>
              <w:rPr>
                <w:rFonts w:eastAsia="Times New Roman"/>
                <w:kern w:val="2"/>
                <w:lang w:val="kk-KZ" w:eastAsia="ru-RU"/>
              </w:rPr>
            </w:pPr>
            <w:r w:rsidRPr="008734E7">
              <w:rPr>
                <w:rFonts w:eastAsia="Times New Roman"/>
                <w:kern w:val="2"/>
                <w:lang w:val="kk-KZ" w:eastAsia="ru-RU"/>
              </w:rPr>
              <w:t>снижение обеспеченности дошкольных организаций квалифицированными кадрами, в т.ч. воспитателями;</w:t>
            </w:r>
          </w:p>
          <w:p w:rsidR="007A7261" w:rsidRPr="008734E7" w:rsidRDefault="007A7261" w:rsidP="007A7261">
            <w:pPr>
              <w:shd w:val="clear" w:color="auto" w:fill="FFFFFF"/>
              <w:tabs>
                <w:tab w:val="left" w:pos="720"/>
                <w:tab w:val="left" w:pos="2268"/>
              </w:tabs>
              <w:ind w:firstLine="567"/>
              <w:rPr>
                <w:rFonts w:eastAsia="Times New Roman"/>
                <w:kern w:val="2"/>
                <w:lang w:val="kk-KZ" w:eastAsia="ru-RU"/>
              </w:rPr>
            </w:pPr>
            <w:r w:rsidRPr="008734E7">
              <w:rPr>
                <w:rFonts w:eastAsia="Times New Roman"/>
                <w:kern w:val="2"/>
                <w:lang w:val="kk-KZ" w:eastAsia="ru-RU"/>
              </w:rPr>
              <w:t xml:space="preserve">ежегодное увеличение доли школ, требующих капитального ремонта; </w:t>
            </w:r>
          </w:p>
          <w:p w:rsidR="007A7261" w:rsidRPr="008734E7" w:rsidRDefault="007A7261" w:rsidP="007A7261">
            <w:pPr>
              <w:shd w:val="clear" w:color="auto" w:fill="FFFFFF"/>
              <w:tabs>
                <w:tab w:val="left" w:pos="720"/>
                <w:tab w:val="left" w:pos="2268"/>
              </w:tabs>
              <w:ind w:firstLine="567"/>
              <w:rPr>
                <w:rFonts w:eastAsia="Times New Roman"/>
                <w:kern w:val="2"/>
                <w:lang w:val="kk-KZ" w:eastAsia="ru-RU"/>
              </w:rPr>
            </w:pPr>
            <w:r w:rsidRPr="008734E7">
              <w:rPr>
                <w:rFonts w:eastAsia="Times New Roman"/>
                <w:kern w:val="2"/>
                <w:lang w:val="kk-KZ" w:eastAsia="ru-RU"/>
              </w:rPr>
              <w:t>наличие школ, где обучение ведется в три смены (7 школ);</w:t>
            </w:r>
          </w:p>
          <w:p w:rsidR="007A7261" w:rsidRPr="008734E7" w:rsidRDefault="007A7261" w:rsidP="007A7261">
            <w:pPr>
              <w:shd w:val="clear" w:color="auto" w:fill="FFFFFF"/>
              <w:tabs>
                <w:tab w:val="left" w:pos="720"/>
                <w:tab w:val="left" w:pos="2268"/>
              </w:tabs>
              <w:ind w:firstLine="567"/>
              <w:rPr>
                <w:rFonts w:eastAsia="Times New Roman"/>
                <w:kern w:val="2"/>
                <w:lang w:val="kk-KZ" w:eastAsia="ru-RU"/>
              </w:rPr>
            </w:pPr>
            <w:r w:rsidRPr="008734E7">
              <w:rPr>
                <w:rFonts w:eastAsia="Times New Roman"/>
                <w:kern w:val="2"/>
                <w:lang w:val="kk-KZ" w:eastAsia="ru-RU"/>
              </w:rPr>
              <w:t>наличие школ, расположенных в приспособленных помещениях, преимущественно в сельской местности;</w:t>
            </w:r>
          </w:p>
          <w:p w:rsidR="007A7261" w:rsidRPr="008734E7" w:rsidRDefault="007A7261" w:rsidP="007A7261">
            <w:pPr>
              <w:shd w:val="clear" w:color="auto" w:fill="FFFFFF"/>
              <w:tabs>
                <w:tab w:val="left" w:pos="720"/>
                <w:tab w:val="left" w:pos="2268"/>
              </w:tabs>
              <w:ind w:firstLine="567"/>
              <w:rPr>
                <w:rFonts w:eastAsia="Times New Roman"/>
                <w:kern w:val="2"/>
                <w:lang w:val="kk-KZ" w:eastAsia="ru-RU"/>
              </w:rPr>
            </w:pPr>
            <w:r w:rsidRPr="008734E7">
              <w:rPr>
                <w:rFonts w:eastAsia="Times New Roman"/>
                <w:kern w:val="2"/>
                <w:lang w:val="kk-KZ" w:eastAsia="ru-RU"/>
              </w:rPr>
              <w:t>недостаточное развитие инклюзивного образования;</w:t>
            </w:r>
          </w:p>
          <w:p w:rsidR="007A7261" w:rsidRPr="008734E7" w:rsidRDefault="007A7261" w:rsidP="007A7261">
            <w:pPr>
              <w:shd w:val="clear" w:color="auto" w:fill="FFFFFF"/>
              <w:tabs>
                <w:tab w:val="left" w:pos="720"/>
                <w:tab w:val="left" w:pos="2268"/>
              </w:tabs>
              <w:ind w:firstLine="567"/>
              <w:rPr>
                <w:rFonts w:eastAsia="Times New Roman"/>
                <w:kern w:val="2"/>
                <w:lang w:val="kk-KZ" w:eastAsia="ru-RU"/>
              </w:rPr>
            </w:pPr>
            <w:r w:rsidRPr="008734E7">
              <w:rPr>
                <w:rFonts w:eastAsia="Times New Roman"/>
                <w:kern w:val="2"/>
                <w:lang w:val="kk-KZ" w:eastAsia="ru-RU"/>
              </w:rPr>
              <w:t xml:space="preserve">отсутствие единых критериев </w:t>
            </w:r>
            <w:r w:rsidRPr="008734E7">
              <w:rPr>
                <w:rFonts w:eastAsia="Times New Roman"/>
                <w:kern w:val="2"/>
                <w:lang w:val="kk-KZ" w:eastAsia="ru-RU"/>
              </w:rPr>
              <w:lastRenderedPageBreak/>
              <w:t>выявления семейного и детского неблагополучия;</w:t>
            </w:r>
          </w:p>
          <w:p w:rsidR="007A7261" w:rsidRPr="008734E7" w:rsidRDefault="007A7261" w:rsidP="007A7261">
            <w:pPr>
              <w:shd w:val="clear" w:color="auto" w:fill="FFFFFF"/>
              <w:tabs>
                <w:tab w:val="left" w:pos="720"/>
                <w:tab w:val="left" w:pos="2268"/>
              </w:tabs>
              <w:ind w:firstLine="567"/>
              <w:rPr>
                <w:rFonts w:eastAsia="Times New Roman"/>
                <w:kern w:val="2"/>
                <w:lang w:val="kk-KZ" w:eastAsia="ru-RU"/>
              </w:rPr>
            </w:pPr>
            <w:r w:rsidRPr="008734E7">
              <w:rPr>
                <w:rFonts w:eastAsia="Times New Roman"/>
                <w:kern w:val="2"/>
                <w:lang w:val="kk-KZ" w:eastAsia="ru-RU"/>
              </w:rPr>
              <w:t>низкое обеспечение жильем детей, оставшихся без попечения родителей.</w:t>
            </w:r>
          </w:p>
          <w:p w:rsidR="005C75B8" w:rsidRPr="008734E7" w:rsidRDefault="007A7261" w:rsidP="007A7261">
            <w:pPr>
              <w:shd w:val="clear" w:color="auto" w:fill="FFFFFF"/>
              <w:tabs>
                <w:tab w:val="left" w:pos="720"/>
                <w:tab w:val="left" w:pos="2268"/>
              </w:tabs>
              <w:ind w:firstLine="567"/>
              <w:rPr>
                <w:rFonts w:eastAsiaTheme="minorHAnsi"/>
                <w:kern w:val="2"/>
                <w:lang w:val="kk-KZ" w:eastAsia="ru-RU"/>
              </w:rPr>
            </w:pPr>
            <w:r w:rsidRPr="008734E7">
              <w:rPr>
                <w:rFonts w:eastAsia="Times New Roman"/>
                <w:kern w:val="2"/>
                <w:lang w:val="kk-KZ" w:eastAsia="ru-RU"/>
              </w:rPr>
              <w:t>неотработанность механизма трудоустройства выпускников из числа детей-сирот.</w:t>
            </w:r>
          </w:p>
        </w:tc>
      </w:tr>
      <w:tr w:rsidR="005C75B8" w:rsidRPr="008734E7" w:rsidTr="000545E9">
        <w:trPr>
          <w:trHeight w:val="3970"/>
        </w:trPr>
        <w:tc>
          <w:tcPr>
            <w:tcW w:w="4800" w:type="dxa"/>
            <w:tcBorders>
              <w:top w:val="single" w:sz="4" w:space="0" w:color="auto"/>
              <w:left w:val="single" w:sz="4" w:space="0" w:color="auto"/>
              <w:bottom w:val="single" w:sz="4" w:space="0" w:color="auto"/>
              <w:right w:val="single" w:sz="4" w:space="0" w:color="auto"/>
            </w:tcBorders>
          </w:tcPr>
          <w:p w:rsidR="005C75B8" w:rsidRPr="008734E7" w:rsidRDefault="005C75B8" w:rsidP="005C75B8">
            <w:pPr>
              <w:shd w:val="clear" w:color="auto" w:fill="FFFFFF"/>
              <w:tabs>
                <w:tab w:val="left" w:pos="720"/>
                <w:tab w:val="left" w:pos="2268"/>
              </w:tabs>
              <w:ind w:firstLine="567"/>
              <w:rPr>
                <w:rFonts w:eastAsia="Calibri"/>
                <w:b/>
                <w:lang w:eastAsia="ru-RU"/>
              </w:rPr>
            </w:pPr>
            <w:r w:rsidRPr="008734E7">
              <w:rPr>
                <w:rFonts w:eastAsia="Calibri"/>
                <w:b/>
                <w:lang w:eastAsia="ru-RU"/>
              </w:rPr>
              <w:lastRenderedPageBreak/>
              <w:t>ВОЗМОЖНОСТИ:</w:t>
            </w:r>
          </w:p>
          <w:p w:rsidR="005C75B8" w:rsidRPr="008734E7" w:rsidRDefault="005C75B8" w:rsidP="005C75B8">
            <w:pPr>
              <w:shd w:val="clear" w:color="auto" w:fill="FFFFFF"/>
              <w:tabs>
                <w:tab w:val="left" w:pos="720"/>
                <w:tab w:val="left" w:pos="2268"/>
              </w:tabs>
              <w:ind w:firstLine="567"/>
              <w:rPr>
                <w:rFonts w:eastAsia="Calibri"/>
                <w:lang w:eastAsia="ru-RU"/>
              </w:rPr>
            </w:pPr>
            <w:r w:rsidRPr="008734E7">
              <w:rPr>
                <w:rFonts w:eastAsia="Calibri"/>
                <w:lang w:eastAsia="ru-RU"/>
              </w:rPr>
              <w:t>развитие государственно-частного партнерства в области строительства современных объектов среднего образования с целью устранения практики расположения школ в приспособленных помещениях и для обучения и воспитания детей с ограниченными возможностями;</w:t>
            </w:r>
          </w:p>
          <w:p w:rsidR="005C75B8" w:rsidRPr="008734E7" w:rsidRDefault="005C75B8" w:rsidP="005C75B8">
            <w:pPr>
              <w:shd w:val="clear" w:color="auto" w:fill="FFFFFF"/>
              <w:tabs>
                <w:tab w:val="left" w:pos="720"/>
                <w:tab w:val="left" w:pos="2268"/>
              </w:tabs>
              <w:ind w:firstLine="567"/>
              <w:rPr>
                <w:rFonts w:asciiTheme="minorHAnsi" w:eastAsiaTheme="minorHAnsi" w:hAnsiTheme="minorHAnsi" w:cstheme="minorBidi"/>
                <w:b/>
                <w:szCs w:val="22"/>
                <w:lang w:eastAsia="en-US"/>
              </w:rPr>
            </w:pPr>
            <w:r w:rsidRPr="008734E7">
              <w:rPr>
                <w:rFonts w:eastAsia="Calibri"/>
                <w:lang w:eastAsia="ru-RU"/>
              </w:rPr>
              <w:t>использование грантов международных организаций и проектов НПО, которые предоставляют услуги по подбору, подготовке и сопровождению семей - потенциальных усыновителей, опекунов и попечителей.</w:t>
            </w:r>
          </w:p>
        </w:tc>
        <w:tc>
          <w:tcPr>
            <w:tcW w:w="4947" w:type="dxa"/>
            <w:tcBorders>
              <w:top w:val="single" w:sz="4" w:space="0" w:color="auto"/>
              <w:left w:val="single" w:sz="4" w:space="0" w:color="auto"/>
              <w:bottom w:val="single" w:sz="4" w:space="0" w:color="auto"/>
              <w:right w:val="single" w:sz="4" w:space="0" w:color="auto"/>
            </w:tcBorders>
          </w:tcPr>
          <w:p w:rsidR="005C75B8" w:rsidRPr="008734E7" w:rsidRDefault="005C75B8" w:rsidP="005C75B8">
            <w:pPr>
              <w:widowControl w:val="0"/>
              <w:shd w:val="clear" w:color="auto" w:fill="FFFFFF"/>
              <w:tabs>
                <w:tab w:val="left" w:pos="460"/>
              </w:tabs>
              <w:ind w:firstLine="567"/>
              <w:rPr>
                <w:rFonts w:eastAsia="Calibri"/>
                <w:b/>
                <w:lang w:eastAsia="ru-RU"/>
              </w:rPr>
            </w:pPr>
            <w:r w:rsidRPr="008734E7">
              <w:rPr>
                <w:rFonts w:eastAsia="Calibri"/>
                <w:b/>
                <w:lang w:eastAsia="ru-RU"/>
              </w:rPr>
              <w:t>УГРОЗЫ:</w:t>
            </w:r>
          </w:p>
          <w:p w:rsidR="005C75B8" w:rsidRPr="008734E7" w:rsidRDefault="005C75B8" w:rsidP="005C75B8">
            <w:pPr>
              <w:widowControl w:val="0"/>
              <w:shd w:val="clear" w:color="auto" w:fill="FFFFFF"/>
              <w:tabs>
                <w:tab w:val="left" w:pos="460"/>
              </w:tabs>
              <w:ind w:firstLine="567"/>
              <w:rPr>
                <w:rFonts w:eastAsia="Calibri"/>
                <w:lang w:eastAsia="ru-RU"/>
              </w:rPr>
            </w:pPr>
            <w:r w:rsidRPr="008734E7">
              <w:rPr>
                <w:rFonts w:eastAsia="Calibri"/>
                <w:lang w:eastAsia="ru-RU"/>
              </w:rPr>
              <w:t>слабая инициатива частного сектора;</w:t>
            </w:r>
          </w:p>
          <w:p w:rsidR="005C75B8" w:rsidRPr="008734E7" w:rsidRDefault="005C75B8" w:rsidP="005C75B8">
            <w:pPr>
              <w:widowControl w:val="0"/>
              <w:shd w:val="clear" w:color="auto" w:fill="FFFFFF"/>
              <w:tabs>
                <w:tab w:val="left" w:pos="460"/>
              </w:tabs>
              <w:ind w:firstLine="567"/>
              <w:rPr>
                <w:rFonts w:eastAsiaTheme="minorHAnsi"/>
                <w:lang w:eastAsia="ru-RU"/>
              </w:rPr>
            </w:pPr>
            <w:r w:rsidRPr="008734E7">
              <w:rPr>
                <w:rFonts w:eastAsiaTheme="minorHAnsi"/>
                <w:lang w:eastAsia="ru-RU"/>
              </w:rPr>
              <w:t>ограниченность бюджетных средств на укрепление материально-технической базы организаций образования;</w:t>
            </w:r>
          </w:p>
          <w:p w:rsidR="005C75B8" w:rsidRPr="008734E7" w:rsidRDefault="005C75B8" w:rsidP="005C75B8">
            <w:pPr>
              <w:widowControl w:val="0"/>
              <w:shd w:val="clear" w:color="auto" w:fill="FFFFFF"/>
              <w:tabs>
                <w:tab w:val="left" w:pos="460"/>
              </w:tabs>
              <w:ind w:firstLine="567"/>
              <w:rPr>
                <w:rFonts w:eastAsia="Calibri"/>
                <w:lang w:eastAsia="ru-RU"/>
              </w:rPr>
            </w:pPr>
            <w:r w:rsidRPr="008734E7">
              <w:rPr>
                <w:rFonts w:eastAsia="Calibri"/>
                <w:lang w:eastAsia="ru-RU"/>
              </w:rPr>
              <w:t>низкий уровень заработной платы приводит к оттоку педагогических кадров;</w:t>
            </w:r>
          </w:p>
          <w:p w:rsidR="005C75B8" w:rsidRPr="008734E7" w:rsidRDefault="005C75B8" w:rsidP="005C75B8">
            <w:pPr>
              <w:widowControl w:val="0"/>
              <w:shd w:val="clear" w:color="auto" w:fill="FFFFFF"/>
              <w:tabs>
                <w:tab w:val="left" w:pos="460"/>
              </w:tabs>
              <w:ind w:firstLine="567"/>
              <w:rPr>
                <w:rFonts w:eastAsia="Calibri"/>
                <w:lang w:eastAsia="ru-RU"/>
              </w:rPr>
            </w:pPr>
            <w:r w:rsidRPr="008734E7">
              <w:rPr>
                <w:rFonts w:eastAsia="Calibri"/>
                <w:lang w:eastAsia="ru-RU"/>
              </w:rPr>
              <w:t>слабая мотивация администрации и работников интернатных учреждений в вопросах семейного устройства детей;</w:t>
            </w:r>
          </w:p>
          <w:p w:rsidR="005C75B8" w:rsidRPr="008734E7" w:rsidRDefault="005C75B8" w:rsidP="005C75B8">
            <w:pPr>
              <w:widowControl w:val="0"/>
              <w:shd w:val="clear" w:color="auto" w:fill="FFFFFF"/>
              <w:tabs>
                <w:tab w:val="left" w:pos="460"/>
              </w:tabs>
              <w:ind w:firstLine="567"/>
              <w:rPr>
                <w:rFonts w:eastAsiaTheme="minorHAnsi"/>
                <w:lang w:eastAsia="ru-RU"/>
              </w:rPr>
            </w:pPr>
            <w:r w:rsidRPr="008734E7">
              <w:rPr>
                <w:rFonts w:eastAsiaTheme="minorHAnsi"/>
                <w:lang w:eastAsia="ru-RU"/>
              </w:rPr>
              <w:t>отсутствие программ переподготовки кадров по жизнеустройству детей, лишенных родительского попечения и сопровождения замещающих семей.</w:t>
            </w:r>
          </w:p>
        </w:tc>
      </w:tr>
    </w:tbl>
    <w:p w:rsidR="005C75B8" w:rsidRPr="008734E7" w:rsidRDefault="005C75B8" w:rsidP="005C75B8">
      <w:pPr>
        <w:shd w:val="clear" w:color="auto" w:fill="FFFFFF"/>
        <w:ind w:firstLine="567"/>
        <w:rPr>
          <w:b/>
          <w:sz w:val="28"/>
          <w:szCs w:val="28"/>
          <w:lang w:val="kk-KZ"/>
        </w:rPr>
      </w:pPr>
    </w:p>
    <w:p w:rsidR="007A7261" w:rsidRPr="008734E7" w:rsidRDefault="007A7261" w:rsidP="007A7261">
      <w:pPr>
        <w:shd w:val="clear" w:color="auto" w:fill="FFFFFF"/>
        <w:ind w:firstLine="567"/>
        <w:rPr>
          <w:b/>
          <w:sz w:val="28"/>
          <w:szCs w:val="28"/>
        </w:rPr>
      </w:pPr>
      <w:r w:rsidRPr="008734E7">
        <w:rPr>
          <w:b/>
          <w:sz w:val="28"/>
          <w:szCs w:val="28"/>
        </w:rPr>
        <w:t xml:space="preserve">Основные проблемы в сфере образования: </w:t>
      </w:r>
    </w:p>
    <w:p w:rsidR="007A7261" w:rsidRPr="008734E7" w:rsidRDefault="007A7261" w:rsidP="007A7261">
      <w:pPr>
        <w:shd w:val="clear" w:color="auto" w:fill="FFFFFF"/>
        <w:ind w:firstLine="567"/>
        <w:rPr>
          <w:sz w:val="28"/>
          <w:szCs w:val="28"/>
          <w:lang w:val="kk-KZ"/>
        </w:rPr>
      </w:pPr>
      <w:r w:rsidRPr="008734E7">
        <w:rPr>
          <w:sz w:val="28"/>
          <w:szCs w:val="28"/>
        </w:rPr>
        <w:t>1) дефицит ученических мест в среднем школьном образовании</w:t>
      </w:r>
      <w:r w:rsidRPr="008734E7">
        <w:rPr>
          <w:sz w:val="28"/>
          <w:szCs w:val="28"/>
          <w:lang w:val="kk-KZ"/>
        </w:rPr>
        <w:t xml:space="preserve"> (СШ) – 5853 мест. В целях решения проблемы ведется сроительство 9 школ, в 2018 году планируется строительство еще 2-х школ в Мунайлинском и Тупкараганском районах;</w:t>
      </w:r>
    </w:p>
    <w:p w:rsidR="007A7261" w:rsidRPr="008734E7" w:rsidRDefault="007A7261" w:rsidP="007A7261">
      <w:pPr>
        <w:shd w:val="clear" w:color="auto" w:fill="FFFFFF"/>
        <w:ind w:firstLine="567"/>
        <w:rPr>
          <w:sz w:val="28"/>
          <w:szCs w:val="28"/>
        </w:rPr>
      </w:pPr>
      <w:r w:rsidRPr="008734E7">
        <w:rPr>
          <w:sz w:val="28"/>
          <w:szCs w:val="28"/>
        </w:rPr>
        <w:t>2) дефицит ученических мест в дошкольном образовании (</w:t>
      </w:r>
      <w:r w:rsidRPr="008734E7">
        <w:rPr>
          <w:sz w:val="28"/>
          <w:szCs w:val="28"/>
          <w:lang w:val="kk-KZ"/>
        </w:rPr>
        <w:t>ДДО) – 5120 мест. Д</w:t>
      </w:r>
      <w:r w:rsidRPr="008734E7">
        <w:rPr>
          <w:sz w:val="28"/>
          <w:szCs w:val="28"/>
        </w:rPr>
        <w:t xml:space="preserve">о 2020 года планируется открыть 100 детских дошкольных организаций, в том числе через механизм ГЧП – 14 (в 2018 году – 9, в 2019 году - 5), частных – 86 (в 2017 году – 20, в 2018 году - 22, в 2019 году – 24, в 2020 году - 20). </w:t>
      </w:r>
    </w:p>
    <w:p w:rsidR="007A7261" w:rsidRPr="008734E7" w:rsidRDefault="007A7261" w:rsidP="007A7261">
      <w:pPr>
        <w:ind w:firstLine="567"/>
        <w:rPr>
          <w:sz w:val="28"/>
          <w:szCs w:val="28"/>
        </w:rPr>
      </w:pPr>
      <w:r w:rsidRPr="008734E7">
        <w:rPr>
          <w:sz w:val="28"/>
          <w:szCs w:val="28"/>
        </w:rPr>
        <w:t>3) слабая МТБ организаций образования (дошкольного, среднего общеобразовательного и техническо-профессионального образования):</w:t>
      </w:r>
    </w:p>
    <w:p w:rsidR="007A7261" w:rsidRPr="008734E7" w:rsidRDefault="007A7261" w:rsidP="007A7261">
      <w:pPr>
        <w:ind w:firstLine="567"/>
        <w:rPr>
          <w:sz w:val="28"/>
          <w:szCs w:val="28"/>
        </w:rPr>
      </w:pPr>
      <w:r w:rsidRPr="008734E7">
        <w:rPr>
          <w:sz w:val="28"/>
          <w:szCs w:val="28"/>
          <w:u w:val="single"/>
        </w:rPr>
        <w:t>необходимо приобретение в 2018 году:</w:t>
      </w:r>
      <w:r w:rsidRPr="008734E7">
        <w:rPr>
          <w:sz w:val="28"/>
          <w:szCs w:val="28"/>
        </w:rPr>
        <w:t xml:space="preserve"> </w:t>
      </w:r>
    </w:p>
    <w:p w:rsidR="007A7261" w:rsidRPr="008734E7" w:rsidRDefault="007A7261" w:rsidP="007A7261">
      <w:pPr>
        <w:ind w:firstLine="567"/>
        <w:rPr>
          <w:sz w:val="28"/>
          <w:szCs w:val="28"/>
        </w:rPr>
      </w:pPr>
      <w:r w:rsidRPr="008734E7">
        <w:rPr>
          <w:b/>
          <w:sz w:val="28"/>
          <w:szCs w:val="28"/>
        </w:rPr>
        <w:t>для школ:</w:t>
      </w:r>
      <w:r w:rsidRPr="008734E7">
        <w:rPr>
          <w:sz w:val="28"/>
          <w:szCs w:val="28"/>
        </w:rPr>
        <w:t xml:space="preserve"> 277 интерактивных досок (по обновленным технологиям); 65 кабинетов труда (по новым требованиям); 43 кабинета робототехники; 246 кабинетов физики, химии и биологи</w:t>
      </w:r>
      <w:r w:rsidR="00333E6A" w:rsidRPr="008734E7">
        <w:rPr>
          <w:sz w:val="28"/>
          <w:szCs w:val="28"/>
          <w:lang w:val="kk-KZ"/>
        </w:rPr>
        <w:t>и</w:t>
      </w:r>
      <w:r w:rsidRPr="008734E7">
        <w:rPr>
          <w:sz w:val="28"/>
          <w:szCs w:val="28"/>
        </w:rPr>
        <w:t>; 175 кабинетов ЛМК (компьютер 16+1).</w:t>
      </w:r>
    </w:p>
    <w:p w:rsidR="007A7261" w:rsidRPr="008734E7" w:rsidRDefault="007A7261" w:rsidP="007A7261">
      <w:pPr>
        <w:ind w:firstLine="567"/>
        <w:rPr>
          <w:sz w:val="28"/>
          <w:szCs w:val="28"/>
        </w:rPr>
      </w:pPr>
      <w:r w:rsidRPr="008734E7">
        <w:rPr>
          <w:b/>
          <w:sz w:val="28"/>
          <w:szCs w:val="28"/>
        </w:rPr>
        <w:t>для ДДУ:</w:t>
      </w:r>
      <w:r w:rsidRPr="008734E7">
        <w:rPr>
          <w:sz w:val="28"/>
          <w:szCs w:val="28"/>
        </w:rPr>
        <w:t xml:space="preserve"> 5036 кроватей; 4977 шкафов (2-х местных со скамьей для одежды); 99 ед. музыкальной аппаратуры; 44 ед. пианино; 71 ед. интерактивных досок; 841 столов детских со стульями (6 шт).</w:t>
      </w:r>
    </w:p>
    <w:p w:rsidR="007A7261" w:rsidRPr="008734E7" w:rsidRDefault="007A7261" w:rsidP="007A7261">
      <w:pPr>
        <w:ind w:firstLine="567"/>
        <w:rPr>
          <w:sz w:val="28"/>
          <w:szCs w:val="28"/>
        </w:rPr>
      </w:pPr>
      <w:r w:rsidRPr="008734E7">
        <w:rPr>
          <w:b/>
          <w:sz w:val="28"/>
          <w:szCs w:val="28"/>
        </w:rPr>
        <w:t xml:space="preserve">по колледжам и коррекционным учреждениям: </w:t>
      </w:r>
      <w:r w:rsidRPr="008734E7">
        <w:rPr>
          <w:sz w:val="28"/>
          <w:szCs w:val="28"/>
        </w:rPr>
        <w:t xml:space="preserve">63 кабинета лабораторных и мастерских; 11 кабинетов </w:t>
      </w:r>
      <w:r w:rsidRPr="008734E7">
        <w:rPr>
          <w:sz w:val="28"/>
          <w:szCs w:val="28"/>
          <w:lang w:val="en-US"/>
        </w:rPr>
        <w:t>Multikid</w:t>
      </w:r>
      <w:r w:rsidRPr="008734E7">
        <w:rPr>
          <w:sz w:val="28"/>
          <w:szCs w:val="28"/>
        </w:rPr>
        <w:t>; 2 кабинета Монтесорри. Требуется капитальный ремонт 2 колледжей (Жанаозенский колледж сервиса и новых технологий, Мангистауский энергетический колледж).</w:t>
      </w:r>
    </w:p>
    <w:p w:rsidR="007A7261" w:rsidRPr="008734E7" w:rsidRDefault="007A7261" w:rsidP="007A7261">
      <w:pPr>
        <w:shd w:val="clear" w:color="auto" w:fill="FFFFFF"/>
        <w:ind w:firstLine="567"/>
        <w:rPr>
          <w:sz w:val="28"/>
          <w:szCs w:val="28"/>
          <w:lang w:val="kk-KZ"/>
        </w:rPr>
      </w:pPr>
      <w:r w:rsidRPr="008734E7">
        <w:rPr>
          <w:sz w:val="28"/>
          <w:szCs w:val="28"/>
        </w:rPr>
        <w:t xml:space="preserve">4) </w:t>
      </w:r>
      <w:r w:rsidR="00333E6A" w:rsidRPr="008734E7">
        <w:rPr>
          <w:sz w:val="28"/>
          <w:szCs w:val="28"/>
          <w:lang w:val="kk-KZ"/>
        </w:rPr>
        <w:t xml:space="preserve">сохраняется дефицит кадров – </w:t>
      </w:r>
      <w:r w:rsidRPr="008734E7">
        <w:rPr>
          <w:sz w:val="28"/>
          <w:szCs w:val="28"/>
          <w:lang w:val="kk-KZ"/>
        </w:rPr>
        <w:t>43 учител</w:t>
      </w:r>
      <w:r w:rsidR="00333E6A" w:rsidRPr="008734E7">
        <w:rPr>
          <w:sz w:val="28"/>
          <w:szCs w:val="28"/>
          <w:lang w:val="kk-KZ"/>
        </w:rPr>
        <w:t>ей</w:t>
      </w:r>
      <w:r w:rsidRPr="008734E7">
        <w:rPr>
          <w:sz w:val="28"/>
          <w:szCs w:val="28"/>
          <w:lang w:val="kk-KZ"/>
        </w:rPr>
        <w:t xml:space="preserve"> </w:t>
      </w:r>
      <w:r w:rsidR="00333E6A" w:rsidRPr="008734E7">
        <w:rPr>
          <w:sz w:val="28"/>
          <w:szCs w:val="28"/>
          <w:lang w:val="kk-KZ"/>
        </w:rPr>
        <w:t xml:space="preserve">по области </w:t>
      </w:r>
      <w:r w:rsidRPr="008734E7">
        <w:rPr>
          <w:sz w:val="28"/>
          <w:szCs w:val="28"/>
          <w:lang w:val="kk-KZ"/>
        </w:rPr>
        <w:t xml:space="preserve">на 1.12.2017г. или 0,34% (математика -10 чел., русский язык и литература – 16 чел., физика – 5 чел., химия – 5 чел., начальные классы – 7 чел.), в основном в школах с русским языком обучения; </w:t>
      </w:r>
    </w:p>
    <w:p w:rsidR="007A7261" w:rsidRPr="008734E7" w:rsidRDefault="007A7261" w:rsidP="007A7261">
      <w:pPr>
        <w:shd w:val="clear" w:color="auto" w:fill="FFFFFF"/>
        <w:ind w:firstLine="567"/>
        <w:rPr>
          <w:sz w:val="28"/>
          <w:szCs w:val="28"/>
          <w:lang w:val="kk-KZ"/>
        </w:rPr>
      </w:pPr>
      <w:r w:rsidRPr="008734E7">
        <w:rPr>
          <w:sz w:val="28"/>
          <w:szCs w:val="28"/>
          <w:lang w:val="kk-KZ"/>
        </w:rPr>
        <w:lastRenderedPageBreak/>
        <w:t xml:space="preserve">5) недостаточность условий для инклюзивного образования (пандусы, лифты, шкафы и т.д.). Для предоставления условий для инклюзивного </w:t>
      </w:r>
      <w:r w:rsidR="00A53AE1" w:rsidRPr="008734E7">
        <w:rPr>
          <w:sz w:val="28"/>
          <w:szCs w:val="28"/>
          <w:lang w:val="kk-KZ"/>
        </w:rPr>
        <w:t>образования акиматами район</w:t>
      </w:r>
      <w:r w:rsidRPr="008734E7">
        <w:rPr>
          <w:sz w:val="28"/>
          <w:szCs w:val="28"/>
          <w:lang w:val="kk-KZ"/>
        </w:rPr>
        <w:t>ов и городов на 2018 год предусмотрено 102,6 млн.тенге.</w:t>
      </w:r>
    </w:p>
    <w:p w:rsidR="007A7261" w:rsidRPr="008734E7" w:rsidRDefault="007A7261" w:rsidP="007A7261">
      <w:pPr>
        <w:shd w:val="clear" w:color="auto" w:fill="FFFFFF"/>
        <w:ind w:firstLine="567"/>
        <w:rPr>
          <w:sz w:val="28"/>
          <w:szCs w:val="28"/>
          <w:lang w:val="kk-KZ"/>
        </w:rPr>
      </w:pPr>
      <w:r w:rsidRPr="008734E7">
        <w:rPr>
          <w:sz w:val="28"/>
          <w:szCs w:val="28"/>
          <w:lang w:val="kk-KZ"/>
        </w:rPr>
        <w:t xml:space="preserve">6) </w:t>
      </w:r>
      <w:r w:rsidRPr="008734E7">
        <w:rPr>
          <w:rFonts w:eastAsia="Times New Roman"/>
          <w:sz w:val="28"/>
          <w:szCs w:val="28"/>
          <w:lang w:eastAsia="ru-RU"/>
        </w:rPr>
        <w:t xml:space="preserve"> нехватка студенческих общежитий в городской местности составляет 1920 мест. Для решения проблемы через механизм ГЧП планируется приобрести общежитие на 180 мест в г.Актау. Необходимо также с</w:t>
      </w:r>
      <w:r w:rsidRPr="008734E7">
        <w:rPr>
          <w:sz w:val="28"/>
          <w:szCs w:val="28"/>
        </w:rPr>
        <w:t>троительство колледжа с общежитием в с.Бейнеу Бейнеуского района (размещен в здании детского сада, сметная стоимость – 1 572,1 млн. тенге).</w:t>
      </w:r>
    </w:p>
    <w:p w:rsidR="007A7261" w:rsidRPr="008734E7" w:rsidRDefault="007A7261" w:rsidP="007A7261">
      <w:pPr>
        <w:shd w:val="clear" w:color="auto" w:fill="FFFFFF"/>
        <w:ind w:firstLine="567"/>
        <w:rPr>
          <w:sz w:val="28"/>
          <w:szCs w:val="28"/>
          <w:lang w:val="kk-KZ"/>
        </w:rPr>
      </w:pPr>
    </w:p>
    <w:p w:rsidR="00DD7F97" w:rsidRPr="008734E7" w:rsidRDefault="00DD7F97" w:rsidP="00DD7F97">
      <w:pPr>
        <w:pStyle w:val="aff0"/>
        <w:shd w:val="clear" w:color="auto" w:fill="FFFFFF"/>
        <w:ind w:firstLine="567"/>
        <w:jc w:val="both"/>
        <w:rPr>
          <w:rStyle w:val="s0"/>
          <w:b w:val="0"/>
          <w:color w:val="auto"/>
          <w:szCs w:val="28"/>
        </w:rPr>
      </w:pPr>
      <w:r w:rsidRPr="008734E7">
        <w:rPr>
          <w:rStyle w:val="s0"/>
          <w:color w:val="auto"/>
          <w:szCs w:val="28"/>
        </w:rPr>
        <w:t xml:space="preserve">Молодежная политика </w:t>
      </w:r>
    </w:p>
    <w:p w:rsidR="00AA28D7" w:rsidRPr="008734E7" w:rsidRDefault="00AA28D7" w:rsidP="00AA28D7">
      <w:pPr>
        <w:shd w:val="clear" w:color="auto" w:fill="FFFFFF"/>
        <w:tabs>
          <w:tab w:val="left" w:pos="1985"/>
        </w:tabs>
        <w:ind w:firstLine="567"/>
        <w:rPr>
          <w:color w:val="000000"/>
          <w:sz w:val="28"/>
          <w:szCs w:val="28"/>
        </w:rPr>
      </w:pPr>
      <w:r w:rsidRPr="008734E7">
        <w:rPr>
          <w:sz w:val="28"/>
          <w:szCs w:val="28"/>
        </w:rPr>
        <w:t xml:space="preserve">Главной целью реализации государственной молодежной политики является всестороннее развитие потенциала молодежи. Численность молодежи (в возрасте 15-28 лет) на 1.01.2017г. </w:t>
      </w:r>
      <w:r w:rsidRPr="008734E7">
        <w:rPr>
          <w:color w:val="000000"/>
          <w:sz w:val="28"/>
          <w:szCs w:val="28"/>
        </w:rPr>
        <w:t xml:space="preserve"> составляет 16</w:t>
      </w:r>
      <w:r w:rsidRPr="008734E7">
        <w:rPr>
          <w:color w:val="000000"/>
          <w:sz w:val="28"/>
          <w:szCs w:val="28"/>
          <w:lang w:val="kk-KZ"/>
        </w:rPr>
        <w:t>5</w:t>
      </w:r>
      <w:r w:rsidRPr="008734E7">
        <w:rPr>
          <w:color w:val="000000"/>
          <w:sz w:val="28"/>
          <w:szCs w:val="28"/>
        </w:rPr>
        <w:t>,</w:t>
      </w:r>
      <w:r w:rsidRPr="008734E7">
        <w:rPr>
          <w:color w:val="000000"/>
          <w:sz w:val="28"/>
          <w:szCs w:val="28"/>
          <w:lang w:val="kk-KZ"/>
        </w:rPr>
        <w:t>2</w:t>
      </w:r>
      <w:r w:rsidRPr="008734E7">
        <w:rPr>
          <w:color w:val="000000"/>
          <w:sz w:val="28"/>
          <w:szCs w:val="28"/>
        </w:rPr>
        <w:t xml:space="preserve"> тыс. человек или 2</w:t>
      </w:r>
      <w:r w:rsidRPr="008734E7">
        <w:rPr>
          <w:color w:val="000000"/>
          <w:sz w:val="28"/>
          <w:szCs w:val="28"/>
          <w:lang w:val="kk-KZ"/>
        </w:rPr>
        <w:t>6</w:t>
      </w:r>
      <w:r w:rsidRPr="008734E7">
        <w:rPr>
          <w:color w:val="000000"/>
          <w:sz w:val="28"/>
          <w:szCs w:val="28"/>
        </w:rPr>
        <w:t xml:space="preserve">% от общей численности населения области. </w:t>
      </w:r>
    </w:p>
    <w:p w:rsidR="00AA28D7" w:rsidRPr="008734E7" w:rsidRDefault="00AA28D7" w:rsidP="00AA28D7">
      <w:pPr>
        <w:shd w:val="clear" w:color="auto" w:fill="FFFFFF"/>
        <w:tabs>
          <w:tab w:val="left" w:pos="1985"/>
        </w:tabs>
        <w:ind w:firstLine="567"/>
        <w:rPr>
          <w:sz w:val="28"/>
          <w:szCs w:val="28"/>
        </w:rPr>
      </w:pPr>
      <w:r w:rsidRPr="008734E7">
        <w:rPr>
          <w:sz w:val="28"/>
          <w:szCs w:val="28"/>
        </w:rPr>
        <w:t xml:space="preserve">В целях реализации государственной молодежной политики в регионе действуют областное управление по вопросам молодежной политики,8 молодежных ресурсных центров в городах и районах области. Также во всех ВУЗах и профессионально-технических учебных заведениях действуют 26 комитетов по делам молодежи. </w:t>
      </w:r>
    </w:p>
    <w:p w:rsidR="00AA28D7" w:rsidRPr="008734E7" w:rsidRDefault="00AA28D7" w:rsidP="00AA28D7">
      <w:pPr>
        <w:pBdr>
          <w:bottom w:val="single" w:sz="4" w:space="17" w:color="FFFFFF"/>
        </w:pBdr>
        <w:shd w:val="clear" w:color="auto" w:fill="FFFFFF"/>
        <w:tabs>
          <w:tab w:val="left" w:pos="426"/>
        </w:tabs>
        <w:ind w:firstLine="567"/>
        <w:rPr>
          <w:sz w:val="28"/>
          <w:szCs w:val="28"/>
        </w:rPr>
      </w:pPr>
      <w:r w:rsidRPr="008734E7">
        <w:rPr>
          <w:color w:val="000000"/>
          <w:sz w:val="28"/>
          <w:szCs w:val="28"/>
        </w:rPr>
        <w:t xml:space="preserve">Для решения и выявления проблем в молодежной сфере управление тесно взаимодействует с молодежными НПО. Количество молодежных НПО по области составляет 30, из них активных – более 20. Большинство из них расположены в областном центре г.Актау. </w:t>
      </w:r>
      <w:r w:rsidRPr="008734E7">
        <w:rPr>
          <w:sz w:val="28"/>
          <w:szCs w:val="28"/>
        </w:rPr>
        <w:t>Через систему государственного заказа молодежные неправительственные организации области активно привлекаются к решению социально-значимых проблем среди молодежи.</w:t>
      </w:r>
    </w:p>
    <w:p w:rsidR="00AA28D7" w:rsidRPr="008734E7" w:rsidRDefault="00AA28D7" w:rsidP="00AA28D7">
      <w:pPr>
        <w:pBdr>
          <w:bottom w:val="single" w:sz="4" w:space="17" w:color="FFFFFF"/>
        </w:pBdr>
        <w:shd w:val="clear" w:color="auto" w:fill="FFFFFF"/>
        <w:tabs>
          <w:tab w:val="left" w:pos="426"/>
        </w:tabs>
        <w:ind w:firstLine="567"/>
        <w:rPr>
          <w:lang w:val="kk-KZ"/>
        </w:rPr>
      </w:pPr>
      <w:r w:rsidRPr="008734E7">
        <w:rPr>
          <w:sz w:val="28"/>
        </w:rPr>
        <w:t xml:space="preserve">Уровень удовлетворенности населения </w:t>
      </w:r>
      <w:r w:rsidRPr="008734E7">
        <w:rPr>
          <w:sz w:val="28"/>
          <w:szCs w:val="28"/>
        </w:rPr>
        <w:t>в возрасте от 14 до 29 лет реализацией государственной молодежной политик</w:t>
      </w:r>
      <w:r w:rsidR="00C36BB9" w:rsidRPr="008734E7">
        <w:rPr>
          <w:sz w:val="28"/>
          <w:szCs w:val="28"/>
          <w:lang w:val="kk-KZ"/>
        </w:rPr>
        <w:t>и</w:t>
      </w:r>
      <w:r w:rsidRPr="008734E7">
        <w:rPr>
          <w:sz w:val="28"/>
          <w:szCs w:val="28"/>
        </w:rPr>
        <w:t xml:space="preserve"> по результатам социологического опроса составил в 2016 году 86%. </w:t>
      </w:r>
    </w:p>
    <w:p w:rsidR="00F1568F" w:rsidRPr="008734E7" w:rsidRDefault="00AA28D7" w:rsidP="00F1568F">
      <w:pPr>
        <w:pBdr>
          <w:bottom w:val="single" w:sz="4" w:space="17" w:color="FFFFFF"/>
        </w:pBdr>
        <w:shd w:val="clear" w:color="auto" w:fill="FFFFFF"/>
        <w:tabs>
          <w:tab w:val="left" w:pos="426"/>
        </w:tabs>
        <w:ind w:firstLine="567"/>
        <w:rPr>
          <w:lang w:val="kk-KZ"/>
        </w:rPr>
      </w:pPr>
      <w:r w:rsidRPr="008734E7">
        <w:rPr>
          <w:sz w:val="28"/>
          <w:szCs w:val="28"/>
        </w:rPr>
        <w:t xml:space="preserve">Несмотря на это, существует ряд актуальных проблем в сфере реализации государственной молодежной политики в регионе. Первая – это проблема молодежной безработицы. В 2016 году уровень молодежной безработицы составил </w:t>
      </w:r>
      <w:r w:rsidRPr="008734E7">
        <w:rPr>
          <w:sz w:val="28"/>
          <w:szCs w:val="28"/>
          <w:lang w:val="kk-KZ"/>
        </w:rPr>
        <w:t>4,4</w:t>
      </w:r>
      <w:r w:rsidRPr="008734E7">
        <w:rPr>
          <w:sz w:val="28"/>
          <w:szCs w:val="28"/>
        </w:rPr>
        <w:t>% при среднем по РК – 4,1% (в 2013 году – 7,5%</w:t>
      </w:r>
      <w:r w:rsidRPr="008734E7">
        <w:rPr>
          <w:sz w:val="28"/>
          <w:szCs w:val="28"/>
          <w:lang w:val="kk-KZ"/>
        </w:rPr>
        <w:t>, 2014 год – 5,6</w:t>
      </w:r>
      <w:r w:rsidRPr="008734E7">
        <w:rPr>
          <w:sz w:val="28"/>
          <w:szCs w:val="28"/>
        </w:rPr>
        <w:t xml:space="preserve">%, </w:t>
      </w:r>
      <w:r w:rsidRPr="008734E7">
        <w:rPr>
          <w:sz w:val="28"/>
          <w:szCs w:val="28"/>
          <w:lang w:val="kk-KZ"/>
        </w:rPr>
        <w:t>2015 год – 4,2</w:t>
      </w:r>
      <w:r w:rsidRPr="008734E7">
        <w:rPr>
          <w:sz w:val="28"/>
          <w:szCs w:val="28"/>
        </w:rPr>
        <w:t xml:space="preserve">%). При этом наибольший уровень отмечается в </w:t>
      </w:r>
      <w:r w:rsidRPr="008734E7">
        <w:rPr>
          <w:sz w:val="28"/>
          <w:szCs w:val="28"/>
          <w:lang w:val="kk-KZ"/>
        </w:rPr>
        <w:t>городе Актау</w:t>
      </w:r>
      <w:r w:rsidRPr="008734E7">
        <w:rPr>
          <w:sz w:val="28"/>
          <w:szCs w:val="28"/>
        </w:rPr>
        <w:t xml:space="preserve"> – </w:t>
      </w:r>
      <w:r w:rsidRPr="008734E7">
        <w:rPr>
          <w:sz w:val="28"/>
          <w:szCs w:val="28"/>
          <w:lang w:val="kk-KZ"/>
        </w:rPr>
        <w:t>19,9</w:t>
      </w:r>
      <w:r w:rsidRPr="008734E7">
        <w:rPr>
          <w:sz w:val="28"/>
          <w:szCs w:val="28"/>
        </w:rPr>
        <w:t>%.</w:t>
      </w:r>
    </w:p>
    <w:p w:rsidR="00F1568F" w:rsidRPr="008734E7" w:rsidRDefault="00F1568F" w:rsidP="00DD7F97">
      <w:pPr>
        <w:shd w:val="clear" w:color="auto" w:fill="FFFFFF"/>
        <w:ind w:firstLine="567"/>
        <w:rPr>
          <w:lang w:val="kk-KZ"/>
        </w:rPr>
      </w:pPr>
    </w:p>
    <w:p w:rsidR="00DD7F97" w:rsidRPr="008734E7" w:rsidRDefault="00F1568F" w:rsidP="00DD7F97">
      <w:pPr>
        <w:shd w:val="clear" w:color="auto" w:fill="FFFFFF"/>
        <w:ind w:firstLine="567"/>
        <w:jc w:val="center"/>
      </w:pPr>
      <w:r w:rsidRPr="008734E7">
        <w:rPr>
          <w:rFonts w:eastAsia="Times New Roman"/>
          <w:noProof/>
          <w:lang w:eastAsia="ru-RU"/>
        </w:rPr>
        <w:lastRenderedPageBreak/>
        <w:drawing>
          <wp:inline distT="0" distB="0" distL="0" distR="0" wp14:anchorId="703724FB" wp14:editId="0E92AC72">
            <wp:extent cx="4848225" cy="2170154"/>
            <wp:effectExtent l="0" t="0" r="9525" b="1905"/>
            <wp:docPr id="1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659AB" w:rsidRPr="008734E7" w:rsidRDefault="00C659AB" w:rsidP="00DD7F97">
      <w:pPr>
        <w:shd w:val="clear" w:color="auto" w:fill="FFFFFF"/>
        <w:ind w:firstLine="567"/>
        <w:jc w:val="center"/>
      </w:pPr>
    </w:p>
    <w:p w:rsidR="00DD7F97" w:rsidRPr="008734E7" w:rsidRDefault="00DD7F97" w:rsidP="00DD7F97">
      <w:pPr>
        <w:shd w:val="clear" w:color="auto" w:fill="FFFFFF"/>
        <w:ind w:firstLine="567"/>
        <w:jc w:val="center"/>
        <w:rPr>
          <w:b/>
          <w:szCs w:val="28"/>
        </w:rPr>
      </w:pPr>
      <w:r w:rsidRPr="008734E7">
        <w:t xml:space="preserve">Рисунок 2. </w:t>
      </w:r>
      <w:r w:rsidRPr="008734E7">
        <w:rPr>
          <w:szCs w:val="28"/>
        </w:rPr>
        <w:t>Уровень молодежной безработицы в разрезе городов и районов за 201</w:t>
      </w:r>
      <w:r w:rsidR="00F1568F" w:rsidRPr="008734E7">
        <w:rPr>
          <w:szCs w:val="28"/>
          <w:lang w:val="kk-KZ"/>
        </w:rPr>
        <w:t>6</w:t>
      </w:r>
      <w:r w:rsidRPr="008734E7">
        <w:rPr>
          <w:szCs w:val="28"/>
        </w:rPr>
        <w:t xml:space="preserve"> год</w:t>
      </w:r>
    </w:p>
    <w:p w:rsidR="00DD7F97" w:rsidRPr="008734E7" w:rsidRDefault="00DD7F97" w:rsidP="00DD7F97">
      <w:pPr>
        <w:shd w:val="clear" w:color="auto" w:fill="FFFFFF"/>
        <w:ind w:firstLine="567"/>
        <w:rPr>
          <w:sz w:val="28"/>
          <w:szCs w:val="28"/>
        </w:rPr>
      </w:pPr>
    </w:p>
    <w:p w:rsidR="00265F54" w:rsidRPr="008734E7" w:rsidRDefault="00265F54" w:rsidP="00265F54">
      <w:pPr>
        <w:shd w:val="clear" w:color="auto" w:fill="FFFFFF"/>
        <w:spacing w:line="228" w:lineRule="auto"/>
        <w:ind w:firstLine="567"/>
        <w:rPr>
          <w:sz w:val="28"/>
          <w:szCs w:val="28"/>
          <w:lang w:val="kk-KZ"/>
        </w:rPr>
      </w:pPr>
      <w:r w:rsidRPr="008734E7">
        <w:rPr>
          <w:sz w:val="28"/>
          <w:szCs w:val="28"/>
        </w:rPr>
        <w:t>Вторая проблема: доля NEET (дол</w:t>
      </w:r>
      <w:r w:rsidR="00C36BB9" w:rsidRPr="008734E7">
        <w:rPr>
          <w:sz w:val="28"/>
          <w:szCs w:val="28"/>
          <w:lang w:val="kk-KZ"/>
        </w:rPr>
        <w:t>я</w:t>
      </w:r>
      <w:r w:rsidRPr="008734E7">
        <w:rPr>
          <w:sz w:val="28"/>
          <w:szCs w:val="28"/>
        </w:rPr>
        <w:t xml:space="preserve"> молодежи, которая не учится, не работает и является экономической неактивной) в общей численности молодежи в возрасте 15-28 лет также превышает среднереспу</w:t>
      </w:r>
      <w:r w:rsidRPr="008734E7">
        <w:rPr>
          <w:sz w:val="28"/>
          <w:szCs w:val="28"/>
          <w:lang w:val="kk-KZ"/>
        </w:rPr>
        <w:t>б</w:t>
      </w:r>
      <w:r w:rsidRPr="008734E7">
        <w:rPr>
          <w:sz w:val="28"/>
          <w:szCs w:val="28"/>
        </w:rPr>
        <w:t>ликанский уровень. По статистическим данным в 201</w:t>
      </w:r>
      <w:r w:rsidRPr="008734E7">
        <w:rPr>
          <w:sz w:val="28"/>
          <w:szCs w:val="28"/>
          <w:lang w:val="kk-KZ"/>
        </w:rPr>
        <w:t>6</w:t>
      </w:r>
      <w:r w:rsidRPr="008734E7">
        <w:rPr>
          <w:sz w:val="28"/>
          <w:szCs w:val="28"/>
        </w:rPr>
        <w:t xml:space="preserve"> году этот показатель составил </w:t>
      </w:r>
      <w:r w:rsidRPr="008734E7">
        <w:rPr>
          <w:sz w:val="28"/>
          <w:szCs w:val="28"/>
          <w:lang w:val="kk-KZ"/>
        </w:rPr>
        <w:t>15,9</w:t>
      </w:r>
      <w:r w:rsidRPr="008734E7">
        <w:rPr>
          <w:sz w:val="28"/>
          <w:szCs w:val="28"/>
        </w:rPr>
        <w:t>% (по РК - 9,</w:t>
      </w:r>
      <w:r w:rsidRPr="008734E7">
        <w:rPr>
          <w:sz w:val="28"/>
          <w:szCs w:val="28"/>
          <w:lang w:val="kk-KZ"/>
        </w:rPr>
        <w:t>2</w:t>
      </w:r>
      <w:r w:rsidRPr="008734E7">
        <w:rPr>
          <w:sz w:val="28"/>
          <w:szCs w:val="28"/>
        </w:rPr>
        <w:t>%).</w:t>
      </w:r>
      <w:r w:rsidRPr="008734E7">
        <w:rPr>
          <w:sz w:val="28"/>
          <w:szCs w:val="28"/>
          <w:lang w:val="kk-KZ"/>
        </w:rPr>
        <w:t xml:space="preserve"> По результатам оценки эффективности за 2016 год отмечено недостижение данного индикатора (план – 9</w:t>
      </w:r>
      <w:r w:rsidRPr="008734E7">
        <w:rPr>
          <w:sz w:val="28"/>
          <w:szCs w:val="28"/>
        </w:rPr>
        <w:t>%</w:t>
      </w:r>
      <w:r w:rsidRPr="008734E7">
        <w:rPr>
          <w:sz w:val="28"/>
          <w:szCs w:val="28"/>
          <w:lang w:val="kk-KZ"/>
        </w:rPr>
        <w:t>).</w:t>
      </w:r>
      <w:r w:rsidR="000D2FCB" w:rsidRPr="008734E7">
        <w:rPr>
          <w:sz w:val="28"/>
          <w:szCs w:val="28"/>
        </w:rPr>
        <w:t xml:space="preserve"> </w:t>
      </w:r>
      <w:r w:rsidR="000D2FCB" w:rsidRPr="008734E7">
        <w:rPr>
          <w:sz w:val="28"/>
          <w:szCs w:val="28"/>
          <w:lang w:val="kk-KZ"/>
        </w:rPr>
        <w:t xml:space="preserve">Причина - трудности в трудоустройстве молодежи </w:t>
      </w:r>
      <w:r w:rsidR="00C36BB9" w:rsidRPr="008734E7">
        <w:rPr>
          <w:sz w:val="28"/>
          <w:szCs w:val="28"/>
          <w:lang w:val="kk-KZ"/>
        </w:rPr>
        <w:t>в</w:t>
      </w:r>
      <w:r w:rsidR="000D2FCB" w:rsidRPr="008734E7">
        <w:rPr>
          <w:sz w:val="28"/>
          <w:szCs w:val="28"/>
          <w:lang w:val="kk-KZ"/>
        </w:rPr>
        <w:t xml:space="preserve"> связи с отсутствием опыта работы, сокращением числа вакансий на предприятиях. Для отдельных слоев молодежи плата за обучение в ВУЗах и колледжах оста</w:t>
      </w:r>
      <w:r w:rsidR="000D2FCB" w:rsidRPr="008734E7">
        <w:rPr>
          <w:sz w:val="28"/>
          <w:szCs w:val="28"/>
        </w:rPr>
        <w:t>ё</w:t>
      </w:r>
      <w:r w:rsidR="000D2FCB" w:rsidRPr="008734E7">
        <w:rPr>
          <w:sz w:val="28"/>
          <w:szCs w:val="28"/>
          <w:lang w:val="kk-KZ"/>
        </w:rPr>
        <w:t xml:space="preserve">тся высокой и недоступной. </w:t>
      </w:r>
      <w:r w:rsidR="00B01E51" w:rsidRPr="008734E7">
        <w:rPr>
          <w:sz w:val="28"/>
          <w:szCs w:val="28"/>
        </w:rPr>
        <w:t xml:space="preserve">За 2 квартал 2017 года доля NEET в общей численности молодежи в возрасте 15-28 лет составил 11,2% (2 квартал 2016 года – 15,1%). </w:t>
      </w:r>
    </w:p>
    <w:p w:rsidR="00265F54" w:rsidRPr="008734E7" w:rsidRDefault="00265F54" w:rsidP="00265F54">
      <w:pPr>
        <w:shd w:val="clear" w:color="auto" w:fill="FFFFFF"/>
        <w:ind w:firstLine="567"/>
        <w:rPr>
          <w:sz w:val="28"/>
          <w:szCs w:val="28"/>
        </w:rPr>
      </w:pPr>
      <w:r w:rsidRPr="008734E7">
        <w:rPr>
          <w:sz w:val="28"/>
          <w:szCs w:val="28"/>
        </w:rPr>
        <w:t>В целях снижения уровня безработицы среди молодежи по области принимается ряд необходимых мер, реализуются программы «С дипломом в село», «Молодежная практика» и «Жасыл ел», региональная программа «Жа</w:t>
      </w:r>
      <w:r w:rsidRPr="008734E7">
        <w:rPr>
          <w:sz w:val="28"/>
          <w:szCs w:val="28"/>
          <w:lang w:val="kk-KZ"/>
        </w:rPr>
        <w:t>ңа Серпін</w:t>
      </w:r>
      <w:r w:rsidRPr="008734E7">
        <w:rPr>
          <w:sz w:val="28"/>
          <w:szCs w:val="28"/>
        </w:rPr>
        <w:t>». В рамках этих программ в области за 201</w:t>
      </w:r>
      <w:r w:rsidRPr="008734E7">
        <w:rPr>
          <w:sz w:val="28"/>
          <w:szCs w:val="28"/>
          <w:lang w:val="kk-KZ"/>
        </w:rPr>
        <w:t>3</w:t>
      </w:r>
      <w:r w:rsidRPr="008734E7">
        <w:rPr>
          <w:sz w:val="28"/>
          <w:szCs w:val="28"/>
        </w:rPr>
        <w:t>-201</w:t>
      </w:r>
      <w:r w:rsidRPr="008734E7">
        <w:rPr>
          <w:sz w:val="28"/>
          <w:szCs w:val="28"/>
          <w:lang w:val="kk-KZ"/>
        </w:rPr>
        <w:t>6</w:t>
      </w:r>
      <w:r w:rsidRPr="008734E7">
        <w:rPr>
          <w:sz w:val="28"/>
          <w:szCs w:val="28"/>
        </w:rPr>
        <w:t xml:space="preserve"> годы трудоустроено </w:t>
      </w:r>
      <w:r w:rsidRPr="008734E7">
        <w:rPr>
          <w:sz w:val="28"/>
          <w:szCs w:val="28"/>
          <w:lang w:val="kk-KZ"/>
        </w:rPr>
        <w:t>11234</w:t>
      </w:r>
      <w:r w:rsidRPr="008734E7">
        <w:rPr>
          <w:sz w:val="28"/>
          <w:szCs w:val="28"/>
        </w:rPr>
        <w:t xml:space="preserve"> человек или </w:t>
      </w:r>
      <w:r w:rsidRPr="008734E7">
        <w:rPr>
          <w:sz w:val="28"/>
          <w:szCs w:val="28"/>
          <w:lang w:val="kk-KZ"/>
        </w:rPr>
        <w:t>61,6</w:t>
      </w:r>
      <w:r w:rsidRPr="008734E7">
        <w:rPr>
          <w:sz w:val="28"/>
          <w:szCs w:val="28"/>
        </w:rPr>
        <w:t>% от числа безработной молодежи.</w:t>
      </w:r>
    </w:p>
    <w:p w:rsidR="00DD7F97" w:rsidRPr="008734E7" w:rsidRDefault="00DD7F97" w:rsidP="00DD7F97">
      <w:pPr>
        <w:shd w:val="clear" w:color="auto" w:fill="FFFFFF"/>
        <w:spacing w:line="228" w:lineRule="auto"/>
        <w:ind w:firstLine="567"/>
        <w:rPr>
          <w:sz w:val="28"/>
          <w:szCs w:val="28"/>
          <w:lang w:val="kk-KZ"/>
        </w:rPr>
      </w:pPr>
    </w:p>
    <w:p w:rsidR="00265F54" w:rsidRPr="008734E7" w:rsidRDefault="00265F54" w:rsidP="00DD7F97">
      <w:pPr>
        <w:shd w:val="clear" w:color="auto" w:fill="FFFFFF"/>
        <w:spacing w:line="228" w:lineRule="auto"/>
        <w:ind w:firstLine="567"/>
        <w:rPr>
          <w:sz w:val="28"/>
          <w:szCs w:val="28"/>
          <w:lang w:val="kk-KZ"/>
        </w:rPr>
      </w:pPr>
      <w:r w:rsidRPr="008734E7">
        <w:rPr>
          <w:noProof/>
          <w:lang w:eastAsia="ru-RU"/>
        </w:rPr>
        <w:drawing>
          <wp:inline distT="0" distB="0" distL="0" distR="0" wp14:anchorId="2BEE3D40" wp14:editId="6DB07DB0">
            <wp:extent cx="5201285" cy="2522220"/>
            <wp:effectExtent l="0" t="0" r="18415" b="11430"/>
            <wp:docPr id="17"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7F97" w:rsidRPr="008734E7" w:rsidRDefault="00DD7F97" w:rsidP="00DD7F97">
      <w:pPr>
        <w:shd w:val="clear" w:color="auto" w:fill="FFFFFF"/>
        <w:spacing w:line="228" w:lineRule="auto"/>
        <w:ind w:firstLine="567"/>
        <w:jc w:val="center"/>
        <w:rPr>
          <w:lang w:val="kk-KZ"/>
        </w:rPr>
      </w:pPr>
    </w:p>
    <w:p w:rsidR="00DD7F97" w:rsidRPr="008734E7" w:rsidRDefault="00DD7F97" w:rsidP="00DD7F97">
      <w:pPr>
        <w:shd w:val="clear" w:color="auto" w:fill="FFFFFF"/>
        <w:spacing w:line="228" w:lineRule="auto"/>
        <w:ind w:firstLine="567"/>
        <w:rPr>
          <w:lang w:val="kk-KZ"/>
        </w:rPr>
      </w:pPr>
      <w:r w:rsidRPr="008734E7">
        <w:t>Рисунок 3. Доля NEET в общей численности молодежи в возрасте 15-28 лет, %</w:t>
      </w:r>
    </w:p>
    <w:p w:rsidR="00B27EEE" w:rsidRPr="008734E7" w:rsidRDefault="00B27EEE" w:rsidP="00DD7F97">
      <w:pPr>
        <w:shd w:val="clear" w:color="auto" w:fill="FFFFFF"/>
        <w:ind w:firstLine="567"/>
        <w:rPr>
          <w:b/>
          <w:sz w:val="28"/>
          <w:szCs w:val="28"/>
          <w:lang w:val="kk-KZ"/>
        </w:rPr>
      </w:pPr>
    </w:p>
    <w:p w:rsidR="00DD7F97" w:rsidRPr="008734E7" w:rsidRDefault="00DD7F97" w:rsidP="00DD7F97">
      <w:pPr>
        <w:shd w:val="clear" w:color="auto" w:fill="FFFFFF"/>
        <w:ind w:firstLine="567"/>
        <w:rPr>
          <w:b/>
          <w:sz w:val="28"/>
          <w:szCs w:val="28"/>
        </w:rPr>
      </w:pPr>
      <w:r w:rsidRPr="008734E7">
        <w:rPr>
          <w:b/>
          <w:sz w:val="28"/>
          <w:szCs w:val="28"/>
        </w:rPr>
        <w:lastRenderedPageBreak/>
        <w:t xml:space="preserve">SWOT-анализ по молодежной политике </w:t>
      </w:r>
    </w:p>
    <w:p w:rsidR="00CC4CFE" w:rsidRPr="008734E7" w:rsidRDefault="00CC4CFE" w:rsidP="00DD7F97">
      <w:pPr>
        <w:shd w:val="clear" w:color="auto" w:fill="FFFFFF"/>
        <w:ind w:firstLine="567"/>
        <w:rPr>
          <w:b/>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D7F97" w:rsidRPr="008734E7" w:rsidTr="004D6586">
        <w:trPr>
          <w:jc w:val="center"/>
        </w:trPr>
        <w:tc>
          <w:tcPr>
            <w:tcW w:w="4785" w:type="dxa"/>
            <w:shd w:val="clear" w:color="auto" w:fill="auto"/>
          </w:tcPr>
          <w:p w:rsidR="00DD7F97" w:rsidRPr="008734E7" w:rsidRDefault="00DD7F97" w:rsidP="004D6586">
            <w:pPr>
              <w:widowControl w:val="0"/>
              <w:shd w:val="clear" w:color="auto" w:fill="FFFFFF"/>
              <w:tabs>
                <w:tab w:val="left" w:pos="6015"/>
              </w:tabs>
              <w:ind w:firstLine="567"/>
              <w:jc w:val="center"/>
              <w:rPr>
                <w:rFonts w:eastAsia="Calibri"/>
                <w:b/>
                <w:lang w:val="kk-KZ"/>
              </w:rPr>
            </w:pPr>
            <w:r w:rsidRPr="008734E7">
              <w:rPr>
                <w:rFonts w:eastAsia="Calibri"/>
                <w:b/>
              </w:rPr>
              <w:t>СИЛЬНЫЕ СТОРОНЫ</w:t>
            </w:r>
            <w:r w:rsidRPr="008734E7">
              <w:rPr>
                <w:rFonts w:eastAsia="Calibri"/>
                <w:b/>
                <w:lang w:val="kk-KZ"/>
              </w:rPr>
              <w:t>:</w:t>
            </w:r>
          </w:p>
        </w:tc>
        <w:tc>
          <w:tcPr>
            <w:tcW w:w="4786" w:type="dxa"/>
            <w:shd w:val="clear" w:color="auto" w:fill="auto"/>
          </w:tcPr>
          <w:p w:rsidR="00DD7F97" w:rsidRPr="008734E7" w:rsidRDefault="00DD7F97" w:rsidP="004D6586">
            <w:pPr>
              <w:widowControl w:val="0"/>
              <w:shd w:val="clear" w:color="auto" w:fill="FFFFFF"/>
              <w:tabs>
                <w:tab w:val="left" w:pos="6015"/>
              </w:tabs>
              <w:ind w:firstLine="567"/>
              <w:jc w:val="center"/>
              <w:rPr>
                <w:rFonts w:eastAsia="Calibri"/>
                <w:b/>
                <w:lang w:val="kk-KZ"/>
              </w:rPr>
            </w:pPr>
            <w:r w:rsidRPr="008734E7">
              <w:rPr>
                <w:rFonts w:eastAsia="Calibri"/>
                <w:b/>
              </w:rPr>
              <w:t>СЛАБЫЕ СТОРОНЫ</w:t>
            </w:r>
            <w:r w:rsidRPr="008734E7">
              <w:rPr>
                <w:rFonts w:eastAsia="Calibri"/>
                <w:b/>
                <w:lang w:val="kk-KZ"/>
              </w:rPr>
              <w:t>:</w:t>
            </w:r>
          </w:p>
        </w:tc>
      </w:tr>
      <w:tr w:rsidR="00DD7F97" w:rsidRPr="008734E7" w:rsidTr="004D6586">
        <w:trPr>
          <w:jc w:val="center"/>
        </w:trPr>
        <w:tc>
          <w:tcPr>
            <w:tcW w:w="4785" w:type="dxa"/>
            <w:shd w:val="clear" w:color="auto" w:fill="auto"/>
          </w:tcPr>
          <w:p w:rsidR="00DD7F97" w:rsidRPr="008734E7" w:rsidRDefault="00DD7F97" w:rsidP="004D6586">
            <w:pPr>
              <w:shd w:val="clear" w:color="auto" w:fill="FFFFFF"/>
              <w:ind w:firstLine="567"/>
              <w:rPr>
                <w:rFonts w:eastAsia="Calibri"/>
              </w:rPr>
            </w:pPr>
            <w:r w:rsidRPr="008734E7">
              <w:rPr>
                <w:rFonts w:eastAsia="Calibri"/>
              </w:rPr>
              <w:t xml:space="preserve">    создана эффективная модель взаимодействия с молодежью (акимат – областной центр молодежной политики – молодежные НПО), направленная на повышение патриотического самосознания, гражданской ответственности: </w:t>
            </w:r>
            <w:r w:rsidRPr="008734E7">
              <w:rPr>
                <w:rFonts w:eastAsia="Calibri"/>
              </w:rPr>
              <w:tab/>
            </w:r>
          </w:p>
          <w:p w:rsidR="00DD7F97" w:rsidRPr="008734E7" w:rsidRDefault="00DD7F97" w:rsidP="004D6586">
            <w:pPr>
              <w:shd w:val="clear" w:color="auto" w:fill="FFFFFF"/>
              <w:ind w:firstLine="567"/>
              <w:rPr>
                <w:rFonts w:eastAsia="Calibri"/>
              </w:rPr>
            </w:pPr>
            <w:r w:rsidRPr="008734E7">
              <w:rPr>
                <w:rFonts w:eastAsia="Calibri"/>
              </w:rPr>
              <w:t xml:space="preserve">    увеличен процент участия молодежи в мероприятиях по молодежной политике и количество услуг молодежной информационной политики;</w:t>
            </w:r>
          </w:p>
          <w:p w:rsidR="00DD7F97" w:rsidRPr="008734E7" w:rsidRDefault="00DD7F97" w:rsidP="004D6586">
            <w:pPr>
              <w:shd w:val="clear" w:color="auto" w:fill="FFFFFF"/>
              <w:ind w:firstLine="567"/>
              <w:rPr>
                <w:rFonts w:eastAsia="Calibri"/>
              </w:rPr>
            </w:pPr>
            <w:r w:rsidRPr="008734E7">
              <w:rPr>
                <w:rFonts w:eastAsia="Calibri"/>
              </w:rPr>
              <w:t xml:space="preserve">   рост объемов финансирования на реализацию государственного социального заказа молодежными НПО области;</w:t>
            </w:r>
          </w:p>
          <w:p w:rsidR="00DD7F97" w:rsidRPr="008734E7" w:rsidRDefault="00DD7F97" w:rsidP="00F231FF">
            <w:pPr>
              <w:shd w:val="clear" w:color="auto" w:fill="FFFFFF"/>
              <w:ind w:firstLine="567"/>
              <w:rPr>
                <w:rFonts w:eastAsia="Calibri"/>
              </w:rPr>
            </w:pPr>
            <w:r w:rsidRPr="008734E7">
              <w:rPr>
                <w:rFonts w:eastAsia="Calibri"/>
              </w:rPr>
              <w:t xml:space="preserve">   созданы важнейшие институты взаимодействия государственных органов с молодежными НПО: Советы по делам молодежи при акиматах</w:t>
            </w:r>
            <w:r w:rsidR="00466FD6" w:rsidRPr="008734E7">
              <w:rPr>
                <w:rFonts w:eastAsia="Calibri"/>
                <w:lang w:val="kk-KZ"/>
              </w:rPr>
              <w:t xml:space="preserve"> </w:t>
            </w:r>
            <w:r w:rsidRPr="008734E7">
              <w:rPr>
                <w:rFonts w:eastAsia="Calibri"/>
              </w:rPr>
              <w:t>всех уровней, областные форумы молодежи.</w:t>
            </w:r>
          </w:p>
        </w:tc>
        <w:tc>
          <w:tcPr>
            <w:tcW w:w="4786" w:type="dxa"/>
            <w:shd w:val="clear" w:color="auto" w:fill="auto"/>
          </w:tcPr>
          <w:p w:rsidR="00DD7F97" w:rsidRPr="008734E7" w:rsidRDefault="00DD7F97" w:rsidP="004D6586">
            <w:pPr>
              <w:shd w:val="clear" w:color="auto" w:fill="FFFFFF"/>
              <w:ind w:firstLine="567"/>
              <w:rPr>
                <w:rFonts w:eastAsia="Calibri"/>
              </w:rPr>
            </w:pPr>
            <w:r w:rsidRPr="008734E7">
              <w:rPr>
                <w:rFonts w:eastAsia="Calibri"/>
              </w:rPr>
              <w:t xml:space="preserve">   низкий уровень участия государственных органов – соисполнителей  </w:t>
            </w:r>
            <w:r w:rsidR="00466FD6" w:rsidRPr="008734E7">
              <w:rPr>
                <w:rFonts w:eastAsia="Calibri"/>
                <w:lang w:val="kk-KZ"/>
              </w:rPr>
              <w:t xml:space="preserve">          </w:t>
            </w:r>
            <w:r w:rsidRPr="008734E7">
              <w:rPr>
                <w:rFonts w:eastAsia="Calibri"/>
              </w:rPr>
              <w:t>в реализации государственной молодежной политики;</w:t>
            </w:r>
          </w:p>
          <w:p w:rsidR="00DD7F97" w:rsidRPr="008734E7" w:rsidRDefault="00DD7F97" w:rsidP="004D6586">
            <w:pPr>
              <w:shd w:val="clear" w:color="auto" w:fill="FFFFFF"/>
              <w:ind w:firstLine="567"/>
              <w:rPr>
                <w:rFonts w:eastAsia="Calibri"/>
              </w:rPr>
            </w:pPr>
            <w:r w:rsidRPr="008734E7">
              <w:rPr>
                <w:rFonts w:eastAsia="Calibri"/>
              </w:rPr>
              <w:t xml:space="preserve">   недостаточно развитая молодежная инфраструктура в районах и сельск</w:t>
            </w:r>
            <w:r w:rsidR="00466FD6" w:rsidRPr="008734E7">
              <w:rPr>
                <w:rFonts w:eastAsia="Calibri"/>
                <w:lang w:val="kk-KZ"/>
              </w:rPr>
              <w:t>ой</w:t>
            </w:r>
            <w:r w:rsidRPr="008734E7">
              <w:rPr>
                <w:rFonts w:eastAsia="Calibri"/>
              </w:rPr>
              <w:t xml:space="preserve"> местности;</w:t>
            </w:r>
          </w:p>
          <w:p w:rsidR="00DD7F97" w:rsidRPr="008734E7" w:rsidRDefault="00DD7F97" w:rsidP="004D6586">
            <w:pPr>
              <w:shd w:val="clear" w:color="auto" w:fill="FFFFFF"/>
              <w:ind w:firstLine="567"/>
              <w:rPr>
                <w:rFonts w:eastAsia="Calibri"/>
              </w:rPr>
            </w:pPr>
            <w:r w:rsidRPr="008734E7">
              <w:rPr>
                <w:rFonts w:eastAsia="Calibri"/>
              </w:rPr>
              <w:t xml:space="preserve">    отсутствие единых критериев оценки качества исполнения социально-значимых проектов молодежными НПО.</w:t>
            </w:r>
          </w:p>
        </w:tc>
      </w:tr>
      <w:tr w:rsidR="00DD7F97" w:rsidRPr="008734E7" w:rsidTr="004D6586">
        <w:trPr>
          <w:jc w:val="center"/>
        </w:trPr>
        <w:tc>
          <w:tcPr>
            <w:tcW w:w="4785" w:type="dxa"/>
            <w:shd w:val="clear" w:color="auto" w:fill="auto"/>
          </w:tcPr>
          <w:p w:rsidR="00DD7F97" w:rsidRPr="008734E7" w:rsidRDefault="00DD7F97" w:rsidP="004D6586">
            <w:pPr>
              <w:widowControl w:val="0"/>
              <w:shd w:val="clear" w:color="auto" w:fill="FFFFFF"/>
              <w:tabs>
                <w:tab w:val="left" w:pos="6015"/>
              </w:tabs>
              <w:ind w:firstLine="567"/>
              <w:jc w:val="center"/>
              <w:rPr>
                <w:rFonts w:eastAsia="Calibri"/>
                <w:b/>
                <w:lang w:val="kk-KZ"/>
              </w:rPr>
            </w:pPr>
            <w:r w:rsidRPr="008734E7">
              <w:rPr>
                <w:rFonts w:eastAsia="Calibri"/>
                <w:b/>
              </w:rPr>
              <w:t>ВОЗМОЖНОСТИ</w:t>
            </w:r>
            <w:r w:rsidRPr="008734E7">
              <w:rPr>
                <w:rFonts w:eastAsia="Calibri"/>
                <w:b/>
                <w:lang w:val="kk-KZ"/>
              </w:rPr>
              <w:t>:</w:t>
            </w:r>
          </w:p>
        </w:tc>
        <w:tc>
          <w:tcPr>
            <w:tcW w:w="4786" w:type="dxa"/>
            <w:shd w:val="clear" w:color="auto" w:fill="auto"/>
          </w:tcPr>
          <w:p w:rsidR="00DD7F97" w:rsidRPr="008734E7" w:rsidRDefault="00DD7F97" w:rsidP="004D6586">
            <w:pPr>
              <w:widowControl w:val="0"/>
              <w:shd w:val="clear" w:color="auto" w:fill="FFFFFF"/>
              <w:tabs>
                <w:tab w:val="left" w:pos="6015"/>
              </w:tabs>
              <w:ind w:firstLine="567"/>
              <w:jc w:val="center"/>
              <w:rPr>
                <w:rFonts w:eastAsia="Calibri"/>
                <w:b/>
                <w:lang w:val="kk-KZ"/>
              </w:rPr>
            </w:pPr>
            <w:r w:rsidRPr="008734E7">
              <w:rPr>
                <w:rFonts w:eastAsia="Calibri"/>
                <w:b/>
              </w:rPr>
              <w:t>УГРОЗЫ</w:t>
            </w:r>
            <w:r w:rsidRPr="008734E7">
              <w:rPr>
                <w:rFonts w:eastAsia="Calibri"/>
                <w:b/>
                <w:lang w:val="kk-KZ"/>
              </w:rPr>
              <w:t>:</w:t>
            </w:r>
          </w:p>
        </w:tc>
      </w:tr>
      <w:tr w:rsidR="00DD7F97" w:rsidRPr="008734E7" w:rsidTr="004D6586">
        <w:trPr>
          <w:trHeight w:val="2765"/>
          <w:jc w:val="center"/>
        </w:trPr>
        <w:tc>
          <w:tcPr>
            <w:tcW w:w="4785" w:type="dxa"/>
            <w:shd w:val="clear" w:color="auto" w:fill="auto"/>
          </w:tcPr>
          <w:p w:rsidR="00DD7F97" w:rsidRPr="008734E7" w:rsidRDefault="00DD7F97" w:rsidP="004D6586">
            <w:pPr>
              <w:shd w:val="clear" w:color="auto" w:fill="FFFFFF"/>
              <w:ind w:firstLine="567"/>
              <w:rPr>
                <w:rFonts w:eastAsia="Calibri"/>
              </w:rPr>
            </w:pPr>
            <w:r w:rsidRPr="008734E7">
              <w:rPr>
                <w:rFonts w:eastAsia="Calibri"/>
              </w:rPr>
              <w:t xml:space="preserve">   дальнейшее продвижение проектов «Молодежная практика», «С дипломом в село», «Жасыл Ел», способствующих трудоустройству молодежи; </w:t>
            </w:r>
          </w:p>
          <w:p w:rsidR="00DD7F97" w:rsidRPr="008734E7" w:rsidRDefault="00DD7F97" w:rsidP="004D6586">
            <w:pPr>
              <w:shd w:val="clear" w:color="auto" w:fill="FFFFFF"/>
              <w:ind w:firstLine="567"/>
              <w:rPr>
                <w:rFonts w:eastAsia="Calibri"/>
              </w:rPr>
            </w:pPr>
            <w:r w:rsidRPr="008734E7">
              <w:rPr>
                <w:rFonts w:eastAsia="Calibri"/>
              </w:rPr>
              <w:t xml:space="preserve">   поддержка молодежных предпринимательских инициатив в рамках «Дорожной карты бизнеса - 2020»;</w:t>
            </w:r>
          </w:p>
          <w:p w:rsidR="00DD7F97" w:rsidRPr="008734E7" w:rsidRDefault="00DD7F97" w:rsidP="004D6586">
            <w:pPr>
              <w:pStyle w:val="a6"/>
              <w:pBdr>
                <w:bottom w:val="single" w:sz="4" w:space="17" w:color="FFFFFF"/>
              </w:pBdr>
              <w:shd w:val="clear" w:color="auto" w:fill="FFFFFF"/>
              <w:tabs>
                <w:tab w:val="left" w:pos="426"/>
              </w:tabs>
              <w:spacing w:after="0"/>
              <w:ind w:left="0" w:firstLine="567"/>
              <w:rPr>
                <w:rFonts w:eastAsia="Calibri"/>
              </w:rPr>
            </w:pPr>
            <w:r w:rsidRPr="008734E7">
              <w:rPr>
                <w:rFonts w:eastAsia="Calibri"/>
              </w:rPr>
              <w:t xml:space="preserve">    обеспечение молодежи жильем в рамках программы «Доступное жилье - 2020».</w:t>
            </w:r>
          </w:p>
        </w:tc>
        <w:tc>
          <w:tcPr>
            <w:tcW w:w="4786" w:type="dxa"/>
            <w:shd w:val="clear" w:color="auto" w:fill="auto"/>
          </w:tcPr>
          <w:p w:rsidR="00DD7F97" w:rsidRPr="008734E7" w:rsidRDefault="00DD7F97" w:rsidP="004D6586">
            <w:pPr>
              <w:shd w:val="clear" w:color="auto" w:fill="FFFFFF"/>
              <w:ind w:firstLine="567"/>
              <w:rPr>
                <w:rFonts w:eastAsia="Calibri"/>
              </w:rPr>
            </w:pPr>
            <w:r w:rsidRPr="008734E7">
              <w:rPr>
                <w:rFonts w:eastAsia="Calibri"/>
              </w:rPr>
              <w:t xml:space="preserve">    возможности распространения в молодежной среде наркомании, религиозного экстремизма;</w:t>
            </w:r>
          </w:p>
          <w:p w:rsidR="00DD7F97" w:rsidRPr="008734E7" w:rsidRDefault="00DD7F97" w:rsidP="004D6586">
            <w:pPr>
              <w:shd w:val="clear" w:color="auto" w:fill="FFFFFF"/>
              <w:ind w:firstLine="567"/>
              <w:rPr>
                <w:rFonts w:eastAsia="Calibri"/>
              </w:rPr>
            </w:pPr>
            <w:r w:rsidRPr="008734E7">
              <w:rPr>
                <w:rFonts w:eastAsia="Calibri"/>
              </w:rPr>
              <w:t xml:space="preserve">   недофинансирование молодежных мероприятий и проектов.</w:t>
            </w:r>
          </w:p>
        </w:tc>
      </w:tr>
    </w:tbl>
    <w:p w:rsidR="00184D9D" w:rsidRPr="008734E7" w:rsidRDefault="00DD7F97" w:rsidP="00DD7F97">
      <w:pPr>
        <w:pStyle w:val="a6"/>
        <w:pBdr>
          <w:bottom w:val="single" w:sz="4" w:space="18" w:color="FFFFFF"/>
        </w:pBdr>
        <w:shd w:val="clear" w:color="auto" w:fill="FFFFFF"/>
        <w:tabs>
          <w:tab w:val="left" w:pos="426"/>
        </w:tabs>
        <w:spacing w:after="0"/>
        <w:ind w:left="0" w:firstLine="567"/>
        <w:rPr>
          <w:b/>
          <w:sz w:val="28"/>
          <w:szCs w:val="28"/>
          <w:lang w:val="kk-KZ"/>
        </w:rPr>
      </w:pPr>
      <w:r w:rsidRPr="008734E7">
        <w:rPr>
          <w:b/>
          <w:sz w:val="28"/>
          <w:szCs w:val="28"/>
          <w:lang w:val="kk-KZ"/>
        </w:rPr>
        <w:tab/>
        <w:t xml:space="preserve"> </w:t>
      </w:r>
    </w:p>
    <w:p w:rsidR="00DD7F97" w:rsidRPr="008734E7" w:rsidRDefault="00184D9D" w:rsidP="00DD7F97">
      <w:pPr>
        <w:pStyle w:val="a6"/>
        <w:pBdr>
          <w:bottom w:val="single" w:sz="4" w:space="18" w:color="FFFFFF"/>
        </w:pBdr>
        <w:shd w:val="clear" w:color="auto" w:fill="FFFFFF"/>
        <w:tabs>
          <w:tab w:val="left" w:pos="426"/>
        </w:tabs>
        <w:spacing w:after="0"/>
        <w:ind w:left="0" w:firstLine="567"/>
        <w:rPr>
          <w:b/>
          <w:sz w:val="28"/>
          <w:szCs w:val="28"/>
        </w:rPr>
      </w:pPr>
      <w:r w:rsidRPr="008734E7">
        <w:rPr>
          <w:b/>
          <w:sz w:val="28"/>
          <w:szCs w:val="28"/>
          <w:lang w:val="kk-KZ"/>
        </w:rPr>
        <w:tab/>
        <w:t xml:space="preserve"> </w:t>
      </w:r>
      <w:r w:rsidR="00DD7F97" w:rsidRPr="008734E7">
        <w:rPr>
          <w:b/>
          <w:sz w:val="28"/>
          <w:szCs w:val="28"/>
        </w:rPr>
        <w:t>Основные проблемы молодежной политики:</w:t>
      </w:r>
    </w:p>
    <w:p w:rsidR="00DD7F97" w:rsidRPr="008734E7" w:rsidRDefault="00DD7F97" w:rsidP="00DD7F97">
      <w:pPr>
        <w:pStyle w:val="a6"/>
        <w:pBdr>
          <w:bottom w:val="single" w:sz="4" w:space="18" w:color="FFFFFF"/>
        </w:pBdr>
        <w:shd w:val="clear" w:color="auto" w:fill="FFFFFF"/>
        <w:tabs>
          <w:tab w:val="left" w:pos="426"/>
        </w:tabs>
        <w:spacing w:after="0"/>
        <w:ind w:left="0" w:firstLine="567"/>
        <w:rPr>
          <w:sz w:val="28"/>
          <w:szCs w:val="28"/>
        </w:rPr>
      </w:pPr>
      <w:r w:rsidRPr="008734E7">
        <w:rPr>
          <w:sz w:val="28"/>
          <w:szCs w:val="28"/>
          <w:lang w:val="kk-KZ"/>
        </w:rPr>
        <w:t xml:space="preserve">   </w:t>
      </w:r>
      <w:r w:rsidRPr="008734E7">
        <w:rPr>
          <w:sz w:val="28"/>
          <w:szCs w:val="28"/>
        </w:rPr>
        <w:t>безработица среди молодежи выше средней по республике;</w:t>
      </w:r>
    </w:p>
    <w:p w:rsidR="00DD7F97" w:rsidRPr="008734E7" w:rsidRDefault="00DD7F97" w:rsidP="00DD7F97">
      <w:pPr>
        <w:pStyle w:val="a6"/>
        <w:pBdr>
          <w:bottom w:val="single" w:sz="4" w:space="18" w:color="FFFFFF"/>
        </w:pBdr>
        <w:shd w:val="clear" w:color="auto" w:fill="FFFFFF"/>
        <w:tabs>
          <w:tab w:val="left" w:pos="426"/>
        </w:tabs>
        <w:spacing w:after="0"/>
        <w:ind w:left="0" w:firstLine="567"/>
        <w:rPr>
          <w:sz w:val="28"/>
          <w:szCs w:val="28"/>
        </w:rPr>
      </w:pPr>
      <w:r w:rsidRPr="008734E7">
        <w:rPr>
          <w:sz w:val="28"/>
          <w:szCs w:val="28"/>
          <w:lang w:val="kk-KZ"/>
        </w:rPr>
        <w:t xml:space="preserve">   </w:t>
      </w:r>
      <w:r w:rsidRPr="008734E7">
        <w:rPr>
          <w:sz w:val="28"/>
          <w:szCs w:val="28"/>
        </w:rPr>
        <w:t>трудности с трудоустройством дипломированной молодежи;</w:t>
      </w:r>
    </w:p>
    <w:p w:rsidR="00DD7F97" w:rsidRPr="008734E7" w:rsidRDefault="00DD7F97" w:rsidP="00DD7F97">
      <w:pPr>
        <w:pStyle w:val="a6"/>
        <w:pBdr>
          <w:bottom w:val="single" w:sz="4" w:space="18" w:color="FFFFFF"/>
        </w:pBdr>
        <w:shd w:val="clear" w:color="auto" w:fill="FFFFFF"/>
        <w:tabs>
          <w:tab w:val="left" w:pos="426"/>
        </w:tabs>
        <w:spacing w:after="0"/>
        <w:ind w:left="0" w:firstLine="567"/>
        <w:rPr>
          <w:sz w:val="28"/>
          <w:szCs w:val="28"/>
          <w:lang w:val="kk-KZ"/>
        </w:rPr>
      </w:pPr>
      <w:r w:rsidRPr="008734E7">
        <w:rPr>
          <w:sz w:val="28"/>
          <w:szCs w:val="28"/>
          <w:lang w:val="kk-KZ"/>
        </w:rPr>
        <w:t xml:space="preserve">   </w:t>
      </w:r>
      <w:r w:rsidRPr="008734E7">
        <w:rPr>
          <w:sz w:val="28"/>
          <w:szCs w:val="28"/>
        </w:rPr>
        <w:t>незначительное снижение доли NEETв возрасте 15-28 лет;</w:t>
      </w:r>
    </w:p>
    <w:p w:rsidR="00DD7F97" w:rsidRPr="008734E7" w:rsidRDefault="00DD7F97" w:rsidP="00DD7F97">
      <w:pPr>
        <w:pStyle w:val="a6"/>
        <w:pBdr>
          <w:bottom w:val="single" w:sz="4" w:space="18" w:color="FFFFFF"/>
        </w:pBdr>
        <w:shd w:val="clear" w:color="auto" w:fill="FFFFFF"/>
        <w:tabs>
          <w:tab w:val="left" w:pos="426"/>
        </w:tabs>
        <w:spacing w:after="0"/>
        <w:ind w:left="0" w:firstLine="567"/>
        <w:rPr>
          <w:sz w:val="28"/>
          <w:szCs w:val="28"/>
        </w:rPr>
      </w:pPr>
      <w:r w:rsidRPr="008734E7">
        <w:rPr>
          <w:sz w:val="28"/>
          <w:szCs w:val="28"/>
          <w:lang w:val="kk-KZ"/>
        </w:rPr>
        <w:t xml:space="preserve">   </w:t>
      </w:r>
      <w:r w:rsidRPr="008734E7">
        <w:rPr>
          <w:sz w:val="28"/>
          <w:szCs w:val="28"/>
        </w:rPr>
        <w:t>недостаточное обеспечение жильем молодежи</w:t>
      </w:r>
      <w:r w:rsidRPr="008734E7">
        <w:rPr>
          <w:sz w:val="28"/>
          <w:szCs w:val="28"/>
          <w:lang w:val="kk-KZ"/>
        </w:rPr>
        <w:t xml:space="preserve"> (з</w:t>
      </w:r>
      <w:r w:rsidRPr="008734E7">
        <w:rPr>
          <w:sz w:val="28"/>
          <w:szCs w:val="28"/>
        </w:rPr>
        <w:t xml:space="preserve">а последние </w:t>
      </w:r>
      <w:r w:rsidRPr="008734E7">
        <w:rPr>
          <w:sz w:val="28"/>
          <w:szCs w:val="28"/>
          <w:lang w:val="kk-KZ"/>
        </w:rPr>
        <w:t>4</w:t>
      </w:r>
      <w:r w:rsidRPr="008734E7">
        <w:rPr>
          <w:sz w:val="28"/>
          <w:szCs w:val="28"/>
        </w:rPr>
        <w:t xml:space="preserve"> года в городе Жанаозен и в других районах в рамках Программы «Доступное жилье – 2020» не строилось жилье для молодых семей</w:t>
      </w:r>
      <w:r w:rsidRPr="008734E7">
        <w:rPr>
          <w:sz w:val="28"/>
          <w:szCs w:val="28"/>
          <w:lang w:val="kk-KZ"/>
        </w:rPr>
        <w:t>)</w:t>
      </w:r>
      <w:r w:rsidRPr="008734E7">
        <w:rPr>
          <w:sz w:val="28"/>
          <w:szCs w:val="28"/>
        </w:rPr>
        <w:t>.</w:t>
      </w:r>
    </w:p>
    <w:p w:rsidR="00DD7F97" w:rsidRPr="008734E7" w:rsidRDefault="00DD7F97" w:rsidP="00DD7F97">
      <w:pPr>
        <w:pStyle w:val="a3"/>
        <w:widowControl w:val="0"/>
        <w:shd w:val="clear" w:color="auto" w:fill="FFFFFF"/>
        <w:tabs>
          <w:tab w:val="left" w:pos="709"/>
        </w:tabs>
        <w:ind w:left="0" w:firstLine="567"/>
        <w:rPr>
          <w:rFonts w:ascii="Times New Roman" w:hAnsi="Times New Roman"/>
          <w:b/>
          <w:sz w:val="28"/>
          <w:szCs w:val="28"/>
        </w:rPr>
      </w:pPr>
      <w:r w:rsidRPr="008734E7">
        <w:rPr>
          <w:rFonts w:ascii="Times New Roman" w:hAnsi="Times New Roman"/>
          <w:b/>
          <w:sz w:val="28"/>
          <w:szCs w:val="28"/>
        </w:rPr>
        <w:t>2.1.2.2. Здравоохранение</w:t>
      </w:r>
    </w:p>
    <w:p w:rsidR="00154DBB" w:rsidRPr="008734E7" w:rsidRDefault="00154DBB" w:rsidP="00154DBB">
      <w:pPr>
        <w:shd w:val="clear" w:color="auto" w:fill="FFFFFF"/>
        <w:ind w:firstLine="567"/>
        <w:contextualSpacing/>
        <w:rPr>
          <w:rFonts w:eastAsia="Calibri"/>
          <w:sz w:val="28"/>
          <w:szCs w:val="28"/>
        </w:rPr>
      </w:pPr>
      <w:r w:rsidRPr="008734E7">
        <w:rPr>
          <w:sz w:val="28"/>
          <w:szCs w:val="28"/>
        </w:rPr>
        <w:t>За 2012-201</w:t>
      </w:r>
      <w:r w:rsidRPr="008734E7">
        <w:rPr>
          <w:sz w:val="28"/>
          <w:szCs w:val="28"/>
          <w:lang w:val="kk-KZ"/>
        </w:rPr>
        <w:t>6</w:t>
      </w:r>
      <w:r w:rsidRPr="008734E7">
        <w:rPr>
          <w:sz w:val="28"/>
          <w:szCs w:val="28"/>
        </w:rPr>
        <w:t xml:space="preserve"> годы в системе здравоохранения Мангистауской области в результате принятых комплексных мер достигнута позитивная динамика по медико-демографическим и основным показателям здоровья населения. </w:t>
      </w:r>
      <w:r w:rsidRPr="008734E7">
        <w:rPr>
          <w:rFonts w:eastAsia="Calibri"/>
          <w:sz w:val="28"/>
          <w:szCs w:val="28"/>
        </w:rPr>
        <w:t xml:space="preserve">Ожидаемая продолжительность жизни по области в 2016 году составила </w:t>
      </w:r>
      <w:r w:rsidRPr="008734E7">
        <w:rPr>
          <w:rFonts w:eastAsia="Calibri"/>
          <w:sz w:val="28"/>
          <w:szCs w:val="28"/>
          <w:lang w:val="kk-KZ"/>
        </w:rPr>
        <w:t>73,</w:t>
      </w:r>
      <w:r w:rsidRPr="008734E7">
        <w:rPr>
          <w:rFonts w:eastAsia="Calibri"/>
          <w:sz w:val="28"/>
          <w:szCs w:val="28"/>
        </w:rPr>
        <w:t xml:space="preserve">8 лет (РК – </w:t>
      </w:r>
      <w:r w:rsidRPr="008734E7">
        <w:rPr>
          <w:rFonts w:eastAsia="Calibri"/>
          <w:sz w:val="28"/>
          <w:szCs w:val="28"/>
          <w:lang w:val="kk-KZ"/>
        </w:rPr>
        <w:t>7</w:t>
      </w:r>
      <w:r w:rsidRPr="008734E7">
        <w:rPr>
          <w:rFonts w:eastAsia="Calibri"/>
          <w:sz w:val="28"/>
          <w:szCs w:val="28"/>
        </w:rPr>
        <w:t>2</w:t>
      </w:r>
      <w:r w:rsidRPr="008734E7">
        <w:rPr>
          <w:rFonts w:eastAsia="Calibri"/>
          <w:sz w:val="28"/>
          <w:szCs w:val="28"/>
          <w:lang w:val="kk-KZ"/>
        </w:rPr>
        <w:t>,</w:t>
      </w:r>
      <w:r w:rsidRPr="008734E7">
        <w:rPr>
          <w:rFonts w:eastAsia="Calibri"/>
          <w:sz w:val="28"/>
          <w:szCs w:val="28"/>
        </w:rPr>
        <w:t>30 лет), что выше уровня 2012 года (71,56 лет, в 2013 году - 71,68).</w:t>
      </w:r>
    </w:p>
    <w:p w:rsidR="00154DBB" w:rsidRPr="008734E7" w:rsidRDefault="00154DBB" w:rsidP="00154DBB">
      <w:pPr>
        <w:shd w:val="clear" w:color="auto" w:fill="FFFFFF"/>
        <w:ind w:firstLine="567"/>
        <w:rPr>
          <w:rFonts w:eastAsia="Calibri"/>
          <w:sz w:val="28"/>
          <w:szCs w:val="28"/>
          <w:lang w:eastAsia="en-US"/>
        </w:rPr>
      </w:pPr>
      <w:r w:rsidRPr="008734E7">
        <w:rPr>
          <w:rFonts w:eastAsia="Calibri"/>
          <w:sz w:val="28"/>
          <w:szCs w:val="28"/>
          <w:lang w:eastAsia="en-US"/>
        </w:rPr>
        <w:lastRenderedPageBreak/>
        <w:t>Показатель рождаемости по области в 2016 году составил 31,18 (РК -2</w:t>
      </w:r>
      <w:r w:rsidRPr="008734E7">
        <w:rPr>
          <w:rFonts w:eastAsia="Calibri"/>
          <w:sz w:val="28"/>
          <w:szCs w:val="28"/>
          <w:lang w:val="kk-KZ" w:eastAsia="en-US"/>
        </w:rPr>
        <w:t>2,52</w:t>
      </w:r>
      <w:r w:rsidRPr="008734E7">
        <w:rPr>
          <w:rFonts w:eastAsia="Calibri"/>
          <w:sz w:val="28"/>
          <w:szCs w:val="28"/>
          <w:lang w:eastAsia="en-US"/>
        </w:rPr>
        <w:t>) против 30,49 на 1000 населения в 2012 году, увеличение на 2,26. По итогам 201</w:t>
      </w:r>
      <w:r w:rsidRPr="008734E7">
        <w:rPr>
          <w:rFonts w:eastAsia="Calibri"/>
          <w:sz w:val="28"/>
          <w:szCs w:val="28"/>
          <w:lang w:val="kk-KZ" w:eastAsia="en-US"/>
        </w:rPr>
        <w:t>6</w:t>
      </w:r>
      <w:r w:rsidRPr="008734E7">
        <w:rPr>
          <w:rFonts w:eastAsia="Calibri"/>
          <w:sz w:val="28"/>
          <w:szCs w:val="28"/>
          <w:lang w:eastAsia="en-US"/>
        </w:rPr>
        <w:t xml:space="preserve"> года рост рождаемости выше среднеобластного наблюдался в г.Актау (33,11), в Мангистауском (3</w:t>
      </w:r>
      <w:r w:rsidRPr="008734E7">
        <w:rPr>
          <w:rFonts w:eastAsia="Calibri"/>
          <w:sz w:val="28"/>
          <w:szCs w:val="28"/>
          <w:lang w:val="kk-KZ" w:eastAsia="en-US"/>
        </w:rPr>
        <w:t>1,47</w:t>
      </w:r>
      <w:r w:rsidRPr="008734E7">
        <w:rPr>
          <w:rFonts w:eastAsia="Calibri"/>
          <w:sz w:val="28"/>
          <w:szCs w:val="28"/>
          <w:lang w:eastAsia="en-US"/>
        </w:rPr>
        <w:t xml:space="preserve">), Каракиянском (31,35) районах </w:t>
      </w:r>
    </w:p>
    <w:p w:rsidR="00154DBB" w:rsidRPr="008734E7" w:rsidRDefault="00154DBB" w:rsidP="00154DBB">
      <w:pPr>
        <w:shd w:val="clear" w:color="auto" w:fill="FFFFFF"/>
        <w:ind w:firstLine="567"/>
        <w:rPr>
          <w:rFonts w:eastAsia="Calibri"/>
          <w:sz w:val="28"/>
          <w:szCs w:val="28"/>
          <w:lang w:eastAsia="en-US"/>
        </w:rPr>
      </w:pPr>
      <w:r w:rsidRPr="008734E7">
        <w:rPr>
          <w:rFonts w:eastAsia="Calibri"/>
          <w:sz w:val="28"/>
          <w:szCs w:val="28"/>
          <w:lang w:eastAsia="en-US"/>
        </w:rPr>
        <w:t>Показатель общей смертности по области в 201</w:t>
      </w:r>
      <w:r w:rsidRPr="008734E7">
        <w:rPr>
          <w:rFonts w:eastAsia="Calibri"/>
          <w:sz w:val="28"/>
          <w:szCs w:val="28"/>
          <w:lang w:val="kk-KZ" w:eastAsia="en-US"/>
        </w:rPr>
        <w:t>6</w:t>
      </w:r>
      <w:r w:rsidRPr="008734E7">
        <w:rPr>
          <w:rFonts w:eastAsia="Calibri"/>
          <w:sz w:val="28"/>
          <w:szCs w:val="28"/>
          <w:lang w:eastAsia="en-US"/>
        </w:rPr>
        <w:t xml:space="preserve"> году составил 4,39 (РК - 7,</w:t>
      </w:r>
      <w:r w:rsidRPr="008734E7">
        <w:rPr>
          <w:rFonts w:eastAsia="Calibri"/>
          <w:sz w:val="28"/>
          <w:szCs w:val="28"/>
          <w:lang w:val="kk-KZ" w:eastAsia="en-US"/>
        </w:rPr>
        <w:t>37</w:t>
      </w:r>
      <w:r w:rsidRPr="008734E7">
        <w:rPr>
          <w:rFonts w:eastAsia="Calibri"/>
          <w:sz w:val="28"/>
          <w:szCs w:val="28"/>
          <w:lang w:eastAsia="en-US"/>
        </w:rPr>
        <w:t>) против 5,09 на 1000 населения в 2012 году, снижение за отчетный период составило на 13,7%. Тем не менее, по г. Актау (5,</w:t>
      </w:r>
      <w:r w:rsidRPr="008734E7">
        <w:rPr>
          <w:rFonts w:eastAsia="Calibri"/>
          <w:sz w:val="28"/>
          <w:szCs w:val="28"/>
          <w:lang w:val="kk-KZ" w:eastAsia="en-US"/>
        </w:rPr>
        <w:t>9</w:t>
      </w:r>
      <w:r w:rsidRPr="008734E7">
        <w:rPr>
          <w:rFonts w:eastAsia="Calibri"/>
          <w:sz w:val="28"/>
          <w:szCs w:val="28"/>
          <w:lang w:eastAsia="en-US"/>
        </w:rPr>
        <w:t xml:space="preserve">), в </w:t>
      </w:r>
      <w:r w:rsidRPr="008734E7">
        <w:rPr>
          <w:rFonts w:eastAsia="Calibri"/>
          <w:sz w:val="28"/>
          <w:szCs w:val="28"/>
          <w:lang w:val="kk-KZ" w:eastAsia="en-US"/>
        </w:rPr>
        <w:t>Бейне</w:t>
      </w:r>
      <w:r w:rsidR="004E5F89" w:rsidRPr="008734E7">
        <w:rPr>
          <w:rFonts w:eastAsia="Calibri"/>
          <w:sz w:val="28"/>
          <w:szCs w:val="28"/>
          <w:lang w:val="kk-KZ" w:eastAsia="en-US"/>
        </w:rPr>
        <w:t>у</w:t>
      </w:r>
      <w:r w:rsidRPr="008734E7">
        <w:rPr>
          <w:rFonts w:eastAsia="Calibri"/>
          <w:sz w:val="28"/>
          <w:szCs w:val="28"/>
          <w:lang w:val="kk-KZ" w:eastAsia="en-US"/>
        </w:rPr>
        <w:t xml:space="preserve">ском </w:t>
      </w:r>
      <w:r w:rsidR="004E5F89" w:rsidRPr="008734E7">
        <w:rPr>
          <w:rFonts w:eastAsia="Calibri"/>
          <w:sz w:val="28"/>
          <w:szCs w:val="28"/>
          <w:lang w:val="kk-KZ" w:eastAsia="en-US"/>
        </w:rPr>
        <w:t xml:space="preserve">районе </w:t>
      </w:r>
      <w:r w:rsidRPr="008734E7">
        <w:rPr>
          <w:rFonts w:eastAsia="Calibri"/>
          <w:sz w:val="28"/>
          <w:szCs w:val="28"/>
          <w:lang w:eastAsia="en-US"/>
        </w:rPr>
        <w:t>(</w:t>
      </w:r>
      <w:r w:rsidRPr="008734E7">
        <w:rPr>
          <w:rFonts w:eastAsia="Calibri"/>
          <w:sz w:val="28"/>
          <w:szCs w:val="28"/>
          <w:lang w:val="kk-KZ" w:eastAsia="en-US"/>
        </w:rPr>
        <w:t>4,6</w:t>
      </w:r>
      <w:r w:rsidRPr="008734E7">
        <w:rPr>
          <w:rFonts w:eastAsia="Calibri"/>
          <w:sz w:val="28"/>
          <w:szCs w:val="28"/>
          <w:lang w:eastAsia="en-US"/>
        </w:rPr>
        <w:t>) показатель остается выше областного показателя.</w:t>
      </w:r>
    </w:p>
    <w:p w:rsidR="00154DBB" w:rsidRPr="008734E7" w:rsidRDefault="00154DBB" w:rsidP="00154DBB">
      <w:pPr>
        <w:shd w:val="clear" w:color="auto" w:fill="FFFFFF"/>
        <w:ind w:firstLine="567"/>
        <w:rPr>
          <w:rFonts w:eastAsia="Calibri"/>
          <w:sz w:val="28"/>
          <w:szCs w:val="28"/>
          <w:lang w:val="kk-KZ" w:eastAsia="en-US"/>
        </w:rPr>
      </w:pPr>
      <w:r w:rsidRPr="008734E7">
        <w:rPr>
          <w:rFonts w:eastAsia="Calibri"/>
          <w:sz w:val="28"/>
          <w:szCs w:val="28"/>
          <w:lang w:eastAsia="en-US"/>
        </w:rPr>
        <w:t xml:space="preserve">Показатель естественного прироста составил </w:t>
      </w:r>
      <w:r w:rsidRPr="008734E7">
        <w:rPr>
          <w:rFonts w:eastAsia="Calibri"/>
          <w:sz w:val="28"/>
          <w:szCs w:val="28"/>
          <w:lang w:val="kk-KZ" w:eastAsia="en-US"/>
        </w:rPr>
        <w:t xml:space="preserve">в 2016 году 26,79 </w:t>
      </w:r>
      <w:r w:rsidRPr="008734E7">
        <w:rPr>
          <w:rFonts w:eastAsia="Calibri"/>
          <w:sz w:val="28"/>
          <w:szCs w:val="28"/>
          <w:lang w:eastAsia="en-US"/>
        </w:rPr>
        <w:t>на 1000 населения против 2</w:t>
      </w:r>
      <w:r w:rsidRPr="008734E7">
        <w:rPr>
          <w:rFonts w:eastAsia="Calibri"/>
          <w:sz w:val="28"/>
          <w:szCs w:val="28"/>
          <w:lang w:val="kk-KZ" w:eastAsia="en-US"/>
        </w:rPr>
        <w:t>5</w:t>
      </w:r>
      <w:r w:rsidRPr="008734E7">
        <w:rPr>
          <w:rFonts w:eastAsia="Calibri"/>
          <w:sz w:val="28"/>
          <w:szCs w:val="28"/>
          <w:lang w:eastAsia="en-US"/>
        </w:rPr>
        <w:t>,</w:t>
      </w:r>
      <w:r w:rsidRPr="008734E7">
        <w:rPr>
          <w:rFonts w:eastAsia="Calibri"/>
          <w:sz w:val="28"/>
          <w:szCs w:val="28"/>
          <w:lang w:val="kk-KZ" w:eastAsia="en-US"/>
        </w:rPr>
        <w:t>4</w:t>
      </w:r>
      <w:r w:rsidRPr="008734E7">
        <w:rPr>
          <w:rFonts w:eastAsia="Calibri"/>
          <w:sz w:val="28"/>
          <w:szCs w:val="28"/>
          <w:lang w:eastAsia="en-US"/>
        </w:rPr>
        <w:t xml:space="preserve"> в 201</w:t>
      </w:r>
      <w:r w:rsidRPr="008734E7">
        <w:rPr>
          <w:rFonts w:eastAsia="Calibri"/>
          <w:sz w:val="28"/>
          <w:szCs w:val="28"/>
          <w:lang w:val="kk-KZ" w:eastAsia="en-US"/>
        </w:rPr>
        <w:t xml:space="preserve">2 </w:t>
      </w:r>
      <w:r w:rsidRPr="008734E7">
        <w:rPr>
          <w:rFonts w:eastAsia="Calibri"/>
          <w:sz w:val="28"/>
          <w:szCs w:val="28"/>
          <w:lang w:eastAsia="en-US"/>
        </w:rPr>
        <w:t>году, при показателе 15,</w:t>
      </w:r>
      <w:r w:rsidRPr="008734E7">
        <w:rPr>
          <w:rFonts w:eastAsia="Calibri"/>
          <w:sz w:val="28"/>
          <w:szCs w:val="28"/>
          <w:lang w:val="kk-KZ" w:eastAsia="en-US"/>
        </w:rPr>
        <w:t>15</w:t>
      </w:r>
      <w:r w:rsidRPr="008734E7">
        <w:rPr>
          <w:rFonts w:eastAsia="Calibri"/>
          <w:sz w:val="28"/>
          <w:szCs w:val="28"/>
          <w:lang w:eastAsia="en-US"/>
        </w:rPr>
        <w:t xml:space="preserve"> по РК.</w:t>
      </w:r>
    </w:p>
    <w:p w:rsidR="00154DBB" w:rsidRPr="008734E7" w:rsidRDefault="00154DBB" w:rsidP="00154DBB">
      <w:pPr>
        <w:shd w:val="clear" w:color="auto" w:fill="FFFFFF"/>
        <w:ind w:firstLine="567"/>
        <w:rPr>
          <w:sz w:val="28"/>
          <w:szCs w:val="28"/>
        </w:rPr>
      </w:pPr>
      <w:r w:rsidRPr="008734E7">
        <w:rPr>
          <w:sz w:val="28"/>
          <w:szCs w:val="28"/>
        </w:rPr>
        <w:t xml:space="preserve">За 2012-2016 годы по области наблюдается снижение младенческой смертности на 33,3% - с </w:t>
      </w:r>
      <w:r w:rsidRPr="008734E7">
        <w:rPr>
          <w:sz w:val="28"/>
          <w:szCs w:val="28"/>
          <w:lang w:val="kk-KZ"/>
        </w:rPr>
        <w:t>12,67</w:t>
      </w:r>
      <w:r w:rsidRPr="008734E7">
        <w:rPr>
          <w:sz w:val="28"/>
          <w:szCs w:val="28"/>
        </w:rPr>
        <w:t xml:space="preserve"> на 1000 родившихся живыми в 2012 году до </w:t>
      </w:r>
      <w:r w:rsidRPr="008734E7">
        <w:rPr>
          <w:sz w:val="28"/>
          <w:szCs w:val="28"/>
          <w:lang w:val="kk-KZ"/>
        </w:rPr>
        <w:t>9,</w:t>
      </w:r>
      <w:r w:rsidRPr="008734E7">
        <w:rPr>
          <w:sz w:val="28"/>
          <w:szCs w:val="28"/>
        </w:rPr>
        <w:t xml:space="preserve">5 в 2016 году (2013 год – 9,49). </w:t>
      </w:r>
    </w:p>
    <w:p w:rsidR="00154DBB" w:rsidRPr="008734E7" w:rsidRDefault="00154DBB" w:rsidP="00154DBB">
      <w:pPr>
        <w:shd w:val="clear" w:color="auto" w:fill="FFFFFF"/>
        <w:ind w:firstLine="567"/>
        <w:rPr>
          <w:sz w:val="28"/>
          <w:szCs w:val="28"/>
          <w:lang w:val="kk-KZ"/>
        </w:rPr>
      </w:pPr>
      <w:r w:rsidRPr="008734E7">
        <w:rPr>
          <w:sz w:val="28"/>
          <w:szCs w:val="28"/>
        </w:rPr>
        <w:t>Показател</w:t>
      </w:r>
      <w:r w:rsidRPr="008734E7">
        <w:rPr>
          <w:sz w:val="28"/>
          <w:szCs w:val="28"/>
          <w:lang w:val="kk-KZ"/>
        </w:rPr>
        <w:t>ь</w:t>
      </w:r>
      <w:r w:rsidRPr="008734E7">
        <w:rPr>
          <w:sz w:val="28"/>
          <w:szCs w:val="28"/>
        </w:rPr>
        <w:t xml:space="preserve"> материнской смертности в 2012 году составил </w:t>
      </w:r>
      <w:r w:rsidRPr="008734E7">
        <w:rPr>
          <w:sz w:val="28"/>
          <w:szCs w:val="28"/>
          <w:lang w:val="kk-KZ"/>
        </w:rPr>
        <w:t>13,50</w:t>
      </w:r>
      <w:r w:rsidRPr="008734E7">
        <w:rPr>
          <w:sz w:val="28"/>
          <w:szCs w:val="28"/>
        </w:rPr>
        <w:t xml:space="preserve"> на 100 тыс. родившихся живыми, в 2013 году – </w:t>
      </w:r>
      <w:r w:rsidRPr="008734E7">
        <w:rPr>
          <w:sz w:val="28"/>
          <w:szCs w:val="28"/>
          <w:lang w:val="kk-KZ"/>
        </w:rPr>
        <w:t>13,10</w:t>
      </w:r>
      <w:r w:rsidRPr="008734E7">
        <w:rPr>
          <w:sz w:val="28"/>
          <w:szCs w:val="28"/>
        </w:rPr>
        <w:t>,</w:t>
      </w:r>
      <w:r w:rsidRPr="008734E7">
        <w:rPr>
          <w:sz w:val="28"/>
          <w:szCs w:val="28"/>
          <w:lang w:val="kk-KZ"/>
        </w:rPr>
        <w:t xml:space="preserve"> в </w:t>
      </w:r>
      <w:r w:rsidRPr="008734E7">
        <w:rPr>
          <w:sz w:val="28"/>
          <w:szCs w:val="28"/>
        </w:rPr>
        <w:t>201</w:t>
      </w:r>
      <w:r w:rsidRPr="008734E7">
        <w:rPr>
          <w:sz w:val="28"/>
          <w:szCs w:val="28"/>
          <w:lang w:val="kk-KZ"/>
        </w:rPr>
        <w:t>4</w:t>
      </w:r>
      <w:r w:rsidRPr="008734E7">
        <w:rPr>
          <w:sz w:val="28"/>
          <w:szCs w:val="28"/>
        </w:rPr>
        <w:t xml:space="preserve"> году –</w:t>
      </w:r>
      <w:r w:rsidRPr="008734E7">
        <w:rPr>
          <w:sz w:val="28"/>
          <w:szCs w:val="28"/>
          <w:lang w:val="kk-KZ"/>
        </w:rPr>
        <w:t xml:space="preserve"> 11,70,</w:t>
      </w:r>
      <w:r w:rsidRPr="008734E7">
        <w:rPr>
          <w:sz w:val="28"/>
          <w:szCs w:val="28"/>
        </w:rPr>
        <w:t xml:space="preserve"> в 201</w:t>
      </w:r>
      <w:r w:rsidRPr="008734E7">
        <w:rPr>
          <w:sz w:val="28"/>
          <w:szCs w:val="28"/>
          <w:lang w:val="kk-KZ"/>
        </w:rPr>
        <w:t>5</w:t>
      </w:r>
      <w:r w:rsidRPr="008734E7">
        <w:rPr>
          <w:sz w:val="28"/>
          <w:szCs w:val="28"/>
        </w:rPr>
        <w:t xml:space="preserve"> году – </w:t>
      </w:r>
      <w:r w:rsidRPr="008734E7">
        <w:rPr>
          <w:sz w:val="28"/>
          <w:szCs w:val="28"/>
          <w:lang w:val="kk-KZ"/>
        </w:rPr>
        <w:t>12,50</w:t>
      </w:r>
      <w:r w:rsidR="0080727A" w:rsidRPr="008734E7">
        <w:rPr>
          <w:sz w:val="28"/>
          <w:szCs w:val="28"/>
          <w:lang w:val="kk-KZ"/>
        </w:rPr>
        <w:t xml:space="preserve">, </w:t>
      </w:r>
      <w:r w:rsidRPr="008734E7">
        <w:rPr>
          <w:sz w:val="28"/>
          <w:szCs w:val="28"/>
        </w:rPr>
        <w:t xml:space="preserve">в 2016 году – 5,1(РК – 12,8). </w:t>
      </w:r>
    </w:p>
    <w:p w:rsidR="00154DBB" w:rsidRPr="008734E7" w:rsidRDefault="00154DBB" w:rsidP="00154DBB">
      <w:pPr>
        <w:shd w:val="clear" w:color="auto" w:fill="FFFFFF"/>
        <w:ind w:firstLine="567"/>
        <w:rPr>
          <w:rFonts w:eastAsia="Calibri"/>
          <w:sz w:val="28"/>
          <w:szCs w:val="28"/>
          <w:lang w:eastAsia="ru-RU"/>
        </w:rPr>
      </w:pPr>
      <w:r w:rsidRPr="008734E7">
        <w:rPr>
          <w:sz w:val="28"/>
          <w:szCs w:val="28"/>
        </w:rPr>
        <w:t>С целью</w:t>
      </w:r>
      <w:r w:rsidRPr="008734E7">
        <w:rPr>
          <w:sz w:val="28"/>
          <w:szCs w:val="28"/>
          <w:lang w:val="kk-KZ"/>
        </w:rPr>
        <w:t xml:space="preserve"> </w:t>
      </w:r>
      <w:r w:rsidRPr="008734E7">
        <w:rPr>
          <w:sz w:val="28"/>
          <w:szCs w:val="28"/>
        </w:rPr>
        <w:t>стабилизации и дальнейшего улучшения показателей материнской и младенческой смертности регулярно проводится работа оперативного штаба по снижению материнской, младенческой смертности,</w:t>
      </w:r>
      <w:r w:rsidRPr="008734E7">
        <w:rPr>
          <w:rFonts w:eastAsia="Calibri"/>
          <w:sz w:val="28"/>
          <w:szCs w:val="28"/>
        </w:rPr>
        <w:t xml:space="preserve"> повышение квалификации медицинских работников, внедрение современных стратегий ВОЗ. </w:t>
      </w:r>
      <w:r w:rsidRPr="008734E7">
        <w:rPr>
          <w:rFonts w:eastAsia="Calibri"/>
          <w:sz w:val="28"/>
          <w:szCs w:val="28"/>
          <w:lang w:eastAsia="ru-RU"/>
        </w:rPr>
        <w:t xml:space="preserve">В 2015 году наша область определена как пилотный регион по внедрению программы проекта ЮНИСЕФ, направленной на улучшение здоровья детей раннего возраста, женщин репродуктивного возраста, снижения младенческой и детской смертности.  </w:t>
      </w:r>
    </w:p>
    <w:p w:rsidR="00154DBB" w:rsidRPr="008734E7" w:rsidRDefault="00154DBB" w:rsidP="00154DBB">
      <w:pPr>
        <w:shd w:val="clear" w:color="auto" w:fill="FFFFFF"/>
        <w:ind w:firstLine="567"/>
        <w:rPr>
          <w:rFonts w:eastAsia="Times New Roman"/>
          <w:sz w:val="28"/>
          <w:szCs w:val="28"/>
          <w:lang w:val="kk-KZ" w:eastAsia="ru-RU"/>
        </w:rPr>
      </w:pPr>
      <w:r w:rsidRPr="008734E7">
        <w:rPr>
          <w:rFonts w:eastAsia="Times New Roman"/>
          <w:sz w:val="28"/>
          <w:szCs w:val="28"/>
          <w:lang w:eastAsia="ru-RU"/>
        </w:rPr>
        <w:t xml:space="preserve">Показатель заболеваемости туберкулезом на 100 тыс. населения в области уменьшился с 81,2 в 2012 году до </w:t>
      </w:r>
      <w:r w:rsidRPr="008734E7">
        <w:rPr>
          <w:rFonts w:eastAsia="Times New Roman"/>
          <w:sz w:val="28"/>
          <w:szCs w:val="28"/>
          <w:lang w:val="kk-KZ" w:eastAsia="ru-RU"/>
        </w:rPr>
        <w:t>59,7</w:t>
      </w:r>
      <w:r w:rsidRPr="008734E7">
        <w:rPr>
          <w:rFonts w:eastAsia="Times New Roman"/>
          <w:sz w:val="28"/>
          <w:szCs w:val="28"/>
          <w:lang w:eastAsia="ru-RU"/>
        </w:rPr>
        <w:t xml:space="preserve"> в 201</w:t>
      </w:r>
      <w:r w:rsidRPr="008734E7">
        <w:rPr>
          <w:rFonts w:eastAsia="Times New Roman"/>
          <w:sz w:val="28"/>
          <w:szCs w:val="28"/>
          <w:lang w:val="kk-KZ" w:eastAsia="ru-RU"/>
        </w:rPr>
        <w:t>6</w:t>
      </w:r>
      <w:r w:rsidRPr="008734E7">
        <w:rPr>
          <w:rFonts w:eastAsia="Times New Roman"/>
          <w:sz w:val="28"/>
          <w:szCs w:val="28"/>
          <w:lang w:eastAsia="ru-RU"/>
        </w:rPr>
        <w:t xml:space="preserve"> году или на </w:t>
      </w:r>
      <w:r w:rsidRPr="008734E7">
        <w:rPr>
          <w:rFonts w:eastAsia="Times New Roman"/>
          <w:sz w:val="28"/>
          <w:szCs w:val="28"/>
          <w:lang w:val="kk-KZ" w:eastAsia="ru-RU"/>
        </w:rPr>
        <w:t>26,4</w:t>
      </w:r>
      <w:r w:rsidRPr="008734E7">
        <w:rPr>
          <w:rFonts w:eastAsia="Times New Roman"/>
          <w:sz w:val="28"/>
          <w:szCs w:val="28"/>
          <w:lang w:eastAsia="ru-RU"/>
        </w:rPr>
        <w:t>%. Снизились также показатели смертности от туберкулеза с 7,</w:t>
      </w:r>
      <w:r w:rsidRPr="008734E7">
        <w:rPr>
          <w:rFonts w:eastAsia="Times New Roman"/>
          <w:sz w:val="28"/>
          <w:szCs w:val="28"/>
          <w:lang w:val="kk-KZ" w:eastAsia="ru-RU"/>
        </w:rPr>
        <w:t>7</w:t>
      </w:r>
      <w:r w:rsidRPr="008734E7">
        <w:rPr>
          <w:rFonts w:eastAsia="Times New Roman"/>
          <w:sz w:val="28"/>
          <w:szCs w:val="28"/>
          <w:lang w:eastAsia="ru-RU"/>
        </w:rPr>
        <w:t xml:space="preserve"> на 100 тыс. населения в 2012 году до </w:t>
      </w:r>
      <w:r w:rsidRPr="008734E7">
        <w:rPr>
          <w:rFonts w:eastAsia="Times New Roman"/>
          <w:sz w:val="28"/>
          <w:szCs w:val="28"/>
          <w:lang w:val="kk-KZ" w:eastAsia="ru-RU"/>
        </w:rPr>
        <w:t>2,7</w:t>
      </w:r>
      <w:r w:rsidRPr="008734E7">
        <w:rPr>
          <w:rFonts w:eastAsia="Times New Roman"/>
          <w:sz w:val="28"/>
          <w:szCs w:val="28"/>
          <w:lang w:eastAsia="ru-RU"/>
        </w:rPr>
        <w:t xml:space="preserve"> (РК - 4,</w:t>
      </w:r>
      <w:r w:rsidRPr="008734E7">
        <w:rPr>
          <w:rFonts w:eastAsia="Times New Roman"/>
          <w:sz w:val="28"/>
          <w:szCs w:val="28"/>
          <w:lang w:val="kk-KZ" w:eastAsia="ru-RU"/>
        </w:rPr>
        <w:t>1</w:t>
      </w:r>
      <w:r w:rsidRPr="008734E7">
        <w:rPr>
          <w:rFonts w:eastAsia="Times New Roman"/>
          <w:sz w:val="28"/>
          <w:szCs w:val="28"/>
          <w:lang w:eastAsia="ru-RU"/>
        </w:rPr>
        <w:t>) в 201</w:t>
      </w:r>
      <w:r w:rsidRPr="008734E7">
        <w:rPr>
          <w:rFonts w:eastAsia="Times New Roman"/>
          <w:sz w:val="28"/>
          <w:szCs w:val="28"/>
          <w:lang w:val="kk-KZ" w:eastAsia="ru-RU"/>
        </w:rPr>
        <w:t>6</w:t>
      </w:r>
      <w:r w:rsidRPr="008734E7">
        <w:rPr>
          <w:rFonts w:eastAsia="Times New Roman"/>
          <w:sz w:val="28"/>
          <w:szCs w:val="28"/>
          <w:lang w:eastAsia="ru-RU"/>
        </w:rPr>
        <w:t xml:space="preserve"> году или на </w:t>
      </w:r>
      <w:r w:rsidRPr="008734E7">
        <w:rPr>
          <w:rFonts w:eastAsia="Times New Roman"/>
          <w:sz w:val="28"/>
          <w:szCs w:val="28"/>
          <w:lang w:val="kk-KZ" w:eastAsia="ru-RU"/>
        </w:rPr>
        <w:t>65</w:t>
      </w:r>
      <w:r w:rsidRPr="008734E7">
        <w:rPr>
          <w:rFonts w:eastAsia="Times New Roman"/>
          <w:sz w:val="28"/>
          <w:szCs w:val="28"/>
          <w:lang w:eastAsia="ru-RU"/>
        </w:rPr>
        <w:t xml:space="preserve">% (по РК - на </w:t>
      </w:r>
      <w:r w:rsidRPr="008734E7">
        <w:rPr>
          <w:rFonts w:eastAsia="Times New Roman"/>
          <w:sz w:val="28"/>
          <w:szCs w:val="28"/>
          <w:lang w:val="kk-KZ" w:eastAsia="ru-RU"/>
        </w:rPr>
        <w:t>59,2</w:t>
      </w:r>
      <w:r w:rsidRPr="008734E7">
        <w:rPr>
          <w:rFonts w:eastAsia="Times New Roman"/>
          <w:sz w:val="28"/>
          <w:szCs w:val="28"/>
          <w:lang w:eastAsia="ru-RU"/>
        </w:rPr>
        <w:t>%). Выше областного показателя заболеваемость туберкулёзом отмечается в Каракиянском (</w:t>
      </w:r>
      <w:r w:rsidRPr="008734E7">
        <w:rPr>
          <w:bCs/>
          <w:sz w:val="28"/>
          <w:szCs w:val="28"/>
        </w:rPr>
        <w:t>в 2016 году – 84</w:t>
      </w:r>
      <w:r w:rsidRPr="008734E7">
        <w:rPr>
          <w:bCs/>
          <w:sz w:val="28"/>
          <w:szCs w:val="28"/>
          <w:lang w:val="kk-KZ"/>
        </w:rPr>
        <w:t>,</w:t>
      </w:r>
      <w:r w:rsidRPr="008734E7">
        <w:rPr>
          <w:bCs/>
          <w:sz w:val="28"/>
          <w:szCs w:val="28"/>
        </w:rPr>
        <w:t>1 на 100 тыс.населения)</w:t>
      </w:r>
      <w:r w:rsidRPr="008734E7">
        <w:rPr>
          <w:bCs/>
          <w:sz w:val="28"/>
          <w:szCs w:val="28"/>
          <w:lang w:val="kk-KZ"/>
        </w:rPr>
        <w:t>,</w:t>
      </w:r>
      <w:r w:rsidRPr="008734E7">
        <w:rPr>
          <w:bCs/>
          <w:sz w:val="28"/>
          <w:szCs w:val="28"/>
        </w:rPr>
        <w:t xml:space="preserve"> в Мунайлинском (в 2016 году – 64,2 на 100 тыс.населения)</w:t>
      </w:r>
      <w:r w:rsidRPr="008734E7">
        <w:rPr>
          <w:bCs/>
          <w:sz w:val="28"/>
          <w:szCs w:val="28"/>
          <w:lang w:val="kk-KZ"/>
        </w:rPr>
        <w:t xml:space="preserve">, </w:t>
      </w:r>
      <w:r w:rsidRPr="008734E7">
        <w:rPr>
          <w:bCs/>
          <w:sz w:val="28"/>
          <w:szCs w:val="28"/>
        </w:rPr>
        <w:t>Тупкараганском (в 2016 году – 75 на 100 тыс.населения) районах.</w:t>
      </w:r>
    </w:p>
    <w:p w:rsidR="00154DBB" w:rsidRPr="008734E7" w:rsidRDefault="00154DBB" w:rsidP="00154DBB">
      <w:pPr>
        <w:shd w:val="clear" w:color="auto" w:fill="FFFFFF"/>
        <w:ind w:firstLine="567"/>
        <w:rPr>
          <w:rFonts w:eastAsia="Calibri"/>
          <w:sz w:val="28"/>
          <w:szCs w:val="28"/>
          <w:lang w:val="kk-KZ" w:eastAsia="en-US"/>
        </w:rPr>
      </w:pPr>
      <w:r w:rsidRPr="008734E7">
        <w:rPr>
          <w:rFonts w:eastAsia="Calibri"/>
          <w:sz w:val="28"/>
          <w:szCs w:val="28"/>
          <w:lang w:val="kk-KZ" w:eastAsia="en-US"/>
        </w:rPr>
        <w:t>За отчетный период з</w:t>
      </w:r>
      <w:r w:rsidRPr="008734E7">
        <w:rPr>
          <w:rFonts w:eastAsia="Calibri"/>
          <w:sz w:val="28"/>
          <w:szCs w:val="28"/>
          <w:lang w:eastAsia="en-US"/>
        </w:rPr>
        <w:t>аболеваемость болезнями системы кровообращения (далее - БСК)  снизилась на 0,5 %: в 201</w:t>
      </w:r>
      <w:r w:rsidRPr="008734E7">
        <w:rPr>
          <w:rFonts w:eastAsia="Calibri"/>
          <w:sz w:val="28"/>
          <w:szCs w:val="28"/>
          <w:lang w:val="kk-KZ" w:eastAsia="en-US"/>
        </w:rPr>
        <w:t>6</w:t>
      </w:r>
      <w:r w:rsidRPr="008734E7">
        <w:rPr>
          <w:rFonts w:eastAsia="Calibri"/>
          <w:sz w:val="28"/>
          <w:szCs w:val="28"/>
          <w:lang w:eastAsia="en-US"/>
        </w:rPr>
        <w:t xml:space="preserve"> году</w:t>
      </w:r>
      <w:r w:rsidRPr="008734E7">
        <w:rPr>
          <w:rFonts w:eastAsia="Calibri"/>
          <w:sz w:val="28"/>
          <w:szCs w:val="28"/>
          <w:lang w:val="kk-KZ" w:eastAsia="en-US"/>
        </w:rPr>
        <w:t xml:space="preserve"> –2405,7 </w:t>
      </w:r>
      <w:r w:rsidRPr="008734E7">
        <w:rPr>
          <w:rFonts w:eastAsia="Calibri"/>
          <w:sz w:val="28"/>
          <w:szCs w:val="28"/>
          <w:lang w:eastAsia="en-US"/>
        </w:rPr>
        <w:t>против 2419,5 в 2012 году. Улучшение основных показателей БСК достигнуто в результате внедрения Национальной скрининговой программы, внедрения высокотехнологических методов диагностики, совершенствования кардиохирургической помощи. В результате удалось достичь снижения смертности от БСК (рисунок 1).</w:t>
      </w:r>
    </w:p>
    <w:p w:rsidR="00235D92" w:rsidRPr="008734E7" w:rsidRDefault="00235D92" w:rsidP="00154DBB">
      <w:pPr>
        <w:shd w:val="clear" w:color="auto" w:fill="FFFFFF"/>
        <w:ind w:firstLine="567"/>
        <w:rPr>
          <w:rFonts w:eastAsia="Calibri"/>
          <w:sz w:val="28"/>
          <w:szCs w:val="28"/>
          <w:lang w:val="kk-KZ" w:eastAsia="en-US"/>
        </w:rPr>
      </w:pPr>
    </w:p>
    <w:p w:rsidR="00235D92" w:rsidRPr="008734E7" w:rsidRDefault="00235D92" w:rsidP="00184D9D">
      <w:pPr>
        <w:pStyle w:val="affffff"/>
        <w:shd w:val="clear" w:color="auto" w:fill="FFFFFF"/>
        <w:ind w:firstLine="567"/>
        <w:jc w:val="both"/>
        <w:rPr>
          <w:rFonts w:ascii="Times New Roman" w:hAnsi="Times New Roman"/>
          <w:sz w:val="28"/>
          <w:szCs w:val="28"/>
          <w:lang w:val="kk-KZ"/>
        </w:rPr>
      </w:pPr>
      <w:r w:rsidRPr="008734E7">
        <w:rPr>
          <w:rFonts w:ascii="Times New Roman" w:hAnsi="Times New Roman"/>
          <w:noProof/>
          <w:sz w:val="28"/>
          <w:szCs w:val="28"/>
          <w:lang w:eastAsia="ru-RU"/>
        </w:rPr>
        <w:lastRenderedPageBreak/>
        <w:drawing>
          <wp:inline distT="0" distB="0" distL="0" distR="0" wp14:anchorId="26D2C70B" wp14:editId="7F2ABF71">
            <wp:extent cx="5419725" cy="2505075"/>
            <wp:effectExtent l="0" t="0" r="952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7F97" w:rsidRPr="008734E7" w:rsidRDefault="00DD7F97" w:rsidP="00235D92">
      <w:pPr>
        <w:pStyle w:val="a5"/>
        <w:shd w:val="clear" w:color="auto" w:fill="FFFFFF"/>
        <w:spacing w:before="0" w:beforeAutospacing="0" w:after="0" w:afterAutospacing="0"/>
        <w:jc w:val="center"/>
        <w:textAlignment w:val="baseline"/>
        <w:rPr>
          <w:lang w:val="kk-KZ"/>
        </w:rPr>
      </w:pPr>
      <w:r w:rsidRPr="008734E7">
        <w:t xml:space="preserve">Рисунок 1. </w:t>
      </w:r>
      <w:r w:rsidRPr="008734E7">
        <w:rPr>
          <w:bCs/>
          <w:kern w:val="24"/>
        </w:rPr>
        <w:t>Смертность от болезней системы кровообращения (на 100 тыс. населения)</w:t>
      </w:r>
      <w:r w:rsidRPr="008734E7">
        <w:rPr>
          <w:bCs/>
          <w:kern w:val="24"/>
          <w:lang w:val="kk-KZ"/>
        </w:rPr>
        <w:t xml:space="preserve">            </w:t>
      </w:r>
      <w:r w:rsidRPr="008734E7">
        <w:rPr>
          <w:bCs/>
          <w:kern w:val="24"/>
        </w:rPr>
        <w:t xml:space="preserve"> </w:t>
      </w:r>
      <w:r w:rsidRPr="008734E7">
        <w:rPr>
          <w:lang w:val="kk-KZ"/>
        </w:rPr>
        <w:t>в Мангистауской области</w:t>
      </w:r>
    </w:p>
    <w:p w:rsidR="00DD7F97" w:rsidRPr="008734E7" w:rsidRDefault="00DD7F97" w:rsidP="00DD7F97">
      <w:pPr>
        <w:pStyle w:val="affffff"/>
        <w:shd w:val="clear" w:color="auto" w:fill="FFFFFF"/>
        <w:ind w:firstLine="567"/>
        <w:jc w:val="center"/>
        <w:rPr>
          <w:rFonts w:ascii="Times New Roman" w:eastAsia="Times New Roman" w:hAnsi="Times New Roman"/>
          <w:sz w:val="28"/>
          <w:szCs w:val="28"/>
          <w:lang w:eastAsia="ru-RU"/>
        </w:rPr>
      </w:pPr>
    </w:p>
    <w:p w:rsidR="00C7049C" w:rsidRPr="008734E7" w:rsidRDefault="00C7049C" w:rsidP="00C7049C">
      <w:pPr>
        <w:shd w:val="clear" w:color="auto" w:fill="FFFFFF"/>
        <w:ind w:firstLine="567"/>
        <w:rPr>
          <w:rFonts w:eastAsia="Times New Roman"/>
          <w:sz w:val="28"/>
          <w:szCs w:val="28"/>
          <w:lang w:eastAsia="ru-RU"/>
        </w:rPr>
      </w:pPr>
      <w:r w:rsidRPr="008734E7">
        <w:rPr>
          <w:rFonts w:eastAsia="Times New Roman"/>
          <w:sz w:val="28"/>
          <w:szCs w:val="28"/>
          <w:lang w:eastAsia="ru-RU"/>
        </w:rPr>
        <w:t>Смертность от злокачественных новообразований по Мангистауской области сократилась с 71,49 на 100 тыс. населения в 2012 году до 5</w:t>
      </w:r>
      <w:r w:rsidRPr="008734E7">
        <w:rPr>
          <w:rFonts w:eastAsia="Times New Roman"/>
          <w:sz w:val="28"/>
          <w:szCs w:val="28"/>
          <w:lang w:val="kk-KZ" w:eastAsia="ru-RU"/>
        </w:rPr>
        <w:t>7</w:t>
      </w:r>
      <w:r w:rsidRPr="008734E7">
        <w:rPr>
          <w:rFonts w:eastAsia="Times New Roman"/>
          <w:sz w:val="28"/>
          <w:szCs w:val="28"/>
          <w:lang w:eastAsia="ru-RU"/>
        </w:rPr>
        <w:t xml:space="preserve"> в 201</w:t>
      </w:r>
      <w:r w:rsidRPr="008734E7">
        <w:rPr>
          <w:rFonts w:eastAsia="Times New Roman"/>
          <w:sz w:val="28"/>
          <w:szCs w:val="28"/>
          <w:lang w:val="kk-KZ" w:eastAsia="ru-RU"/>
        </w:rPr>
        <w:t>6</w:t>
      </w:r>
      <w:r w:rsidRPr="008734E7">
        <w:rPr>
          <w:rFonts w:eastAsia="Times New Roman"/>
          <w:sz w:val="28"/>
          <w:szCs w:val="28"/>
          <w:lang w:eastAsia="ru-RU"/>
        </w:rPr>
        <w:t xml:space="preserve"> году (по РК – соответственно с 103,98 до 56,87) или на </w:t>
      </w:r>
      <w:r w:rsidRPr="008734E7">
        <w:rPr>
          <w:rFonts w:eastAsia="Times New Roman"/>
          <w:sz w:val="28"/>
          <w:szCs w:val="28"/>
          <w:lang w:val="kk-KZ" w:eastAsia="ru-RU"/>
        </w:rPr>
        <w:t xml:space="preserve">20,2 </w:t>
      </w:r>
      <w:r w:rsidRPr="008734E7">
        <w:rPr>
          <w:rFonts w:eastAsia="Times New Roman"/>
          <w:sz w:val="28"/>
          <w:szCs w:val="28"/>
          <w:lang w:eastAsia="ru-RU"/>
        </w:rPr>
        <w:t>%.</w:t>
      </w:r>
    </w:p>
    <w:p w:rsidR="00C7049C" w:rsidRPr="008734E7" w:rsidRDefault="00C7049C" w:rsidP="00C7049C">
      <w:pPr>
        <w:shd w:val="clear" w:color="auto" w:fill="FFFFFF"/>
        <w:ind w:firstLine="567"/>
        <w:rPr>
          <w:rFonts w:eastAsia="Times New Roman"/>
          <w:sz w:val="28"/>
          <w:szCs w:val="28"/>
          <w:lang w:eastAsia="ru-RU"/>
        </w:rPr>
      </w:pPr>
      <w:r w:rsidRPr="008734E7">
        <w:rPr>
          <w:rFonts w:eastAsia="Times New Roman"/>
          <w:sz w:val="28"/>
          <w:szCs w:val="28"/>
          <w:lang w:eastAsia="ru-RU"/>
        </w:rPr>
        <w:t>Данное снижение было достигнуто за счет открытия 8 онкологических кабинетов в организациях ПМСП и укомплектовани</w:t>
      </w:r>
      <w:r w:rsidRPr="008734E7">
        <w:rPr>
          <w:rFonts w:eastAsia="Times New Roman"/>
          <w:sz w:val="28"/>
          <w:szCs w:val="28"/>
          <w:lang w:val="kk-KZ" w:eastAsia="ru-RU"/>
        </w:rPr>
        <w:t>я</w:t>
      </w:r>
      <w:r w:rsidRPr="008734E7">
        <w:rPr>
          <w:rFonts w:eastAsia="Times New Roman"/>
          <w:sz w:val="28"/>
          <w:szCs w:val="28"/>
          <w:lang w:eastAsia="ru-RU"/>
        </w:rPr>
        <w:t xml:space="preserve"> их районными онкологами, улучшения материально-технической базы медицинских организаций. Увеличена коечная мощность </w:t>
      </w:r>
      <w:r w:rsidRPr="008734E7">
        <w:rPr>
          <w:rFonts w:eastAsia="Times New Roman"/>
          <w:sz w:val="28"/>
          <w:szCs w:val="28"/>
          <w:lang w:val="kk-KZ" w:eastAsia="ru-RU"/>
        </w:rPr>
        <w:t>о</w:t>
      </w:r>
      <w:r w:rsidRPr="008734E7">
        <w:rPr>
          <w:rFonts w:eastAsia="Times New Roman"/>
          <w:sz w:val="28"/>
          <w:szCs w:val="28"/>
          <w:lang w:eastAsia="ru-RU"/>
        </w:rPr>
        <w:t>бластного онкологического диспансера с 45 в 2012 году до 70 в 201</w:t>
      </w:r>
      <w:r w:rsidRPr="008734E7">
        <w:rPr>
          <w:rFonts w:eastAsia="Times New Roman"/>
          <w:sz w:val="28"/>
          <w:szCs w:val="28"/>
          <w:lang w:val="kk-KZ" w:eastAsia="ru-RU"/>
        </w:rPr>
        <w:t>6</w:t>
      </w:r>
      <w:r w:rsidRPr="008734E7">
        <w:rPr>
          <w:rFonts w:eastAsia="Times New Roman"/>
          <w:sz w:val="28"/>
          <w:szCs w:val="28"/>
          <w:lang w:eastAsia="ru-RU"/>
        </w:rPr>
        <w:t xml:space="preserve"> году и охват специализированным лечением онкологических больных с 52,3% в 2012 году до 9</w:t>
      </w:r>
      <w:r w:rsidRPr="008734E7">
        <w:rPr>
          <w:rFonts w:eastAsia="Times New Roman"/>
          <w:sz w:val="28"/>
          <w:szCs w:val="28"/>
          <w:lang w:val="kk-KZ" w:eastAsia="ru-RU"/>
        </w:rPr>
        <w:t>3</w:t>
      </w:r>
      <w:r w:rsidRPr="008734E7">
        <w:rPr>
          <w:rFonts w:eastAsia="Times New Roman"/>
          <w:sz w:val="28"/>
          <w:szCs w:val="28"/>
          <w:lang w:eastAsia="ru-RU"/>
        </w:rPr>
        <w:t>,</w:t>
      </w:r>
      <w:r w:rsidRPr="008734E7">
        <w:rPr>
          <w:rFonts w:eastAsia="Times New Roman"/>
          <w:sz w:val="28"/>
          <w:szCs w:val="28"/>
          <w:lang w:val="kk-KZ" w:eastAsia="ru-RU"/>
        </w:rPr>
        <w:t>4</w:t>
      </w:r>
      <w:r w:rsidRPr="008734E7">
        <w:rPr>
          <w:rFonts w:eastAsia="Times New Roman"/>
          <w:sz w:val="28"/>
          <w:szCs w:val="28"/>
          <w:lang w:eastAsia="ru-RU"/>
        </w:rPr>
        <w:t>% в 201</w:t>
      </w:r>
      <w:r w:rsidRPr="008734E7">
        <w:rPr>
          <w:rFonts w:eastAsia="Times New Roman"/>
          <w:sz w:val="28"/>
          <w:szCs w:val="28"/>
          <w:lang w:val="kk-KZ" w:eastAsia="ru-RU"/>
        </w:rPr>
        <w:t>6</w:t>
      </w:r>
      <w:r w:rsidRPr="008734E7">
        <w:rPr>
          <w:rFonts w:eastAsia="Times New Roman"/>
          <w:sz w:val="28"/>
          <w:szCs w:val="28"/>
          <w:lang w:eastAsia="ru-RU"/>
        </w:rPr>
        <w:t xml:space="preserve"> году.</w:t>
      </w:r>
    </w:p>
    <w:p w:rsidR="00C7049C" w:rsidRPr="008734E7" w:rsidRDefault="00C7049C" w:rsidP="00C7049C">
      <w:pPr>
        <w:shd w:val="clear" w:color="auto" w:fill="FFFFFF"/>
        <w:ind w:firstLine="567"/>
        <w:rPr>
          <w:rFonts w:eastAsia="Times New Roman"/>
          <w:sz w:val="28"/>
          <w:szCs w:val="28"/>
          <w:lang w:eastAsia="ru-RU"/>
        </w:rPr>
      </w:pPr>
      <w:r w:rsidRPr="008734E7">
        <w:rPr>
          <w:rFonts w:eastAsia="Times New Roman"/>
          <w:sz w:val="28"/>
          <w:szCs w:val="28"/>
          <w:lang w:eastAsia="ru-RU"/>
        </w:rPr>
        <w:t>Повышена эффективность скрининговых осмотров целевых групп населения. Так, в результате скрининговых осмотров в 2012 году был</w:t>
      </w:r>
      <w:r w:rsidRPr="008734E7">
        <w:rPr>
          <w:rFonts w:eastAsia="Times New Roman"/>
          <w:sz w:val="28"/>
          <w:szCs w:val="28"/>
          <w:lang w:val="kk-KZ" w:eastAsia="ru-RU"/>
        </w:rPr>
        <w:t>и</w:t>
      </w:r>
      <w:r w:rsidRPr="008734E7">
        <w:rPr>
          <w:rFonts w:eastAsia="Times New Roman"/>
          <w:sz w:val="28"/>
          <w:szCs w:val="28"/>
          <w:lang w:eastAsia="ru-RU"/>
        </w:rPr>
        <w:t xml:space="preserve"> выявлен</w:t>
      </w:r>
      <w:r w:rsidRPr="008734E7">
        <w:rPr>
          <w:rFonts w:eastAsia="Times New Roman"/>
          <w:sz w:val="28"/>
          <w:szCs w:val="28"/>
          <w:lang w:val="kk-KZ" w:eastAsia="ru-RU"/>
        </w:rPr>
        <w:t>ы</w:t>
      </w:r>
      <w:r w:rsidRPr="008734E7">
        <w:rPr>
          <w:rFonts w:eastAsia="Times New Roman"/>
          <w:sz w:val="28"/>
          <w:szCs w:val="28"/>
          <w:lang w:eastAsia="ru-RU"/>
        </w:rPr>
        <w:t xml:space="preserve"> 3 случая</w:t>
      </w:r>
      <w:r w:rsidRPr="008734E7">
        <w:rPr>
          <w:rFonts w:eastAsia="Times New Roman"/>
          <w:sz w:val="28"/>
          <w:szCs w:val="28"/>
          <w:lang w:val="kk-KZ" w:eastAsia="ru-RU"/>
        </w:rPr>
        <w:t xml:space="preserve"> </w:t>
      </w:r>
      <w:r w:rsidRPr="008734E7">
        <w:rPr>
          <w:rFonts w:eastAsia="Times New Roman"/>
          <w:sz w:val="28"/>
          <w:szCs w:val="28"/>
          <w:lang w:eastAsia="ru-RU"/>
        </w:rPr>
        <w:t>онкопатологии, в 201</w:t>
      </w:r>
      <w:r w:rsidRPr="008734E7">
        <w:rPr>
          <w:rFonts w:eastAsia="Times New Roman"/>
          <w:sz w:val="28"/>
          <w:szCs w:val="28"/>
          <w:lang w:val="kk-KZ" w:eastAsia="ru-RU"/>
        </w:rPr>
        <w:t>6</w:t>
      </w:r>
      <w:r w:rsidRPr="008734E7">
        <w:rPr>
          <w:rFonts w:eastAsia="Times New Roman"/>
          <w:sz w:val="28"/>
          <w:szCs w:val="28"/>
          <w:lang w:eastAsia="ru-RU"/>
        </w:rPr>
        <w:t xml:space="preserve"> году – уже </w:t>
      </w:r>
      <w:r w:rsidRPr="008734E7">
        <w:rPr>
          <w:rFonts w:eastAsia="Times New Roman"/>
          <w:sz w:val="28"/>
          <w:szCs w:val="28"/>
          <w:lang w:val="kk-KZ" w:eastAsia="ru-RU"/>
        </w:rPr>
        <w:t>33</w:t>
      </w:r>
      <w:r w:rsidRPr="008734E7">
        <w:rPr>
          <w:rFonts w:eastAsia="Times New Roman"/>
          <w:sz w:val="28"/>
          <w:szCs w:val="28"/>
          <w:lang w:eastAsia="ru-RU"/>
        </w:rPr>
        <w:t>.</w:t>
      </w:r>
    </w:p>
    <w:p w:rsidR="00C7049C" w:rsidRPr="008734E7" w:rsidRDefault="00C7049C" w:rsidP="00C7049C">
      <w:pPr>
        <w:shd w:val="clear" w:color="auto" w:fill="FFFFFF"/>
        <w:ind w:firstLine="567"/>
        <w:rPr>
          <w:rFonts w:eastAsia="Times New Roman"/>
          <w:sz w:val="28"/>
          <w:szCs w:val="28"/>
          <w:lang w:eastAsia="ru-RU"/>
        </w:rPr>
      </w:pPr>
      <w:r w:rsidRPr="008734E7">
        <w:rPr>
          <w:rFonts w:eastAsia="Times New Roman"/>
          <w:sz w:val="28"/>
          <w:szCs w:val="28"/>
          <w:lang w:eastAsia="ru-RU"/>
        </w:rPr>
        <w:t>Тем не менее, несмотря на позитивную тенденцию наблюдается высокая смертность от злокачественных новообразований в г.Актау (61,5 на 100 тыс. населения), Каракиянском (</w:t>
      </w:r>
      <w:r w:rsidRPr="008734E7">
        <w:rPr>
          <w:rFonts w:eastAsia="Times New Roman"/>
          <w:sz w:val="28"/>
          <w:szCs w:val="28"/>
          <w:lang w:val="kk-KZ" w:eastAsia="ru-RU"/>
        </w:rPr>
        <w:t>80,4</w:t>
      </w:r>
      <w:r w:rsidRPr="008734E7">
        <w:rPr>
          <w:rFonts w:eastAsia="Times New Roman"/>
          <w:sz w:val="28"/>
          <w:szCs w:val="28"/>
          <w:lang w:eastAsia="ru-RU"/>
        </w:rPr>
        <w:t>) и Тупкараганском (78,2) районах.</w:t>
      </w:r>
      <w:r w:rsidRPr="008734E7">
        <w:rPr>
          <w:rFonts w:eastAsia="Times New Roman"/>
          <w:sz w:val="28"/>
          <w:szCs w:val="28"/>
          <w:lang w:val="kk-KZ" w:eastAsia="ru-RU"/>
        </w:rPr>
        <w:t xml:space="preserve"> </w:t>
      </w:r>
      <w:r w:rsidRPr="008734E7">
        <w:rPr>
          <w:rFonts w:eastAsia="Times New Roman"/>
          <w:sz w:val="28"/>
          <w:szCs w:val="28"/>
          <w:lang w:eastAsia="ru-RU"/>
        </w:rPr>
        <w:t>Одними из причин являются: дефицит врачей-эндоскопистов в поликлиниках г.Актау и их отсутствие в вышеуказанных районах; недоукомплектованность поликлиник г.Актау</w:t>
      </w:r>
      <w:r w:rsidRPr="008734E7">
        <w:rPr>
          <w:rFonts w:eastAsia="Times New Roman"/>
          <w:sz w:val="28"/>
          <w:szCs w:val="28"/>
          <w:lang w:val="kk-KZ" w:eastAsia="ru-RU"/>
        </w:rPr>
        <w:t xml:space="preserve"> и</w:t>
      </w:r>
      <w:r w:rsidRPr="008734E7">
        <w:rPr>
          <w:rFonts w:eastAsia="Times New Roman"/>
          <w:sz w:val="28"/>
          <w:szCs w:val="28"/>
          <w:lang w:eastAsia="ru-RU"/>
        </w:rPr>
        <w:t xml:space="preserve"> районных поликлиник онкологами, маммологами.</w:t>
      </w:r>
    </w:p>
    <w:p w:rsidR="00187417" w:rsidRPr="008734E7" w:rsidRDefault="00C7049C" w:rsidP="00295C65">
      <w:pPr>
        <w:keepNext/>
        <w:ind w:firstLine="567"/>
        <w:outlineLvl w:val="8"/>
        <w:rPr>
          <w:bCs/>
          <w:sz w:val="28"/>
          <w:szCs w:val="28"/>
        </w:rPr>
      </w:pPr>
      <w:r w:rsidRPr="008734E7">
        <w:rPr>
          <w:rFonts w:eastAsia="Times New Roman"/>
          <w:sz w:val="28"/>
          <w:szCs w:val="20"/>
        </w:rPr>
        <w:t>Показатель распространённости ВИЧ инфекци</w:t>
      </w:r>
      <w:r w:rsidRPr="008734E7">
        <w:rPr>
          <w:rFonts w:eastAsia="Times New Roman"/>
          <w:sz w:val="28"/>
          <w:szCs w:val="20"/>
          <w:lang w:val="kk-KZ"/>
        </w:rPr>
        <w:t>и</w:t>
      </w:r>
      <w:r w:rsidRPr="008734E7">
        <w:rPr>
          <w:rFonts w:eastAsia="Times New Roman"/>
          <w:sz w:val="28"/>
          <w:szCs w:val="20"/>
        </w:rPr>
        <w:t xml:space="preserve"> в 2016 году составил </w:t>
      </w:r>
      <w:r w:rsidRPr="008734E7">
        <w:rPr>
          <w:rFonts w:eastAsia="Times New Roman"/>
          <w:sz w:val="28"/>
          <w:szCs w:val="20"/>
          <w:lang w:val="kk-KZ"/>
        </w:rPr>
        <w:t>0,0</w:t>
      </w:r>
      <w:r w:rsidRPr="008734E7">
        <w:rPr>
          <w:rFonts w:eastAsia="Times New Roman"/>
          <w:sz w:val="28"/>
          <w:szCs w:val="20"/>
        </w:rPr>
        <w:t xml:space="preserve">1, против 0,004 в 2012 году. Отмечается увеличение охвата диагностики на ВИЧ </w:t>
      </w:r>
      <w:r w:rsidRPr="008734E7">
        <w:rPr>
          <w:bCs/>
          <w:sz w:val="28"/>
          <w:szCs w:val="28"/>
        </w:rPr>
        <w:t>инфекции на 25,4 % (в 2016 году протестировано 97723 человек, в 2012 году-77908 человек).</w:t>
      </w:r>
    </w:p>
    <w:p w:rsidR="006737E6" w:rsidRPr="008734E7" w:rsidRDefault="00187417" w:rsidP="002933E4">
      <w:pPr>
        <w:shd w:val="clear" w:color="auto" w:fill="FFFFFF"/>
        <w:tabs>
          <w:tab w:val="left" w:pos="522"/>
          <w:tab w:val="left" w:pos="1736"/>
          <w:tab w:val="left" w:pos="8789"/>
          <w:tab w:val="left" w:pos="9355"/>
        </w:tabs>
        <w:ind w:firstLine="567"/>
        <w:contextualSpacing/>
        <w:outlineLvl w:val="0"/>
        <w:rPr>
          <w:bCs/>
          <w:sz w:val="28"/>
          <w:szCs w:val="28"/>
        </w:rPr>
      </w:pPr>
      <w:r w:rsidRPr="008734E7">
        <w:rPr>
          <w:bCs/>
          <w:sz w:val="28"/>
          <w:szCs w:val="28"/>
        </w:rPr>
        <w:t>Д</w:t>
      </w:r>
      <w:r w:rsidR="006737E6" w:rsidRPr="008734E7">
        <w:rPr>
          <w:bCs/>
          <w:sz w:val="28"/>
          <w:szCs w:val="28"/>
        </w:rPr>
        <w:t>ефицит в кадрах снизился с 424 единиц</w:t>
      </w:r>
      <w:r w:rsidRPr="008734E7">
        <w:rPr>
          <w:bCs/>
          <w:sz w:val="28"/>
          <w:szCs w:val="28"/>
        </w:rPr>
        <w:t xml:space="preserve"> в 2015 году</w:t>
      </w:r>
      <w:r w:rsidR="006737E6" w:rsidRPr="008734E7">
        <w:rPr>
          <w:bCs/>
          <w:sz w:val="28"/>
          <w:szCs w:val="28"/>
        </w:rPr>
        <w:t xml:space="preserve"> до 345</w:t>
      </w:r>
      <w:r w:rsidRPr="008734E7">
        <w:rPr>
          <w:bCs/>
          <w:sz w:val="28"/>
          <w:szCs w:val="28"/>
        </w:rPr>
        <w:t xml:space="preserve"> единиц в 2016 году</w:t>
      </w:r>
      <w:r w:rsidR="006737E6" w:rsidRPr="008734E7">
        <w:rPr>
          <w:bCs/>
          <w:sz w:val="28"/>
          <w:szCs w:val="28"/>
        </w:rPr>
        <w:t>, при целевом индикаторе Меморандума – 350. В 2016 году в область прибыло 60 молодых специалистов, приглашены 19 специалистов, 14 врачей подготовлены путем переподготовки. По итогам 2016 года обеспеченность врачами на 10 тыс. населения составила 24,7 против 22,8 за 2015 год, рост на 8,3%.</w:t>
      </w:r>
    </w:p>
    <w:p w:rsidR="006737E6" w:rsidRPr="008734E7" w:rsidRDefault="006737E6" w:rsidP="006737E6">
      <w:pPr>
        <w:shd w:val="clear" w:color="auto" w:fill="FFFFFF"/>
        <w:ind w:firstLine="567"/>
        <w:rPr>
          <w:bCs/>
          <w:sz w:val="28"/>
          <w:szCs w:val="28"/>
        </w:rPr>
      </w:pPr>
      <w:r w:rsidRPr="008734E7">
        <w:rPr>
          <w:bCs/>
          <w:sz w:val="28"/>
          <w:szCs w:val="28"/>
        </w:rPr>
        <w:t xml:space="preserve">Обеспеченность </w:t>
      </w:r>
      <w:r w:rsidR="004255A4" w:rsidRPr="008734E7">
        <w:rPr>
          <w:bCs/>
          <w:sz w:val="28"/>
          <w:szCs w:val="28"/>
        </w:rPr>
        <w:t>средним медицинским персоналом</w:t>
      </w:r>
      <w:r w:rsidRPr="008734E7">
        <w:rPr>
          <w:bCs/>
          <w:sz w:val="28"/>
          <w:szCs w:val="28"/>
        </w:rPr>
        <w:t xml:space="preserve"> на 10 тыс. населения составила 84,1 при республиканском показателе 79,7.</w:t>
      </w:r>
    </w:p>
    <w:p w:rsidR="006737E6" w:rsidRPr="008734E7" w:rsidRDefault="006737E6" w:rsidP="006737E6">
      <w:pPr>
        <w:shd w:val="clear" w:color="auto" w:fill="FFFFFF"/>
        <w:ind w:firstLine="567"/>
        <w:rPr>
          <w:bCs/>
          <w:sz w:val="28"/>
          <w:szCs w:val="28"/>
        </w:rPr>
      </w:pPr>
      <w:r w:rsidRPr="008734E7">
        <w:rPr>
          <w:bCs/>
          <w:sz w:val="28"/>
          <w:szCs w:val="28"/>
        </w:rPr>
        <w:lastRenderedPageBreak/>
        <w:t xml:space="preserve">В целях решения вопроса дефицита кадров прорабатывается вопрос строительства жилого дома для медицинских работников области на земельном участке, находящемся на балансе Управления здравоохранения (3 мкр., здание №79) по механизму государственно-частного партнерства. </w:t>
      </w:r>
    </w:p>
    <w:p w:rsidR="006737E6" w:rsidRPr="008734E7" w:rsidRDefault="006737E6" w:rsidP="006737E6">
      <w:pPr>
        <w:shd w:val="clear" w:color="auto" w:fill="FFFFFF"/>
        <w:ind w:firstLine="567"/>
        <w:rPr>
          <w:bCs/>
          <w:sz w:val="28"/>
          <w:szCs w:val="28"/>
        </w:rPr>
      </w:pPr>
      <w:r w:rsidRPr="008734E7">
        <w:rPr>
          <w:bCs/>
          <w:sz w:val="28"/>
          <w:szCs w:val="28"/>
        </w:rPr>
        <w:t xml:space="preserve">По решению Актауского городского маслихата «Об установлении предельных размеров социальной помощи и определения перечня отдельных категорий нуждающихся граждан по городу Актау» студентам, обучающимся на платных отделениях высших учебных заведений (5,6,7 курсы, интернатура, резидентура) предоставляется социальная помощь для оплаты образовательных услуг за счет средств местного бюджета по 5 основным востребованным специальностям. В этих целях заключается договор между управлением здравоохранения и студентом с последующим трудоустройством  и   отработкой не менее 5 лет (в 2015 г. - 9 студентов, в 2016 г. - 21, в том числе 14 бакалавров, 5 интернов, 2 резидента). Согласно данного проекта планируется прибытие 5 молодых специалистов в 2018 году, 18 чел. - в 2019 г., 17 чел. - в 2020 году. </w:t>
      </w:r>
    </w:p>
    <w:p w:rsidR="00C7049C" w:rsidRPr="008734E7" w:rsidRDefault="00C7049C" w:rsidP="00C7049C">
      <w:pPr>
        <w:shd w:val="clear" w:color="auto" w:fill="FFFFFF"/>
        <w:ind w:firstLine="567"/>
        <w:rPr>
          <w:bCs/>
          <w:sz w:val="28"/>
          <w:szCs w:val="28"/>
        </w:rPr>
      </w:pPr>
      <w:r w:rsidRPr="008734E7">
        <w:rPr>
          <w:bCs/>
          <w:sz w:val="28"/>
          <w:szCs w:val="28"/>
        </w:rPr>
        <w:t>С 2016 года открыта клиническая база резидентуры Казахстанского Национального медицинского университета имени С.Д. Асфендиярова и   Западно-Казахстанского государственного медицинского университета имени М. Оспанова на базе ОПЦ, МОБ. В настоящее время в области всего проходит обучение 11 резидентов по востребованным специальностям.</w:t>
      </w:r>
    </w:p>
    <w:p w:rsidR="00C7049C" w:rsidRPr="008734E7" w:rsidRDefault="00C7049C" w:rsidP="00C7049C">
      <w:pPr>
        <w:shd w:val="clear" w:color="auto" w:fill="FFFFFF"/>
        <w:ind w:firstLine="567"/>
        <w:rPr>
          <w:bCs/>
          <w:sz w:val="28"/>
          <w:szCs w:val="28"/>
          <w:lang w:val="kk-KZ"/>
        </w:rPr>
      </w:pPr>
      <w:r w:rsidRPr="008734E7">
        <w:rPr>
          <w:bCs/>
          <w:sz w:val="28"/>
          <w:szCs w:val="28"/>
        </w:rPr>
        <w:t>Медицинскую помощь населению области, по состоянию на 1 января 2016 года</w:t>
      </w:r>
      <w:r w:rsidR="004E5F89" w:rsidRPr="008734E7">
        <w:rPr>
          <w:bCs/>
          <w:sz w:val="28"/>
          <w:szCs w:val="28"/>
          <w:lang w:val="kk-KZ"/>
        </w:rPr>
        <w:t>,</w:t>
      </w:r>
      <w:r w:rsidRPr="008734E7">
        <w:rPr>
          <w:bCs/>
          <w:sz w:val="28"/>
          <w:szCs w:val="28"/>
        </w:rPr>
        <w:t xml:space="preserve"> оказывают 94 государственных медицинских организаций, в том числе</w:t>
      </w:r>
      <w:r w:rsidR="004E5F89" w:rsidRPr="008734E7">
        <w:rPr>
          <w:bCs/>
          <w:sz w:val="28"/>
          <w:szCs w:val="28"/>
          <w:lang w:val="kk-KZ"/>
        </w:rPr>
        <w:t>:</w:t>
      </w:r>
      <w:r w:rsidRPr="008734E7">
        <w:rPr>
          <w:bCs/>
          <w:sz w:val="28"/>
          <w:szCs w:val="28"/>
        </w:rPr>
        <w:t xml:space="preserve"> больниц и диспансеров – 20, амбулаторно-поликлинических организаций – 11, организаций первичной медико-санитарной помощи – 4, врачебных амбулаторий – 29, фельдшерско-акушерских пунктов – 5, медицинских пунктов – 14, сельская больница -1,  прочих медицинских организаций – 10.</w:t>
      </w:r>
    </w:p>
    <w:p w:rsidR="00C7049C" w:rsidRPr="008734E7" w:rsidRDefault="00C7049C" w:rsidP="00C7049C">
      <w:pPr>
        <w:suppressLineNumbers/>
        <w:shd w:val="clear" w:color="auto" w:fill="FFFFFF"/>
        <w:ind w:firstLine="567"/>
        <w:rPr>
          <w:sz w:val="28"/>
          <w:szCs w:val="28"/>
        </w:rPr>
      </w:pPr>
      <w:r w:rsidRPr="008734E7">
        <w:rPr>
          <w:snapToGrid w:val="0"/>
          <w:sz w:val="28"/>
          <w:szCs w:val="28"/>
        </w:rPr>
        <w:t xml:space="preserve">В рамках программы «350 врачебных амбулаторий, фельдшерско-акушерских пунктов и поликлиник» введены в строй 5 объектов здравоохранения, 2 поликлиники по 250 посещений в смену, в том числе 14 врачебных амбулаторий, одна </w:t>
      </w:r>
      <w:r w:rsidRPr="008734E7">
        <w:rPr>
          <w:snapToGrid w:val="0"/>
          <w:sz w:val="28"/>
          <w:szCs w:val="28"/>
          <w:lang w:val="kk-KZ"/>
        </w:rPr>
        <w:t xml:space="preserve">из которых - </w:t>
      </w:r>
      <w:r w:rsidRPr="008734E7">
        <w:rPr>
          <w:snapToGrid w:val="0"/>
          <w:sz w:val="28"/>
          <w:szCs w:val="28"/>
        </w:rPr>
        <w:t xml:space="preserve">за счет средств недропользователей. </w:t>
      </w:r>
      <w:r w:rsidRPr="008734E7">
        <w:rPr>
          <w:snapToGrid w:val="0"/>
          <w:sz w:val="28"/>
          <w:szCs w:val="28"/>
          <w:lang w:val="kk-KZ"/>
        </w:rPr>
        <w:t xml:space="preserve">За счет средств </w:t>
      </w:r>
      <w:r w:rsidRPr="008734E7">
        <w:rPr>
          <w:snapToGrid w:val="0"/>
          <w:color w:val="000000"/>
          <w:sz w:val="28"/>
          <w:szCs w:val="28"/>
        </w:rPr>
        <w:t xml:space="preserve">местного бюджета </w:t>
      </w:r>
      <w:r w:rsidRPr="008734E7">
        <w:rPr>
          <w:snapToGrid w:val="0"/>
          <w:sz w:val="28"/>
          <w:szCs w:val="28"/>
          <w:lang w:val="kk-KZ"/>
        </w:rPr>
        <w:t xml:space="preserve">построены </w:t>
      </w:r>
      <w:r w:rsidRPr="008734E7">
        <w:rPr>
          <w:snapToGrid w:val="0"/>
          <w:color w:val="000000"/>
          <w:sz w:val="28"/>
          <w:szCs w:val="28"/>
        </w:rPr>
        <w:t>2 поликлиники, 21 ВА и 1 ФАП</w:t>
      </w:r>
      <w:r w:rsidRPr="008734E7">
        <w:rPr>
          <w:snapToGrid w:val="0"/>
          <w:color w:val="000000"/>
          <w:sz w:val="28"/>
          <w:szCs w:val="28"/>
          <w:lang w:val="kk-KZ"/>
        </w:rPr>
        <w:t xml:space="preserve">. </w:t>
      </w:r>
      <w:r w:rsidRPr="008734E7">
        <w:rPr>
          <w:sz w:val="28"/>
          <w:szCs w:val="28"/>
        </w:rPr>
        <w:t xml:space="preserve">Ведется строительство Регионального центра охраны матери и ребенка, </w:t>
      </w:r>
      <w:r w:rsidRPr="008734E7">
        <w:rPr>
          <w:sz w:val="28"/>
          <w:szCs w:val="28"/>
          <w:lang w:val="kk-KZ"/>
        </w:rPr>
        <w:t>о</w:t>
      </w:r>
      <w:r w:rsidRPr="008734E7">
        <w:rPr>
          <w:sz w:val="28"/>
          <w:szCs w:val="28"/>
        </w:rPr>
        <w:t>бластного онкологического диспансера на 100 коек.</w:t>
      </w:r>
      <w:r w:rsidRPr="008734E7">
        <w:rPr>
          <w:snapToGrid w:val="0"/>
          <w:sz w:val="28"/>
          <w:szCs w:val="28"/>
        </w:rPr>
        <w:t xml:space="preserve"> </w:t>
      </w:r>
    </w:p>
    <w:p w:rsidR="00C7049C" w:rsidRPr="008734E7" w:rsidRDefault="00C7049C" w:rsidP="00C7049C">
      <w:pPr>
        <w:shd w:val="clear" w:color="auto" w:fill="FFFFFF"/>
        <w:ind w:firstLine="567"/>
        <w:rPr>
          <w:rFonts w:eastAsia="A"/>
          <w:sz w:val="28"/>
          <w:szCs w:val="28"/>
          <w:lang w:val="kk-KZ"/>
        </w:rPr>
      </w:pPr>
      <w:r w:rsidRPr="008734E7">
        <w:rPr>
          <w:sz w:val="28"/>
          <w:szCs w:val="28"/>
        </w:rPr>
        <w:t>В</w:t>
      </w:r>
      <w:r w:rsidRPr="008734E7">
        <w:rPr>
          <w:rFonts w:eastAsia="A"/>
          <w:sz w:val="28"/>
          <w:szCs w:val="28"/>
        </w:rPr>
        <w:t xml:space="preserve"> рамках Госпрограммы,</w:t>
      </w:r>
      <w:r w:rsidRPr="008734E7">
        <w:rPr>
          <w:sz w:val="28"/>
          <w:szCs w:val="28"/>
        </w:rPr>
        <w:t xml:space="preserve"> с целью внедрения медико-социальной модели оказания ПМСП, на уровне первичного звена создана служба из 46 штатных единиц социальных работников и 20 психологов</w:t>
      </w:r>
      <w:r w:rsidRPr="008734E7">
        <w:rPr>
          <w:rFonts w:eastAsia="A"/>
          <w:sz w:val="28"/>
          <w:szCs w:val="28"/>
        </w:rPr>
        <w:t>.</w:t>
      </w:r>
    </w:p>
    <w:p w:rsidR="00C7049C" w:rsidRPr="008734E7" w:rsidRDefault="00C7049C" w:rsidP="00C7049C">
      <w:pPr>
        <w:shd w:val="clear" w:color="auto" w:fill="FFFFFF"/>
        <w:ind w:firstLine="567"/>
        <w:rPr>
          <w:snapToGrid w:val="0"/>
          <w:sz w:val="28"/>
          <w:szCs w:val="28"/>
          <w:lang w:val="kk-KZ"/>
        </w:rPr>
      </w:pPr>
    </w:p>
    <w:p w:rsidR="00DD7F97" w:rsidRPr="008734E7" w:rsidRDefault="00DD7F97" w:rsidP="00DD7F97">
      <w:pPr>
        <w:widowControl w:val="0"/>
        <w:shd w:val="clear" w:color="auto" w:fill="FFFFFF"/>
        <w:ind w:firstLine="567"/>
        <w:rPr>
          <w:b/>
          <w:color w:val="000000"/>
          <w:sz w:val="28"/>
          <w:szCs w:val="28"/>
        </w:rPr>
      </w:pPr>
      <w:r w:rsidRPr="008734E7">
        <w:rPr>
          <w:b/>
          <w:color w:val="000000"/>
          <w:sz w:val="28"/>
          <w:szCs w:val="28"/>
        </w:rPr>
        <w:t xml:space="preserve">SWOT-анализ по </w:t>
      </w:r>
      <w:r w:rsidRPr="008734E7">
        <w:rPr>
          <w:b/>
          <w:sz w:val="28"/>
          <w:szCs w:val="28"/>
        </w:rPr>
        <w:t>здравоохранению</w:t>
      </w:r>
      <w:r w:rsidRPr="008734E7">
        <w:rPr>
          <w:b/>
          <w:color w:val="000000"/>
          <w:sz w:val="28"/>
          <w:szCs w:val="28"/>
        </w:rPr>
        <w:t>:</w:t>
      </w:r>
      <w:r w:rsidRPr="008734E7">
        <w:rPr>
          <w:b/>
          <w:color w:val="000000"/>
          <w:sz w:val="28"/>
          <w:szCs w:val="28"/>
        </w:rPr>
        <w:tab/>
      </w:r>
    </w:p>
    <w:p w:rsidR="00705C05" w:rsidRPr="008734E7" w:rsidRDefault="00705C05" w:rsidP="00DD7F97">
      <w:pPr>
        <w:widowControl w:val="0"/>
        <w:shd w:val="clear" w:color="auto" w:fill="FFFFFF"/>
        <w:ind w:firstLine="567"/>
        <w:rPr>
          <w:b/>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DD7F97" w:rsidRPr="008734E7" w:rsidTr="004D6586">
        <w:tc>
          <w:tcPr>
            <w:tcW w:w="4927" w:type="dxa"/>
            <w:shd w:val="clear" w:color="auto" w:fill="auto"/>
          </w:tcPr>
          <w:p w:rsidR="00DD7F97" w:rsidRPr="008734E7" w:rsidRDefault="00DD7F97" w:rsidP="004D6586">
            <w:pPr>
              <w:shd w:val="clear" w:color="auto" w:fill="FFFFFF"/>
              <w:tabs>
                <w:tab w:val="left" w:pos="8789"/>
                <w:tab w:val="left" w:pos="9355"/>
              </w:tabs>
              <w:ind w:firstLine="567"/>
              <w:contextualSpacing/>
              <w:jc w:val="center"/>
              <w:outlineLvl w:val="0"/>
              <w:rPr>
                <w:b/>
                <w:color w:val="000000"/>
                <w:lang w:val="kk-KZ"/>
              </w:rPr>
            </w:pPr>
            <w:r w:rsidRPr="008734E7">
              <w:rPr>
                <w:b/>
                <w:color w:val="000000"/>
              </w:rPr>
              <w:t>СИЛЬНЫЕ СТОРОНЫ</w:t>
            </w:r>
            <w:r w:rsidRPr="008734E7">
              <w:rPr>
                <w:b/>
                <w:color w:val="000000"/>
                <w:lang w:val="kk-KZ"/>
              </w:rPr>
              <w:t>:</w:t>
            </w:r>
          </w:p>
          <w:p w:rsidR="00DD7F97" w:rsidRPr="008734E7" w:rsidRDefault="00DD7F97" w:rsidP="004D6586">
            <w:pPr>
              <w:shd w:val="clear" w:color="auto" w:fill="FFFFFF"/>
              <w:tabs>
                <w:tab w:val="left" w:pos="420"/>
                <w:tab w:val="left" w:pos="1134"/>
                <w:tab w:val="left" w:pos="9355"/>
              </w:tabs>
              <w:ind w:firstLine="567"/>
              <w:contextualSpacing/>
              <w:outlineLvl w:val="0"/>
            </w:pPr>
            <w:r w:rsidRPr="008734E7">
              <w:rPr>
                <w:color w:val="000000"/>
              </w:rPr>
              <w:t>у</w:t>
            </w:r>
            <w:r w:rsidRPr="008734E7">
              <w:t>лучшение демографических показателей, снижение смертности от социально-значимых болезней;</w:t>
            </w:r>
          </w:p>
          <w:p w:rsidR="00DD7F97" w:rsidRPr="008734E7" w:rsidRDefault="00DD7F97" w:rsidP="004D6586">
            <w:pPr>
              <w:shd w:val="clear" w:color="auto" w:fill="FFFFFF"/>
              <w:tabs>
                <w:tab w:val="left" w:pos="420"/>
                <w:tab w:val="left" w:pos="1134"/>
                <w:tab w:val="left" w:pos="9355"/>
              </w:tabs>
              <w:ind w:firstLine="567"/>
              <w:contextualSpacing/>
              <w:outlineLvl w:val="0"/>
            </w:pPr>
            <w:r w:rsidRPr="008734E7">
              <w:t xml:space="preserve">расширение сети медицинских организаций, в том числе за счет </w:t>
            </w:r>
            <w:r w:rsidRPr="008734E7">
              <w:lastRenderedPageBreak/>
              <w:t>строительства в рамках программы «100 школ и 100 больниц»;</w:t>
            </w:r>
          </w:p>
          <w:p w:rsidR="00DD7F97" w:rsidRPr="008734E7" w:rsidRDefault="00DD7F97" w:rsidP="004D6586">
            <w:pPr>
              <w:shd w:val="clear" w:color="auto" w:fill="FFFFFF"/>
              <w:tabs>
                <w:tab w:val="left" w:pos="420"/>
                <w:tab w:val="left" w:pos="1134"/>
                <w:tab w:val="left" w:pos="9355"/>
              </w:tabs>
              <w:ind w:firstLine="567"/>
              <w:contextualSpacing/>
              <w:outlineLvl w:val="0"/>
            </w:pPr>
            <w:r w:rsidRPr="008734E7">
              <w:t>укрепление материально-технической базы медицинских организаций;</w:t>
            </w:r>
          </w:p>
          <w:p w:rsidR="00DD7F97" w:rsidRPr="008734E7" w:rsidRDefault="00DD7F97" w:rsidP="004D6586">
            <w:pPr>
              <w:shd w:val="clear" w:color="auto" w:fill="FFFFFF"/>
              <w:tabs>
                <w:tab w:val="left" w:pos="420"/>
                <w:tab w:val="left" w:pos="1134"/>
                <w:tab w:val="left" w:pos="9355"/>
              </w:tabs>
              <w:ind w:firstLine="567"/>
              <w:contextualSpacing/>
              <w:outlineLvl w:val="0"/>
            </w:pPr>
            <w:r w:rsidRPr="008734E7">
              <w:t>достаточная обеспеченность населения средним медицинским персоналом;</w:t>
            </w:r>
          </w:p>
          <w:p w:rsidR="00DD7F97" w:rsidRPr="008734E7" w:rsidRDefault="00DD7F97" w:rsidP="004D6586">
            <w:pPr>
              <w:shd w:val="clear" w:color="auto" w:fill="FFFFFF"/>
              <w:tabs>
                <w:tab w:val="left" w:pos="420"/>
                <w:tab w:val="left" w:pos="1134"/>
                <w:tab w:val="left" w:pos="9355"/>
              </w:tabs>
              <w:ind w:firstLine="567"/>
              <w:contextualSpacing/>
              <w:outlineLvl w:val="0"/>
              <w:rPr>
                <w:rFonts w:eastAsia="Calibri"/>
              </w:rPr>
            </w:pPr>
            <w:r w:rsidRPr="008734E7">
              <w:rPr>
                <w:rFonts w:eastAsia="Calibri"/>
              </w:rPr>
              <w:t xml:space="preserve">обучение 250 студентов в медицинских вузах страны по гранту </w:t>
            </w:r>
            <w:r w:rsidR="00F870B6" w:rsidRPr="008734E7">
              <w:rPr>
                <w:rFonts w:eastAsia="Calibri"/>
                <w:lang w:val="kk-KZ"/>
              </w:rPr>
              <w:t>а</w:t>
            </w:r>
            <w:r w:rsidRPr="008734E7">
              <w:rPr>
                <w:rFonts w:eastAsia="Calibri"/>
              </w:rPr>
              <w:t>кима;</w:t>
            </w:r>
          </w:p>
          <w:p w:rsidR="00DD7F97" w:rsidRPr="008734E7" w:rsidRDefault="00DD7F97" w:rsidP="00F870B6">
            <w:pPr>
              <w:shd w:val="clear" w:color="auto" w:fill="FFFFFF"/>
              <w:tabs>
                <w:tab w:val="left" w:pos="420"/>
                <w:tab w:val="left" w:pos="1134"/>
                <w:tab w:val="left" w:pos="9355"/>
              </w:tabs>
              <w:ind w:firstLine="567"/>
              <w:contextualSpacing/>
              <w:outlineLvl w:val="0"/>
              <w:rPr>
                <w:b/>
                <w:color w:val="000000"/>
              </w:rPr>
            </w:pPr>
            <w:r w:rsidRPr="008734E7">
              <w:rPr>
                <w:rFonts w:eastAsia="Calibri"/>
              </w:rPr>
              <w:t xml:space="preserve">обучение 25-ти руководителей медицинских организаций управления здравоохранения в «Алматы менеджмент университете» на факультете </w:t>
            </w:r>
            <w:r w:rsidR="00F870B6" w:rsidRPr="008734E7">
              <w:rPr>
                <w:rFonts w:eastAsia="Calibri"/>
                <w:lang w:val="kk-KZ"/>
              </w:rPr>
              <w:t>«</w:t>
            </w:r>
            <w:r w:rsidRPr="008734E7">
              <w:rPr>
                <w:rFonts w:eastAsia="Calibri"/>
              </w:rPr>
              <w:t>Менеджмент здравоохранения</w:t>
            </w:r>
            <w:r w:rsidR="00F870B6" w:rsidRPr="008734E7">
              <w:rPr>
                <w:rFonts w:eastAsia="Calibri"/>
                <w:lang w:val="kk-KZ"/>
              </w:rPr>
              <w:t>»</w:t>
            </w:r>
            <w:r w:rsidRPr="008734E7">
              <w:rPr>
                <w:rFonts w:eastAsia="Calibri"/>
              </w:rPr>
              <w:t>.</w:t>
            </w:r>
          </w:p>
        </w:tc>
        <w:tc>
          <w:tcPr>
            <w:tcW w:w="4927" w:type="dxa"/>
            <w:shd w:val="clear" w:color="auto" w:fill="auto"/>
          </w:tcPr>
          <w:p w:rsidR="00DD7F97" w:rsidRPr="008734E7" w:rsidRDefault="00DD7F97" w:rsidP="004D6586">
            <w:pPr>
              <w:shd w:val="clear" w:color="auto" w:fill="FFFFFF"/>
              <w:tabs>
                <w:tab w:val="left" w:pos="8789"/>
                <w:tab w:val="left" w:pos="9355"/>
              </w:tabs>
              <w:ind w:right="-1" w:firstLine="567"/>
              <w:contextualSpacing/>
              <w:jc w:val="center"/>
              <w:outlineLvl w:val="0"/>
            </w:pPr>
            <w:r w:rsidRPr="008734E7">
              <w:lastRenderedPageBreak/>
              <w:t>СЛАБЫЕ СТОРОНЫ:</w:t>
            </w:r>
          </w:p>
          <w:p w:rsidR="002933E4" w:rsidRPr="008734E7" w:rsidRDefault="00DD7F97" w:rsidP="004D6586">
            <w:pPr>
              <w:shd w:val="clear" w:color="auto" w:fill="FFFFFF"/>
              <w:tabs>
                <w:tab w:val="left" w:pos="522"/>
                <w:tab w:val="left" w:pos="1736"/>
                <w:tab w:val="left" w:pos="8789"/>
                <w:tab w:val="left" w:pos="9355"/>
              </w:tabs>
              <w:ind w:firstLine="567"/>
              <w:contextualSpacing/>
              <w:outlineLvl w:val="0"/>
            </w:pPr>
            <w:r w:rsidRPr="008734E7">
              <w:t>д</w:t>
            </w:r>
            <w:r w:rsidR="002933E4" w:rsidRPr="008734E7">
              <w:t xml:space="preserve">ефицит врачебных кадров, обеспеченность врачами на 10тыс. населения ниже республиканского уровня (за 2016 год – 24,7; по РК – 30,4); </w:t>
            </w:r>
          </w:p>
          <w:p w:rsidR="00DD7F97" w:rsidRPr="008734E7" w:rsidRDefault="002933E4" w:rsidP="004D6586">
            <w:pPr>
              <w:shd w:val="clear" w:color="auto" w:fill="FFFFFF"/>
              <w:tabs>
                <w:tab w:val="left" w:pos="522"/>
                <w:tab w:val="left" w:pos="1736"/>
                <w:tab w:val="left" w:pos="8789"/>
                <w:tab w:val="left" w:pos="9355"/>
              </w:tabs>
              <w:ind w:firstLine="567"/>
              <w:contextualSpacing/>
              <w:outlineLvl w:val="0"/>
            </w:pPr>
            <w:r w:rsidRPr="008734E7">
              <w:t xml:space="preserve">недостаточная инфраструктура </w:t>
            </w:r>
            <w:r w:rsidRPr="008734E7">
              <w:lastRenderedPageBreak/>
              <w:t>организаций ПМСП г.Актау и отсутствие больницы в Мунайлинском районе.</w:t>
            </w:r>
          </w:p>
          <w:p w:rsidR="002933E4" w:rsidRPr="008734E7" w:rsidRDefault="002933E4" w:rsidP="004D6586">
            <w:pPr>
              <w:shd w:val="clear" w:color="auto" w:fill="FFFFFF"/>
              <w:tabs>
                <w:tab w:val="left" w:pos="522"/>
                <w:tab w:val="left" w:pos="1736"/>
                <w:tab w:val="left" w:pos="8789"/>
                <w:tab w:val="left" w:pos="9355"/>
              </w:tabs>
              <w:ind w:firstLine="567"/>
              <w:contextualSpacing/>
              <w:outlineLvl w:val="0"/>
            </w:pPr>
            <w:r w:rsidRPr="008734E7">
              <w:t>недостаточный уровень оснащения инсультного центра на базе Мангистауской областной больницы и в городе Жанаозен;</w:t>
            </w:r>
          </w:p>
          <w:p w:rsidR="00DD7F97" w:rsidRPr="008734E7" w:rsidRDefault="00DD7F97" w:rsidP="004D6586">
            <w:pPr>
              <w:shd w:val="clear" w:color="auto" w:fill="FFFFFF"/>
              <w:tabs>
                <w:tab w:val="left" w:pos="522"/>
                <w:tab w:val="left" w:pos="1736"/>
                <w:tab w:val="left" w:pos="8789"/>
                <w:tab w:val="left" w:pos="9355"/>
              </w:tabs>
              <w:ind w:firstLine="567"/>
              <w:contextualSpacing/>
              <w:outlineLvl w:val="0"/>
            </w:pPr>
            <w:r w:rsidRPr="008734E7">
              <w:t xml:space="preserve">недостаточная инфраструктура </w:t>
            </w:r>
            <w:r w:rsidR="002933E4" w:rsidRPr="008734E7">
              <w:t xml:space="preserve">организаций </w:t>
            </w:r>
            <w:r w:rsidRPr="008734E7">
              <w:t xml:space="preserve">по профилактике населения по </w:t>
            </w:r>
            <w:r w:rsidR="002933E4" w:rsidRPr="008734E7">
              <w:t>социально- значимым заболеваниям.</w:t>
            </w:r>
          </w:p>
          <w:p w:rsidR="00DD7F97" w:rsidRPr="008734E7" w:rsidRDefault="00DD7F97" w:rsidP="004D6586">
            <w:pPr>
              <w:widowControl w:val="0"/>
              <w:shd w:val="clear" w:color="auto" w:fill="FFFFFF"/>
              <w:ind w:firstLine="567"/>
            </w:pPr>
          </w:p>
        </w:tc>
      </w:tr>
      <w:tr w:rsidR="00DD7F97" w:rsidRPr="008734E7" w:rsidTr="004D6586">
        <w:tc>
          <w:tcPr>
            <w:tcW w:w="4927" w:type="dxa"/>
            <w:shd w:val="clear" w:color="auto" w:fill="auto"/>
          </w:tcPr>
          <w:p w:rsidR="00DD7F97" w:rsidRPr="008734E7" w:rsidRDefault="00DD7F97" w:rsidP="004D6586">
            <w:pPr>
              <w:widowControl w:val="0"/>
              <w:shd w:val="clear" w:color="auto" w:fill="FFFFFF"/>
              <w:tabs>
                <w:tab w:val="left" w:pos="6015"/>
              </w:tabs>
              <w:ind w:firstLine="567"/>
              <w:jc w:val="center"/>
              <w:rPr>
                <w:b/>
                <w:color w:val="000000"/>
                <w:lang w:val="kk-KZ"/>
              </w:rPr>
            </w:pPr>
            <w:r w:rsidRPr="008734E7">
              <w:rPr>
                <w:b/>
                <w:color w:val="000000"/>
              </w:rPr>
              <w:lastRenderedPageBreak/>
              <w:t>ВОЗМОЖНОСТИ</w:t>
            </w:r>
            <w:r w:rsidRPr="008734E7">
              <w:rPr>
                <w:b/>
                <w:color w:val="000000"/>
                <w:lang w:val="kk-KZ"/>
              </w:rPr>
              <w:t>:</w:t>
            </w:r>
          </w:p>
          <w:p w:rsidR="00DD7F97" w:rsidRPr="008734E7" w:rsidRDefault="00DD7F97" w:rsidP="004D6586">
            <w:pPr>
              <w:widowControl w:val="0"/>
              <w:shd w:val="clear" w:color="auto" w:fill="FFFFFF"/>
              <w:ind w:firstLine="567"/>
            </w:pPr>
            <w:r w:rsidRPr="008734E7">
              <w:rPr>
                <w:color w:val="000000"/>
              </w:rPr>
              <w:t>з</w:t>
            </w:r>
            <w:r w:rsidRPr="008734E7">
              <w:t>акрепление кадров системы здравоохранения на местах путем обеспечения их жильем, социальным пакетом;</w:t>
            </w:r>
          </w:p>
          <w:p w:rsidR="00DD7F97" w:rsidRPr="008734E7" w:rsidRDefault="00DD7F97" w:rsidP="004D6586">
            <w:pPr>
              <w:widowControl w:val="0"/>
              <w:shd w:val="clear" w:color="auto" w:fill="FFFFFF"/>
              <w:ind w:firstLine="567"/>
            </w:pPr>
            <w:r w:rsidRPr="008734E7">
              <w:t>привлечение остродефицитных специалистов из других регионов Республики Казахстан;</w:t>
            </w:r>
          </w:p>
          <w:p w:rsidR="00DD7F97" w:rsidRPr="008734E7" w:rsidRDefault="00DD7F97" w:rsidP="004D6586">
            <w:pPr>
              <w:widowControl w:val="0"/>
              <w:shd w:val="clear" w:color="auto" w:fill="FFFFFF"/>
              <w:ind w:firstLine="567"/>
            </w:pPr>
            <w:r w:rsidRPr="008734E7">
              <w:t xml:space="preserve">увеличение объемов бюджетного и частного финансирования строительства объектов здравоохранения, в частности, в г.Жанаозен, Мунайлинском районе и поликлиники на 500 посещений в </w:t>
            </w:r>
            <w:r w:rsidRPr="008734E7">
              <w:rPr>
                <w:lang w:val="en-US"/>
              </w:rPr>
              <w:t>c</w:t>
            </w:r>
            <w:r w:rsidRPr="008734E7">
              <w:t>мену г. Актау.</w:t>
            </w:r>
          </w:p>
        </w:tc>
        <w:tc>
          <w:tcPr>
            <w:tcW w:w="4927" w:type="dxa"/>
            <w:shd w:val="clear" w:color="auto" w:fill="auto"/>
          </w:tcPr>
          <w:p w:rsidR="00DD7F97" w:rsidRPr="008734E7" w:rsidRDefault="00DD7F97" w:rsidP="004D6586">
            <w:pPr>
              <w:widowControl w:val="0"/>
              <w:shd w:val="clear" w:color="auto" w:fill="FFFFFF"/>
              <w:tabs>
                <w:tab w:val="left" w:pos="6015"/>
              </w:tabs>
              <w:ind w:firstLine="567"/>
              <w:jc w:val="center"/>
              <w:rPr>
                <w:b/>
                <w:color w:val="000000"/>
                <w:lang w:val="kk-KZ"/>
              </w:rPr>
            </w:pPr>
            <w:r w:rsidRPr="008734E7">
              <w:rPr>
                <w:b/>
                <w:color w:val="000000"/>
              </w:rPr>
              <w:t>УГРОЗЫ</w:t>
            </w:r>
            <w:r w:rsidRPr="008734E7">
              <w:rPr>
                <w:b/>
                <w:color w:val="000000"/>
                <w:lang w:val="kk-KZ"/>
              </w:rPr>
              <w:t>:</w:t>
            </w:r>
          </w:p>
          <w:p w:rsidR="00DD7F97" w:rsidRPr="008734E7" w:rsidRDefault="00DD7F97" w:rsidP="004D6586">
            <w:pPr>
              <w:widowControl w:val="0"/>
              <w:shd w:val="clear" w:color="auto" w:fill="FFFFFF"/>
              <w:tabs>
                <w:tab w:val="left" w:pos="450"/>
                <w:tab w:val="left" w:pos="885"/>
              </w:tabs>
              <w:ind w:firstLine="567"/>
            </w:pPr>
            <w:r w:rsidRPr="008734E7">
              <w:rPr>
                <w:color w:val="000000"/>
              </w:rPr>
              <w:t>п</w:t>
            </w:r>
            <w:r w:rsidRPr="008734E7">
              <w:t>роблема с обеспечением жильем молодых специалистов отрицательно сказывается на их закреплении на местах;</w:t>
            </w:r>
          </w:p>
          <w:p w:rsidR="00DD7F97" w:rsidRPr="008734E7" w:rsidRDefault="00DD7F97" w:rsidP="004D6586">
            <w:pPr>
              <w:widowControl w:val="0"/>
              <w:shd w:val="clear" w:color="auto" w:fill="FFFFFF"/>
              <w:tabs>
                <w:tab w:val="left" w:pos="450"/>
                <w:tab w:val="left" w:pos="885"/>
              </w:tabs>
              <w:ind w:firstLine="567"/>
              <w:rPr>
                <w:color w:val="0D0D0D"/>
              </w:rPr>
            </w:pPr>
            <w:r w:rsidRPr="008734E7">
              <w:t>а</w:t>
            </w:r>
            <w:r w:rsidRPr="008734E7">
              <w:rPr>
                <w:color w:val="0D0D0D"/>
              </w:rPr>
              <w:t>ктивный миграционный процесс трудовых мигрантов;</w:t>
            </w:r>
          </w:p>
          <w:p w:rsidR="00DD7F97" w:rsidRPr="008734E7" w:rsidRDefault="00DD7F97" w:rsidP="004D6586">
            <w:pPr>
              <w:widowControl w:val="0"/>
              <w:shd w:val="clear" w:color="auto" w:fill="FFFFFF"/>
              <w:tabs>
                <w:tab w:val="left" w:pos="450"/>
                <w:tab w:val="left" w:pos="885"/>
              </w:tabs>
              <w:ind w:firstLine="567"/>
              <w:rPr>
                <w:b/>
                <w:color w:val="000000"/>
              </w:rPr>
            </w:pPr>
            <w:r w:rsidRPr="008734E7">
              <w:rPr>
                <w:color w:val="0D0D0D"/>
              </w:rPr>
              <w:t>риск роста завозных инфекционных заболеваний вследствие миграционных притоков.</w:t>
            </w:r>
          </w:p>
          <w:p w:rsidR="00DD7F97" w:rsidRPr="008734E7" w:rsidRDefault="00DD7F97" w:rsidP="004D6586">
            <w:pPr>
              <w:widowControl w:val="0"/>
              <w:shd w:val="clear" w:color="auto" w:fill="FFFFFF"/>
              <w:ind w:firstLine="567"/>
              <w:rPr>
                <w:b/>
                <w:color w:val="000000"/>
                <w:lang w:val="kk-KZ"/>
              </w:rPr>
            </w:pPr>
          </w:p>
        </w:tc>
      </w:tr>
    </w:tbl>
    <w:p w:rsidR="00DD7F97" w:rsidRPr="008734E7" w:rsidRDefault="00DD7F97" w:rsidP="00DD7F97">
      <w:pPr>
        <w:shd w:val="clear" w:color="auto" w:fill="FFFFFF"/>
        <w:ind w:firstLine="567"/>
        <w:rPr>
          <w:b/>
          <w:snapToGrid w:val="0"/>
          <w:sz w:val="28"/>
          <w:szCs w:val="28"/>
          <w:lang w:val="kk-KZ"/>
        </w:rPr>
      </w:pPr>
    </w:p>
    <w:p w:rsidR="00DD7F97" w:rsidRPr="008734E7" w:rsidRDefault="00DD7F97" w:rsidP="00DD7F97">
      <w:pPr>
        <w:shd w:val="clear" w:color="auto" w:fill="FFFFFF"/>
        <w:ind w:firstLine="567"/>
        <w:rPr>
          <w:b/>
          <w:snapToGrid w:val="0"/>
          <w:color w:val="FF0000"/>
          <w:sz w:val="28"/>
          <w:szCs w:val="28"/>
        </w:rPr>
      </w:pPr>
      <w:r w:rsidRPr="008734E7">
        <w:rPr>
          <w:b/>
          <w:snapToGrid w:val="0"/>
          <w:sz w:val="28"/>
          <w:szCs w:val="28"/>
        </w:rPr>
        <w:t xml:space="preserve"> Основные проблемы здравоохранения:</w:t>
      </w:r>
    </w:p>
    <w:p w:rsidR="006A05A4" w:rsidRPr="008734E7" w:rsidRDefault="00DD7F97" w:rsidP="006A05A4">
      <w:pPr>
        <w:shd w:val="clear" w:color="auto" w:fill="FFFFFF"/>
        <w:ind w:firstLine="567"/>
        <w:rPr>
          <w:snapToGrid w:val="0"/>
          <w:color w:val="0D0D0D"/>
          <w:sz w:val="28"/>
          <w:szCs w:val="28"/>
        </w:rPr>
      </w:pPr>
      <w:r w:rsidRPr="008734E7">
        <w:rPr>
          <w:snapToGrid w:val="0"/>
          <w:color w:val="0D0D0D"/>
          <w:sz w:val="28"/>
          <w:szCs w:val="28"/>
          <w:lang w:val="kk-KZ"/>
        </w:rPr>
        <w:t xml:space="preserve"> </w:t>
      </w:r>
      <w:r w:rsidR="002933E4" w:rsidRPr="008734E7">
        <w:rPr>
          <w:snapToGrid w:val="0"/>
          <w:color w:val="0D0D0D"/>
          <w:sz w:val="28"/>
          <w:szCs w:val="28"/>
          <w:lang w:val="kk-KZ"/>
        </w:rPr>
        <w:t xml:space="preserve">острый </w:t>
      </w:r>
      <w:r w:rsidRPr="008734E7">
        <w:rPr>
          <w:snapToGrid w:val="0"/>
          <w:color w:val="0D0D0D"/>
          <w:sz w:val="28"/>
          <w:szCs w:val="28"/>
        </w:rPr>
        <w:t>дефицит врачебных кадров</w:t>
      </w:r>
      <w:r w:rsidR="002933E4" w:rsidRPr="008734E7">
        <w:rPr>
          <w:snapToGrid w:val="0"/>
          <w:color w:val="0D0D0D"/>
          <w:sz w:val="28"/>
          <w:szCs w:val="28"/>
        </w:rPr>
        <w:t xml:space="preserve"> (</w:t>
      </w:r>
      <w:r w:rsidR="006A05A4" w:rsidRPr="008734E7">
        <w:rPr>
          <w:snapToGrid w:val="0"/>
          <w:color w:val="0D0D0D"/>
          <w:sz w:val="28"/>
          <w:szCs w:val="28"/>
        </w:rPr>
        <w:t>на конец 2017 года – 197 человек)</w:t>
      </w:r>
      <w:r w:rsidR="002933E4" w:rsidRPr="008734E7">
        <w:rPr>
          <w:bCs/>
          <w:snapToGrid w:val="0"/>
          <w:color w:val="0D0D0D"/>
          <w:sz w:val="28"/>
          <w:szCs w:val="28"/>
        </w:rPr>
        <w:t>, в том числе</w:t>
      </w:r>
      <w:r w:rsidR="006A05A4" w:rsidRPr="008734E7">
        <w:rPr>
          <w:snapToGrid w:val="0"/>
          <w:color w:val="0D0D0D"/>
          <w:sz w:val="28"/>
          <w:szCs w:val="28"/>
        </w:rPr>
        <w:t xml:space="preserve"> по островостребованным специалистам – 121 </w:t>
      </w:r>
      <w:r w:rsidR="002933E4" w:rsidRPr="008734E7">
        <w:rPr>
          <w:snapToGrid w:val="0"/>
          <w:color w:val="0D0D0D"/>
          <w:sz w:val="28"/>
          <w:szCs w:val="28"/>
        </w:rPr>
        <w:t xml:space="preserve">человек </w:t>
      </w:r>
      <w:r w:rsidR="006A05A4" w:rsidRPr="008734E7">
        <w:rPr>
          <w:snapToGrid w:val="0"/>
          <w:color w:val="0D0D0D"/>
          <w:sz w:val="28"/>
          <w:szCs w:val="28"/>
        </w:rPr>
        <w:t>(</w:t>
      </w:r>
      <w:r w:rsidR="002933E4" w:rsidRPr="008734E7">
        <w:rPr>
          <w:snapToGrid w:val="0"/>
          <w:color w:val="0D0D0D"/>
          <w:sz w:val="28"/>
          <w:szCs w:val="28"/>
        </w:rPr>
        <w:t>а</w:t>
      </w:r>
      <w:r w:rsidR="006A05A4" w:rsidRPr="008734E7">
        <w:rPr>
          <w:snapToGrid w:val="0"/>
          <w:color w:val="0D0D0D"/>
          <w:sz w:val="28"/>
          <w:szCs w:val="28"/>
        </w:rPr>
        <w:t>кушер</w:t>
      </w:r>
      <w:r w:rsidR="002933E4" w:rsidRPr="008734E7">
        <w:rPr>
          <w:snapToGrid w:val="0"/>
          <w:color w:val="0D0D0D"/>
          <w:sz w:val="28"/>
          <w:szCs w:val="28"/>
        </w:rPr>
        <w:t xml:space="preserve"> </w:t>
      </w:r>
      <w:r w:rsidR="006A05A4" w:rsidRPr="008734E7">
        <w:rPr>
          <w:snapToGrid w:val="0"/>
          <w:color w:val="0D0D0D"/>
          <w:sz w:val="28"/>
          <w:szCs w:val="28"/>
        </w:rPr>
        <w:t>-гинекологи</w:t>
      </w:r>
      <w:r w:rsidR="002933E4" w:rsidRPr="008734E7">
        <w:rPr>
          <w:snapToGrid w:val="0"/>
          <w:color w:val="0D0D0D"/>
          <w:sz w:val="28"/>
          <w:szCs w:val="28"/>
        </w:rPr>
        <w:t xml:space="preserve"> </w:t>
      </w:r>
      <w:r w:rsidR="006A05A4" w:rsidRPr="008734E7">
        <w:rPr>
          <w:snapToGrid w:val="0"/>
          <w:color w:val="0D0D0D"/>
          <w:sz w:val="28"/>
          <w:szCs w:val="28"/>
        </w:rPr>
        <w:t>-</w:t>
      </w:r>
      <w:r w:rsidR="002933E4" w:rsidRPr="008734E7">
        <w:rPr>
          <w:snapToGrid w:val="0"/>
          <w:color w:val="0D0D0D"/>
          <w:sz w:val="28"/>
          <w:szCs w:val="28"/>
        </w:rPr>
        <w:t xml:space="preserve"> </w:t>
      </w:r>
      <w:r w:rsidR="006A05A4" w:rsidRPr="008734E7">
        <w:rPr>
          <w:snapToGrid w:val="0"/>
          <w:color w:val="0D0D0D"/>
          <w:sz w:val="28"/>
          <w:szCs w:val="28"/>
        </w:rPr>
        <w:t xml:space="preserve">21, </w:t>
      </w:r>
      <w:r w:rsidR="002933E4" w:rsidRPr="008734E7">
        <w:rPr>
          <w:snapToGrid w:val="0"/>
          <w:color w:val="0D0D0D"/>
          <w:sz w:val="28"/>
          <w:szCs w:val="28"/>
        </w:rPr>
        <w:t>н</w:t>
      </w:r>
      <w:r w:rsidR="006A05A4" w:rsidRPr="008734E7">
        <w:rPr>
          <w:snapToGrid w:val="0"/>
          <w:color w:val="0D0D0D"/>
          <w:sz w:val="28"/>
          <w:szCs w:val="28"/>
        </w:rPr>
        <w:t>еонатологи</w:t>
      </w:r>
      <w:r w:rsidR="002933E4" w:rsidRPr="008734E7">
        <w:rPr>
          <w:snapToGrid w:val="0"/>
          <w:color w:val="0D0D0D"/>
          <w:sz w:val="28"/>
          <w:szCs w:val="28"/>
        </w:rPr>
        <w:t xml:space="preserve"> </w:t>
      </w:r>
      <w:r w:rsidR="006A05A4" w:rsidRPr="008734E7">
        <w:rPr>
          <w:snapToGrid w:val="0"/>
          <w:color w:val="0D0D0D"/>
          <w:sz w:val="28"/>
          <w:szCs w:val="28"/>
        </w:rPr>
        <w:t>-</w:t>
      </w:r>
      <w:r w:rsidR="002933E4" w:rsidRPr="008734E7">
        <w:rPr>
          <w:snapToGrid w:val="0"/>
          <w:color w:val="0D0D0D"/>
          <w:sz w:val="28"/>
          <w:szCs w:val="28"/>
        </w:rPr>
        <w:t xml:space="preserve"> </w:t>
      </w:r>
      <w:r w:rsidR="006A05A4" w:rsidRPr="008734E7">
        <w:rPr>
          <w:snapToGrid w:val="0"/>
          <w:color w:val="0D0D0D"/>
          <w:sz w:val="28"/>
          <w:szCs w:val="28"/>
        </w:rPr>
        <w:t xml:space="preserve">11, </w:t>
      </w:r>
      <w:r w:rsidR="002933E4" w:rsidRPr="008734E7">
        <w:rPr>
          <w:snapToGrid w:val="0"/>
          <w:color w:val="0D0D0D"/>
          <w:sz w:val="28"/>
          <w:szCs w:val="28"/>
        </w:rPr>
        <w:t>п</w:t>
      </w:r>
      <w:r w:rsidR="006A05A4" w:rsidRPr="008734E7">
        <w:rPr>
          <w:snapToGrid w:val="0"/>
          <w:color w:val="0D0D0D"/>
          <w:sz w:val="28"/>
          <w:szCs w:val="28"/>
        </w:rPr>
        <w:t>едиатры</w:t>
      </w:r>
      <w:r w:rsidR="002933E4" w:rsidRPr="008734E7">
        <w:rPr>
          <w:snapToGrid w:val="0"/>
          <w:color w:val="0D0D0D"/>
          <w:sz w:val="28"/>
          <w:szCs w:val="28"/>
        </w:rPr>
        <w:t xml:space="preserve"> </w:t>
      </w:r>
      <w:r w:rsidR="006A05A4" w:rsidRPr="008734E7">
        <w:rPr>
          <w:snapToGrid w:val="0"/>
          <w:color w:val="0D0D0D"/>
          <w:sz w:val="28"/>
          <w:szCs w:val="28"/>
        </w:rPr>
        <w:t>-</w:t>
      </w:r>
      <w:r w:rsidR="002933E4" w:rsidRPr="008734E7">
        <w:rPr>
          <w:snapToGrid w:val="0"/>
          <w:color w:val="0D0D0D"/>
          <w:sz w:val="28"/>
          <w:szCs w:val="28"/>
        </w:rPr>
        <w:t xml:space="preserve"> </w:t>
      </w:r>
      <w:r w:rsidR="006A05A4" w:rsidRPr="008734E7">
        <w:rPr>
          <w:snapToGrid w:val="0"/>
          <w:color w:val="0D0D0D"/>
          <w:sz w:val="28"/>
          <w:szCs w:val="28"/>
        </w:rPr>
        <w:t xml:space="preserve">15, </w:t>
      </w:r>
      <w:r w:rsidR="002933E4" w:rsidRPr="008734E7">
        <w:rPr>
          <w:snapToGrid w:val="0"/>
          <w:color w:val="0D0D0D"/>
          <w:sz w:val="28"/>
          <w:szCs w:val="28"/>
        </w:rPr>
        <w:t>а</w:t>
      </w:r>
      <w:r w:rsidR="006A05A4" w:rsidRPr="008734E7">
        <w:rPr>
          <w:snapToGrid w:val="0"/>
          <w:color w:val="0D0D0D"/>
          <w:sz w:val="28"/>
          <w:szCs w:val="28"/>
        </w:rPr>
        <w:t>нестезиолог-реаниматологи</w:t>
      </w:r>
      <w:r w:rsidR="002933E4" w:rsidRPr="008734E7">
        <w:rPr>
          <w:snapToGrid w:val="0"/>
          <w:color w:val="0D0D0D"/>
          <w:sz w:val="28"/>
          <w:szCs w:val="28"/>
        </w:rPr>
        <w:t xml:space="preserve"> </w:t>
      </w:r>
      <w:r w:rsidR="006A05A4" w:rsidRPr="008734E7">
        <w:rPr>
          <w:snapToGrid w:val="0"/>
          <w:color w:val="0D0D0D"/>
          <w:sz w:val="28"/>
          <w:szCs w:val="28"/>
        </w:rPr>
        <w:t xml:space="preserve">-13, </w:t>
      </w:r>
      <w:r w:rsidR="002933E4" w:rsidRPr="008734E7">
        <w:rPr>
          <w:snapToGrid w:val="0"/>
          <w:color w:val="0D0D0D"/>
          <w:sz w:val="28"/>
          <w:szCs w:val="28"/>
        </w:rPr>
        <w:t>н</w:t>
      </w:r>
      <w:r w:rsidR="006A05A4" w:rsidRPr="008734E7">
        <w:rPr>
          <w:snapToGrid w:val="0"/>
          <w:color w:val="0D0D0D"/>
          <w:sz w:val="28"/>
          <w:szCs w:val="28"/>
        </w:rPr>
        <w:t>европатологи</w:t>
      </w:r>
      <w:r w:rsidR="002933E4" w:rsidRPr="008734E7">
        <w:rPr>
          <w:snapToGrid w:val="0"/>
          <w:color w:val="0D0D0D"/>
          <w:sz w:val="28"/>
          <w:szCs w:val="28"/>
        </w:rPr>
        <w:t xml:space="preserve"> </w:t>
      </w:r>
      <w:r w:rsidR="006A05A4" w:rsidRPr="008734E7">
        <w:rPr>
          <w:snapToGrid w:val="0"/>
          <w:color w:val="0D0D0D"/>
          <w:sz w:val="28"/>
          <w:szCs w:val="28"/>
        </w:rPr>
        <w:t>-</w:t>
      </w:r>
      <w:r w:rsidR="002933E4" w:rsidRPr="008734E7">
        <w:rPr>
          <w:snapToGrid w:val="0"/>
          <w:color w:val="0D0D0D"/>
          <w:sz w:val="28"/>
          <w:szCs w:val="28"/>
        </w:rPr>
        <w:t xml:space="preserve"> </w:t>
      </w:r>
      <w:r w:rsidR="006A05A4" w:rsidRPr="008734E7">
        <w:rPr>
          <w:snapToGrid w:val="0"/>
          <w:color w:val="0D0D0D"/>
          <w:sz w:val="28"/>
          <w:szCs w:val="28"/>
        </w:rPr>
        <w:t xml:space="preserve">7, </w:t>
      </w:r>
      <w:r w:rsidR="002933E4" w:rsidRPr="008734E7">
        <w:rPr>
          <w:snapToGrid w:val="0"/>
          <w:color w:val="0D0D0D"/>
          <w:sz w:val="28"/>
          <w:szCs w:val="28"/>
        </w:rPr>
        <w:t>к</w:t>
      </w:r>
      <w:r w:rsidR="006A05A4" w:rsidRPr="008734E7">
        <w:rPr>
          <w:snapToGrid w:val="0"/>
          <w:color w:val="0D0D0D"/>
          <w:sz w:val="28"/>
          <w:szCs w:val="28"/>
        </w:rPr>
        <w:t>ардиологи</w:t>
      </w:r>
      <w:r w:rsidR="002933E4" w:rsidRPr="008734E7">
        <w:rPr>
          <w:snapToGrid w:val="0"/>
          <w:color w:val="0D0D0D"/>
          <w:sz w:val="28"/>
          <w:szCs w:val="28"/>
        </w:rPr>
        <w:t xml:space="preserve"> </w:t>
      </w:r>
      <w:r w:rsidR="006A05A4" w:rsidRPr="008734E7">
        <w:rPr>
          <w:snapToGrid w:val="0"/>
          <w:color w:val="0D0D0D"/>
          <w:sz w:val="28"/>
          <w:szCs w:val="28"/>
        </w:rPr>
        <w:t>-</w:t>
      </w:r>
      <w:r w:rsidR="002933E4" w:rsidRPr="008734E7">
        <w:rPr>
          <w:snapToGrid w:val="0"/>
          <w:color w:val="0D0D0D"/>
          <w:sz w:val="28"/>
          <w:szCs w:val="28"/>
        </w:rPr>
        <w:t xml:space="preserve"> </w:t>
      </w:r>
      <w:r w:rsidR="006A05A4" w:rsidRPr="008734E7">
        <w:rPr>
          <w:snapToGrid w:val="0"/>
          <w:color w:val="0D0D0D"/>
          <w:sz w:val="28"/>
          <w:szCs w:val="28"/>
        </w:rPr>
        <w:t xml:space="preserve">8, </w:t>
      </w:r>
      <w:r w:rsidR="002933E4" w:rsidRPr="008734E7">
        <w:rPr>
          <w:snapToGrid w:val="0"/>
          <w:color w:val="0D0D0D"/>
          <w:sz w:val="28"/>
          <w:szCs w:val="28"/>
        </w:rPr>
        <w:t>т</w:t>
      </w:r>
      <w:r w:rsidR="006A05A4" w:rsidRPr="008734E7">
        <w:rPr>
          <w:snapToGrid w:val="0"/>
          <w:color w:val="0D0D0D"/>
          <w:sz w:val="28"/>
          <w:szCs w:val="28"/>
        </w:rPr>
        <w:t>равматологи</w:t>
      </w:r>
      <w:r w:rsidR="002933E4" w:rsidRPr="008734E7">
        <w:rPr>
          <w:snapToGrid w:val="0"/>
          <w:color w:val="0D0D0D"/>
          <w:sz w:val="28"/>
          <w:szCs w:val="28"/>
        </w:rPr>
        <w:t xml:space="preserve"> – </w:t>
      </w:r>
      <w:r w:rsidR="006A05A4" w:rsidRPr="008734E7">
        <w:rPr>
          <w:snapToGrid w:val="0"/>
          <w:color w:val="0D0D0D"/>
          <w:sz w:val="28"/>
          <w:szCs w:val="28"/>
        </w:rPr>
        <w:t>4</w:t>
      </w:r>
      <w:r w:rsidR="002933E4" w:rsidRPr="008734E7">
        <w:rPr>
          <w:snapToGrid w:val="0"/>
          <w:color w:val="0D0D0D"/>
          <w:sz w:val="28"/>
          <w:szCs w:val="28"/>
        </w:rPr>
        <w:t>,</w:t>
      </w:r>
      <w:r w:rsidR="006A05A4" w:rsidRPr="008734E7">
        <w:rPr>
          <w:snapToGrid w:val="0"/>
          <w:color w:val="0D0D0D"/>
          <w:sz w:val="28"/>
          <w:szCs w:val="28"/>
        </w:rPr>
        <w:t xml:space="preserve">  </w:t>
      </w:r>
      <w:r w:rsidR="002933E4" w:rsidRPr="008734E7">
        <w:rPr>
          <w:snapToGrid w:val="0"/>
          <w:color w:val="0D0D0D"/>
          <w:sz w:val="28"/>
          <w:szCs w:val="28"/>
        </w:rPr>
        <w:t>и</w:t>
      </w:r>
      <w:r w:rsidR="006A05A4" w:rsidRPr="008734E7">
        <w:rPr>
          <w:snapToGrid w:val="0"/>
          <w:color w:val="0D0D0D"/>
          <w:sz w:val="28"/>
          <w:szCs w:val="28"/>
        </w:rPr>
        <w:t xml:space="preserve"> другие специалисты</w:t>
      </w:r>
      <w:r w:rsidR="002933E4" w:rsidRPr="008734E7">
        <w:rPr>
          <w:snapToGrid w:val="0"/>
          <w:color w:val="0D0D0D"/>
          <w:sz w:val="28"/>
          <w:szCs w:val="28"/>
        </w:rPr>
        <w:t xml:space="preserve"> </w:t>
      </w:r>
      <w:r w:rsidR="006A05A4" w:rsidRPr="008734E7">
        <w:rPr>
          <w:b/>
          <w:bCs/>
          <w:snapToGrid w:val="0"/>
          <w:color w:val="0D0D0D"/>
          <w:sz w:val="28"/>
          <w:szCs w:val="28"/>
        </w:rPr>
        <w:t>-</w:t>
      </w:r>
      <w:r w:rsidR="006A05A4" w:rsidRPr="008734E7">
        <w:rPr>
          <w:snapToGrid w:val="0"/>
          <w:color w:val="0D0D0D"/>
          <w:sz w:val="28"/>
          <w:szCs w:val="28"/>
        </w:rPr>
        <w:t>42)</w:t>
      </w:r>
      <w:r w:rsidR="002933E4" w:rsidRPr="008734E7">
        <w:rPr>
          <w:snapToGrid w:val="0"/>
          <w:color w:val="0D0D0D"/>
          <w:sz w:val="28"/>
          <w:szCs w:val="28"/>
        </w:rPr>
        <w:t>;</w:t>
      </w:r>
    </w:p>
    <w:p w:rsidR="00DD7F97" w:rsidRPr="008734E7" w:rsidRDefault="00DD7F97" w:rsidP="00DD7F97">
      <w:pPr>
        <w:shd w:val="clear" w:color="auto" w:fill="FFFFFF"/>
        <w:ind w:firstLine="567"/>
        <w:rPr>
          <w:snapToGrid w:val="0"/>
          <w:color w:val="0D0D0D"/>
          <w:sz w:val="28"/>
          <w:szCs w:val="28"/>
        </w:rPr>
      </w:pPr>
      <w:r w:rsidRPr="008734E7">
        <w:rPr>
          <w:snapToGrid w:val="0"/>
          <w:color w:val="0D0D0D"/>
          <w:sz w:val="28"/>
          <w:szCs w:val="28"/>
        </w:rPr>
        <w:t>обеспечение</w:t>
      </w:r>
      <w:r w:rsidR="002933E4" w:rsidRPr="008734E7">
        <w:rPr>
          <w:snapToGrid w:val="0"/>
          <w:color w:val="0D0D0D"/>
          <w:sz w:val="28"/>
          <w:szCs w:val="28"/>
        </w:rPr>
        <w:t xml:space="preserve"> привлекамых кадров</w:t>
      </w:r>
      <w:r w:rsidRPr="008734E7">
        <w:rPr>
          <w:snapToGrid w:val="0"/>
          <w:color w:val="0D0D0D"/>
          <w:sz w:val="28"/>
          <w:szCs w:val="28"/>
        </w:rPr>
        <w:t xml:space="preserve"> жильем;</w:t>
      </w:r>
    </w:p>
    <w:p w:rsidR="00DD7F97" w:rsidRPr="008734E7" w:rsidRDefault="00DD7F97" w:rsidP="00DD7F97">
      <w:pPr>
        <w:shd w:val="clear" w:color="auto" w:fill="FFFFFF"/>
        <w:ind w:firstLine="567"/>
        <w:rPr>
          <w:snapToGrid w:val="0"/>
          <w:color w:val="0D0D0D"/>
          <w:sz w:val="28"/>
          <w:szCs w:val="28"/>
        </w:rPr>
      </w:pPr>
      <w:r w:rsidRPr="008734E7">
        <w:rPr>
          <w:snapToGrid w:val="0"/>
          <w:color w:val="0D0D0D"/>
          <w:sz w:val="28"/>
          <w:szCs w:val="28"/>
        </w:rPr>
        <w:t>низкий индекс здоровья женщин фертильного возраста;</w:t>
      </w:r>
    </w:p>
    <w:p w:rsidR="00DD7F97" w:rsidRPr="008734E7" w:rsidRDefault="002933E4" w:rsidP="00DD7F97">
      <w:pPr>
        <w:shd w:val="clear" w:color="auto" w:fill="FFFFFF"/>
        <w:ind w:firstLine="567"/>
        <w:rPr>
          <w:snapToGrid w:val="0"/>
          <w:color w:val="0D0D0D"/>
          <w:sz w:val="28"/>
          <w:szCs w:val="28"/>
        </w:rPr>
      </w:pPr>
      <w:r w:rsidRPr="008734E7">
        <w:rPr>
          <w:snapToGrid w:val="0"/>
          <w:color w:val="0D0D0D"/>
          <w:sz w:val="28"/>
          <w:szCs w:val="28"/>
        </w:rPr>
        <w:t>относительно высокая заболеваемость туберкулезом в отдельных районах.</w:t>
      </w:r>
    </w:p>
    <w:p w:rsidR="00705C05" w:rsidRPr="008734E7" w:rsidRDefault="00705C05" w:rsidP="00DD7F97">
      <w:pPr>
        <w:shd w:val="clear" w:color="auto" w:fill="FFFFFF"/>
        <w:tabs>
          <w:tab w:val="left" w:pos="0"/>
        </w:tabs>
        <w:ind w:firstLine="567"/>
        <w:rPr>
          <w:snapToGrid w:val="0"/>
          <w:color w:val="0D0D0D"/>
          <w:sz w:val="28"/>
          <w:szCs w:val="28"/>
        </w:rPr>
      </w:pPr>
      <w:bookmarkStart w:id="12" w:name="_Toc262134113"/>
      <w:bookmarkStart w:id="13" w:name="_Toc262134114"/>
    </w:p>
    <w:p w:rsidR="00705C05" w:rsidRPr="008734E7" w:rsidRDefault="00705C05" w:rsidP="00DD7F97">
      <w:pPr>
        <w:shd w:val="clear" w:color="auto" w:fill="FFFFFF"/>
        <w:tabs>
          <w:tab w:val="left" w:pos="0"/>
        </w:tabs>
        <w:ind w:firstLine="567"/>
        <w:rPr>
          <w:b/>
          <w:sz w:val="28"/>
          <w:szCs w:val="28"/>
        </w:rPr>
      </w:pPr>
    </w:p>
    <w:p w:rsidR="00DD7F97" w:rsidRPr="008734E7" w:rsidRDefault="00DD7F97" w:rsidP="00DD7F97">
      <w:pPr>
        <w:shd w:val="clear" w:color="auto" w:fill="FFFFFF"/>
        <w:tabs>
          <w:tab w:val="left" w:pos="0"/>
        </w:tabs>
        <w:ind w:firstLine="567"/>
        <w:rPr>
          <w:b/>
          <w:sz w:val="28"/>
          <w:szCs w:val="28"/>
        </w:rPr>
      </w:pPr>
      <w:r w:rsidRPr="008734E7">
        <w:rPr>
          <w:b/>
          <w:sz w:val="28"/>
          <w:szCs w:val="28"/>
        </w:rPr>
        <w:t>2.1.2.3. Труд и социальная защита населения</w:t>
      </w:r>
    </w:p>
    <w:p w:rsidR="00DD7F97" w:rsidRPr="008734E7" w:rsidRDefault="00DD7F97" w:rsidP="00DD7F97">
      <w:pPr>
        <w:shd w:val="clear" w:color="auto" w:fill="FFFFFF"/>
        <w:tabs>
          <w:tab w:val="left" w:pos="0"/>
        </w:tabs>
        <w:spacing w:line="0" w:lineRule="atLeast"/>
        <w:ind w:firstLine="567"/>
        <w:rPr>
          <w:b/>
          <w:sz w:val="28"/>
          <w:szCs w:val="28"/>
          <w:lang w:val="kk-KZ"/>
        </w:rPr>
      </w:pPr>
    </w:p>
    <w:p w:rsidR="00DD7F97" w:rsidRPr="008734E7" w:rsidRDefault="00DD7F97" w:rsidP="00DD7F97">
      <w:pPr>
        <w:shd w:val="clear" w:color="auto" w:fill="FFFFFF"/>
        <w:tabs>
          <w:tab w:val="left" w:pos="0"/>
        </w:tabs>
        <w:spacing w:line="0" w:lineRule="atLeast"/>
        <w:ind w:firstLine="567"/>
        <w:rPr>
          <w:b/>
          <w:sz w:val="28"/>
          <w:szCs w:val="28"/>
          <w:lang w:val="kk-KZ"/>
        </w:rPr>
      </w:pPr>
      <w:r w:rsidRPr="008734E7">
        <w:rPr>
          <w:b/>
          <w:sz w:val="28"/>
          <w:szCs w:val="28"/>
          <w:lang w:val="kk-KZ"/>
        </w:rPr>
        <w:t>Занятость и доходы населения</w:t>
      </w:r>
    </w:p>
    <w:p w:rsidR="00900B2E" w:rsidRPr="008734E7" w:rsidRDefault="00900B2E" w:rsidP="00900B2E">
      <w:pPr>
        <w:shd w:val="clear" w:color="auto" w:fill="FFFFFF"/>
        <w:tabs>
          <w:tab w:val="left" w:pos="0"/>
        </w:tabs>
        <w:ind w:firstLine="567"/>
        <w:rPr>
          <w:rFonts w:eastAsia="Times New Roman"/>
          <w:sz w:val="28"/>
          <w:szCs w:val="28"/>
          <w:lang w:val="kk-KZ" w:eastAsia="ru-RU"/>
        </w:rPr>
      </w:pPr>
      <w:r w:rsidRPr="008734E7">
        <w:rPr>
          <w:rFonts w:eastAsia="A"/>
          <w:sz w:val="28"/>
          <w:szCs w:val="28"/>
          <w:lang w:val="kk-KZ" w:eastAsia="ru-RU"/>
        </w:rPr>
        <w:t>Ч</w:t>
      </w:r>
      <w:r w:rsidRPr="008734E7">
        <w:rPr>
          <w:rFonts w:eastAsia="Times New Roman"/>
          <w:sz w:val="28"/>
          <w:szCs w:val="28"/>
          <w:lang w:eastAsia="ru-RU"/>
        </w:rPr>
        <w:t>исленность экономически активного населения области за период 2012-2016 годы</w:t>
      </w:r>
      <w:r w:rsidR="00A30A02" w:rsidRPr="008734E7">
        <w:rPr>
          <w:rFonts w:eastAsia="Times New Roman"/>
          <w:sz w:val="28"/>
          <w:szCs w:val="28"/>
          <w:lang w:val="kk-KZ" w:eastAsia="ru-RU"/>
        </w:rPr>
        <w:t xml:space="preserve"> выросла на </w:t>
      </w:r>
      <w:r w:rsidRPr="008734E7">
        <w:rPr>
          <w:rFonts w:eastAsia="Times New Roman"/>
          <w:sz w:val="28"/>
          <w:szCs w:val="28"/>
          <w:lang w:val="kk-KZ" w:eastAsia="ru-RU"/>
        </w:rPr>
        <w:t>7,6%.Ч</w:t>
      </w:r>
      <w:r w:rsidRPr="008734E7">
        <w:rPr>
          <w:rFonts w:eastAsia="Times New Roman"/>
          <w:sz w:val="28"/>
          <w:szCs w:val="28"/>
          <w:lang w:eastAsia="ru-RU"/>
        </w:rPr>
        <w:t>исленность э</w:t>
      </w:r>
      <w:r w:rsidRPr="008734E7">
        <w:rPr>
          <w:rFonts w:eastAsia="Times New Roman"/>
          <w:sz w:val="28"/>
          <w:szCs w:val="28"/>
          <w:lang w:val="kk-KZ" w:eastAsia="ru-RU"/>
        </w:rPr>
        <w:t>кономически н</w:t>
      </w:r>
      <w:r w:rsidR="00A30A02" w:rsidRPr="008734E7">
        <w:rPr>
          <w:rFonts w:eastAsia="Times New Roman"/>
          <w:sz w:val="28"/>
          <w:szCs w:val="28"/>
          <w:lang w:val="kk-KZ" w:eastAsia="ru-RU"/>
        </w:rPr>
        <w:t xml:space="preserve">еактивного населения выросла на </w:t>
      </w:r>
      <w:r w:rsidRPr="008734E7">
        <w:rPr>
          <w:rFonts w:eastAsia="Times New Roman"/>
          <w:sz w:val="28"/>
          <w:szCs w:val="28"/>
          <w:lang w:val="kk-KZ" w:eastAsia="ru-RU"/>
        </w:rPr>
        <w:t>29,1%. (см. таблицу 1.).</w:t>
      </w:r>
    </w:p>
    <w:p w:rsidR="00900B2E" w:rsidRPr="008734E7" w:rsidRDefault="00900B2E" w:rsidP="00900B2E">
      <w:pPr>
        <w:shd w:val="clear" w:color="auto" w:fill="FFFFFF"/>
        <w:tabs>
          <w:tab w:val="left" w:pos="0"/>
        </w:tabs>
        <w:ind w:firstLine="567"/>
        <w:rPr>
          <w:rFonts w:eastAsia="Times New Roman"/>
          <w:sz w:val="28"/>
          <w:szCs w:val="28"/>
          <w:lang w:val="kk-KZ" w:eastAsia="ru-RU"/>
        </w:rPr>
      </w:pPr>
      <w:r w:rsidRPr="008734E7">
        <w:rPr>
          <w:rFonts w:eastAsia="Times New Roman"/>
          <w:sz w:val="28"/>
          <w:szCs w:val="28"/>
          <w:lang w:val="kk-KZ" w:eastAsia="ru-RU"/>
        </w:rPr>
        <w:t>Основную долю экономически неактивного населения составляют учащиеся дневной формы обучения – 41%, пенсионеры -  30%, занятые ведением домашних дел – 19,6%, по состоянию здоровья (по причине инвалидности или нетрудоспособности) – 4,5%.</w:t>
      </w:r>
    </w:p>
    <w:p w:rsidR="00900B2E" w:rsidRPr="008734E7" w:rsidRDefault="00900B2E" w:rsidP="00900B2E">
      <w:pPr>
        <w:pBdr>
          <w:bottom w:val="single" w:sz="4" w:space="2" w:color="FFFFFF"/>
        </w:pBdr>
        <w:shd w:val="clear" w:color="auto" w:fill="FFFFFF"/>
        <w:tabs>
          <w:tab w:val="left" w:pos="0"/>
        </w:tabs>
        <w:ind w:firstLine="567"/>
        <w:rPr>
          <w:rFonts w:eastAsia="Times New Roman"/>
          <w:sz w:val="28"/>
          <w:szCs w:val="28"/>
          <w:lang w:eastAsia="ru-RU"/>
        </w:rPr>
      </w:pPr>
      <w:r w:rsidRPr="008734E7">
        <w:rPr>
          <w:rFonts w:eastAsia="Times New Roman"/>
          <w:sz w:val="28"/>
          <w:szCs w:val="28"/>
          <w:lang w:val="kk-KZ" w:eastAsia="ru-RU"/>
        </w:rPr>
        <w:lastRenderedPageBreak/>
        <w:t>У</w:t>
      </w:r>
      <w:r w:rsidRPr="008734E7">
        <w:rPr>
          <w:rFonts w:eastAsia="Times New Roman"/>
          <w:sz w:val="28"/>
          <w:szCs w:val="28"/>
          <w:lang w:eastAsia="ru-RU"/>
        </w:rPr>
        <w:t>ровень занятости в области достаточно высокий - 9</w:t>
      </w:r>
      <w:r w:rsidRPr="008734E7">
        <w:rPr>
          <w:rFonts w:eastAsia="Times New Roman"/>
          <w:sz w:val="28"/>
          <w:szCs w:val="28"/>
          <w:lang w:val="kk-KZ" w:eastAsia="ru-RU"/>
        </w:rPr>
        <w:t>5</w:t>
      </w:r>
      <w:r w:rsidRPr="008734E7">
        <w:rPr>
          <w:rFonts w:eastAsia="Times New Roman"/>
          <w:sz w:val="28"/>
          <w:szCs w:val="28"/>
          <w:lang w:eastAsia="ru-RU"/>
        </w:rPr>
        <w:t>% от экономически активного населения (в среднем по республике – 95,4%).</w:t>
      </w:r>
    </w:p>
    <w:p w:rsidR="00DD7F97" w:rsidRPr="008734E7" w:rsidRDefault="00DD7F97" w:rsidP="00DD7F97">
      <w:pPr>
        <w:shd w:val="clear" w:color="auto" w:fill="FFFFFF"/>
        <w:tabs>
          <w:tab w:val="left" w:pos="0"/>
        </w:tabs>
        <w:spacing w:line="240" w:lineRule="atLeast"/>
        <w:ind w:firstLine="567"/>
        <w:jc w:val="center"/>
      </w:pPr>
    </w:p>
    <w:p w:rsidR="002573B7" w:rsidRPr="008734E7" w:rsidRDefault="002573B7" w:rsidP="00DD7F97">
      <w:pPr>
        <w:shd w:val="clear" w:color="auto" w:fill="FFFFFF"/>
        <w:tabs>
          <w:tab w:val="left" w:pos="0"/>
        </w:tabs>
        <w:spacing w:line="240" w:lineRule="atLeast"/>
        <w:ind w:firstLine="567"/>
        <w:jc w:val="center"/>
        <w:rPr>
          <w:lang w:val="kk-KZ"/>
        </w:rPr>
      </w:pPr>
    </w:p>
    <w:p w:rsidR="00DD7F97" w:rsidRPr="008734E7" w:rsidRDefault="00DD7F97" w:rsidP="00DD7F97">
      <w:pPr>
        <w:shd w:val="clear" w:color="auto" w:fill="FFFFFF"/>
        <w:tabs>
          <w:tab w:val="left" w:pos="0"/>
        </w:tabs>
        <w:spacing w:line="240" w:lineRule="atLeast"/>
        <w:ind w:firstLine="567"/>
        <w:jc w:val="center"/>
        <w:rPr>
          <w:lang w:val="kk-KZ"/>
        </w:rPr>
      </w:pPr>
      <w:r w:rsidRPr="008734E7">
        <w:rPr>
          <w:lang w:val="kk-KZ"/>
        </w:rPr>
        <w:t xml:space="preserve">Таблица 1.  Основные индикаторы рынка труда по Мангистауской области </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3652"/>
        <w:gridCol w:w="1276"/>
        <w:gridCol w:w="1276"/>
        <w:gridCol w:w="1275"/>
        <w:gridCol w:w="1134"/>
        <w:gridCol w:w="1241"/>
      </w:tblGrid>
      <w:tr w:rsidR="00900B2E" w:rsidRPr="008734E7" w:rsidTr="00900B2E">
        <w:tc>
          <w:tcPr>
            <w:tcW w:w="3652" w:type="dxa"/>
            <w:tcBorders>
              <w:top w:val="single" w:sz="8" w:space="0" w:color="4F81BD"/>
              <w:left w:val="single" w:sz="8" w:space="0" w:color="4F81BD"/>
              <w:bottom w:val="single" w:sz="1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jc w:val="center"/>
              <w:rPr>
                <w:b/>
                <w:bCs/>
                <w:lang w:val="kk-KZ"/>
              </w:rPr>
            </w:pPr>
            <w:r w:rsidRPr="008734E7">
              <w:rPr>
                <w:b/>
                <w:bCs/>
                <w:lang w:val="kk-KZ"/>
              </w:rPr>
              <w:t>Основные индикаторы</w:t>
            </w:r>
          </w:p>
          <w:p w:rsidR="00900B2E" w:rsidRPr="008734E7" w:rsidRDefault="00900B2E" w:rsidP="004D6586">
            <w:pPr>
              <w:shd w:val="clear" w:color="auto" w:fill="FFFFFF"/>
              <w:tabs>
                <w:tab w:val="left" w:pos="0"/>
              </w:tabs>
              <w:spacing w:line="240" w:lineRule="atLeast"/>
              <w:jc w:val="center"/>
              <w:rPr>
                <w:b/>
                <w:bCs/>
                <w:lang w:val="kk-KZ"/>
              </w:rPr>
            </w:pPr>
            <w:r w:rsidRPr="008734E7">
              <w:rPr>
                <w:b/>
                <w:bCs/>
                <w:lang w:val="kk-KZ"/>
              </w:rPr>
              <w:t>рынка труда</w:t>
            </w:r>
          </w:p>
        </w:tc>
        <w:tc>
          <w:tcPr>
            <w:tcW w:w="1276" w:type="dxa"/>
            <w:tcBorders>
              <w:top w:val="single" w:sz="8" w:space="0" w:color="4F81BD"/>
              <w:left w:val="single" w:sz="8" w:space="0" w:color="4F81BD"/>
              <w:bottom w:val="single" w:sz="1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b/>
                <w:bCs/>
                <w:lang w:val="kk-KZ"/>
              </w:rPr>
            </w:pPr>
            <w:r w:rsidRPr="008734E7">
              <w:rPr>
                <w:b/>
                <w:bCs/>
                <w:lang w:val="kk-KZ"/>
              </w:rPr>
              <w:t>2012 год</w:t>
            </w:r>
          </w:p>
        </w:tc>
        <w:tc>
          <w:tcPr>
            <w:tcW w:w="1276" w:type="dxa"/>
            <w:tcBorders>
              <w:top w:val="single" w:sz="8" w:space="0" w:color="4F81BD"/>
              <w:left w:val="single" w:sz="8" w:space="0" w:color="4F81BD"/>
              <w:bottom w:val="single" w:sz="1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b/>
                <w:bCs/>
                <w:lang w:val="kk-KZ"/>
              </w:rPr>
            </w:pPr>
            <w:r w:rsidRPr="008734E7">
              <w:rPr>
                <w:b/>
                <w:bCs/>
                <w:lang w:val="kk-KZ"/>
              </w:rPr>
              <w:t>2013 год</w:t>
            </w:r>
          </w:p>
        </w:tc>
        <w:tc>
          <w:tcPr>
            <w:tcW w:w="1275" w:type="dxa"/>
            <w:tcBorders>
              <w:top w:val="single" w:sz="8" w:space="0" w:color="4F81BD"/>
              <w:left w:val="single" w:sz="8" w:space="0" w:color="4F81BD"/>
              <w:bottom w:val="single" w:sz="1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b/>
                <w:bCs/>
                <w:lang w:val="kk-KZ"/>
              </w:rPr>
            </w:pPr>
            <w:r w:rsidRPr="008734E7">
              <w:rPr>
                <w:b/>
                <w:bCs/>
                <w:lang w:val="kk-KZ"/>
              </w:rPr>
              <w:t>2014 год</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b/>
                <w:bCs/>
                <w:lang w:val="kk-KZ"/>
              </w:rPr>
            </w:pPr>
            <w:r w:rsidRPr="008734E7">
              <w:rPr>
                <w:b/>
                <w:bCs/>
                <w:lang w:val="kk-KZ"/>
              </w:rPr>
              <w:t>2015 год</w:t>
            </w:r>
          </w:p>
        </w:tc>
        <w:tc>
          <w:tcPr>
            <w:tcW w:w="1241" w:type="dxa"/>
            <w:tcBorders>
              <w:top w:val="single" w:sz="8" w:space="0" w:color="4F81BD"/>
              <w:left w:val="single" w:sz="8" w:space="0" w:color="4F81BD"/>
              <w:bottom w:val="single" w:sz="1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b/>
                <w:bCs/>
                <w:lang w:val="kk-KZ"/>
              </w:rPr>
            </w:pPr>
            <w:r w:rsidRPr="008734E7">
              <w:rPr>
                <w:b/>
                <w:bCs/>
                <w:lang w:val="kk-KZ"/>
              </w:rPr>
              <w:t>2016 год</w:t>
            </w:r>
          </w:p>
        </w:tc>
      </w:tr>
      <w:tr w:rsidR="00900B2E" w:rsidRPr="008734E7" w:rsidTr="00900B2E">
        <w:tc>
          <w:tcPr>
            <w:tcW w:w="3652"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rPr>
                <w:bCs/>
                <w:lang w:val="kk-KZ"/>
              </w:rPr>
            </w:pPr>
            <w:r w:rsidRPr="008734E7">
              <w:rPr>
                <w:bCs/>
                <w:lang w:val="kk-KZ"/>
              </w:rPr>
              <w:t>Экономически активное население, тыс.чел.</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271,7</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274,2</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261,7</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56453A">
            <w:pPr>
              <w:shd w:val="clear" w:color="auto" w:fill="FFFFFF"/>
              <w:tabs>
                <w:tab w:val="left" w:pos="0"/>
              </w:tabs>
              <w:ind w:firstLine="11"/>
              <w:rPr>
                <w:lang w:val="kk-KZ"/>
              </w:rPr>
            </w:pPr>
            <w:r w:rsidRPr="008734E7">
              <w:rPr>
                <w:lang w:val="kk-KZ"/>
              </w:rPr>
              <w:t>292,1</w:t>
            </w:r>
          </w:p>
        </w:tc>
        <w:tc>
          <w:tcPr>
            <w:tcW w:w="1241"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56453A">
            <w:pPr>
              <w:shd w:val="clear" w:color="auto" w:fill="FFFFFF"/>
              <w:tabs>
                <w:tab w:val="left" w:pos="0"/>
              </w:tabs>
              <w:ind w:firstLine="11"/>
              <w:rPr>
                <w:lang w:val="kk-KZ"/>
              </w:rPr>
            </w:pPr>
            <w:r w:rsidRPr="008734E7">
              <w:rPr>
                <w:lang w:val="kk-KZ"/>
              </w:rPr>
              <w:t>292,3</w:t>
            </w:r>
          </w:p>
        </w:tc>
      </w:tr>
      <w:tr w:rsidR="00900B2E" w:rsidRPr="008734E7" w:rsidTr="00900B2E">
        <w:tc>
          <w:tcPr>
            <w:tcW w:w="3652"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rPr>
                <w:bCs/>
                <w:lang w:val="kk-KZ"/>
              </w:rPr>
            </w:pPr>
            <w:r w:rsidRPr="008734E7">
              <w:rPr>
                <w:bCs/>
                <w:lang w:val="kk-KZ"/>
              </w:rPr>
              <w:t>Занятое население, тыс. чел., в том числе:</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256,3</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259,1</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248,7</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56453A">
            <w:pPr>
              <w:shd w:val="clear" w:color="auto" w:fill="FFFFFF"/>
              <w:tabs>
                <w:tab w:val="left" w:pos="0"/>
              </w:tabs>
              <w:ind w:firstLine="11"/>
              <w:rPr>
                <w:lang w:val="kk-KZ"/>
              </w:rPr>
            </w:pPr>
            <w:r w:rsidRPr="008734E7">
              <w:rPr>
                <w:lang w:val="kk-KZ"/>
              </w:rPr>
              <w:t>277,2</w:t>
            </w:r>
          </w:p>
        </w:tc>
        <w:tc>
          <w:tcPr>
            <w:tcW w:w="1241"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56453A">
            <w:pPr>
              <w:shd w:val="clear" w:color="auto" w:fill="FFFFFF"/>
              <w:tabs>
                <w:tab w:val="left" w:pos="0"/>
              </w:tabs>
              <w:ind w:firstLine="11"/>
              <w:rPr>
                <w:lang w:val="kk-KZ"/>
              </w:rPr>
            </w:pPr>
            <w:r w:rsidRPr="008734E7">
              <w:rPr>
                <w:lang w:val="kk-KZ"/>
              </w:rPr>
              <w:t>277,8</w:t>
            </w:r>
          </w:p>
        </w:tc>
      </w:tr>
      <w:tr w:rsidR="00900B2E" w:rsidRPr="008734E7" w:rsidTr="00900B2E">
        <w:trPr>
          <w:trHeight w:val="302"/>
        </w:trPr>
        <w:tc>
          <w:tcPr>
            <w:tcW w:w="3652"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rPr>
                <w:bCs/>
                <w:lang w:val="kk-KZ"/>
              </w:rPr>
            </w:pPr>
            <w:r w:rsidRPr="008734E7">
              <w:rPr>
                <w:bCs/>
                <w:lang w:val="kk-KZ"/>
              </w:rPr>
              <w:t>наемные работники, тыс.чел.</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237,4</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240,8</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227,8</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56453A">
            <w:pPr>
              <w:shd w:val="clear" w:color="auto" w:fill="FFFFFF"/>
              <w:tabs>
                <w:tab w:val="left" w:pos="0"/>
              </w:tabs>
              <w:ind w:firstLine="11"/>
              <w:rPr>
                <w:lang w:val="kk-KZ"/>
              </w:rPr>
            </w:pPr>
            <w:r w:rsidRPr="008734E7">
              <w:rPr>
                <w:lang w:val="kk-KZ"/>
              </w:rPr>
              <w:t>261,2</w:t>
            </w:r>
          </w:p>
        </w:tc>
        <w:tc>
          <w:tcPr>
            <w:tcW w:w="1241"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56453A">
            <w:pPr>
              <w:shd w:val="clear" w:color="auto" w:fill="FFFFFF"/>
              <w:tabs>
                <w:tab w:val="left" w:pos="0"/>
              </w:tabs>
              <w:ind w:firstLine="11"/>
              <w:rPr>
                <w:lang w:val="kk-KZ"/>
              </w:rPr>
            </w:pPr>
            <w:r w:rsidRPr="008734E7">
              <w:rPr>
                <w:lang w:val="kk-KZ"/>
              </w:rPr>
              <w:t>263,8</w:t>
            </w:r>
          </w:p>
        </w:tc>
      </w:tr>
      <w:tr w:rsidR="00900B2E" w:rsidRPr="008734E7" w:rsidTr="00900B2E">
        <w:trPr>
          <w:trHeight w:val="333"/>
        </w:trPr>
        <w:tc>
          <w:tcPr>
            <w:tcW w:w="3652"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rPr>
                <w:bCs/>
                <w:lang w:val="kk-KZ"/>
              </w:rPr>
            </w:pPr>
            <w:r w:rsidRPr="008734E7">
              <w:rPr>
                <w:bCs/>
                <w:lang w:val="kk-KZ"/>
              </w:rPr>
              <w:t>самозанятое население, тыс.чел.</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18,9</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18,2</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20,9</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56453A">
            <w:pPr>
              <w:shd w:val="clear" w:color="auto" w:fill="FFFFFF"/>
              <w:tabs>
                <w:tab w:val="left" w:pos="0"/>
              </w:tabs>
              <w:ind w:firstLine="11"/>
              <w:rPr>
                <w:lang w:val="kk-KZ"/>
              </w:rPr>
            </w:pPr>
            <w:r w:rsidRPr="008734E7">
              <w:rPr>
                <w:lang w:val="kk-KZ"/>
              </w:rPr>
              <w:t>16,0</w:t>
            </w:r>
          </w:p>
        </w:tc>
        <w:tc>
          <w:tcPr>
            <w:tcW w:w="1241"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56453A">
            <w:pPr>
              <w:shd w:val="clear" w:color="auto" w:fill="FFFFFF"/>
              <w:tabs>
                <w:tab w:val="left" w:pos="0"/>
              </w:tabs>
              <w:ind w:firstLine="11"/>
              <w:rPr>
                <w:lang w:val="kk-KZ"/>
              </w:rPr>
            </w:pPr>
            <w:r w:rsidRPr="008734E7">
              <w:rPr>
                <w:lang w:val="kk-KZ"/>
              </w:rPr>
              <w:t>14,1</w:t>
            </w:r>
          </w:p>
        </w:tc>
      </w:tr>
      <w:tr w:rsidR="00900B2E" w:rsidRPr="008734E7" w:rsidTr="00900B2E">
        <w:trPr>
          <w:trHeight w:val="366"/>
        </w:trPr>
        <w:tc>
          <w:tcPr>
            <w:tcW w:w="3652"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rPr>
                <w:bCs/>
                <w:lang w:val="kk-KZ"/>
              </w:rPr>
            </w:pPr>
            <w:r w:rsidRPr="008734E7">
              <w:rPr>
                <w:bCs/>
                <w:lang w:val="kk-KZ"/>
              </w:rPr>
              <w:t>Безработное население, тыс.чел.</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15,4</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15,1</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13,0</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56453A">
            <w:pPr>
              <w:shd w:val="clear" w:color="auto" w:fill="FFFFFF"/>
              <w:tabs>
                <w:tab w:val="left" w:pos="0"/>
              </w:tabs>
              <w:ind w:firstLine="11"/>
              <w:rPr>
                <w:lang w:val="kk-KZ"/>
              </w:rPr>
            </w:pPr>
            <w:r w:rsidRPr="008734E7">
              <w:rPr>
                <w:lang w:val="kk-KZ"/>
              </w:rPr>
              <w:t>14,9</w:t>
            </w:r>
          </w:p>
        </w:tc>
        <w:tc>
          <w:tcPr>
            <w:tcW w:w="1241"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56453A">
            <w:pPr>
              <w:shd w:val="clear" w:color="auto" w:fill="FFFFFF"/>
              <w:tabs>
                <w:tab w:val="left" w:pos="0"/>
              </w:tabs>
              <w:ind w:firstLine="11"/>
              <w:rPr>
                <w:lang w:val="kk-KZ"/>
              </w:rPr>
            </w:pPr>
            <w:r w:rsidRPr="008734E7">
              <w:rPr>
                <w:lang w:val="kk-KZ"/>
              </w:rPr>
              <w:t>14,5</w:t>
            </w:r>
          </w:p>
        </w:tc>
      </w:tr>
      <w:tr w:rsidR="00900B2E" w:rsidRPr="008734E7" w:rsidTr="00900B2E">
        <w:trPr>
          <w:trHeight w:val="239"/>
        </w:trPr>
        <w:tc>
          <w:tcPr>
            <w:tcW w:w="3652"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rPr>
                <w:bCs/>
                <w:lang w:val="kk-KZ"/>
              </w:rPr>
            </w:pPr>
            <w:r w:rsidRPr="008734E7">
              <w:rPr>
                <w:bCs/>
                <w:lang w:val="kk-KZ"/>
              </w:rPr>
              <w:t>Уровень безработицы, %</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5,7</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5,5</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5,0</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56453A">
            <w:pPr>
              <w:shd w:val="clear" w:color="auto" w:fill="FFFFFF"/>
              <w:tabs>
                <w:tab w:val="left" w:pos="0"/>
              </w:tabs>
              <w:ind w:firstLine="11"/>
              <w:rPr>
                <w:lang w:val="kk-KZ"/>
              </w:rPr>
            </w:pPr>
            <w:r w:rsidRPr="008734E7">
              <w:rPr>
                <w:lang w:val="kk-KZ"/>
              </w:rPr>
              <w:t>5,1</w:t>
            </w:r>
          </w:p>
        </w:tc>
        <w:tc>
          <w:tcPr>
            <w:tcW w:w="1241"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56453A">
            <w:pPr>
              <w:shd w:val="clear" w:color="auto" w:fill="FFFFFF"/>
              <w:tabs>
                <w:tab w:val="left" w:pos="0"/>
              </w:tabs>
              <w:ind w:firstLine="11"/>
              <w:rPr>
                <w:lang w:val="kk-KZ"/>
              </w:rPr>
            </w:pPr>
            <w:r w:rsidRPr="008734E7">
              <w:rPr>
                <w:lang w:val="kk-KZ"/>
              </w:rPr>
              <w:t>5,0</w:t>
            </w:r>
          </w:p>
        </w:tc>
      </w:tr>
      <w:tr w:rsidR="00900B2E" w:rsidRPr="008734E7" w:rsidTr="00900B2E">
        <w:trPr>
          <w:trHeight w:val="239"/>
        </w:trPr>
        <w:tc>
          <w:tcPr>
            <w:tcW w:w="3652"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7F356D">
            <w:pPr>
              <w:shd w:val="clear" w:color="auto" w:fill="FFFFFF"/>
              <w:tabs>
                <w:tab w:val="left" w:pos="0"/>
              </w:tabs>
              <w:spacing w:line="240" w:lineRule="atLeast"/>
              <w:rPr>
                <w:bCs/>
                <w:lang w:val="kk-KZ"/>
              </w:rPr>
            </w:pPr>
            <w:r w:rsidRPr="008734E7">
              <w:rPr>
                <w:bCs/>
                <w:lang w:val="kk-KZ"/>
              </w:rPr>
              <w:t>Экономически неактивное население, тыс. чел.</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p>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106,8</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p>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117,2</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4D6586">
            <w:pPr>
              <w:shd w:val="clear" w:color="auto" w:fill="FFFFFF"/>
              <w:tabs>
                <w:tab w:val="left" w:pos="0"/>
              </w:tabs>
              <w:spacing w:line="240" w:lineRule="atLeast"/>
              <w:ind w:firstLine="11"/>
              <w:jc w:val="center"/>
              <w:rPr>
                <w:lang w:val="kk-KZ"/>
              </w:rPr>
            </w:pPr>
          </w:p>
          <w:p w:rsidR="00900B2E" w:rsidRPr="008734E7" w:rsidRDefault="00900B2E" w:rsidP="004D6586">
            <w:pPr>
              <w:shd w:val="clear" w:color="auto" w:fill="FFFFFF"/>
              <w:tabs>
                <w:tab w:val="left" w:pos="0"/>
              </w:tabs>
              <w:spacing w:line="240" w:lineRule="atLeast"/>
              <w:ind w:firstLine="11"/>
              <w:jc w:val="center"/>
              <w:rPr>
                <w:lang w:val="kk-KZ"/>
              </w:rPr>
            </w:pPr>
            <w:r w:rsidRPr="008734E7">
              <w:rPr>
                <w:lang w:val="kk-KZ"/>
              </w:rPr>
              <w:t>137,8</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56453A">
            <w:pPr>
              <w:shd w:val="clear" w:color="auto" w:fill="FFFFFF"/>
              <w:tabs>
                <w:tab w:val="left" w:pos="0"/>
              </w:tabs>
              <w:ind w:firstLine="11"/>
              <w:rPr>
                <w:lang w:val="kk-KZ"/>
              </w:rPr>
            </w:pPr>
          </w:p>
          <w:p w:rsidR="00900B2E" w:rsidRPr="008734E7" w:rsidRDefault="00900B2E" w:rsidP="0056453A">
            <w:pPr>
              <w:shd w:val="clear" w:color="auto" w:fill="FFFFFF"/>
              <w:tabs>
                <w:tab w:val="left" w:pos="0"/>
              </w:tabs>
              <w:ind w:firstLine="11"/>
              <w:rPr>
                <w:lang w:val="kk-KZ"/>
              </w:rPr>
            </w:pPr>
            <w:r w:rsidRPr="008734E7">
              <w:rPr>
                <w:lang w:val="kk-KZ"/>
              </w:rPr>
              <w:t>115,0</w:t>
            </w:r>
          </w:p>
        </w:tc>
        <w:tc>
          <w:tcPr>
            <w:tcW w:w="1241" w:type="dxa"/>
            <w:tcBorders>
              <w:top w:val="single" w:sz="8" w:space="0" w:color="4F81BD"/>
              <w:left w:val="single" w:sz="8" w:space="0" w:color="4F81BD"/>
              <w:bottom w:val="single" w:sz="8" w:space="0" w:color="4F81BD"/>
              <w:right w:val="single" w:sz="8" w:space="0" w:color="4F81BD"/>
            </w:tcBorders>
            <w:shd w:val="clear" w:color="auto" w:fill="FFFFFF"/>
          </w:tcPr>
          <w:p w:rsidR="00900B2E" w:rsidRPr="008734E7" w:rsidRDefault="00900B2E" w:rsidP="0056453A">
            <w:pPr>
              <w:shd w:val="clear" w:color="auto" w:fill="FFFFFF"/>
              <w:tabs>
                <w:tab w:val="left" w:pos="0"/>
              </w:tabs>
              <w:ind w:firstLine="11"/>
              <w:rPr>
                <w:lang w:val="kk-KZ"/>
              </w:rPr>
            </w:pPr>
          </w:p>
          <w:p w:rsidR="00900B2E" w:rsidRPr="008734E7" w:rsidRDefault="00900B2E" w:rsidP="0056453A">
            <w:pPr>
              <w:shd w:val="clear" w:color="auto" w:fill="FFFFFF"/>
              <w:tabs>
                <w:tab w:val="left" w:pos="0"/>
              </w:tabs>
              <w:ind w:firstLine="11"/>
              <w:rPr>
                <w:lang w:val="kk-KZ"/>
              </w:rPr>
            </w:pPr>
            <w:r w:rsidRPr="008734E7">
              <w:rPr>
                <w:lang w:val="kk-KZ"/>
              </w:rPr>
              <w:t>137,9</w:t>
            </w:r>
          </w:p>
        </w:tc>
      </w:tr>
    </w:tbl>
    <w:p w:rsidR="00DD7F97" w:rsidRPr="008734E7" w:rsidRDefault="00DD7F97" w:rsidP="00DD7F97">
      <w:pPr>
        <w:shd w:val="clear" w:color="auto" w:fill="FFFFFF"/>
        <w:tabs>
          <w:tab w:val="left" w:pos="0"/>
        </w:tabs>
        <w:spacing w:line="240" w:lineRule="atLeast"/>
        <w:ind w:firstLine="567"/>
        <w:rPr>
          <w:sz w:val="28"/>
          <w:szCs w:val="28"/>
          <w:lang w:val="kk-KZ"/>
        </w:rPr>
      </w:pPr>
    </w:p>
    <w:p w:rsidR="00D00076" w:rsidRPr="008734E7" w:rsidRDefault="00D00076" w:rsidP="00D00076">
      <w:pPr>
        <w:shd w:val="clear" w:color="auto" w:fill="FFFFFF"/>
        <w:tabs>
          <w:tab w:val="left" w:pos="0"/>
        </w:tabs>
        <w:spacing w:line="0" w:lineRule="atLeast"/>
        <w:ind w:firstLine="567"/>
        <w:rPr>
          <w:sz w:val="28"/>
          <w:szCs w:val="28"/>
        </w:rPr>
      </w:pPr>
      <w:r w:rsidRPr="008734E7">
        <w:rPr>
          <w:sz w:val="28"/>
          <w:szCs w:val="28"/>
          <w:lang w:val="kk-KZ"/>
        </w:rPr>
        <w:t xml:space="preserve">Основная доля </w:t>
      </w:r>
      <w:r w:rsidRPr="008734E7">
        <w:rPr>
          <w:sz w:val="28"/>
          <w:szCs w:val="28"/>
        </w:rPr>
        <w:t>занятого населения сосредоточена в промышленности (3</w:t>
      </w:r>
      <w:r w:rsidRPr="008734E7">
        <w:rPr>
          <w:sz w:val="28"/>
          <w:szCs w:val="28"/>
          <w:lang w:val="kk-KZ"/>
        </w:rPr>
        <w:t>5</w:t>
      </w:r>
      <w:r w:rsidRPr="008734E7">
        <w:rPr>
          <w:sz w:val="28"/>
          <w:szCs w:val="28"/>
        </w:rPr>
        <w:t xml:space="preserve">%), в частности, в подсекторе горнодобывающей промышленности – </w:t>
      </w:r>
      <w:r w:rsidRPr="008734E7">
        <w:rPr>
          <w:sz w:val="28"/>
          <w:szCs w:val="28"/>
          <w:lang w:val="kk-KZ"/>
        </w:rPr>
        <w:t>22,6</w:t>
      </w:r>
      <w:r w:rsidRPr="008734E7">
        <w:rPr>
          <w:sz w:val="28"/>
          <w:szCs w:val="28"/>
        </w:rPr>
        <w:t xml:space="preserve">%. В строительстве занято </w:t>
      </w:r>
      <w:r w:rsidRPr="008734E7">
        <w:rPr>
          <w:sz w:val="28"/>
          <w:szCs w:val="28"/>
          <w:lang w:val="kk-KZ"/>
        </w:rPr>
        <w:t xml:space="preserve">6,0 </w:t>
      </w:r>
      <w:r w:rsidRPr="008734E7">
        <w:rPr>
          <w:sz w:val="28"/>
          <w:szCs w:val="28"/>
        </w:rPr>
        <w:t xml:space="preserve">% от общего числа занятых в экономике, на транспорте и складировании – </w:t>
      </w:r>
      <w:r w:rsidRPr="008734E7">
        <w:rPr>
          <w:sz w:val="28"/>
          <w:szCs w:val="28"/>
          <w:lang w:val="kk-KZ"/>
        </w:rPr>
        <w:t xml:space="preserve">8,1 </w:t>
      </w:r>
      <w:r w:rsidRPr="008734E7">
        <w:rPr>
          <w:sz w:val="28"/>
          <w:szCs w:val="28"/>
        </w:rPr>
        <w:t xml:space="preserve">%, в сельском хозяйстве - всего </w:t>
      </w:r>
      <w:r w:rsidRPr="008734E7">
        <w:rPr>
          <w:sz w:val="28"/>
          <w:szCs w:val="28"/>
          <w:lang w:val="kk-KZ"/>
        </w:rPr>
        <w:t>1,3</w:t>
      </w:r>
      <w:r w:rsidRPr="008734E7">
        <w:rPr>
          <w:sz w:val="28"/>
          <w:szCs w:val="28"/>
        </w:rPr>
        <w:t xml:space="preserve">%. </w:t>
      </w:r>
    </w:p>
    <w:p w:rsidR="00D00076" w:rsidRPr="008734E7" w:rsidRDefault="00D00076" w:rsidP="00D00076">
      <w:pPr>
        <w:shd w:val="clear" w:color="auto" w:fill="FFFFFF"/>
        <w:tabs>
          <w:tab w:val="left" w:pos="0"/>
        </w:tabs>
        <w:spacing w:line="0" w:lineRule="atLeast"/>
        <w:ind w:firstLine="567"/>
        <w:rPr>
          <w:sz w:val="28"/>
          <w:szCs w:val="28"/>
        </w:rPr>
      </w:pPr>
      <w:r w:rsidRPr="008734E7">
        <w:rPr>
          <w:sz w:val="28"/>
          <w:szCs w:val="28"/>
        </w:rPr>
        <w:t xml:space="preserve">Кроме того, </w:t>
      </w:r>
      <w:r w:rsidRPr="008734E7">
        <w:rPr>
          <w:sz w:val="28"/>
          <w:szCs w:val="28"/>
          <w:lang w:val="kk-KZ"/>
        </w:rPr>
        <w:t>24,1</w:t>
      </w:r>
      <w:r w:rsidRPr="008734E7">
        <w:rPr>
          <w:sz w:val="28"/>
          <w:szCs w:val="28"/>
        </w:rPr>
        <w:t xml:space="preserve">% занятого населения работают в низкодоходных сферах: таких, как бюджетная (госуправление, образование, здравоохранение), а также в сельском, лесном и рыбном хозяйствах. </w:t>
      </w:r>
    </w:p>
    <w:p w:rsidR="00D00076" w:rsidRPr="008734E7" w:rsidRDefault="00D00076" w:rsidP="00D00076">
      <w:pPr>
        <w:shd w:val="clear" w:color="auto" w:fill="FFFFFF"/>
        <w:tabs>
          <w:tab w:val="left" w:pos="0"/>
        </w:tabs>
        <w:spacing w:line="0" w:lineRule="atLeast"/>
        <w:ind w:firstLine="567"/>
        <w:rPr>
          <w:sz w:val="28"/>
          <w:szCs w:val="28"/>
          <w:lang w:val="kk-KZ"/>
        </w:rPr>
      </w:pPr>
      <w:r w:rsidRPr="008734E7">
        <w:rPr>
          <w:sz w:val="28"/>
          <w:szCs w:val="28"/>
        </w:rPr>
        <w:t xml:space="preserve">В области отмечается </w:t>
      </w:r>
      <w:r w:rsidRPr="008734E7">
        <w:rPr>
          <w:sz w:val="28"/>
          <w:szCs w:val="28"/>
          <w:lang w:val="kk-KZ"/>
        </w:rPr>
        <w:t xml:space="preserve">увеличение </w:t>
      </w:r>
      <w:r w:rsidRPr="008734E7">
        <w:rPr>
          <w:sz w:val="28"/>
          <w:szCs w:val="28"/>
        </w:rPr>
        <w:t>доли продуктивно занятых из числа самостоятельно занятого населения. Так, в 201</w:t>
      </w:r>
      <w:r w:rsidRPr="008734E7">
        <w:rPr>
          <w:sz w:val="28"/>
          <w:szCs w:val="28"/>
          <w:lang w:val="kk-KZ"/>
        </w:rPr>
        <w:t>6</w:t>
      </w:r>
      <w:r w:rsidRPr="008734E7">
        <w:rPr>
          <w:sz w:val="28"/>
          <w:szCs w:val="28"/>
        </w:rPr>
        <w:t xml:space="preserve"> году эта доля составила </w:t>
      </w:r>
      <w:r w:rsidRPr="008734E7">
        <w:rPr>
          <w:sz w:val="28"/>
          <w:szCs w:val="28"/>
          <w:lang w:val="kk-KZ"/>
        </w:rPr>
        <w:t>78,7</w:t>
      </w:r>
      <w:r w:rsidRPr="008734E7">
        <w:rPr>
          <w:sz w:val="28"/>
          <w:szCs w:val="28"/>
        </w:rPr>
        <w:t xml:space="preserve">% (11,1 тыс. человек из общего числа </w:t>
      </w:r>
      <w:r w:rsidRPr="008734E7">
        <w:rPr>
          <w:sz w:val="28"/>
          <w:szCs w:val="28"/>
          <w:lang w:val="kk-KZ"/>
        </w:rPr>
        <w:t>14,5</w:t>
      </w:r>
      <w:r w:rsidRPr="008734E7">
        <w:rPr>
          <w:sz w:val="28"/>
          <w:szCs w:val="28"/>
        </w:rPr>
        <w:t xml:space="preserve"> тыс. человек). Соответственно</w:t>
      </w:r>
      <w:r w:rsidRPr="008734E7">
        <w:rPr>
          <w:sz w:val="28"/>
          <w:szCs w:val="28"/>
          <w:lang w:val="kk-KZ"/>
        </w:rPr>
        <w:t>,</w:t>
      </w:r>
      <w:r w:rsidRPr="008734E7">
        <w:rPr>
          <w:sz w:val="28"/>
          <w:szCs w:val="28"/>
        </w:rPr>
        <w:t xml:space="preserve"> уменьшается доля непродуктивно занятых лиц</w:t>
      </w:r>
      <w:r w:rsidRPr="008734E7">
        <w:rPr>
          <w:sz w:val="28"/>
          <w:szCs w:val="28"/>
          <w:lang w:val="kk-KZ"/>
        </w:rPr>
        <w:t xml:space="preserve">, </w:t>
      </w:r>
      <w:r w:rsidRPr="008734E7">
        <w:rPr>
          <w:sz w:val="28"/>
          <w:szCs w:val="28"/>
        </w:rPr>
        <w:t>их количество составило 3,0 тыс. человек.</w:t>
      </w:r>
    </w:p>
    <w:p w:rsidR="00D00076" w:rsidRPr="008734E7" w:rsidRDefault="00D00076" w:rsidP="00D00076">
      <w:pPr>
        <w:shd w:val="clear" w:color="auto" w:fill="FFFFFF"/>
        <w:tabs>
          <w:tab w:val="left" w:pos="0"/>
        </w:tabs>
        <w:spacing w:line="0" w:lineRule="atLeast"/>
        <w:ind w:firstLine="567"/>
        <w:rPr>
          <w:sz w:val="28"/>
          <w:szCs w:val="28"/>
        </w:rPr>
      </w:pPr>
      <w:r w:rsidRPr="008734E7">
        <w:rPr>
          <w:sz w:val="28"/>
          <w:szCs w:val="28"/>
          <w:lang w:val="kk-KZ"/>
        </w:rPr>
        <w:t>В целом, в области отмечается низкий уровень доли самозанятого населения – 5,0</w:t>
      </w:r>
      <w:r w:rsidRPr="008734E7">
        <w:rPr>
          <w:sz w:val="28"/>
          <w:szCs w:val="28"/>
        </w:rPr>
        <w:t>% в 201</w:t>
      </w:r>
      <w:r w:rsidRPr="008734E7">
        <w:rPr>
          <w:sz w:val="28"/>
          <w:szCs w:val="28"/>
          <w:lang w:val="kk-KZ"/>
        </w:rPr>
        <w:t>6</w:t>
      </w:r>
      <w:r w:rsidRPr="008734E7">
        <w:rPr>
          <w:sz w:val="28"/>
          <w:szCs w:val="28"/>
        </w:rPr>
        <w:t xml:space="preserve"> году</w:t>
      </w:r>
      <w:r w:rsidRPr="008734E7">
        <w:rPr>
          <w:sz w:val="28"/>
          <w:szCs w:val="28"/>
          <w:lang w:val="kk-KZ"/>
        </w:rPr>
        <w:t xml:space="preserve"> (7,3</w:t>
      </w:r>
      <w:r w:rsidRPr="008734E7">
        <w:rPr>
          <w:sz w:val="28"/>
          <w:szCs w:val="28"/>
        </w:rPr>
        <w:t>% в 2012 году), что существенно ниже среднереспубликанского показателя (2</w:t>
      </w:r>
      <w:r w:rsidRPr="008734E7">
        <w:rPr>
          <w:sz w:val="28"/>
          <w:szCs w:val="28"/>
          <w:lang w:val="kk-KZ"/>
        </w:rPr>
        <w:t>5,8</w:t>
      </w:r>
      <w:r w:rsidRPr="008734E7">
        <w:rPr>
          <w:sz w:val="28"/>
          <w:szCs w:val="28"/>
        </w:rPr>
        <w:t xml:space="preserve">%). Это связано с тем, что значительная часть населения, в том числе в сельской местности (работают вахтовым методом), занята в нефтегазовой промышленности и сопутствующих производствах, где уровень заработной платы достаточно высокий и привлекательный. </w:t>
      </w:r>
    </w:p>
    <w:p w:rsidR="00FB2605" w:rsidRPr="008734E7" w:rsidRDefault="00FB2605" w:rsidP="00FB2605">
      <w:pPr>
        <w:shd w:val="clear" w:color="auto" w:fill="FFFFFF"/>
        <w:tabs>
          <w:tab w:val="left" w:pos="0"/>
        </w:tabs>
        <w:spacing w:line="240" w:lineRule="atLeast"/>
        <w:ind w:firstLine="567"/>
        <w:rPr>
          <w:sz w:val="28"/>
          <w:szCs w:val="28"/>
        </w:rPr>
      </w:pPr>
      <w:r w:rsidRPr="008734E7">
        <w:rPr>
          <w:sz w:val="28"/>
          <w:szCs w:val="28"/>
          <w:lang w:val="kk-KZ"/>
        </w:rPr>
        <w:t>Среднемесячная заработная плата в области выросла с 157,4 тыс. тенге в  2012 году до  273,8 тыс. тенге в 2016 году и является одной из самых высоких среди регионов республики (</w:t>
      </w:r>
      <w:r w:rsidRPr="008734E7">
        <w:rPr>
          <w:sz w:val="28"/>
          <w:szCs w:val="28"/>
        </w:rPr>
        <w:t>в 1,7 раза превышает среднереспубликанский уровень)</w:t>
      </w:r>
      <w:r w:rsidRPr="008734E7">
        <w:rPr>
          <w:sz w:val="28"/>
          <w:szCs w:val="28"/>
          <w:lang w:val="kk-KZ"/>
        </w:rPr>
        <w:t xml:space="preserve">. </w:t>
      </w:r>
      <w:r w:rsidRPr="008734E7">
        <w:rPr>
          <w:sz w:val="28"/>
          <w:szCs w:val="28"/>
        </w:rPr>
        <w:t xml:space="preserve">В то же время уровень заработной платы различается в разрезе секторов экономики. Наибольший уровень отмечается в горнодобывающей промышленности </w:t>
      </w:r>
      <w:r w:rsidRPr="008734E7">
        <w:rPr>
          <w:sz w:val="28"/>
          <w:szCs w:val="28"/>
          <w:lang w:val="kk-KZ"/>
        </w:rPr>
        <w:t>– 483583 тенге</w:t>
      </w:r>
      <w:r w:rsidRPr="008734E7">
        <w:rPr>
          <w:sz w:val="28"/>
          <w:szCs w:val="28"/>
        </w:rPr>
        <w:t xml:space="preserve"> (на </w:t>
      </w:r>
      <w:r w:rsidRPr="008734E7">
        <w:rPr>
          <w:sz w:val="28"/>
          <w:szCs w:val="28"/>
          <w:lang w:val="kk-KZ"/>
        </w:rPr>
        <w:t>176,6%</w:t>
      </w:r>
      <w:r w:rsidRPr="008734E7">
        <w:rPr>
          <w:sz w:val="28"/>
          <w:szCs w:val="28"/>
        </w:rPr>
        <w:t xml:space="preserve"> выше среднеобластного показателя), в транспорте, в складировании и строительстве – </w:t>
      </w:r>
      <w:r w:rsidRPr="008734E7">
        <w:rPr>
          <w:sz w:val="28"/>
          <w:szCs w:val="28"/>
          <w:lang w:val="kk-KZ"/>
        </w:rPr>
        <w:t xml:space="preserve">363,2 </w:t>
      </w:r>
      <w:r w:rsidRPr="008734E7">
        <w:rPr>
          <w:sz w:val="28"/>
          <w:szCs w:val="28"/>
        </w:rPr>
        <w:t xml:space="preserve">тенге (на </w:t>
      </w:r>
      <w:r w:rsidRPr="008734E7">
        <w:rPr>
          <w:sz w:val="28"/>
          <w:szCs w:val="28"/>
          <w:lang w:val="kk-KZ"/>
        </w:rPr>
        <w:t>132,7</w:t>
      </w:r>
      <w:r w:rsidRPr="008734E7">
        <w:rPr>
          <w:sz w:val="28"/>
          <w:szCs w:val="28"/>
        </w:rPr>
        <w:t xml:space="preserve">% выше среднего по области). Низкий уровень заработной платы </w:t>
      </w:r>
      <w:r w:rsidRPr="008734E7">
        <w:rPr>
          <w:sz w:val="28"/>
          <w:szCs w:val="28"/>
        </w:rPr>
        <w:lastRenderedPageBreak/>
        <w:t>сохраняется в секторах: здравоохранение и социальные услуги, образование, сельское хозяйство, охота и лесоводство (34-58% от среднего по области).</w:t>
      </w:r>
    </w:p>
    <w:p w:rsidR="00FB2605" w:rsidRPr="008734E7" w:rsidRDefault="00FB2605" w:rsidP="00FB2605">
      <w:pPr>
        <w:shd w:val="clear" w:color="auto" w:fill="FFFFFF"/>
        <w:tabs>
          <w:tab w:val="left" w:pos="0"/>
        </w:tabs>
        <w:spacing w:line="240" w:lineRule="atLeast"/>
        <w:ind w:firstLine="567"/>
        <w:rPr>
          <w:sz w:val="28"/>
          <w:szCs w:val="28"/>
        </w:rPr>
      </w:pPr>
      <w:r w:rsidRPr="008734E7">
        <w:rPr>
          <w:sz w:val="28"/>
          <w:szCs w:val="28"/>
        </w:rPr>
        <w:t>В органы занятости ежегодно за трудовым посредничеством обращается порядка 15 тыс. человек, в том числе и из числа наемного и самозанятого населения (2012 год – 16,4 тыс. человек, 2013год – 13,1 тыс. чел., 2014год – 15,3 тыс. чел.</w:t>
      </w:r>
      <w:r w:rsidRPr="008734E7">
        <w:rPr>
          <w:sz w:val="28"/>
          <w:szCs w:val="28"/>
          <w:lang w:val="kk-KZ"/>
        </w:rPr>
        <w:t xml:space="preserve">, 2015 – 15,3 тыс. чел., 2016 – 19,4 тыс. чел. </w:t>
      </w:r>
      <w:r w:rsidRPr="008734E7">
        <w:rPr>
          <w:sz w:val="28"/>
          <w:szCs w:val="28"/>
        </w:rPr>
        <w:t>).  В разрезе городов и районов области основная часть обратившихся в органы занятости приходится на г.Жанаозен. Там ежегодно в отдел занятости обращается порядка 5 тыс. человек.</w:t>
      </w:r>
    </w:p>
    <w:p w:rsidR="00FB2605" w:rsidRPr="008734E7" w:rsidRDefault="00FB2605" w:rsidP="00FB2605">
      <w:pPr>
        <w:shd w:val="clear" w:color="auto" w:fill="FFFFFF"/>
        <w:tabs>
          <w:tab w:val="left" w:pos="0"/>
        </w:tabs>
        <w:spacing w:line="240" w:lineRule="atLeast"/>
        <w:ind w:firstLine="567"/>
        <w:rPr>
          <w:sz w:val="28"/>
          <w:szCs w:val="28"/>
          <w:lang w:val="kk-KZ"/>
        </w:rPr>
      </w:pPr>
      <w:r w:rsidRPr="008734E7">
        <w:rPr>
          <w:sz w:val="28"/>
          <w:szCs w:val="28"/>
        </w:rPr>
        <w:t>С учетом реализации инфраструктурных и индустриальных проектов по области за период 2012-201</w:t>
      </w:r>
      <w:r w:rsidRPr="008734E7">
        <w:rPr>
          <w:sz w:val="28"/>
          <w:szCs w:val="28"/>
          <w:lang w:val="kk-KZ"/>
        </w:rPr>
        <w:t>6</w:t>
      </w:r>
      <w:r w:rsidRPr="008734E7">
        <w:rPr>
          <w:sz w:val="28"/>
          <w:szCs w:val="28"/>
        </w:rPr>
        <w:t xml:space="preserve"> годы создан</w:t>
      </w:r>
      <w:r w:rsidRPr="008734E7">
        <w:rPr>
          <w:sz w:val="28"/>
          <w:szCs w:val="28"/>
          <w:lang w:val="kk-KZ"/>
        </w:rPr>
        <w:t>ы 115862 рабочих мест, в том числе:              в промышленности – 17770, в строительстве – 26415, на транспорте – 3895, в образовании – 5403, в здравоохранении – 1330, другие  экономические виды – 61049.</w:t>
      </w:r>
    </w:p>
    <w:p w:rsidR="00FB2605" w:rsidRPr="008734E7" w:rsidRDefault="00FB2605" w:rsidP="00FB2605">
      <w:pPr>
        <w:shd w:val="clear" w:color="auto" w:fill="FFFFFF"/>
        <w:tabs>
          <w:tab w:val="left" w:pos="0"/>
        </w:tabs>
        <w:spacing w:line="240" w:lineRule="atLeast"/>
        <w:ind w:firstLine="567"/>
        <w:rPr>
          <w:sz w:val="28"/>
          <w:szCs w:val="28"/>
        </w:rPr>
      </w:pPr>
      <w:r w:rsidRPr="008734E7">
        <w:rPr>
          <w:sz w:val="28"/>
          <w:szCs w:val="28"/>
        </w:rPr>
        <w:t>В результате принятых мер по содействию занятости населения уровень общей безработицы по области снижен с 5,7% в 2012 до 5,0%</w:t>
      </w:r>
      <w:r w:rsidRPr="008734E7">
        <w:rPr>
          <w:sz w:val="28"/>
          <w:szCs w:val="28"/>
          <w:lang w:val="kk-KZ"/>
        </w:rPr>
        <w:t xml:space="preserve"> в 2016 году (в среднем по республике 5,0%)</w:t>
      </w:r>
      <w:r w:rsidRPr="008734E7">
        <w:rPr>
          <w:sz w:val="28"/>
          <w:szCs w:val="28"/>
        </w:rPr>
        <w:t>. В таблице 2 представлена разбивка по районам.</w:t>
      </w:r>
    </w:p>
    <w:p w:rsidR="00174E26" w:rsidRPr="008734E7" w:rsidRDefault="00174E26" w:rsidP="00DD7F97">
      <w:pPr>
        <w:shd w:val="clear" w:color="auto" w:fill="FFFFFF"/>
        <w:tabs>
          <w:tab w:val="left" w:pos="0"/>
        </w:tabs>
        <w:spacing w:line="240" w:lineRule="atLeast"/>
        <w:ind w:firstLine="567"/>
        <w:rPr>
          <w:sz w:val="28"/>
          <w:szCs w:val="28"/>
          <w:lang w:val="kk-KZ"/>
        </w:rPr>
      </w:pPr>
    </w:p>
    <w:p w:rsidR="00DD7F97" w:rsidRPr="008734E7" w:rsidRDefault="00DD7F97" w:rsidP="00DD7F97">
      <w:pPr>
        <w:shd w:val="clear" w:color="auto" w:fill="FFFFFF"/>
        <w:tabs>
          <w:tab w:val="left" w:pos="0"/>
        </w:tabs>
        <w:spacing w:line="240" w:lineRule="atLeast"/>
        <w:ind w:firstLine="567"/>
        <w:jc w:val="center"/>
      </w:pPr>
      <w:r w:rsidRPr="008734E7">
        <w:t>Таблица 2</w:t>
      </w:r>
      <w:r w:rsidRPr="008734E7">
        <w:rPr>
          <w:lang w:val="kk-KZ"/>
        </w:rPr>
        <w:t>.</w:t>
      </w:r>
      <w:r w:rsidRPr="008734E7">
        <w:t xml:space="preserve">  Индикаторы рынка труда в разрезе городов и районов за 201</w:t>
      </w:r>
      <w:r w:rsidR="004867A4" w:rsidRPr="008734E7">
        <w:rPr>
          <w:lang w:val="kk-KZ"/>
        </w:rPr>
        <w:t>6</w:t>
      </w:r>
      <w:r w:rsidRPr="008734E7">
        <w:t xml:space="preserve"> год</w:t>
      </w:r>
    </w:p>
    <w:tbl>
      <w:tblPr>
        <w:tblW w:w="0" w:type="auto"/>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ayout w:type="fixed"/>
        <w:tblLook w:val="04A0" w:firstRow="1" w:lastRow="0" w:firstColumn="1" w:lastColumn="0" w:noHBand="0" w:noVBand="1"/>
      </w:tblPr>
      <w:tblGrid>
        <w:gridCol w:w="3188"/>
        <w:gridCol w:w="2199"/>
        <w:gridCol w:w="2268"/>
        <w:gridCol w:w="1984"/>
      </w:tblGrid>
      <w:tr w:rsidR="00DD7F97" w:rsidRPr="008734E7" w:rsidTr="004D6586">
        <w:trPr>
          <w:trHeight w:val="1104"/>
        </w:trPr>
        <w:tc>
          <w:tcPr>
            <w:tcW w:w="3188" w:type="dxa"/>
            <w:tcBorders>
              <w:top w:val="single" w:sz="8" w:space="0" w:color="4F81BD"/>
              <w:left w:val="single" w:sz="8" w:space="0" w:color="4F81BD"/>
              <w:bottom w:val="single" w:sz="18" w:space="0" w:color="4F81BD"/>
              <w:right w:val="single" w:sz="8" w:space="0" w:color="4F81BD"/>
            </w:tcBorders>
            <w:shd w:val="clear" w:color="auto" w:fill="FFFFFF"/>
          </w:tcPr>
          <w:p w:rsidR="00DD7F97" w:rsidRPr="008734E7" w:rsidRDefault="00DD7F97" w:rsidP="004D6586">
            <w:pPr>
              <w:shd w:val="clear" w:color="auto" w:fill="FFFFFF"/>
              <w:tabs>
                <w:tab w:val="left" w:pos="0"/>
              </w:tabs>
              <w:spacing w:line="240" w:lineRule="atLeast"/>
              <w:ind w:firstLine="318"/>
              <w:jc w:val="center"/>
              <w:rPr>
                <w:b/>
                <w:bCs/>
                <w:lang w:val="kk-KZ"/>
              </w:rPr>
            </w:pPr>
            <w:r w:rsidRPr="008734E7">
              <w:rPr>
                <w:b/>
                <w:bCs/>
                <w:lang w:val="kk-KZ"/>
              </w:rPr>
              <w:t>Наименование городов и районов</w:t>
            </w:r>
          </w:p>
        </w:tc>
        <w:tc>
          <w:tcPr>
            <w:tcW w:w="2199" w:type="dxa"/>
            <w:tcBorders>
              <w:top w:val="single" w:sz="8" w:space="0" w:color="4F81BD"/>
              <w:left w:val="single" w:sz="8" w:space="0" w:color="4F81BD"/>
              <w:bottom w:val="single" w:sz="18" w:space="0" w:color="4F81BD"/>
              <w:right w:val="single" w:sz="8" w:space="0" w:color="4F81BD"/>
            </w:tcBorders>
            <w:shd w:val="clear" w:color="auto" w:fill="FFFFFF"/>
          </w:tcPr>
          <w:p w:rsidR="00DD7F97" w:rsidRPr="008734E7" w:rsidRDefault="00DD7F97" w:rsidP="004D6586">
            <w:pPr>
              <w:shd w:val="clear" w:color="auto" w:fill="FFFFFF"/>
              <w:tabs>
                <w:tab w:val="left" w:pos="0"/>
              </w:tabs>
              <w:spacing w:line="240" w:lineRule="atLeast"/>
              <w:ind w:firstLine="106"/>
              <w:jc w:val="center"/>
              <w:rPr>
                <w:b/>
                <w:bCs/>
                <w:lang w:val="kk-KZ"/>
              </w:rPr>
            </w:pPr>
            <w:r w:rsidRPr="008734E7">
              <w:rPr>
                <w:b/>
                <w:bCs/>
                <w:lang w:val="kk-KZ"/>
              </w:rPr>
              <w:t>Экономически активное население, человек</w:t>
            </w:r>
          </w:p>
        </w:tc>
        <w:tc>
          <w:tcPr>
            <w:tcW w:w="2268" w:type="dxa"/>
            <w:tcBorders>
              <w:top w:val="single" w:sz="8" w:space="0" w:color="4F81BD"/>
              <w:left w:val="single" w:sz="8" w:space="0" w:color="4F81BD"/>
              <w:bottom w:val="single" w:sz="18" w:space="0" w:color="4F81BD"/>
              <w:right w:val="single" w:sz="8" w:space="0" w:color="4F81BD"/>
            </w:tcBorders>
            <w:shd w:val="clear" w:color="auto" w:fill="FFFFFF"/>
          </w:tcPr>
          <w:p w:rsidR="00DD7F97" w:rsidRPr="008734E7" w:rsidRDefault="00DD7F97" w:rsidP="004D6586">
            <w:pPr>
              <w:shd w:val="clear" w:color="auto" w:fill="FFFFFF"/>
              <w:tabs>
                <w:tab w:val="left" w:pos="0"/>
              </w:tabs>
              <w:spacing w:line="240" w:lineRule="atLeast"/>
              <w:ind w:firstLine="106"/>
              <w:jc w:val="center"/>
              <w:rPr>
                <w:b/>
                <w:bCs/>
                <w:lang w:val="kk-KZ"/>
              </w:rPr>
            </w:pPr>
            <w:r w:rsidRPr="008734E7">
              <w:rPr>
                <w:b/>
                <w:bCs/>
                <w:lang w:val="kk-KZ"/>
              </w:rPr>
              <w:t>Безработные-всего,человек</w:t>
            </w:r>
          </w:p>
        </w:tc>
        <w:tc>
          <w:tcPr>
            <w:tcW w:w="1984" w:type="dxa"/>
            <w:tcBorders>
              <w:top w:val="single" w:sz="8" w:space="0" w:color="4F81BD"/>
              <w:left w:val="single" w:sz="8" w:space="0" w:color="4F81BD"/>
              <w:bottom w:val="single" w:sz="18" w:space="0" w:color="4F81BD"/>
              <w:right w:val="single" w:sz="8" w:space="0" w:color="4F81BD"/>
            </w:tcBorders>
            <w:shd w:val="clear" w:color="auto" w:fill="FFFFFF"/>
          </w:tcPr>
          <w:p w:rsidR="00DD7F97" w:rsidRPr="008734E7" w:rsidRDefault="00DD7F97" w:rsidP="004D6586">
            <w:pPr>
              <w:shd w:val="clear" w:color="auto" w:fill="FFFFFF"/>
              <w:tabs>
                <w:tab w:val="left" w:pos="0"/>
              </w:tabs>
              <w:spacing w:line="240" w:lineRule="atLeast"/>
              <w:ind w:firstLine="106"/>
              <w:jc w:val="center"/>
              <w:rPr>
                <w:b/>
                <w:bCs/>
                <w:lang w:val="kk-KZ"/>
              </w:rPr>
            </w:pPr>
            <w:r w:rsidRPr="008734E7">
              <w:rPr>
                <w:b/>
                <w:bCs/>
                <w:lang w:val="kk-KZ"/>
              </w:rPr>
              <w:t>Уровень безработицы,%</w:t>
            </w:r>
          </w:p>
        </w:tc>
      </w:tr>
      <w:tr w:rsidR="007C4165" w:rsidRPr="008734E7" w:rsidTr="004D6586">
        <w:tc>
          <w:tcPr>
            <w:tcW w:w="3188"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4D6586">
            <w:pPr>
              <w:shd w:val="clear" w:color="auto" w:fill="FFFFFF"/>
              <w:tabs>
                <w:tab w:val="left" w:pos="0"/>
              </w:tabs>
              <w:spacing w:line="240" w:lineRule="atLeast"/>
              <w:ind w:firstLine="567"/>
              <w:jc w:val="center"/>
              <w:rPr>
                <w:bCs/>
                <w:lang w:val="kk-KZ"/>
              </w:rPr>
            </w:pPr>
            <w:r w:rsidRPr="008734E7">
              <w:rPr>
                <w:bCs/>
                <w:lang w:val="kk-KZ"/>
              </w:rPr>
              <w:t>Мангистауская область</w:t>
            </w:r>
          </w:p>
        </w:tc>
        <w:tc>
          <w:tcPr>
            <w:tcW w:w="2199"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292325</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14501</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5,0</w:t>
            </w:r>
          </w:p>
        </w:tc>
      </w:tr>
      <w:tr w:rsidR="007C4165" w:rsidRPr="008734E7" w:rsidTr="004D6586">
        <w:tc>
          <w:tcPr>
            <w:tcW w:w="3188"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4D6586">
            <w:pPr>
              <w:shd w:val="clear" w:color="auto" w:fill="FFFFFF"/>
              <w:tabs>
                <w:tab w:val="left" w:pos="0"/>
              </w:tabs>
              <w:spacing w:line="240" w:lineRule="atLeast"/>
              <w:ind w:firstLine="567"/>
              <w:jc w:val="left"/>
              <w:rPr>
                <w:bCs/>
                <w:lang w:val="kk-KZ"/>
              </w:rPr>
            </w:pPr>
            <w:r w:rsidRPr="008734E7">
              <w:rPr>
                <w:bCs/>
                <w:lang w:val="kk-KZ"/>
              </w:rPr>
              <w:t>г.Актау</w:t>
            </w:r>
          </w:p>
        </w:tc>
        <w:tc>
          <w:tcPr>
            <w:tcW w:w="2199"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97 902</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4 448</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4,5</w:t>
            </w:r>
          </w:p>
        </w:tc>
      </w:tr>
      <w:tr w:rsidR="007C4165" w:rsidRPr="008734E7" w:rsidTr="004D6586">
        <w:tc>
          <w:tcPr>
            <w:tcW w:w="3188"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4D6586">
            <w:pPr>
              <w:shd w:val="clear" w:color="auto" w:fill="FFFFFF"/>
              <w:tabs>
                <w:tab w:val="left" w:pos="0"/>
              </w:tabs>
              <w:spacing w:line="240" w:lineRule="atLeast"/>
              <w:ind w:firstLine="567"/>
              <w:jc w:val="left"/>
              <w:rPr>
                <w:bCs/>
                <w:lang w:val="kk-KZ"/>
              </w:rPr>
            </w:pPr>
            <w:r w:rsidRPr="008734E7">
              <w:rPr>
                <w:bCs/>
                <w:lang w:val="kk-KZ"/>
              </w:rPr>
              <w:t>г.Жанаозен</w:t>
            </w:r>
          </w:p>
        </w:tc>
        <w:tc>
          <w:tcPr>
            <w:tcW w:w="2199"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65 172</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3 378</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5,2</w:t>
            </w:r>
          </w:p>
        </w:tc>
      </w:tr>
      <w:tr w:rsidR="007C4165" w:rsidRPr="008734E7" w:rsidTr="004D6586">
        <w:tc>
          <w:tcPr>
            <w:tcW w:w="3188"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F870B6">
            <w:pPr>
              <w:shd w:val="clear" w:color="auto" w:fill="FFFFFF"/>
              <w:tabs>
                <w:tab w:val="left" w:pos="0"/>
              </w:tabs>
              <w:spacing w:line="240" w:lineRule="atLeast"/>
              <w:ind w:firstLine="567"/>
              <w:jc w:val="left"/>
              <w:rPr>
                <w:bCs/>
                <w:lang w:val="kk-KZ"/>
              </w:rPr>
            </w:pPr>
            <w:r w:rsidRPr="008734E7">
              <w:rPr>
                <w:bCs/>
                <w:lang w:val="kk-KZ"/>
              </w:rPr>
              <w:t>Бейнеуский район</w:t>
            </w:r>
          </w:p>
        </w:tc>
        <w:tc>
          <w:tcPr>
            <w:tcW w:w="2199"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25 399</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1 321</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5,2</w:t>
            </w:r>
          </w:p>
        </w:tc>
      </w:tr>
      <w:tr w:rsidR="007C4165" w:rsidRPr="008734E7" w:rsidTr="004D6586">
        <w:tc>
          <w:tcPr>
            <w:tcW w:w="3188"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4D6586">
            <w:pPr>
              <w:shd w:val="clear" w:color="auto" w:fill="FFFFFF"/>
              <w:tabs>
                <w:tab w:val="left" w:pos="0"/>
              </w:tabs>
              <w:spacing w:line="240" w:lineRule="atLeast"/>
              <w:ind w:firstLine="567"/>
              <w:jc w:val="left"/>
              <w:rPr>
                <w:bCs/>
                <w:lang w:val="kk-KZ"/>
              </w:rPr>
            </w:pPr>
            <w:r w:rsidRPr="008734E7">
              <w:rPr>
                <w:bCs/>
                <w:lang w:val="kk-KZ"/>
              </w:rPr>
              <w:t>Каракиянский район</w:t>
            </w:r>
          </w:p>
        </w:tc>
        <w:tc>
          <w:tcPr>
            <w:tcW w:w="2199"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14 033</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831</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5,9</w:t>
            </w:r>
          </w:p>
        </w:tc>
      </w:tr>
      <w:tr w:rsidR="007C4165" w:rsidRPr="008734E7" w:rsidTr="004D6586">
        <w:tc>
          <w:tcPr>
            <w:tcW w:w="3188"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4D6586">
            <w:pPr>
              <w:shd w:val="clear" w:color="auto" w:fill="FFFFFF"/>
              <w:tabs>
                <w:tab w:val="left" w:pos="0"/>
              </w:tabs>
              <w:spacing w:line="240" w:lineRule="atLeast"/>
              <w:ind w:firstLine="567"/>
              <w:jc w:val="left"/>
              <w:rPr>
                <w:bCs/>
                <w:lang w:val="kk-KZ"/>
              </w:rPr>
            </w:pPr>
            <w:r w:rsidRPr="008734E7">
              <w:rPr>
                <w:bCs/>
                <w:lang w:val="kk-KZ"/>
              </w:rPr>
              <w:t>Мангистауский район</w:t>
            </w:r>
          </w:p>
        </w:tc>
        <w:tc>
          <w:tcPr>
            <w:tcW w:w="2199"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14 591</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774</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5,3</w:t>
            </w:r>
          </w:p>
        </w:tc>
      </w:tr>
      <w:tr w:rsidR="007C4165" w:rsidRPr="008734E7" w:rsidTr="004D6586">
        <w:tc>
          <w:tcPr>
            <w:tcW w:w="3188"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4D6586">
            <w:pPr>
              <w:shd w:val="clear" w:color="auto" w:fill="FFFFFF"/>
              <w:tabs>
                <w:tab w:val="left" w:pos="0"/>
              </w:tabs>
              <w:spacing w:line="240" w:lineRule="atLeast"/>
              <w:ind w:firstLine="567"/>
              <w:jc w:val="left"/>
              <w:rPr>
                <w:bCs/>
                <w:lang w:val="kk-KZ"/>
              </w:rPr>
            </w:pPr>
            <w:r w:rsidRPr="008734E7">
              <w:rPr>
                <w:bCs/>
                <w:lang w:val="kk-KZ"/>
              </w:rPr>
              <w:t>Мунайлинский район</w:t>
            </w:r>
          </w:p>
        </w:tc>
        <w:tc>
          <w:tcPr>
            <w:tcW w:w="2199"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63087</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3 100</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4,9</w:t>
            </w:r>
          </w:p>
        </w:tc>
      </w:tr>
      <w:tr w:rsidR="007C4165" w:rsidRPr="008734E7" w:rsidTr="004D6586">
        <w:tc>
          <w:tcPr>
            <w:tcW w:w="3188"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4D6586">
            <w:pPr>
              <w:shd w:val="clear" w:color="auto" w:fill="FFFFFF"/>
              <w:tabs>
                <w:tab w:val="left" w:pos="0"/>
              </w:tabs>
              <w:spacing w:line="240" w:lineRule="atLeast"/>
              <w:ind w:firstLine="567"/>
              <w:jc w:val="left"/>
              <w:rPr>
                <w:bCs/>
                <w:lang w:val="kk-KZ"/>
              </w:rPr>
            </w:pPr>
            <w:r w:rsidRPr="008734E7">
              <w:rPr>
                <w:bCs/>
                <w:lang w:val="kk-KZ"/>
              </w:rPr>
              <w:t>Тупкараганский район</w:t>
            </w:r>
          </w:p>
        </w:tc>
        <w:tc>
          <w:tcPr>
            <w:tcW w:w="2199"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12141</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649</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7C4165" w:rsidRPr="008734E7" w:rsidRDefault="007C4165" w:rsidP="0056453A">
            <w:pPr>
              <w:shd w:val="clear" w:color="auto" w:fill="FFFFFF"/>
              <w:tabs>
                <w:tab w:val="left" w:pos="0"/>
              </w:tabs>
              <w:ind w:firstLine="567"/>
              <w:rPr>
                <w:bCs/>
                <w:lang w:val="kk-KZ"/>
              </w:rPr>
            </w:pPr>
            <w:r w:rsidRPr="008734E7">
              <w:rPr>
                <w:bCs/>
                <w:lang w:val="kk-KZ"/>
              </w:rPr>
              <w:t>5,3</w:t>
            </w:r>
          </w:p>
        </w:tc>
      </w:tr>
    </w:tbl>
    <w:p w:rsidR="00DD7F97" w:rsidRPr="008734E7" w:rsidRDefault="00DD7F97" w:rsidP="00DD7F97">
      <w:pPr>
        <w:shd w:val="clear" w:color="auto" w:fill="FFFFFF"/>
        <w:tabs>
          <w:tab w:val="left" w:pos="0"/>
        </w:tabs>
        <w:spacing w:line="240" w:lineRule="atLeast"/>
        <w:ind w:firstLine="567"/>
        <w:rPr>
          <w:sz w:val="28"/>
          <w:szCs w:val="28"/>
        </w:rPr>
      </w:pPr>
    </w:p>
    <w:p w:rsidR="00F15221" w:rsidRPr="008734E7" w:rsidRDefault="00F15221" w:rsidP="00F15221">
      <w:pPr>
        <w:pBdr>
          <w:bottom w:val="single" w:sz="4" w:space="12" w:color="FFFFFF"/>
        </w:pBdr>
        <w:tabs>
          <w:tab w:val="left" w:pos="0"/>
        </w:tabs>
        <w:ind w:firstLine="567"/>
        <w:rPr>
          <w:rFonts w:eastAsia="Times New Roman"/>
          <w:sz w:val="28"/>
          <w:szCs w:val="28"/>
          <w:lang w:eastAsia="ru-RU"/>
        </w:rPr>
      </w:pPr>
      <w:r w:rsidRPr="008734E7">
        <w:rPr>
          <w:rFonts w:eastAsia="Times New Roman"/>
          <w:sz w:val="28"/>
          <w:szCs w:val="28"/>
          <w:lang w:eastAsia="ru-RU"/>
        </w:rPr>
        <w:t>По итогам оценки эффективности за 2016 год достигнуты показатели  по индик</w:t>
      </w:r>
      <w:r w:rsidRPr="008734E7">
        <w:rPr>
          <w:rFonts w:eastAsia="Times New Roman"/>
          <w:sz w:val="28"/>
          <w:szCs w:val="28"/>
          <w:lang w:val="kk-KZ" w:eastAsia="ru-RU"/>
        </w:rPr>
        <w:t>а</w:t>
      </w:r>
      <w:r w:rsidRPr="008734E7">
        <w:rPr>
          <w:rFonts w:eastAsia="Times New Roman"/>
          <w:sz w:val="28"/>
          <w:szCs w:val="28"/>
          <w:lang w:eastAsia="ru-RU"/>
        </w:rPr>
        <w:t>тору «Уровень безработицы» - 5,0% при плане 5,1%. Недостигнут показатель «доля трудоустроенных от числа лиц, обратившихся по вопросу трудоустройства</w:t>
      </w:r>
      <w:r w:rsidRPr="008734E7">
        <w:rPr>
          <w:rFonts w:eastAsia="Times New Roman"/>
          <w:sz w:val="28"/>
          <w:szCs w:val="28"/>
          <w:lang w:val="kk-KZ" w:eastAsia="ru-RU"/>
        </w:rPr>
        <w:t>»</w:t>
      </w:r>
      <w:r w:rsidRPr="008734E7">
        <w:rPr>
          <w:rFonts w:eastAsia="Times New Roman"/>
          <w:sz w:val="28"/>
          <w:szCs w:val="28"/>
          <w:lang w:eastAsia="ru-RU"/>
        </w:rPr>
        <w:t xml:space="preserve"> – при плане 72,6% факт составил 71,2%. Основная причина – снижение числа вакансий, предлагаемых предприятиями в органы занятости, несоответствие квалификации безработных предъявляемым требованиям, нежелание устраиваться на работу с невысокой заработной платой. </w:t>
      </w:r>
    </w:p>
    <w:p w:rsidR="00F15221" w:rsidRPr="008734E7" w:rsidRDefault="00F15221" w:rsidP="00F15221">
      <w:pPr>
        <w:pBdr>
          <w:bottom w:val="single" w:sz="4" w:space="12" w:color="FFFFFF"/>
        </w:pBdr>
        <w:tabs>
          <w:tab w:val="left" w:pos="0"/>
        </w:tabs>
        <w:ind w:firstLine="567"/>
        <w:rPr>
          <w:rFonts w:eastAsia="Times New Roman"/>
          <w:sz w:val="28"/>
          <w:szCs w:val="28"/>
          <w:lang w:eastAsia="ru-RU"/>
        </w:rPr>
      </w:pPr>
      <w:r w:rsidRPr="008734E7">
        <w:rPr>
          <w:rFonts w:eastAsia="Times New Roman"/>
          <w:sz w:val="28"/>
          <w:szCs w:val="28"/>
          <w:lang w:eastAsia="ru-RU"/>
        </w:rPr>
        <w:t xml:space="preserve">Уровень молодежной безработицы (от 15 до 28 лет) снижен с 7,5% в 2013 году до </w:t>
      </w:r>
      <w:r w:rsidRPr="008734E7">
        <w:rPr>
          <w:rFonts w:eastAsia="Times New Roman"/>
          <w:sz w:val="28"/>
          <w:szCs w:val="28"/>
          <w:lang w:val="kk-KZ" w:eastAsia="ru-RU"/>
        </w:rPr>
        <w:t>4,4</w:t>
      </w:r>
      <w:r w:rsidRPr="008734E7">
        <w:rPr>
          <w:rFonts w:eastAsia="Times New Roman"/>
          <w:sz w:val="28"/>
          <w:szCs w:val="28"/>
          <w:lang w:eastAsia="ru-RU"/>
        </w:rPr>
        <w:t>% в 201</w:t>
      </w:r>
      <w:r w:rsidRPr="008734E7">
        <w:rPr>
          <w:rFonts w:eastAsia="Times New Roman"/>
          <w:sz w:val="28"/>
          <w:szCs w:val="28"/>
          <w:lang w:val="kk-KZ" w:eastAsia="ru-RU"/>
        </w:rPr>
        <w:t>6</w:t>
      </w:r>
      <w:r w:rsidRPr="008734E7">
        <w:rPr>
          <w:rFonts w:eastAsia="Times New Roman"/>
          <w:sz w:val="28"/>
          <w:szCs w:val="28"/>
          <w:lang w:eastAsia="ru-RU"/>
        </w:rPr>
        <w:t xml:space="preserve"> году</w:t>
      </w:r>
      <w:r w:rsidRPr="008734E7">
        <w:rPr>
          <w:rFonts w:eastAsia="Times New Roman"/>
          <w:sz w:val="28"/>
          <w:szCs w:val="28"/>
          <w:lang w:val="kk-KZ" w:eastAsia="ru-RU"/>
        </w:rPr>
        <w:t xml:space="preserve"> (в среднем по республике - 4,3%)</w:t>
      </w:r>
      <w:r w:rsidRPr="008734E7">
        <w:rPr>
          <w:rFonts w:eastAsia="Times New Roman"/>
          <w:sz w:val="28"/>
          <w:szCs w:val="28"/>
          <w:lang w:eastAsia="ru-RU"/>
        </w:rPr>
        <w:t xml:space="preserve">. </w:t>
      </w:r>
    </w:p>
    <w:p w:rsidR="00F15221" w:rsidRPr="008734E7" w:rsidRDefault="00F15221" w:rsidP="00F15221">
      <w:pPr>
        <w:pBdr>
          <w:bottom w:val="single" w:sz="4" w:space="12" w:color="FFFFFF"/>
        </w:pBdr>
        <w:tabs>
          <w:tab w:val="left" w:pos="0"/>
        </w:tabs>
        <w:ind w:firstLine="567"/>
        <w:rPr>
          <w:rFonts w:eastAsia="Times New Roman"/>
          <w:sz w:val="28"/>
          <w:szCs w:val="28"/>
          <w:lang w:eastAsia="ru-RU"/>
        </w:rPr>
      </w:pPr>
      <w:r w:rsidRPr="008734E7">
        <w:rPr>
          <w:rFonts w:eastAsia="Times New Roman"/>
          <w:sz w:val="28"/>
          <w:szCs w:val="28"/>
          <w:lang w:eastAsia="ru-RU"/>
        </w:rPr>
        <w:t>В плане привлечения иностранной рабочей силы для Мангистауской области на 2012 год была установлена квота в количестве 5050 единиц, выдано 2926 разрешений</w:t>
      </w:r>
      <w:r w:rsidRPr="008734E7">
        <w:rPr>
          <w:rFonts w:eastAsia="Times New Roman"/>
          <w:sz w:val="28"/>
          <w:szCs w:val="28"/>
          <w:lang w:val="kk-KZ" w:eastAsia="ru-RU"/>
        </w:rPr>
        <w:t>;</w:t>
      </w:r>
      <w:r w:rsidRPr="008734E7">
        <w:rPr>
          <w:rFonts w:eastAsia="Times New Roman"/>
          <w:sz w:val="28"/>
          <w:szCs w:val="28"/>
          <w:lang w:eastAsia="ru-RU"/>
        </w:rPr>
        <w:t xml:space="preserve"> на 2013 год - 4674 единиц, выдано 3226 разрешений</w:t>
      </w:r>
      <w:r w:rsidRPr="008734E7">
        <w:rPr>
          <w:rFonts w:eastAsia="Times New Roman"/>
          <w:sz w:val="28"/>
          <w:szCs w:val="28"/>
          <w:lang w:val="kk-KZ" w:eastAsia="ru-RU"/>
        </w:rPr>
        <w:t>;</w:t>
      </w:r>
      <w:r w:rsidRPr="008734E7">
        <w:rPr>
          <w:rFonts w:eastAsia="Times New Roman"/>
          <w:sz w:val="28"/>
          <w:szCs w:val="28"/>
          <w:lang w:eastAsia="ru-RU"/>
        </w:rPr>
        <w:t xml:space="preserve"> на 2014 </w:t>
      </w:r>
      <w:r w:rsidRPr="008734E7">
        <w:rPr>
          <w:rFonts w:eastAsia="Times New Roman"/>
          <w:sz w:val="28"/>
          <w:szCs w:val="28"/>
          <w:lang w:eastAsia="ru-RU"/>
        </w:rPr>
        <w:lastRenderedPageBreak/>
        <w:t>год - 4950 единиц, выдано 3606 разрешений</w:t>
      </w:r>
      <w:r w:rsidRPr="008734E7">
        <w:rPr>
          <w:rFonts w:eastAsia="Times New Roman"/>
          <w:sz w:val="28"/>
          <w:szCs w:val="28"/>
          <w:lang w:val="kk-KZ" w:eastAsia="ru-RU"/>
        </w:rPr>
        <w:t>;</w:t>
      </w:r>
      <w:r w:rsidRPr="008734E7">
        <w:rPr>
          <w:rFonts w:eastAsia="Times New Roman"/>
          <w:sz w:val="28"/>
          <w:szCs w:val="28"/>
          <w:lang w:eastAsia="ru-RU"/>
        </w:rPr>
        <w:t>на 2015 год – 3951, выдано 2448 разрешений</w:t>
      </w:r>
      <w:r w:rsidR="004E5F89" w:rsidRPr="008734E7">
        <w:rPr>
          <w:rFonts w:eastAsia="Times New Roman"/>
          <w:sz w:val="28"/>
          <w:szCs w:val="28"/>
          <w:lang w:val="kk-KZ" w:eastAsia="ru-RU"/>
        </w:rPr>
        <w:t>;</w:t>
      </w:r>
      <w:r w:rsidRPr="008734E7">
        <w:rPr>
          <w:rFonts w:eastAsia="Times New Roman"/>
          <w:sz w:val="28"/>
          <w:szCs w:val="28"/>
          <w:lang w:eastAsia="ru-RU"/>
        </w:rPr>
        <w:t xml:space="preserve"> на 2016 год – 2921 единиц, выдано 2489 разрешений.</w:t>
      </w:r>
    </w:p>
    <w:p w:rsidR="00F15221" w:rsidRPr="008734E7" w:rsidRDefault="00F15221" w:rsidP="00F15221">
      <w:pPr>
        <w:pBdr>
          <w:bottom w:val="single" w:sz="4" w:space="12" w:color="FFFFFF"/>
        </w:pBdr>
        <w:tabs>
          <w:tab w:val="left" w:pos="0"/>
        </w:tabs>
        <w:ind w:firstLine="567"/>
        <w:rPr>
          <w:rFonts w:eastAsia="Times New Roman"/>
          <w:sz w:val="28"/>
          <w:szCs w:val="28"/>
          <w:lang w:eastAsia="ru-RU"/>
        </w:rPr>
      </w:pPr>
      <w:r w:rsidRPr="008734E7">
        <w:rPr>
          <w:rFonts w:eastAsia="Times New Roman"/>
          <w:sz w:val="28"/>
          <w:szCs w:val="28"/>
          <w:lang w:eastAsia="ru-RU"/>
        </w:rPr>
        <w:t>В целях повышения занятости населения области ведется активная работа по реализации программы «Развитие продуктивной занятости и массового предпринимательства на 2017-2021 годы». Принимается ряд мер в рамках региональной программы «</w:t>
      </w:r>
      <w:r w:rsidRPr="008734E7">
        <w:rPr>
          <w:rFonts w:eastAsia="Times New Roman"/>
          <w:sz w:val="28"/>
          <w:szCs w:val="28"/>
          <w:lang w:val="kk-KZ" w:eastAsia="ru-RU"/>
        </w:rPr>
        <w:t>Жаңа серпін</w:t>
      </w:r>
      <w:r w:rsidRPr="008734E7">
        <w:rPr>
          <w:rFonts w:eastAsia="Times New Roman"/>
          <w:sz w:val="28"/>
          <w:szCs w:val="28"/>
          <w:lang w:eastAsia="ru-RU"/>
        </w:rPr>
        <w:t>», в том числе по перепрофилированию безработных на специальности не нефтяной сферы, переселению трудовых ресурсов с трудоустройством на новые инфраструктурные и индустриальные проекты региона в перспективных точках роста региона (г.Актау, с. Курык, г.Форт-Шевченко).</w:t>
      </w:r>
    </w:p>
    <w:p w:rsidR="001B45B6" w:rsidRPr="008734E7" w:rsidRDefault="001B45B6" w:rsidP="001B45B6">
      <w:pPr>
        <w:pBdr>
          <w:bottom w:val="single" w:sz="4" w:space="12" w:color="FFFFFF"/>
        </w:pBdr>
        <w:tabs>
          <w:tab w:val="left" w:pos="0"/>
        </w:tabs>
        <w:ind w:firstLine="567"/>
        <w:rPr>
          <w:rFonts w:eastAsia="Times New Roman"/>
          <w:sz w:val="28"/>
          <w:szCs w:val="28"/>
          <w:lang w:eastAsia="ru-RU"/>
        </w:rPr>
      </w:pPr>
      <w:r w:rsidRPr="008734E7">
        <w:rPr>
          <w:rFonts w:eastAsia="Times New Roman"/>
          <w:sz w:val="28"/>
          <w:szCs w:val="28"/>
          <w:lang w:eastAsia="ru-RU"/>
        </w:rPr>
        <w:t>За 201</w:t>
      </w:r>
      <w:r w:rsidRPr="008734E7">
        <w:rPr>
          <w:rFonts w:eastAsia="Times New Roman"/>
          <w:sz w:val="28"/>
          <w:szCs w:val="28"/>
          <w:lang w:val="kk-KZ" w:eastAsia="ru-RU"/>
        </w:rPr>
        <w:t>6</w:t>
      </w:r>
      <w:r w:rsidRPr="008734E7">
        <w:rPr>
          <w:rFonts w:eastAsia="Times New Roman"/>
          <w:sz w:val="28"/>
          <w:szCs w:val="28"/>
          <w:lang w:eastAsia="ru-RU"/>
        </w:rPr>
        <w:t xml:space="preserve"> год по области создан</w:t>
      </w:r>
      <w:r w:rsidRPr="008734E7">
        <w:rPr>
          <w:rFonts w:eastAsia="Times New Roman"/>
          <w:sz w:val="28"/>
          <w:szCs w:val="28"/>
          <w:lang w:val="kk-KZ" w:eastAsia="ru-RU"/>
        </w:rPr>
        <w:t xml:space="preserve">ы 24251 </w:t>
      </w:r>
      <w:r w:rsidRPr="008734E7">
        <w:rPr>
          <w:rFonts w:eastAsia="Times New Roman"/>
          <w:sz w:val="28"/>
          <w:szCs w:val="28"/>
          <w:lang w:eastAsia="ru-RU"/>
        </w:rPr>
        <w:t xml:space="preserve">рабочих мест. В том числе акиматами городов и районов созданы </w:t>
      </w:r>
      <w:r w:rsidRPr="008734E7">
        <w:rPr>
          <w:rFonts w:eastAsia="Times New Roman"/>
          <w:sz w:val="28"/>
          <w:szCs w:val="28"/>
          <w:lang w:val="kk-KZ" w:eastAsia="ru-RU"/>
        </w:rPr>
        <w:t xml:space="preserve">1096 </w:t>
      </w:r>
      <w:r w:rsidRPr="008734E7">
        <w:rPr>
          <w:rFonts w:eastAsia="Times New Roman"/>
          <w:sz w:val="28"/>
          <w:szCs w:val="28"/>
          <w:lang w:eastAsia="ru-RU"/>
        </w:rPr>
        <w:t xml:space="preserve">социальных рабочих мест для целевых групп населения, привлечены к молодежной практике </w:t>
      </w:r>
      <w:r w:rsidRPr="008734E7">
        <w:rPr>
          <w:rFonts w:eastAsia="Times New Roman"/>
          <w:sz w:val="28"/>
          <w:szCs w:val="28"/>
          <w:lang w:val="kk-KZ" w:eastAsia="ru-RU"/>
        </w:rPr>
        <w:t xml:space="preserve">1260 </w:t>
      </w:r>
      <w:r w:rsidRPr="008734E7">
        <w:rPr>
          <w:rFonts w:eastAsia="Times New Roman"/>
          <w:sz w:val="28"/>
          <w:szCs w:val="28"/>
          <w:lang w:eastAsia="ru-RU"/>
        </w:rPr>
        <w:t>выпускник</w:t>
      </w:r>
      <w:r w:rsidRPr="008734E7">
        <w:rPr>
          <w:rFonts w:eastAsia="Times New Roman"/>
          <w:sz w:val="28"/>
          <w:szCs w:val="28"/>
          <w:lang w:val="kk-KZ" w:eastAsia="ru-RU"/>
        </w:rPr>
        <w:t>а</w:t>
      </w:r>
      <w:r w:rsidRPr="008734E7">
        <w:rPr>
          <w:rFonts w:eastAsia="Times New Roman"/>
          <w:sz w:val="28"/>
          <w:szCs w:val="28"/>
          <w:lang w:eastAsia="ru-RU"/>
        </w:rPr>
        <w:t xml:space="preserve"> высших учебных заведений. </w:t>
      </w:r>
    </w:p>
    <w:p w:rsidR="00F15221" w:rsidRPr="008734E7" w:rsidRDefault="00F15221" w:rsidP="00F15221">
      <w:pPr>
        <w:pBdr>
          <w:bottom w:val="single" w:sz="4" w:space="12" w:color="FFFFFF"/>
        </w:pBdr>
        <w:tabs>
          <w:tab w:val="left" w:pos="0"/>
        </w:tabs>
        <w:ind w:firstLine="567"/>
        <w:rPr>
          <w:rFonts w:eastAsia="Times New Roman"/>
          <w:sz w:val="28"/>
          <w:szCs w:val="28"/>
          <w:lang w:eastAsia="ru-RU"/>
        </w:rPr>
      </w:pPr>
      <w:r w:rsidRPr="008734E7">
        <w:rPr>
          <w:rFonts w:eastAsia="Times New Roman"/>
          <w:sz w:val="28"/>
          <w:szCs w:val="28"/>
          <w:lang w:eastAsia="ru-RU"/>
        </w:rPr>
        <w:t xml:space="preserve">За отчетный период в органы занятости за трудовым посредничеством обратилось </w:t>
      </w:r>
      <w:r w:rsidRPr="008734E7">
        <w:rPr>
          <w:rFonts w:eastAsia="Times New Roman"/>
          <w:sz w:val="28"/>
          <w:szCs w:val="28"/>
          <w:lang w:val="kk-KZ" w:eastAsia="ru-RU"/>
        </w:rPr>
        <w:t xml:space="preserve">25098  </w:t>
      </w:r>
      <w:r w:rsidRPr="008734E7">
        <w:rPr>
          <w:rFonts w:eastAsia="Times New Roman"/>
          <w:sz w:val="28"/>
          <w:szCs w:val="28"/>
          <w:lang w:eastAsia="ru-RU"/>
        </w:rPr>
        <w:t xml:space="preserve">безработных. Охвачены мерами социальной защиты </w:t>
      </w:r>
      <w:r w:rsidRPr="008734E7">
        <w:rPr>
          <w:rFonts w:eastAsia="Times New Roman"/>
          <w:sz w:val="28"/>
          <w:szCs w:val="28"/>
          <w:lang w:val="kk-KZ" w:eastAsia="ru-RU"/>
        </w:rPr>
        <w:t xml:space="preserve">11346  </w:t>
      </w:r>
      <w:r w:rsidRPr="008734E7">
        <w:rPr>
          <w:rFonts w:eastAsia="Times New Roman"/>
          <w:sz w:val="28"/>
          <w:szCs w:val="28"/>
          <w:lang w:eastAsia="ru-RU"/>
        </w:rPr>
        <w:t xml:space="preserve">человек, в том числе трудоустроено </w:t>
      </w:r>
      <w:r w:rsidRPr="008734E7">
        <w:rPr>
          <w:rFonts w:eastAsia="Times New Roman"/>
          <w:sz w:val="28"/>
          <w:szCs w:val="28"/>
          <w:lang w:val="kk-KZ" w:eastAsia="ru-RU"/>
        </w:rPr>
        <w:t xml:space="preserve">9741 </w:t>
      </w:r>
      <w:r w:rsidRPr="008734E7">
        <w:rPr>
          <w:rFonts w:eastAsia="Times New Roman"/>
          <w:sz w:val="28"/>
          <w:szCs w:val="28"/>
          <w:lang w:eastAsia="ru-RU"/>
        </w:rPr>
        <w:t xml:space="preserve">человек, на общественные работы направлены </w:t>
      </w:r>
      <w:r w:rsidRPr="008734E7">
        <w:rPr>
          <w:rFonts w:eastAsia="Times New Roman"/>
          <w:sz w:val="28"/>
          <w:szCs w:val="28"/>
          <w:lang w:val="kk-KZ" w:eastAsia="ru-RU"/>
        </w:rPr>
        <w:t xml:space="preserve">3332 </w:t>
      </w:r>
      <w:r w:rsidRPr="008734E7">
        <w:rPr>
          <w:rFonts w:eastAsia="Times New Roman"/>
          <w:sz w:val="28"/>
          <w:szCs w:val="28"/>
          <w:lang w:eastAsia="ru-RU"/>
        </w:rPr>
        <w:t>человека.</w:t>
      </w:r>
    </w:p>
    <w:p w:rsidR="00DD7F97" w:rsidRPr="008734E7" w:rsidRDefault="00DD7F97" w:rsidP="00DD7F97">
      <w:pPr>
        <w:shd w:val="clear" w:color="auto" w:fill="FFFFFF"/>
        <w:tabs>
          <w:tab w:val="left" w:pos="0"/>
        </w:tabs>
        <w:ind w:firstLine="567"/>
        <w:rPr>
          <w:b/>
          <w:sz w:val="28"/>
          <w:szCs w:val="28"/>
        </w:rPr>
      </w:pPr>
      <w:r w:rsidRPr="008734E7">
        <w:rPr>
          <w:b/>
          <w:sz w:val="28"/>
          <w:szCs w:val="28"/>
          <w:lang w:val="en-US"/>
        </w:rPr>
        <w:t>SWOT</w:t>
      </w:r>
      <w:r w:rsidRPr="008734E7">
        <w:rPr>
          <w:b/>
          <w:sz w:val="28"/>
          <w:szCs w:val="28"/>
        </w:rPr>
        <w:t>-анализ по з</w:t>
      </w:r>
      <w:r w:rsidRPr="008734E7">
        <w:rPr>
          <w:b/>
          <w:sz w:val="28"/>
          <w:szCs w:val="28"/>
          <w:lang w:val="kk-KZ"/>
        </w:rPr>
        <w:t>анятости и доходам населения</w:t>
      </w:r>
      <w:r w:rsidRPr="008734E7">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4792"/>
      </w:tblGrid>
      <w:tr w:rsidR="00DD7F97" w:rsidRPr="008734E7" w:rsidTr="004D6586">
        <w:trPr>
          <w:trHeight w:val="1407"/>
        </w:trPr>
        <w:tc>
          <w:tcPr>
            <w:tcW w:w="4779" w:type="dxa"/>
            <w:shd w:val="clear" w:color="auto" w:fill="auto"/>
          </w:tcPr>
          <w:p w:rsidR="00DD7F97" w:rsidRPr="008734E7" w:rsidRDefault="00DD7F97" w:rsidP="004D6586">
            <w:pPr>
              <w:shd w:val="clear" w:color="auto" w:fill="FFFFFF"/>
              <w:tabs>
                <w:tab w:val="left" w:pos="0"/>
              </w:tabs>
              <w:ind w:firstLine="567"/>
              <w:jc w:val="left"/>
              <w:rPr>
                <w:lang w:val="kk-KZ"/>
              </w:rPr>
            </w:pPr>
            <w:r w:rsidRPr="008734E7">
              <w:rPr>
                <w:b/>
                <w:color w:val="000000"/>
              </w:rPr>
              <w:t xml:space="preserve"> СИЛЬНЫЕ СТОРОНЫ</w:t>
            </w:r>
            <w:r w:rsidRPr="008734E7">
              <w:rPr>
                <w:b/>
                <w:color w:val="000000"/>
                <w:lang w:val="kk-KZ"/>
              </w:rPr>
              <w:t>:</w:t>
            </w:r>
          </w:p>
          <w:p w:rsidR="00DD7F97" w:rsidRPr="008734E7" w:rsidRDefault="00DD7F97" w:rsidP="004D6586">
            <w:pPr>
              <w:shd w:val="clear" w:color="auto" w:fill="FFFFFF"/>
              <w:tabs>
                <w:tab w:val="left" w:pos="0"/>
                <w:tab w:val="left" w:pos="315"/>
              </w:tabs>
              <w:ind w:left="142" w:firstLine="567"/>
            </w:pPr>
            <w:r w:rsidRPr="008734E7">
              <w:t>использование активных мер содействия занятости населения, в том числе в рамках «Дорожной карты занятости</w:t>
            </w:r>
            <w:r w:rsidR="00193822" w:rsidRPr="008734E7">
              <w:t xml:space="preserve"> </w:t>
            </w:r>
            <w:r w:rsidRPr="008734E7">
              <w:t>- 2020»</w:t>
            </w:r>
            <w:r w:rsidRPr="008734E7">
              <w:rPr>
                <w:lang w:val="kk-KZ"/>
              </w:rPr>
              <w:t xml:space="preserve">, </w:t>
            </w:r>
            <w:r w:rsidR="004E5F89" w:rsidRPr="008734E7">
              <w:rPr>
                <w:lang w:val="kk-KZ"/>
              </w:rPr>
              <w:t>п</w:t>
            </w:r>
            <w:r w:rsidRPr="008734E7">
              <w:rPr>
                <w:lang w:val="kk-KZ"/>
              </w:rPr>
              <w:t>роекта «Өрлеу»,</w:t>
            </w:r>
            <w:r w:rsidRPr="008734E7">
              <w:t xml:space="preserve"> региональной программы «</w:t>
            </w:r>
            <w:r w:rsidRPr="008734E7">
              <w:rPr>
                <w:lang w:val="kk-KZ"/>
              </w:rPr>
              <w:t>Жаңа серпін», Карты индустриализации, программы «Нұрлы Жол</w:t>
            </w:r>
            <w:r w:rsidRPr="008734E7">
              <w:t>», Комплексного плана содействия занятости Мангистауской области;</w:t>
            </w:r>
          </w:p>
          <w:p w:rsidR="00DD7F97" w:rsidRPr="008734E7" w:rsidRDefault="00DD7F97" w:rsidP="004D6586">
            <w:pPr>
              <w:shd w:val="clear" w:color="auto" w:fill="FFFFFF"/>
              <w:tabs>
                <w:tab w:val="left" w:pos="0"/>
                <w:tab w:val="left" w:pos="315"/>
              </w:tabs>
              <w:ind w:left="142" w:firstLine="567"/>
            </w:pPr>
            <w:r w:rsidRPr="008734E7">
              <w:t>активное использование финансовых инструментов субъектами предпринимательства для открытия новых производств, обеспечения самозанятости;</w:t>
            </w:r>
          </w:p>
          <w:p w:rsidR="00DD7F97" w:rsidRPr="008734E7" w:rsidRDefault="00DD7F97" w:rsidP="004D6586">
            <w:pPr>
              <w:shd w:val="clear" w:color="auto" w:fill="FFFFFF"/>
              <w:tabs>
                <w:tab w:val="left" w:pos="0"/>
                <w:tab w:val="left" w:pos="300"/>
              </w:tabs>
              <w:ind w:left="142" w:firstLine="567"/>
            </w:pPr>
            <w:r w:rsidRPr="008734E7">
              <w:t>совершенствование программ профессиональной подготовки, переподготовки и повышения квалификации безработного населения;</w:t>
            </w:r>
          </w:p>
          <w:p w:rsidR="00DD7F97" w:rsidRPr="008734E7" w:rsidRDefault="00DD7F97" w:rsidP="004D6586">
            <w:pPr>
              <w:shd w:val="clear" w:color="auto" w:fill="FFFFFF"/>
              <w:tabs>
                <w:tab w:val="left" w:pos="0"/>
                <w:tab w:val="left" w:pos="300"/>
              </w:tabs>
              <w:ind w:left="142" w:firstLine="567"/>
              <w:rPr>
                <w:b/>
                <w:color w:val="000000"/>
              </w:rPr>
            </w:pPr>
            <w:r w:rsidRPr="008734E7">
              <w:t>реализация в области специальных программ поддержки субъектов малого и среднего предпринимательства</w:t>
            </w:r>
          </w:p>
        </w:tc>
        <w:tc>
          <w:tcPr>
            <w:tcW w:w="4792" w:type="dxa"/>
            <w:shd w:val="clear" w:color="auto" w:fill="auto"/>
          </w:tcPr>
          <w:p w:rsidR="00DD7F97" w:rsidRPr="008734E7" w:rsidRDefault="00DD7F97" w:rsidP="004D6586">
            <w:pPr>
              <w:shd w:val="clear" w:color="auto" w:fill="FFFFFF"/>
              <w:tabs>
                <w:tab w:val="left" w:pos="0"/>
              </w:tabs>
              <w:spacing w:line="240" w:lineRule="atLeast"/>
              <w:ind w:firstLine="567"/>
              <w:rPr>
                <w:lang w:val="kk-KZ"/>
              </w:rPr>
            </w:pPr>
            <w:r w:rsidRPr="008734E7">
              <w:rPr>
                <w:b/>
                <w:color w:val="000000"/>
              </w:rPr>
              <w:t xml:space="preserve">              СЛАБЫЕ СТОРОНЫ</w:t>
            </w:r>
            <w:r w:rsidRPr="008734E7">
              <w:rPr>
                <w:b/>
                <w:color w:val="000000"/>
                <w:lang w:val="kk-KZ"/>
              </w:rPr>
              <w:t>:</w:t>
            </w:r>
          </w:p>
          <w:p w:rsidR="00DD7F97" w:rsidRPr="008734E7" w:rsidRDefault="00DD7F97" w:rsidP="004D6586">
            <w:pPr>
              <w:shd w:val="clear" w:color="auto" w:fill="FFFFFF"/>
              <w:tabs>
                <w:tab w:val="left" w:pos="0"/>
                <w:tab w:val="left" w:pos="355"/>
              </w:tabs>
              <w:spacing w:line="240" w:lineRule="atLeast"/>
              <w:ind w:left="45" w:firstLine="567"/>
            </w:pPr>
            <w:r w:rsidRPr="008734E7">
              <w:t>наличие теневой занятости;</w:t>
            </w:r>
          </w:p>
          <w:p w:rsidR="00DD7F97" w:rsidRPr="008734E7" w:rsidRDefault="00DD7F97" w:rsidP="004D6586">
            <w:pPr>
              <w:shd w:val="clear" w:color="auto" w:fill="FFFFFF"/>
              <w:tabs>
                <w:tab w:val="left" w:pos="0"/>
                <w:tab w:val="left" w:pos="355"/>
              </w:tabs>
              <w:spacing w:line="240" w:lineRule="atLeast"/>
              <w:ind w:left="45" w:firstLine="567"/>
            </w:pPr>
            <w:r w:rsidRPr="008734E7">
              <w:t>несоответствие профессиональной подготовки потребностям рынка труда;</w:t>
            </w:r>
          </w:p>
          <w:p w:rsidR="00DD7F97" w:rsidRPr="008734E7" w:rsidRDefault="00DD7F97" w:rsidP="004D6586">
            <w:pPr>
              <w:shd w:val="clear" w:color="auto" w:fill="FFFFFF"/>
              <w:tabs>
                <w:tab w:val="left" w:pos="0"/>
                <w:tab w:val="left" w:pos="355"/>
              </w:tabs>
              <w:spacing w:line="240" w:lineRule="atLeast"/>
              <w:ind w:left="45" w:firstLine="567"/>
            </w:pPr>
            <w:r w:rsidRPr="008734E7">
              <w:t>переизбыток трудовых ресурсов по отдельным профессиональным группам;</w:t>
            </w:r>
          </w:p>
          <w:p w:rsidR="00DD7F97" w:rsidRPr="008734E7" w:rsidRDefault="00DD7F97" w:rsidP="004D6586">
            <w:pPr>
              <w:shd w:val="clear" w:color="auto" w:fill="FFFFFF"/>
              <w:tabs>
                <w:tab w:val="left" w:pos="0"/>
                <w:tab w:val="left" w:pos="355"/>
              </w:tabs>
              <w:spacing w:line="240" w:lineRule="atLeast"/>
              <w:ind w:left="45" w:firstLine="567"/>
            </w:pPr>
            <w:r w:rsidRPr="008734E7">
              <w:t>недостаточная</w:t>
            </w:r>
            <w:r w:rsidR="00193822" w:rsidRPr="008734E7">
              <w:t xml:space="preserve"> </w:t>
            </w:r>
            <w:r w:rsidRPr="008734E7">
              <w:t>квалификация трудовых ресурсов;</w:t>
            </w:r>
          </w:p>
          <w:p w:rsidR="00DD7F97" w:rsidRPr="008734E7" w:rsidRDefault="00DD7F97" w:rsidP="004D6586">
            <w:pPr>
              <w:shd w:val="clear" w:color="auto" w:fill="FFFFFF"/>
              <w:tabs>
                <w:tab w:val="left" w:pos="0"/>
                <w:tab w:val="left" w:pos="355"/>
              </w:tabs>
              <w:spacing w:line="240" w:lineRule="atLeast"/>
              <w:ind w:left="45" w:firstLine="567"/>
            </w:pPr>
            <w:r w:rsidRPr="008734E7">
              <w:t>низкая мобильность рабочей силы;</w:t>
            </w:r>
          </w:p>
          <w:p w:rsidR="00DD7F97" w:rsidRPr="008734E7" w:rsidRDefault="00DD7F97" w:rsidP="004D6586">
            <w:pPr>
              <w:shd w:val="clear" w:color="auto" w:fill="FFFFFF"/>
              <w:tabs>
                <w:tab w:val="left" w:pos="0"/>
                <w:tab w:val="left" w:pos="355"/>
              </w:tabs>
              <w:spacing w:line="240" w:lineRule="atLeast"/>
              <w:ind w:left="45" w:firstLine="567"/>
            </w:pPr>
            <w:r w:rsidRPr="008734E7">
              <w:t>существенный удельный вес категорий безработных граждан, недостаточно конкурентоспособных на рынке труда.</w:t>
            </w:r>
          </w:p>
          <w:p w:rsidR="00DD7F97" w:rsidRPr="008734E7" w:rsidRDefault="00DD7F97" w:rsidP="004D6586">
            <w:pPr>
              <w:shd w:val="clear" w:color="auto" w:fill="FFFFFF"/>
              <w:tabs>
                <w:tab w:val="left" w:pos="0"/>
              </w:tabs>
              <w:ind w:firstLine="567"/>
              <w:rPr>
                <w:b/>
                <w:color w:val="000000"/>
              </w:rPr>
            </w:pPr>
          </w:p>
        </w:tc>
      </w:tr>
      <w:tr w:rsidR="00DD7F97" w:rsidRPr="008734E7" w:rsidTr="004D6586">
        <w:trPr>
          <w:trHeight w:val="549"/>
        </w:trPr>
        <w:tc>
          <w:tcPr>
            <w:tcW w:w="4779" w:type="dxa"/>
            <w:shd w:val="clear" w:color="auto" w:fill="auto"/>
          </w:tcPr>
          <w:p w:rsidR="00DD7F97" w:rsidRPr="008734E7" w:rsidRDefault="00DD7F97" w:rsidP="004D6586">
            <w:pPr>
              <w:shd w:val="clear" w:color="auto" w:fill="FFFFFF"/>
              <w:tabs>
                <w:tab w:val="left" w:pos="0"/>
              </w:tabs>
              <w:spacing w:line="240" w:lineRule="atLeast"/>
              <w:ind w:firstLine="567"/>
              <w:jc w:val="center"/>
              <w:rPr>
                <w:lang w:val="kk-KZ"/>
              </w:rPr>
            </w:pPr>
            <w:r w:rsidRPr="008734E7">
              <w:rPr>
                <w:b/>
                <w:color w:val="000000"/>
              </w:rPr>
              <w:t>ВОЗМОЖНОСТИ</w:t>
            </w:r>
            <w:r w:rsidRPr="008734E7">
              <w:rPr>
                <w:b/>
                <w:color w:val="000000"/>
                <w:lang w:val="kk-KZ"/>
              </w:rPr>
              <w:t>:</w:t>
            </w:r>
          </w:p>
          <w:p w:rsidR="00DD7F97" w:rsidRPr="008734E7" w:rsidRDefault="00DD7F97" w:rsidP="004D6586">
            <w:pPr>
              <w:shd w:val="clear" w:color="auto" w:fill="FFFFFF"/>
              <w:tabs>
                <w:tab w:val="left" w:pos="0"/>
              </w:tabs>
              <w:spacing w:line="240" w:lineRule="atLeast"/>
              <w:ind w:firstLine="567"/>
            </w:pPr>
            <w:r w:rsidRPr="008734E7">
              <w:t>развитие социального партнерства на рынке труда;</w:t>
            </w:r>
          </w:p>
          <w:p w:rsidR="00DD7F97" w:rsidRPr="008734E7" w:rsidRDefault="00DD7F97" w:rsidP="004D6586">
            <w:pPr>
              <w:shd w:val="clear" w:color="auto" w:fill="FFFFFF"/>
              <w:tabs>
                <w:tab w:val="left" w:pos="0"/>
              </w:tabs>
              <w:spacing w:line="240" w:lineRule="atLeast"/>
              <w:ind w:firstLine="567"/>
            </w:pPr>
            <w:r w:rsidRPr="008734E7">
              <w:t>повышение уровня ответственности работодателей и увеличение количества организаций, соответствующих критериям социальной ответственности;</w:t>
            </w:r>
          </w:p>
          <w:p w:rsidR="00DD7F97" w:rsidRPr="008734E7" w:rsidRDefault="00DD7F97" w:rsidP="004D6586">
            <w:pPr>
              <w:shd w:val="clear" w:color="auto" w:fill="FFFFFF"/>
              <w:tabs>
                <w:tab w:val="left" w:pos="0"/>
              </w:tabs>
              <w:spacing w:line="240" w:lineRule="atLeast"/>
              <w:ind w:firstLine="567"/>
            </w:pPr>
            <w:r w:rsidRPr="008734E7">
              <w:t>снижение доли привлекаемой</w:t>
            </w:r>
            <w:r w:rsidR="00193822" w:rsidRPr="008734E7">
              <w:t xml:space="preserve"> </w:t>
            </w:r>
            <w:r w:rsidRPr="008734E7">
              <w:lastRenderedPageBreak/>
              <w:t>квалифицированной иностранной рабочей силы;</w:t>
            </w:r>
          </w:p>
          <w:p w:rsidR="00DD7F97" w:rsidRPr="008734E7" w:rsidRDefault="00DD7F97" w:rsidP="004D6586">
            <w:pPr>
              <w:shd w:val="clear" w:color="auto" w:fill="FFFFFF"/>
              <w:tabs>
                <w:tab w:val="left" w:pos="0"/>
              </w:tabs>
              <w:spacing w:line="240" w:lineRule="atLeast"/>
              <w:ind w:firstLine="567"/>
            </w:pPr>
            <w:r w:rsidRPr="008734E7">
              <w:t>применение активных программ содействия занятости населения;</w:t>
            </w:r>
          </w:p>
          <w:p w:rsidR="00DD7F97" w:rsidRPr="008734E7" w:rsidRDefault="00DD7F97" w:rsidP="004D6586">
            <w:pPr>
              <w:shd w:val="clear" w:color="auto" w:fill="FFFFFF"/>
              <w:tabs>
                <w:tab w:val="left" w:pos="0"/>
              </w:tabs>
              <w:spacing w:line="240" w:lineRule="atLeast"/>
              <w:ind w:firstLine="567"/>
            </w:pPr>
            <w:r w:rsidRPr="008734E7">
              <w:t>создание социальных рабочих мест, реализация программы обучения безработных;</w:t>
            </w:r>
          </w:p>
          <w:p w:rsidR="00DD7F97" w:rsidRPr="008734E7" w:rsidRDefault="00DD7F97" w:rsidP="004D6586">
            <w:pPr>
              <w:shd w:val="clear" w:color="auto" w:fill="FFFFFF"/>
              <w:tabs>
                <w:tab w:val="left" w:pos="0"/>
              </w:tabs>
              <w:spacing w:line="240" w:lineRule="atLeast"/>
              <w:ind w:firstLine="567"/>
              <w:rPr>
                <w:b/>
                <w:color w:val="000000"/>
              </w:rPr>
            </w:pPr>
            <w:r w:rsidRPr="008734E7">
              <w:t>содействие развитию предпринимательской инициативы безработных граждан путем предоставления микрокредитов для организации собственного дела.</w:t>
            </w:r>
          </w:p>
        </w:tc>
        <w:tc>
          <w:tcPr>
            <w:tcW w:w="4792" w:type="dxa"/>
            <w:shd w:val="clear" w:color="auto" w:fill="auto"/>
          </w:tcPr>
          <w:p w:rsidR="00DD7F97" w:rsidRPr="008734E7" w:rsidRDefault="00DD7F97" w:rsidP="004D6586">
            <w:pPr>
              <w:pBdr>
                <w:bottom w:val="single" w:sz="4" w:space="28" w:color="FFFFFF"/>
              </w:pBdr>
              <w:shd w:val="clear" w:color="auto" w:fill="FFFFFF"/>
              <w:tabs>
                <w:tab w:val="left" w:pos="35"/>
              </w:tabs>
              <w:spacing w:line="240" w:lineRule="atLeast"/>
              <w:ind w:firstLine="567"/>
              <w:jc w:val="center"/>
              <w:rPr>
                <w:lang w:val="kk-KZ"/>
              </w:rPr>
            </w:pPr>
            <w:r w:rsidRPr="008734E7">
              <w:rPr>
                <w:b/>
                <w:color w:val="000000"/>
              </w:rPr>
              <w:lastRenderedPageBreak/>
              <w:t>УГРОЗЫ</w:t>
            </w:r>
            <w:r w:rsidRPr="008734E7">
              <w:rPr>
                <w:b/>
                <w:color w:val="000000"/>
                <w:lang w:val="kk-KZ"/>
              </w:rPr>
              <w:t>:</w:t>
            </w:r>
          </w:p>
          <w:p w:rsidR="00DD7F97" w:rsidRPr="008734E7" w:rsidRDefault="00DD7F97" w:rsidP="004D6586">
            <w:pPr>
              <w:pBdr>
                <w:bottom w:val="single" w:sz="4" w:space="28" w:color="FFFFFF"/>
              </w:pBdr>
              <w:shd w:val="clear" w:color="auto" w:fill="FFFFFF"/>
              <w:tabs>
                <w:tab w:val="left" w:pos="0"/>
                <w:tab w:val="left" w:pos="41"/>
              </w:tabs>
              <w:spacing w:line="240" w:lineRule="atLeast"/>
              <w:ind w:firstLine="567"/>
            </w:pPr>
            <w:r w:rsidRPr="008734E7">
              <w:t>высвобождение работников и сокращение рабочих мест в результате кризисных явлений в экономике, модернизации производства и др. причин;</w:t>
            </w:r>
          </w:p>
          <w:p w:rsidR="00DD7F97" w:rsidRPr="008734E7" w:rsidRDefault="00DD7F97" w:rsidP="004D6586">
            <w:pPr>
              <w:pBdr>
                <w:bottom w:val="single" w:sz="4" w:space="28" w:color="FFFFFF"/>
              </w:pBdr>
              <w:shd w:val="clear" w:color="auto" w:fill="FFFFFF"/>
              <w:tabs>
                <w:tab w:val="left" w:pos="0"/>
                <w:tab w:val="left" w:pos="41"/>
              </w:tabs>
              <w:spacing w:line="240" w:lineRule="atLeast"/>
              <w:ind w:firstLine="567"/>
            </w:pPr>
            <w:r w:rsidRPr="008734E7">
              <w:t>уменьшение возможностей для трудовой занятости неконкурентоспособных групп населения;</w:t>
            </w:r>
          </w:p>
          <w:p w:rsidR="00DD7F97" w:rsidRPr="008734E7" w:rsidRDefault="00DD7F97" w:rsidP="004D6586">
            <w:pPr>
              <w:pBdr>
                <w:bottom w:val="single" w:sz="4" w:space="28" w:color="FFFFFF"/>
              </w:pBdr>
              <w:shd w:val="clear" w:color="auto" w:fill="FFFFFF"/>
              <w:tabs>
                <w:tab w:val="left" w:pos="0"/>
                <w:tab w:val="left" w:pos="41"/>
              </w:tabs>
              <w:spacing w:line="240" w:lineRule="atLeast"/>
              <w:ind w:firstLine="567"/>
              <w:rPr>
                <w:b/>
                <w:color w:val="000000"/>
              </w:rPr>
            </w:pPr>
            <w:r w:rsidRPr="008734E7">
              <w:lastRenderedPageBreak/>
              <w:t>возможные задержки по заработной оплате.</w:t>
            </w:r>
          </w:p>
          <w:p w:rsidR="00DD7F97" w:rsidRPr="008734E7" w:rsidRDefault="00DD7F97" w:rsidP="004D6586">
            <w:pPr>
              <w:shd w:val="clear" w:color="auto" w:fill="FFFFFF"/>
              <w:tabs>
                <w:tab w:val="left" w:pos="0"/>
              </w:tabs>
              <w:spacing w:line="240" w:lineRule="atLeast"/>
              <w:ind w:firstLine="567"/>
              <w:jc w:val="center"/>
              <w:rPr>
                <w:b/>
                <w:color w:val="000000"/>
              </w:rPr>
            </w:pPr>
          </w:p>
        </w:tc>
      </w:tr>
    </w:tbl>
    <w:p w:rsidR="00DD7F97" w:rsidRPr="008734E7" w:rsidRDefault="00DD7F97" w:rsidP="00DD7F97">
      <w:pPr>
        <w:shd w:val="clear" w:color="auto" w:fill="FFFFFF"/>
        <w:tabs>
          <w:tab w:val="left" w:pos="0"/>
        </w:tabs>
        <w:ind w:firstLine="567"/>
        <w:rPr>
          <w:b/>
          <w:sz w:val="28"/>
          <w:szCs w:val="28"/>
          <w:lang w:val="kk-KZ"/>
        </w:rPr>
      </w:pPr>
    </w:p>
    <w:p w:rsidR="00DD7F97" w:rsidRPr="008734E7" w:rsidRDefault="00DD7F97" w:rsidP="00DD7F97">
      <w:pPr>
        <w:shd w:val="clear" w:color="auto" w:fill="FFFFFF"/>
        <w:tabs>
          <w:tab w:val="left" w:pos="0"/>
        </w:tabs>
        <w:ind w:firstLine="567"/>
        <w:rPr>
          <w:b/>
          <w:sz w:val="28"/>
          <w:szCs w:val="28"/>
          <w:lang w:val="kk-KZ"/>
        </w:rPr>
      </w:pPr>
      <w:r w:rsidRPr="008734E7">
        <w:rPr>
          <w:b/>
          <w:sz w:val="28"/>
          <w:szCs w:val="28"/>
          <w:lang w:val="kk-KZ"/>
        </w:rPr>
        <w:t xml:space="preserve">  Основные проблемы в сфере </w:t>
      </w:r>
      <w:r w:rsidRPr="008734E7">
        <w:rPr>
          <w:b/>
          <w:sz w:val="28"/>
          <w:szCs w:val="28"/>
        </w:rPr>
        <w:t>з</w:t>
      </w:r>
      <w:r w:rsidRPr="008734E7">
        <w:rPr>
          <w:b/>
          <w:sz w:val="28"/>
          <w:szCs w:val="28"/>
          <w:lang w:val="kk-KZ"/>
        </w:rPr>
        <w:t>анятости населения:</w:t>
      </w:r>
    </w:p>
    <w:p w:rsidR="00DD7F97" w:rsidRPr="008734E7" w:rsidRDefault="00DD7F97" w:rsidP="00DD7F97">
      <w:pPr>
        <w:shd w:val="clear" w:color="auto" w:fill="FFFFFF"/>
        <w:tabs>
          <w:tab w:val="left" w:pos="0"/>
          <w:tab w:val="left" w:pos="851"/>
        </w:tabs>
        <w:ind w:left="709" w:hanging="142"/>
        <w:rPr>
          <w:rFonts w:eastAsia="Calibri"/>
          <w:sz w:val="28"/>
          <w:szCs w:val="28"/>
          <w:lang w:val="kk-KZ" w:eastAsia="en-US"/>
        </w:rPr>
      </w:pPr>
      <w:r w:rsidRPr="008734E7">
        <w:rPr>
          <w:rFonts w:eastAsia="Calibri"/>
          <w:sz w:val="28"/>
          <w:szCs w:val="28"/>
          <w:lang w:val="kk-KZ" w:eastAsia="en-US"/>
        </w:rPr>
        <w:t xml:space="preserve">  </w:t>
      </w:r>
      <w:r w:rsidRPr="008734E7">
        <w:rPr>
          <w:rFonts w:eastAsia="Calibri"/>
          <w:sz w:val="28"/>
          <w:szCs w:val="28"/>
          <w:lang w:eastAsia="en-US"/>
        </w:rPr>
        <w:t>риск повышения уровня безработицы в связи со снижением мирового</w:t>
      </w:r>
    </w:p>
    <w:p w:rsidR="00DD7F97" w:rsidRPr="008734E7" w:rsidRDefault="00DD7F97" w:rsidP="00DD7F97">
      <w:pPr>
        <w:shd w:val="clear" w:color="auto" w:fill="FFFFFF"/>
        <w:tabs>
          <w:tab w:val="left" w:pos="0"/>
          <w:tab w:val="left" w:pos="851"/>
        </w:tabs>
        <w:ind w:hanging="142"/>
        <w:rPr>
          <w:rFonts w:eastAsia="Calibri"/>
          <w:sz w:val="28"/>
          <w:szCs w:val="28"/>
          <w:lang w:val="kk-KZ" w:eastAsia="en-US"/>
        </w:rPr>
      </w:pPr>
      <w:r w:rsidRPr="008734E7">
        <w:rPr>
          <w:rFonts w:eastAsia="Calibri"/>
          <w:sz w:val="28"/>
          <w:szCs w:val="28"/>
          <w:lang w:eastAsia="en-US"/>
        </w:rPr>
        <w:t xml:space="preserve">уровня цен на нефть, снижением объемов работ </w:t>
      </w:r>
      <w:r w:rsidRPr="008734E7">
        <w:rPr>
          <w:rFonts w:eastAsia="Calibri"/>
          <w:sz w:val="28"/>
          <w:szCs w:val="28"/>
          <w:lang w:val="kk-KZ" w:eastAsia="en-US"/>
        </w:rPr>
        <w:t xml:space="preserve">в </w:t>
      </w:r>
      <w:r w:rsidRPr="008734E7">
        <w:rPr>
          <w:rFonts w:eastAsia="Calibri"/>
          <w:sz w:val="28"/>
          <w:szCs w:val="28"/>
          <w:lang w:eastAsia="en-US"/>
        </w:rPr>
        <w:t>нефтесервисных компаниях</w:t>
      </w:r>
      <w:r w:rsidRPr="008734E7">
        <w:rPr>
          <w:rFonts w:eastAsia="Calibri"/>
          <w:sz w:val="28"/>
          <w:szCs w:val="28"/>
          <w:lang w:val="kk-KZ" w:eastAsia="en-US"/>
        </w:rPr>
        <w:t xml:space="preserve">;  </w:t>
      </w:r>
    </w:p>
    <w:p w:rsidR="00DD7F97" w:rsidRPr="008734E7" w:rsidRDefault="00DD7F97" w:rsidP="00DD7F97">
      <w:pPr>
        <w:shd w:val="clear" w:color="auto" w:fill="FFFFFF"/>
        <w:tabs>
          <w:tab w:val="left" w:pos="0"/>
          <w:tab w:val="left" w:pos="355"/>
          <w:tab w:val="left" w:pos="851"/>
        </w:tabs>
        <w:spacing w:line="240" w:lineRule="atLeast"/>
        <w:ind w:left="709" w:hanging="142"/>
        <w:rPr>
          <w:rFonts w:eastAsia="Calibri"/>
          <w:sz w:val="28"/>
          <w:szCs w:val="28"/>
          <w:lang w:val="kk-KZ" w:eastAsia="en-US"/>
        </w:rPr>
      </w:pPr>
      <w:r w:rsidRPr="008734E7">
        <w:rPr>
          <w:rFonts w:eastAsia="Calibri"/>
          <w:sz w:val="28"/>
          <w:szCs w:val="28"/>
          <w:lang w:val="kk-KZ" w:eastAsia="en-US"/>
        </w:rPr>
        <w:t xml:space="preserve">  </w:t>
      </w:r>
      <w:r w:rsidRPr="008734E7">
        <w:rPr>
          <w:rFonts w:eastAsia="Calibri"/>
          <w:sz w:val="28"/>
          <w:szCs w:val="28"/>
          <w:lang w:eastAsia="en-US"/>
        </w:rPr>
        <w:t>несоответствие квалификации безработных граждан требованиям,</w:t>
      </w:r>
    </w:p>
    <w:p w:rsidR="00DD7F97" w:rsidRPr="008734E7" w:rsidRDefault="00DD7F97" w:rsidP="00DD7F97">
      <w:pPr>
        <w:shd w:val="clear" w:color="auto" w:fill="FFFFFF"/>
        <w:tabs>
          <w:tab w:val="left" w:pos="0"/>
          <w:tab w:val="left" w:pos="355"/>
          <w:tab w:val="left" w:pos="851"/>
        </w:tabs>
        <w:spacing w:line="240" w:lineRule="atLeast"/>
        <w:ind w:hanging="142"/>
        <w:rPr>
          <w:rFonts w:eastAsia="Calibri"/>
          <w:sz w:val="28"/>
          <w:szCs w:val="28"/>
          <w:lang w:eastAsia="en-US"/>
        </w:rPr>
      </w:pPr>
      <w:r w:rsidRPr="008734E7">
        <w:rPr>
          <w:rFonts w:eastAsia="Calibri"/>
          <w:sz w:val="28"/>
          <w:szCs w:val="28"/>
          <w:lang w:eastAsia="en-US"/>
        </w:rPr>
        <w:t>предъявляемым работодателями;</w:t>
      </w:r>
    </w:p>
    <w:p w:rsidR="00DD7F97" w:rsidRPr="008734E7" w:rsidRDefault="00DD7F97" w:rsidP="00DD7F97">
      <w:pPr>
        <w:shd w:val="clear" w:color="auto" w:fill="FFFFFF"/>
        <w:tabs>
          <w:tab w:val="left" w:pos="0"/>
          <w:tab w:val="left" w:pos="355"/>
          <w:tab w:val="left" w:pos="851"/>
        </w:tabs>
        <w:spacing w:line="240" w:lineRule="atLeast"/>
        <w:ind w:left="709" w:hanging="142"/>
        <w:rPr>
          <w:rFonts w:eastAsia="Calibri"/>
          <w:sz w:val="28"/>
          <w:szCs w:val="28"/>
          <w:lang w:eastAsia="en-US"/>
        </w:rPr>
      </w:pPr>
      <w:r w:rsidRPr="008734E7">
        <w:rPr>
          <w:rFonts w:eastAsia="Calibri"/>
          <w:sz w:val="28"/>
          <w:szCs w:val="28"/>
          <w:lang w:val="kk-KZ" w:eastAsia="en-US"/>
        </w:rPr>
        <w:t xml:space="preserve">   </w:t>
      </w:r>
      <w:r w:rsidRPr="008734E7">
        <w:rPr>
          <w:rFonts w:eastAsia="Calibri"/>
          <w:sz w:val="28"/>
          <w:szCs w:val="28"/>
          <w:lang w:eastAsia="en-US"/>
        </w:rPr>
        <w:t>высокий уровень молодежной и женской безработицы.</w:t>
      </w:r>
    </w:p>
    <w:p w:rsidR="00DD7F97" w:rsidRPr="008734E7" w:rsidRDefault="00DD7F97" w:rsidP="00DD7F97">
      <w:pPr>
        <w:shd w:val="clear" w:color="auto" w:fill="FFFFFF"/>
        <w:tabs>
          <w:tab w:val="left" w:pos="0"/>
        </w:tabs>
        <w:ind w:firstLine="567"/>
        <w:rPr>
          <w:b/>
          <w:sz w:val="28"/>
          <w:szCs w:val="28"/>
          <w:lang w:val="kk-KZ"/>
        </w:rPr>
      </w:pPr>
    </w:p>
    <w:p w:rsidR="00DD7F97" w:rsidRPr="008734E7" w:rsidRDefault="00184D9D" w:rsidP="00184D9D">
      <w:pPr>
        <w:shd w:val="clear" w:color="auto" w:fill="FFFFFF"/>
        <w:tabs>
          <w:tab w:val="left" w:pos="0"/>
        </w:tabs>
        <w:rPr>
          <w:sz w:val="28"/>
          <w:szCs w:val="28"/>
        </w:rPr>
      </w:pPr>
      <w:r w:rsidRPr="008734E7">
        <w:rPr>
          <w:b/>
          <w:sz w:val="28"/>
          <w:szCs w:val="28"/>
          <w:lang w:val="kk-KZ"/>
        </w:rPr>
        <w:tab/>
      </w:r>
      <w:r w:rsidR="00DD7F97" w:rsidRPr="008734E7">
        <w:rPr>
          <w:b/>
          <w:sz w:val="28"/>
          <w:szCs w:val="28"/>
        </w:rPr>
        <w:t>Социальная защита населения</w:t>
      </w:r>
    </w:p>
    <w:p w:rsidR="00DD7F97" w:rsidRPr="008734E7" w:rsidRDefault="00DD7F97" w:rsidP="00DD7F97">
      <w:pPr>
        <w:shd w:val="clear" w:color="auto" w:fill="FFFFFF"/>
        <w:tabs>
          <w:tab w:val="left" w:pos="0"/>
        </w:tabs>
        <w:ind w:firstLine="567"/>
        <w:rPr>
          <w:sz w:val="28"/>
          <w:szCs w:val="28"/>
        </w:rPr>
      </w:pPr>
      <w:r w:rsidRPr="008734E7">
        <w:rPr>
          <w:sz w:val="28"/>
          <w:szCs w:val="28"/>
        </w:rPr>
        <w:tab/>
        <w:t xml:space="preserve">Доля населения с доходами ниже прожиточного минимума (уровень относительной бедности) снизилась с 3,3% в 2012 году (в среднем по РК – 3,8%) до </w:t>
      </w:r>
      <w:r w:rsidR="00A30A02" w:rsidRPr="008734E7">
        <w:rPr>
          <w:sz w:val="28"/>
          <w:szCs w:val="28"/>
          <w:lang w:val="kk-KZ"/>
        </w:rPr>
        <w:t>2,8</w:t>
      </w:r>
      <w:r w:rsidRPr="008734E7">
        <w:rPr>
          <w:sz w:val="28"/>
          <w:szCs w:val="28"/>
          <w:lang w:val="kk-KZ"/>
        </w:rPr>
        <w:t>% в</w:t>
      </w:r>
      <w:r w:rsidRPr="008734E7">
        <w:rPr>
          <w:sz w:val="28"/>
          <w:szCs w:val="28"/>
        </w:rPr>
        <w:t xml:space="preserve"> 201</w:t>
      </w:r>
      <w:r w:rsidR="00A30A02" w:rsidRPr="008734E7">
        <w:rPr>
          <w:sz w:val="28"/>
          <w:szCs w:val="28"/>
          <w:lang w:val="kk-KZ"/>
        </w:rPr>
        <w:t xml:space="preserve">6 </w:t>
      </w:r>
      <w:r w:rsidRPr="008734E7">
        <w:rPr>
          <w:sz w:val="28"/>
          <w:szCs w:val="28"/>
        </w:rPr>
        <w:t>году (по РК - 2,</w:t>
      </w:r>
      <w:r w:rsidR="00A30A02" w:rsidRPr="008734E7">
        <w:rPr>
          <w:sz w:val="28"/>
          <w:szCs w:val="28"/>
          <w:lang w:val="kk-KZ"/>
        </w:rPr>
        <w:t>6</w:t>
      </w:r>
      <w:r w:rsidRPr="008734E7">
        <w:rPr>
          <w:sz w:val="28"/>
          <w:szCs w:val="28"/>
        </w:rPr>
        <w:t>%). Этому способствовали, в том числе</w:t>
      </w:r>
      <w:r w:rsidR="00F870B6" w:rsidRPr="008734E7">
        <w:rPr>
          <w:sz w:val="28"/>
          <w:szCs w:val="28"/>
          <w:lang w:val="kk-KZ"/>
        </w:rPr>
        <w:t>,</w:t>
      </w:r>
      <w:r w:rsidRPr="008734E7">
        <w:rPr>
          <w:sz w:val="28"/>
          <w:szCs w:val="28"/>
        </w:rPr>
        <w:t xml:space="preserve"> и принятые меры по реализации программ содействия занятости населения. </w:t>
      </w:r>
    </w:p>
    <w:p w:rsidR="00DD7F97" w:rsidRPr="008734E7" w:rsidRDefault="00DD7F97" w:rsidP="00DD7F97">
      <w:pPr>
        <w:shd w:val="clear" w:color="auto" w:fill="FFFFFF"/>
        <w:tabs>
          <w:tab w:val="left" w:pos="0"/>
        </w:tabs>
        <w:spacing w:line="240" w:lineRule="atLeast"/>
        <w:ind w:firstLine="567"/>
        <w:rPr>
          <w:sz w:val="28"/>
          <w:szCs w:val="28"/>
        </w:rPr>
      </w:pPr>
      <w:r w:rsidRPr="008734E7">
        <w:rPr>
          <w:sz w:val="28"/>
          <w:szCs w:val="28"/>
        </w:rPr>
        <w:t>По статистическим данным средне</w:t>
      </w:r>
      <w:r w:rsidRPr="008734E7">
        <w:rPr>
          <w:sz w:val="28"/>
          <w:szCs w:val="28"/>
          <w:lang w:val="kk-KZ"/>
        </w:rPr>
        <w:t>душевые</w:t>
      </w:r>
      <w:r w:rsidRPr="008734E7">
        <w:rPr>
          <w:sz w:val="28"/>
          <w:szCs w:val="28"/>
        </w:rPr>
        <w:t xml:space="preserve"> номинальные </w:t>
      </w:r>
      <w:r w:rsidRPr="008734E7">
        <w:rPr>
          <w:sz w:val="28"/>
          <w:szCs w:val="28"/>
          <w:lang w:val="kk-KZ"/>
        </w:rPr>
        <w:t xml:space="preserve">денежные </w:t>
      </w:r>
      <w:r w:rsidRPr="008734E7">
        <w:rPr>
          <w:sz w:val="28"/>
          <w:szCs w:val="28"/>
        </w:rPr>
        <w:t>доходы населения в области являются одними из самых высоких в стране. За период 2012-201</w:t>
      </w:r>
      <w:r w:rsidR="000C410A" w:rsidRPr="008734E7">
        <w:rPr>
          <w:sz w:val="28"/>
          <w:szCs w:val="28"/>
          <w:lang w:val="kk-KZ"/>
        </w:rPr>
        <w:t>6</w:t>
      </w:r>
      <w:r w:rsidRPr="008734E7">
        <w:rPr>
          <w:sz w:val="28"/>
          <w:szCs w:val="28"/>
        </w:rPr>
        <w:t xml:space="preserve"> годы они выросли на </w:t>
      </w:r>
      <w:r w:rsidR="000C410A" w:rsidRPr="008734E7">
        <w:rPr>
          <w:sz w:val="28"/>
          <w:szCs w:val="28"/>
          <w:lang w:val="kk-KZ"/>
        </w:rPr>
        <w:t>12,0</w:t>
      </w:r>
      <w:r w:rsidRPr="008734E7">
        <w:rPr>
          <w:sz w:val="28"/>
          <w:szCs w:val="28"/>
        </w:rPr>
        <w:t xml:space="preserve">% с </w:t>
      </w:r>
      <w:r w:rsidRPr="008734E7">
        <w:rPr>
          <w:sz w:val="28"/>
          <w:szCs w:val="28"/>
          <w:lang w:val="kk-KZ"/>
        </w:rPr>
        <w:t xml:space="preserve">79450 </w:t>
      </w:r>
      <w:r w:rsidRPr="008734E7">
        <w:rPr>
          <w:sz w:val="28"/>
          <w:szCs w:val="28"/>
        </w:rPr>
        <w:t>тенге в 201</w:t>
      </w:r>
      <w:r w:rsidRPr="008734E7">
        <w:rPr>
          <w:sz w:val="28"/>
          <w:szCs w:val="28"/>
          <w:lang w:val="kk-KZ"/>
        </w:rPr>
        <w:t>2</w:t>
      </w:r>
      <w:r w:rsidRPr="008734E7">
        <w:rPr>
          <w:sz w:val="28"/>
          <w:szCs w:val="28"/>
        </w:rPr>
        <w:t xml:space="preserve"> году до </w:t>
      </w:r>
      <w:r w:rsidR="000C410A" w:rsidRPr="008734E7">
        <w:rPr>
          <w:sz w:val="28"/>
          <w:szCs w:val="28"/>
          <w:lang w:val="kk-KZ"/>
        </w:rPr>
        <w:t>113459</w:t>
      </w:r>
      <w:r w:rsidRPr="008734E7">
        <w:rPr>
          <w:sz w:val="28"/>
          <w:szCs w:val="28"/>
        </w:rPr>
        <w:t xml:space="preserve"> тенге в 201</w:t>
      </w:r>
      <w:r w:rsidR="000C410A" w:rsidRPr="008734E7">
        <w:rPr>
          <w:sz w:val="28"/>
          <w:szCs w:val="28"/>
          <w:lang w:val="kk-KZ"/>
        </w:rPr>
        <w:t>6</w:t>
      </w:r>
      <w:r w:rsidRPr="008734E7">
        <w:rPr>
          <w:sz w:val="28"/>
          <w:szCs w:val="28"/>
        </w:rPr>
        <w:t xml:space="preserve"> году (в среднем по РК</w:t>
      </w:r>
      <w:r w:rsidR="000C410A" w:rsidRPr="008734E7">
        <w:rPr>
          <w:sz w:val="28"/>
          <w:szCs w:val="28"/>
          <w:lang w:val="kk-KZ"/>
        </w:rPr>
        <w:t xml:space="preserve"> </w:t>
      </w:r>
      <w:r w:rsidRPr="008734E7">
        <w:rPr>
          <w:sz w:val="28"/>
          <w:szCs w:val="28"/>
        </w:rPr>
        <w:t>-</w:t>
      </w:r>
      <w:r w:rsidR="000C410A" w:rsidRPr="008734E7">
        <w:rPr>
          <w:sz w:val="28"/>
          <w:szCs w:val="28"/>
          <w:lang w:val="kk-KZ"/>
        </w:rPr>
        <w:t xml:space="preserve"> 76575 </w:t>
      </w:r>
      <w:r w:rsidRPr="008734E7">
        <w:rPr>
          <w:sz w:val="28"/>
          <w:szCs w:val="28"/>
        </w:rPr>
        <w:t>тенге).</w:t>
      </w:r>
    </w:p>
    <w:p w:rsidR="00DD7F97" w:rsidRPr="008734E7" w:rsidRDefault="00DD7F97" w:rsidP="00DD7F97">
      <w:pPr>
        <w:shd w:val="clear" w:color="auto" w:fill="FFFFFF"/>
        <w:tabs>
          <w:tab w:val="left" w:pos="0"/>
        </w:tabs>
        <w:spacing w:line="240" w:lineRule="atLeast"/>
        <w:ind w:firstLine="567"/>
        <w:rPr>
          <w:sz w:val="28"/>
          <w:szCs w:val="28"/>
        </w:rPr>
      </w:pPr>
      <w:r w:rsidRPr="008734E7">
        <w:rPr>
          <w:sz w:val="28"/>
          <w:szCs w:val="28"/>
        </w:rPr>
        <w:t>Помимо предусмотренных законодательством социальных выплат за с</w:t>
      </w:r>
      <w:r w:rsidRPr="008734E7">
        <w:rPr>
          <w:sz w:val="28"/>
          <w:szCs w:val="28"/>
          <w:lang w:val="kk-KZ"/>
        </w:rPr>
        <w:t>ч</w:t>
      </w:r>
      <w:r w:rsidRPr="008734E7">
        <w:rPr>
          <w:sz w:val="28"/>
          <w:szCs w:val="28"/>
        </w:rPr>
        <w:t xml:space="preserve">ет средств местного бюджета и внебюджетных источников оказывается дополнительная социальная помощь </w:t>
      </w:r>
      <w:r w:rsidRPr="008734E7">
        <w:rPr>
          <w:sz w:val="28"/>
          <w:szCs w:val="28"/>
          <w:lang w:val="kk-KZ"/>
        </w:rPr>
        <w:t>социально-уязвимым категориям</w:t>
      </w:r>
      <w:r w:rsidRPr="008734E7">
        <w:rPr>
          <w:sz w:val="28"/>
          <w:szCs w:val="28"/>
        </w:rPr>
        <w:t xml:space="preserve"> граждан.</w:t>
      </w:r>
    </w:p>
    <w:p w:rsidR="00DD7F97" w:rsidRPr="008734E7" w:rsidRDefault="00DD7F97" w:rsidP="00DD7F97">
      <w:pPr>
        <w:shd w:val="clear" w:color="auto" w:fill="FFFFFF"/>
        <w:tabs>
          <w:tab w:val="left" w:pos="0"/>
        </w:tabs>
        <w:spacing w:line="240" w:lineRule="atLeast"/>
        <w:ind w:firstLine="567"/>
        <w:jc w:val="center"/>
      </w:pPr>
    </w:p>
    <w:p w:rsidR="00705C05" w:rsidRPr="008734E7" w:rsidRDefault="00705C05" w:rsidP="00DD7F97">
      <w:pPr>
        <w:shd w:val="clear" w:color="auto" w:fill="FFFFFF"/>
        <w:tabs>
          <w:tab w:val="left" w:pos="0"/>
        </w:tabs>
        <w:spacing w:line="240" w:lineRule="atLeast"/>
        <w:ind w:firstLine="567"/>
        <w:jc w:val="center"/>
      </w:pPr>
    </w:p>
    <w:p w:rsidR="00705C05" w:rsidRPr="008734E7" w:rsidRDefault="00705C05" w:rsidP="00DD7F97">
      <w:pPr>
        <w:shd w:val="clear" w:color="auto" w:fill="FFFFFF"/>
        <w:tabs>
          <w:tab w:val="left" w:pos="0"/>
        </w:tabs>
        <w:spacing w:line="240" w:lineRule="atLeast"/>
        <w:ind w:firstLine="567"/>
        <w:jc w:val="center"/>
      </w:pPr>
    </w:p>
    <w:p w:rsidR="00DD7F97" w:rsidRPr="008734E7" w:rsidRDefault="00DD7F97" w:rsidP="00DD7F97">
      <w:pPr>
        <w:shd w:val="clear" w:color="auto" w:fill="FFFFFF"/>
        <w:tabs>
          <w:tab w:val="left" w:pos="0"/>
        </w:tabs>
        <w:spacing w:line="240" w:lineRule="atLeast"/>
        <w:ind w:firstLine="567"/>
        <w:jc w:val="center"/>
        <w:rPr>
          <w:lang w:val="kk-KZ"/>
        </w:rPr>
      </w:pPr>
      <w:r w:rsidRPr="008734E7">
        <w:rPr>
          <w:lang w:val="kk-KZ"/>
        </w:rPr>
        <w:t>Таблица 1.  Единовременная материальная помощь малоимущим семьям и особо нуждающимся гражданам за 2012-201</w:t>
      </w:r>
      <w:r w:rsidR="00A54ACD" w:rsidRPr="008734E7">
        <w:rPr>
          <w:lang w:val="kk-KZ"/>
        </w:rPr>
        <w:t>6</w:t>
      </w:r>
      <w:r w:rsidRPr="008734E7">
        <w:rPr>
          <w:lang w:val="kk-KZ"/>
        </w:rPr>
        <w:t xml:space="preserve"> годы</w:t>
      </w:r>
    </w:p>
    <w:tbl>
      <w:tblPr>
        <w:tblW w:w="10206" w:type="dxa"/>
        <w:tblInd w:w="30" w:type="dxa"/>
        <w:tblLayout w:type="fixed"/>
        <w:tblCellMar>
          <w:left w:w="30" w:type="dxa"/>
          <w:right w:w="30" w:type="dxa"/>
        </w:tblCellMar>
        <w:tblLook w:val="0000" w:firstRow="0" w:lastRow="0" w:firstColumn="0" w:lastColumn="0" w:noHBand="0" w:noVBand="0"/>
      </w:tblPr>
      <w:tblGrid>
        <w:gridCol w:w="407"/>
        <w:gridCol w:w="1436"/>
        <w:gridCol w:w="992"/>
        <w:gridCol w:w="558"/>
        <w:gridCol w:w="80"/>
        <w:gridCol w:w="71"/>
        <w:gridCol w:w="851"/>
        <w:gridCol w:w="708"/>
        <w:gridCol w:w="851"/>
        <w:gridCol w:w="709"/>
        <w:gridCol w:w="992"/>
        <w:gridCol w:w="709"/>
        <w:gridCol w:w="992"/>
        <w:gridCol w:w="850"/>
      </w:tblGrid>
      <w:tr w:rsidR="00F1305C" w:rsidRPr="008734E7" w:rsidTr="007E5F79">
        <w:trPr>
          <w:trHeight w:val="247"/>
        </w:trPr>
        <w:tc>
          <w:tcPr>
            <w:tcW w:w="1843" w:type="dxa"/>
            <w:gridSpan w:val="2"/>
            <w:tcBorders>
              <w:top w:val="single" w:sz="6" w:space="0" w:color="auto"/>
              <w:left w:val="single" w:sz="6" w:space="0" w:color="auto"/>
              <w:bottom w:val="nil"/>
              <w:right w:val="single" w:sz="6" w:space="0" w:color="auto"/>
            </w:tcBorders>
            <w:vAlign w:val="center"/>
          </w:tcPr>
          <w:p w:rsidR="00F1305C" w:rsidRPr="008734E7" w:rsidRDefault="00F1305C" w:rsidP="004D6586">
            <w:pPr>
              <w:shd w:val="clear" w:color="auto" w:fill="FFFFFF"/>
              <w:autoSpaceDE w:val="0"/>
              <w:autoSpaceDN w:val="0"/>
              <w:adjustRightInd w:val="0"/>
              <w:ind w:firstLine="567"/>
              <w:rPr>
                <w:rFonts w:eastAsia="Calibri"/>
                <w:color w:val="000000"/>
                <w:sz w:val="20"/>
                <w:szCs w:val="20"/>
                <w:lang w:val="kk-KZ" w:eastAsia="en-US"/>
              </w:rPr>
            </w:pPr>
          </w:p>
        </w:tc>
        <w:tc>
          <w:tcPr>
            <w:tcW w:w="1701" w:type="dxa"/>
            <w:gridSpan w:val="4"/>
            <w:tcBorders>
              <w:top w:val="single" w:sz="6" w:space="0" w:color="auto"/>
              <w:left w:val="single" w:sz="6" w:space="0" w:color="auto"/>
              <w:bottom w:val="single" w:sz="6" w:space="0" w:color="auto"/>
              <w:right w:val="single" w:sz="6" w:space="0" w:color="auto"/>
            </w:tcBorders>
            <w:vAlign w:val="center"/>
          </w:tcPr>
          <w:p w:rsidR="00F1305C" w:rsidRPr="008734E7" w:rsidRDefault="00F1305C" w:rsidP="004D6586">
            <w:pPr>
              <w:shd w:val="clear" w:color="auto" w:fill="FFFFFF"/>
              <w:autoSpaceDE w:val="0"/>
              <w:autoSpaceDN w:val="0"/>
              <w:adjustRightInd w:val="0"/>
              <w:ind w:firstLine="111"/>
              <w:rPr>
                <w:rFonts w:eastAsia="Calibri"/>
                <w:b/>
                <w:bCs/>
                <w:sz w:val="20"/>
                <w:szCs w:val="20"/>
                <w:lang w:eastAsia="en-US"/>
              </w:rPr>
            </w:pPr>
            <w:r w:rsidRPr="008734E7">
              <w:rPr>
                <w:rFonts w:eastAsia="Calibri"/>
                <w:b/>
                <w:bCs/>
                <w:sz w:val="20"/>
                <w:szCs w:val="20"/>
                <w:lang w:val="kk-KZ" w:eastAsia="en-US"/>
              </w:rPr>
              <w:t xml:space="preserve">     </w:t>
            </w:r>
            <w:r w:rsidRPr="008734E7">
              <w:rPr>
                <w:rFonts w:eastAsia="Calibri"/>
                <w:b/>
                <w:bCs/>
                <w:sz w:val="20"/>
                <w:szCs w:val="20"/>
                <w:lang w:eastAsia="en-US"/>
              </w:rPr>
              <w:t>2012</w:t>
            </w:r>
            <w:r w:rsidRPr="008734E7">
              <w:rPr>
                <w:rFonts w:eastAsia="Calibri"/>
                <w:b/>
                <w:bCs/>
                <w:sz w:val="20"/>
                <w:szCs w:val="20"/>
                <w:lang w:val="kk-KZ" w:eastAsia="en-US"/>
              </w:rPr>
              <w:t xml:space="preserve"> год</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F1305C" w:rsidRPr="008734E7" w:rsidRDefault="00F1305C" w:rsidP="004D6586">
            <w:pPr>
              <w:shd w:val="clear" w:color="auto" w:fill="FFFFFF"/>
              <w:autoSpaceDE w:val="0"/>
              <w:autoSpaceDN w:val="0"/>
              <w:adjustRightInd w:val="0"/>
              <w:ind w:firstLine="111"/>
              <w:rPr>
                <w:rFonts w:eastAsia="Calibri"/>
                <w:b/>
                <w:bCs/>
                <w:sz w:val="20"/>
                <w:szCs w:val="20"/>
                <w:lang w:eastAsia="en-US"/>
              </w:rPr>
            </w:pPr>
            <w:r w:rsidRPr="008734E7">
              <w:rPr>
                <w:rFonts w:eastAsia="Calibri"/>
                <w:b/>
                <w:bCs/>
                <w:sz w:val="20"/>
                <w:szCs w:val="20"/>
                <w:lang w:val="kk-KZ" w:eastAsia="en-US"/>
              </w:rPr>
              <w:t xml:space="preserve">      </w:t>
            </w:r>
            <w:r w:rsidRPr="008734E7">
              <w:rPr>
                <w:rFonts w:eastAsia="Calibri"/>
                <w:b/>
                <w:bCs/>
                <w:sz w:val="20"/>
                <w:szCs w:val="20"/>
                <w:lang w:eastAsia="en-US"/>
              </w:rPr>
              <w:t>2013</w:t>
            </w:r>
            <w:r w:rsidRPr="008734E7">
              <w:rPr>
                <w:rFonts w:eastAsia="Calibri"/>
                <w:b/>
                <w:bCs/>
                <w:sz w:val="20"/>
                <w:szCs w:val="20"/>
                <w:lang w:val="kk-KZ" w:eastAsia="en-US"/>
              </w:rPr>
              <w:t xml:space="preserve"> год</w:t>
            </w:r>
          </w:p>
        </w:tc>
        <w:tc>
          <w:tcPr>
            <w:tcW w:w="1560" w:type="dxa"/>
            <w:gridSpan w:val="2"/>
            <w:tcBorders>
              <w:top w:val="single" w:sz="6" w:space="0" w:color="auto"/>
              <w:left w:val="single" w:sz="6" w:space="0" w:color="auto"/>
              <w:bottom w:val="single" w:sz="6" w:space="0" w:color="auto"/>
              <w:right w:val="single" w:sz="6" w:space="0" w:color="auto"/>
            </w:tcBorders>
            <w:vAlign w:val="center"/>
          </w:tcPr>
          <w:p w:rsidR="00F1305C" w:rsidRPr="008734E7" w:rsidRDefault="00F1305C" w:rsidP="004D6586">
            <w:pPr>
              <w:shd w:val="clear" w:color="auto" w:fill="FFFFFF"/>
              <w:autoSpaceDE w:val="0"/>
              <w:autoSpaceDN w:val="0"/>
              <w:adjustRightInd w:val="0"/>
              <w:ind w:firstLine="111"/>
              <w:rPr>
                <w:rFonts w:eastAsia="Calibri"/>
                <w:b/>
                <w:bCs/>
                <w:sz w:val="20"/>
                <w:szCs w:val="20"/>
                <w:lang w:eastAsia="en-US"/>
              </w:rPr>
            </w:pPr>
            <w:r w:rsidRPr="008734E7">
              <w:rPr>
                <w:rFonts w:eastAsia="Calibri"/>
                <w:b/>
                <w:bCs/>
                <w:sz w:val="20"/>
                <w:szCs w:val="20"/>
                <w:lang w:val="kk-KZ" w:eastAsia="en-US"/>
              </w:rPr>
              <w:t xml:space="preserve">      </w:t>
            </w:r>
            <w:r w:rsidRPr="008734E7">
              <w:rPr>
                <w:rFonts w:eastAsia="Calibri"/>
                <w:b/>
                <w:bCs/>
                <w:sz w:val="20"/>
                <w:szCs w:val="20"/>
                <w:lang w:eastAsia="en-US"/>
              </w:rPr>
              <w:t xml:space="preserve">2014 </w:t>
            </w:r>
            <w:r w:rsidRPr="008734E7">
              <w:rPr>
                <w:rFonts w:eastAsia="Calibri"/>
                <w:b/>
                <w:bCs/>
                <w:sz w:val="20"/>
                <w:szCs w:val="20"/>
                <w:lang w:val="kk-KZ" w:eastAsia="en-US"/>
              </w:rPr>
              <w:t>год</w:t>
            </w:r>
          </w:p>
        </w:tc>
        <w:tc>
          <w:tcPr>
            <w:tcW w:w="1701" w:type="dxa"/>
            <w:gridSpan w:val="2"/>
            <w:tcBorders>
              <w:top w:val="single" w:sz="6" w:space="0" w:color="auto"/>
              <w:left w:val="single" w:sz="6" w:space="0" w:color="auto"/>
              <w:bottom w:val="single" w:sz="6" w:space="0" w:color="auto"/>
              <w:right w:val="single" w:sz="6" w:space="0" w:color="auto"/>
            </w:tcBorders>
          </w:tcPr>
          <w:p w:rsidR="00F1305C" w:rsidRPr="008734E7" w:rsidRDefault="00F1305C" w:rsidP="004D6586">
            <w:pPr>
              <w:shd w:val="clear" w:color="auto" w:fill="FFFFFF"/>
              <w:autoSpaceDE w:val="0"/>
              <w:autoSpaceDN w:val="0"/>
              <w:adjustRightInd w:val="0"/>
              <w:ind w:firstLine="111"/>
              <w:rPr>
                <w:rFonts w:eastAsia="Calibri"/>
                <w:b/>
                <w:bCs/>
                <w:sz w:val="20"/>
                <w:szCs w:val="20"/>
                <w:lang w:val="kk-KZ" w:eastAsia="en-US"/>
              </w:rPr>
            </w:pPr>
            <w:r w:rsidRPr="008734E7">
              <w:rPr>
                <w:rFonts w:eastAsia="Calibri"/>
                <w:b/>
                <w:bCs/>
                <w:sz w:val="20"/>
                <w:szCs w:val="20"/>
                <w:lang w:val="kk-KZ" w:eastAsia="en-US"/>
              </w:rPr>
              <w:t xml:space="preserve">      2015 год</w:t>
            </w:r>
          </w:p>
        </w:tc>
        <w:tc>
          <w:tcPr>
            <w:tcW w:w="1842" w:type="dxa"/>
            <w:gridSpan w:val="2"/>
            <w:tcBorders>
              <w:top w:val="single" w:sz="6" w:space="0" w:color="auto"/>
              <w:left w:val="single" w:sz="6" w:space="0" w:color="auto"/>
              <w:bottom w:val="single" w:sz="6" w:space="0" w:color="auto"/>
              <w:right w:val="single" w:sz="6" w:space="0" w:color="auto"/>
            </w:tcBorders>
          </w:tcPr>
          <w:p w:rsidR="00F1305C" w:rsidRPr="008734E7" w:rsidRDefault="00F1305C" w:rsidP="007E5F79">
            <w:pPr>
              <w:shd w:val="clear" w:color="auto" w:fill="FFFFFF"/>
              <w:autoSpaceDE w:val="0"/>
              <w:autoSpaceDN w:val="0"/>
              <w:adjustRightInd w:val="0"/>
              <w:ind w:firstLine="111"/>
              <w:jc w:val="center"/>
              <w:rPr>
                <w:rFonts w:eastAsia="Calibri"/>
                <w:b/>
                <w:bCs/>
                <w:sz w:val="20"/>
                <w:szCs w:val="20"/>
                <w:lang w:val="kk-KZ" w:eastAsia="en-US"/>
              </w:rPr>
            </w:pPr>
            <w:r w:rsidRPr="008734E7">
              <w:rPr>
                <w:rFonts w:eastAsia="Calibri"/>
                <w:b/>
                <w:bCs/>
                <w:sz w:val="20"/>
                <w:szCs w:val="20"/>
                <w:lang w:val="kk-KZ" w:eastAsia="en-US"/>
              </w:rPr>
              <w:t>2016 год</w:t>
            </w:r>
          </w:p>
        </w:tc>
      </w:tr>
      <w:tr w:rsidR="007E5F79" w:rsidRPr="008734E7" w:rsidTr="007E5F79">
        <w:trPr>
          <w:trHeight w:val="742"/>
        </w:trPr>
        <w:tc>
          <w:tcPr>
            <w:tcW w:w="1843" w:type="dxa"/>
            <w:gridSpan w:val="2"/>
            <w:tcBorders>
              <w:top w:val="nil"/>
              <w:left w:val="single" w:sz="6" w:space="0" w:color="auto"/>
              <w:bottom w:val="single" w:sz="6" w:space="0" w:color="auto"/>
              <w:right w:val="single" w:sz="6" w:space="0" w:color="auto"/>
            </w:tcBorders>
            <w:vAlign w:val="center"/>
          </w:tcPr>
          <w:p w:rsidR="00F1305C" w:rsidRPr="008734E7" w:rsidRDefault="00F1305C" w:rsidP="004D6586">
            <w:pPr>
              <w:shd w:val="clear" w:color="auto" w:fill="FFFFFF"/>
              <w:autoSpaceDE w:val="0"/>
              <w:autoSpaceDN w:val="0"/>
              <w:adjustRightInd w:val="0"/>
              <w:ind w:firstLine="112"/>
              <w:rPr>
                <w:rFonts w:eastAsia="Calibri"/>
                <w:b/>
                <w:sz w:val="20"/>
                <w:szCs w:val="20"/>
                <w:lang w:val="kk-KZ" w:eastAsia="en-US"/>
              </w:rPr>
            </w:pPr>
            <w:r w:rsidRPr="008734E7">
              <w:rPr>
                <w:rFonts w:eastAsia="Calibri"/>
                <w:b/>
                <w:sz w:val="20"/>
                <w:szCs w:val="20"/>
                <w:lang w:val="kk-KZ" w:eastAsia="en-US"/>
              </w:rPr>
              <w:t>Города и районы</w:t>
            </w:r>
          </w:p>
        </w:tc>
        <w:tc>
          <w:tcPr>
            <w:tcW w:w="992" w:type="dxa"/>
            <w:tcBorders>
              <w:top w:val="single" w:sz="6" w:space="0" w:color="auto"/>
              <w:left w:val="single" w:sz="6" w:space="0" w:color="auto"/>
              <w:bottom w:val="single" w:sz="6" w:space="0" w:color="auto"/>
              <w:right w:val="single" w:sz="6" w:space="0" w:color="auto"/>
            </w:tcBorders>
            <w:vAlign w:val="center"/>
          </w:tcPr>
          <w:p w:rsidR="00F1305C" w:rsidRPr="008734E7" w:rsidRDefault="00F1305C" w:rsidP="004D6586">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Сумма тыс.тенге</w:t>
            </w:r>
          </w:p>
        </w:tc>
        <w:tc>
          <w:tcPr>
            <w:tcW w:w="709" w:type="dxa"/>
            <w:gridSpan w:val="3"/>
            <w:tcBorders>
              <w:top w:val="single" w:sz="6" w:space="0" w:color="auto"/>
              <w:left w:val="single" w:sz="6" w:space="0" w:color="auto"/>
              <w:bottom w:val="single" w:sz="6" w:space="0" w:color="auto"/>
              <w:right w:val="single" w:sz="6" w:space="0" w:color="auto"/>
            </w:tcBorders>
            <w:vAlign w:val="center"/>
          </w:tcPr>
          <w:p w:rsidR="00F1305C" w:rsidRPr="008734E7" w:rsidRDefault="00F1305C" w:rsidP="004D6586">
            <w:pPr>
              <w:shd w:val="clear" w:color="auto" w:fill="FFFFFF"/>
              <w:autoSpaceDE w:val="0"/>
              <w:autoSpaceDN w:val="0"/>
              <w:adjustRightInd w:val="0"/>
              <w:jc w:val="center"/>
              <w:rPr>
                <w:rFonts w:eastAsia="Calibri"/>
                <w:sz w:val="20"/>
                <w:szCs w:val="20"/>
                <w:lang w:val="kk-KZ" w:eastAsia="en-US"/>
              </w:rPr>
            </w:pPr>
            <w:r w:rsidRPr="008734E7">
              <w:rPr>
                <w:rFonts w:eastAsia="Calibri"/>
                <w:sz w:val="20"/>
                <w:szCs w:val="20"/>
                <w:lang w:val="kk-KZ" w:eastAsia="en-US"/>
              </w:rPr>
              <w:t>Кол-во</w:t>
            </w:r>
          </w:p>
        </w:tc>
        <w:tc>
          <w:tcPr>
            <w:tcW w:w="851" w:type="dxa"/>
            <w:tcBorders>
              <w:top w:val="single" w:sz="6" w:space="0" w:color="auto"/>
              <w:left w:val="single" w:sz="6" w:space="0" w:color="auto"/>
              <w:bottom w:val="single" w:sz="6" w:space="0" w:color="auto"/>
              <w:right w:val="single" w:sz="6" w:space="0" w:color="auto"/>
            </w:tcBorders>
            <w:vAlign w:val="center"/>
          </w:tcPr>
          <w:p w:rsidR="00F1305C" w:rsidRPr="008734E7" w:rsidRDefault="00F1305C" w:rsidP="004D6586">
            <w:pPr>
              <w:shd w:val="clear" w:color="auto" w:fill="FFFFFF"/>
              <w:autoSpaceDE w:val="0"/>
              <w:autoSpaceDN w:val="0"/>
              <w:adjustRightInd w:val="0"/>
              <w:jc w:val="center"/>
              <w:rPr>
                <w:rFonts w:eastAsia="Calibri"/>
                <w:sz w:val="20"/>
                <w:szCs w:val="20"/>
                <w:lang w:val="kk-KZ" w:eastAsia="en-US"/>
              </w:rPr>
            </w:pPr>
            <w:r w:rsidRPr="008734E7">
              <w:rPr>
                <w:rFonts w:eastAsia="Calibri"/>
                <w:sz w:val="20"/>
                <w:szCs w:val="20"/>
                <w:lang w:val="kk-KZ" w:eastAsia="en-US"/>
              </w:rPr>
              <w:t>Сумма тыс.тенге</w:t>
            </w:r>
          </w:p>
        </w:tc>
        <w:tc>
          <w:tcPr>
            <w:tcW w:w="708" w:type="dxa"/>
            <w:tcBorders>
              <w:top w:val="single" w:sz="6" w:space="0" w:color="auto"/>
              <w:left w:val="single" w:sz="6" w:space="0" w:color="auto"/>
              <w:bottom w:val="single" w:sz="6" w:space="0" w:color="auto"/>
              <w:right w:val="single" w:sz="6" w:space="0" w:color="auto"/>
            </w:tcBorders>
            <w:vAlign w:val="center"/>
          </w:tcPr>
          <w:p w:rsidR="00F1305C" w:rsidRPr="008734E7" w:rsidRDefault="00F1305C" w:rsidP="004D6586">
            <w:pPr>
              <w:shd w:val="clear" w:color="auto" w:fill="FFFFFF"/>
              <w:autoSpaceDE w:val="0"/>
              <w:autoSpaceDN w:val="0"/>
              <w:adjustRightInd w:val="0"/>
              <w:jc w:val="center"/>
              <w:rPr>
                <w:rFonts w:eastAsia="Calibri"/>
                <w:sz w:val="20"/>
                <w:szCs w:val="20"/>
                <w:lang w:val="kk-KZ" w:eastAsia="en-US"/>
              </w:rPr>
            </w:pPr>
            <w:r w:rsidRPr="008734E7">
              <w:rPr>
                <w:rFonts w:eastAsia="Calibri"/>
                <w:sz w:val="20"/>
                <w:szCs w:val="20"/>
                <w:lang w:val="kk-KZ" w:eastAsia="en-US"/>
              </w:rPr>
              <w:t>Кол-во</w:t>
            </w:r>
          </w:p>
        </w:tc>
        <w:tc>
          <w:tcPr>
            <w:tcW w:w="851" w:type="dxa"/>
            <w:tcBorders>
              <w:top w:val="single" w:sz="6" w:space="0" w:color="auto"/>
              <w:left w:val="single" w:sz="6" w:space="0" w:color="auto"/>
              <w:bottom w:val="single" w:sz="6" w:space="0" w:color="auto"/>
              <w:right w:val="single" w:sz="6" w:space="0" w:color="auto"/>
            </w:tcBorders>
            <w:vAlign w:val="center"/>
          </w:tcPr>
          <w:p w:rsidR="00F1305C" w:rsidRPr="008734E7" w:rsidRDefault="00F1305C" w:rsidP="004D6586">
            <w:pPr>
              <w:shd w:val="clear" w:color="auto" w:fill="FFFFFF"/>
              <w:autoSpaceDE w:val="0"/>
              <w:autoSpaceDN w:val="0"/>
              <w:adjustRightInd w:val="0"/>
              <w:jc w:val="center"/>
              <w:rPr>
                <w:rFonts w:eastAsia="Calibri"/>
                <w:sz w:val="20"/>
                <w:szCs w:val="20"/>
                <w:lang w:val="kk-KZ" w:eastAsia="en-US"/>
              </w:rPr>
            </w:pPr>
            <w:r w:rsidRPr="008734E7">
              <w:rPr>
                <w:rFonts w:eastAsia="Calibri"/>
                <w:sz w:val="20"/>
                <w:szCs w:val="20"/>
                <w:lang w:val="kk-KZ" w:eastAsia="en-US"/>
              </w:rPr>
              <w:t>Сумма тыс.тенге</w:t>
            </w:r>
          </w:p>
        </w:tc>
        <w:tc>
          <w:tcPr>
            <w:tcW w:w="709" w:type="dxa"/>
            <w:tcBorders>
              <w:top w:val="single" w:sz="6" w:space="0" w:color="auto"/>
              <w:left w:val="single" w:sz="6" w:space="0" w:color="auto"/>
              <w:bottom w:val="single" w:sz="6" w:space="0" w:color="auto"/>
              <w:right w:val="single" w:sz="6" w:space="0" w:color="auto"/>
            </w:tcBorders>
            <w:vAlign w:val="center"/>
          </w:tcPr>
          <w:p w:rsidR="00F1305C" w:rsidRPr="008734E7" w:rsidRDefault="00F1305C" w:rsidP="004D6586">
            <w:pPr>
              <w:shd w:val="clear" w:color="auto" w:fill="FFFFFF"/>
              <w:autoSpaceDE w:val="0"/>
              <w:autoSpaceDN w:val="0"/>
              <w:adjustRightInd w:val="0"/>
              <w:jc w:val="center"/>
              <w:rPr>
                <w:rFonts w:eastAsia="Calibri"/>
                <w:sz w:val="20"/>
                <w:szCs w:val="20"/>
                <w:lang w:val="kk-KZ" w:eastAsia="en-US"/>
              </w:rPr>
            </w:pPr>
            <w:r w:rsidRPr="008734E7">
              <w:rPr>
                <w:rFonts w:eastAsia="Calibri"/>
                <w:sz w:val="20"/>
                <w:szCs w:val="20"/>
                <w:lang w:val="kk-KZ" w:eastAsia="en-US"/>
              </w:rPr>
              <w:t>Кол-во</w:t>
            </w:r>
          </w:p>
        </w:tc>
        <w:tc>
          <w:tcPr>
            <w:tcW w:w="992" w:type="dxa"/>
            <w:tcBorders>
              <w:top w:val="single" w:sz="6" w:space="0" w:color="auto"/>
              <w:left w:val="single" w:sz="6" w:space="0" w:color="auto"/>
              <w:bottom w:val="single" w:sz="6" w:space="0" w:color="auto"/>
              <w:right w:val="single" w:sz="6" w:space="0" w:color="auto"/>
            </w:tcBorders>
            <w:vAlign w:val="center"/>
          </w:tcPr>
          <w:p w:rsidR="00F1305C" w:rsidRPr="008734E7" w:rsidRDefault="00F1305C" w:rsidP="004D6586">
            <w:pPr>
              <w:shd w:val="clear" w:color="auto" w:fill="FFFFFF"/>
              <w:autoSpaceDE w:val="0"/>
              <w:autoSpaceDN w:val="0"/>
              <w:adjustRightInd w:val="0"/>
              <w:jc w:val="center"/>
              <w:rPr>
                <w:rFonts w:eastAsia="Calibri"/>
                <w:sz w:val="20"/>
                <w:szCs w:val="20"/>
                <w:lang w:val="kk-KZ" w:eastAsia="en-US"/>
              </w:rPr>
            </w:pPr>
            <w:r w:rsidRPr="008734E7">
              <w:rPr>
                <w:rFonts w:eastAsia="Calibri"/>
                <w:sz w:val="20"/>
                <w:szCs w:val="20"/>
                <w:lang w:val="kk-KZ" w:eastAsia="en-US"/>
              </w:rPr>
              <w:t>Сумма тыс.тенге</w:t>
            </w:r>
          </w:p>
        </w:tc>
        <w:tc>
          <w:tcPr>
            <w:tcW w:w="709" w:type="dxa"/>
            <w:tcBorders>
              <w:top w:val="single" w:sz="6" w:space="0" w:color="auto"/>
              <w:left w:val="single" w:sz="6" w:space="0" w:color="auto"/>
              <w:bottom w:val="single" w:sz="6" w:space="0" w:color="auto"/>
              <w:right w:val="single" w:sz="6" w:space="0" w:color="auto"/>
            </w:tcBorders>
            <w:vAlign w:val="center"/>
          </w:tcPr>
          <w:p w:rsidR="00F1305C" w:rsidRPr="008734E7" w:rsidRDefault="00F1305C" w:rsidP="004D6586">
            <w:pPr>
              <w:shd w:val="clear" w:color="auto" w:fill="FFFFFF"/>
              <w:autoSpaceDE w:val="0"/>
              <w:autoSpaceDN w:val="0"/>
              <w:adjustRightInd w:val="0"/>
              <w:jc w:val="center"/>
              <w:rPr>
                <w:rFonts w:eastAsia="Calibri"/>
                <w:sz w:val="20"/>
                <w:szCs w:val="20"/>
                <w:lang w:val="kk-KZ" w:eastAsia="en-US"/>
              </w:rPr>
            </w:pPr>
            <w:r w:rsidRPr="008734E7">
              <w:rPr>
                <w:rFonts w:eastAsia="Calibri"/>
                <w:sz w:val="20"/>
                <w:szCs w:val="20"/>
                <w:lang w:val="kk-KZ" w:eastAsia="en-US"/>
              </w:rPr>
              <w:t>Кол-во</w:t>
            </w:r>
          </w:p>
        </w:tc>
        <w:tc>
          <w:tcPr>
            <w:tcW w:w="992" w:type="dxa"/>
            <w:tcBorders>
              <w:top w:val="single" w:sz="6" w:space="0" w:color="auto"/>
              <w:left w:val="single" w:sz="6" w:space="0" w:color="auto"/>
              <w:bottom w:val="single" w:sz="6" w:space="0" w:color="auto"/>
              <w:right w:val="single" w:sz="6" w:space="0" w:color="auto"/>
            </w:tcBorders>
            <w:vAlign w:val="center"/>
          </w:tcPr>
          <w:p w:rsidR="00F1305C" w:rsidRPr="008734E7" w:rsidRDefault="00F1305C" w:rsidP="0056453A">
            <w:pPr>
              <w:shd w:val="clear" w:color="auto" w:fill="FFFFFF"/>
              <w:autoSpaceDE w:val="0"/>
              <w:autoSpaceDN w:val="0"/>
              <w:adjustRightInd w:val="0"/>
              <w:jc w:val="center"/>
              <w:rPr>
                <w:rFonts w:eastAsia="Calibri"/>
                <w:sz w:val="20"/>
                <w:szCs w:val="20"/>
                <w:lang w:val="kk-KZ" w:eastAsia="en-US"/>
              </w:rPr>
            </w:pPr>
            <w:r w:rsidRPr="008734E7">
              <w:rPr>
                <w:rFonts w:eastAsia="Calibri"/>
                <w:sz w:val="20"/>
                <w:szCs w:val="20"/>
                <w:lang w:val="kk-KZ" w:eastAsia="en-US"/>
              </w:rPr>
              <w:t>Сумма тыс.тенге</w:t>
            </w:r>
          </w:p>
        </w:tc>
        <w:tc>
          <w:tcPr>
            <w:tcW w:w="850" w:type="dxa"/>
            <w:tcBorders>
              <w:top w:val="single" w:sz="6" w:space="0" w:color="auto"/>
              <w:left w:val="single" w:sz="6" w:space="0" w:color="auto"/>
              <w:bottom w:val="single" w:sz="6" w:space="0" w:color="auto"/>
              <w:right w:val="single" w:sz="6" w:space="0" w:color="auto"/>
            </w:tcBorders>
            <w:vAlign w:val="center"/>
          </w:tcPr>
          <w:p w:rsidR="00F1305C" w:rsidRPr="008734E7" w:rsidRDefault="00F1305C" w:rsidP="0056453A">
            <w:pPr>
              <w:shd w:val="clear" w:color="auto" w:fill="FFFFFF"/>
              <w:autoSpaceDE w:val="0"/>
              <w:autoSpaceDN w:val="0"/>
              <w:adjustRightInd w:val="0"/>
              <w:jc w:val="center"/>
              <w:rPr>
                <w:rFonts w:eastAsia="Calibri"/>
                <w:sz w:val="20"/>
                <w:szCs w:val="20"/>
                <w:lang w:val="kk-KZ" w:eastAsia="en-US"/>
              </w:rPr>
            </w:pPr>
            <w:r w:rsidRPr="008734E7">
              <w:rPr>
                <w:rFonts w:eastAsia="Calibri"/>
                <w:sz w:val="20"/>
                <w:szCs w:val="20"/>
                <w:lang w:val="kk-KZ" w:eastAsia="en-US"/>
              </w:rPr>
              <w:t>Кол-во</w:t>
            </w:r>
          </w:p>
        </w:tc>
      </w:tr>
      <w:tr w:rsidR="007E5F79" w:rsidRPr="008734E7" w:rsidTr="007E5F79">
        <w:trPr>
          <w:trHeight w:val="247"/>
        </w:trPr>
        <w:tc>
          <w:tcPr>
            <w:tcW w:w="1843" w:type="dxa"/>
            <w:gridSpan w:val="2"/>
            <w:tcBorders>
              <w:top w:val="single" w:sz="6" w:space="0" w:color="auto"/>
              <w:left w:val="single" w:sz="6" w:space="0" w:color="auto"/>
              <w:bottom w:val="single" w:sz="6" w:space="0" w:color="auto"/>
              <w:right w:val="single" w:sz="6" w:space="0" w:color="auto"/>
            </w:tcBorders>
            <w:shd w:val="clear" w:color="auto" w:fill="C6D9F1"/>
            <w:vAlign w:val="center"/>
          </w:tcPr>
          <w:p w:rsidR="00F1305C" w:rsidRPr="008734E7" w:rsidRDefault="00F1305C" w:rsidP="004D6586">
            <w:pPr>
              <w:shd w:val="clear" w:color="auto" w:fill="FFFFFF"/>
              <w:autoSpaceDE w:val="0"/>
              <w:autoSpaceDN w:val="0"/>
              <w:adjustRightInd w:val="0"/>
              <w:ind w:firstLine="112"/>
              <w:jc w:val="center"/>
              <w:rPr>
                <w:rFonts w:eastAsia="Calibri"/>
                <w:sz w:val="20"/>
                <w:szCs w:val="20"/>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F1305C" w:rsidRPr="008734E7" w:rsidRDefault="00F1305C" w:rsidP="004D6586">
            <w:pPr>
              <w:shd w:val="clear" w:color="auto" w:fill="FFFFFF"/>
              <w:autoSpaceDE w:val="0"/>
              <w:autoSpaceDN w:val="0"/>
              <w:adjustRightInd w:val="0"/>
              <w:ind w:firstLine="111"/>
              <w:jc w:val="center"/>
              <w:rPr>
                <w:rFonts w:eastAsia="Calibri"/>
                <w:sz w:val="20"/>
                <w:szCs w:val="20"/>
                <w:lang w:eastAsia="en-US"/>
              </w:rPr>
            </w:pPr>
          </w:p>
        </w:tc>
        <w:tc>
          <w:tcPr>
            <w:tcW w:w="709" w:type="dxa"/>
            <w:gridSpan w:val="3"/>
            <w:tcBorders>
              <w:top w:val="single" w:sz="6" w:space="0" w:color="auto"/>
              <w:left w:val="single" w:sz="6" w:space="0" w:color="auto"/>
              <w:bottom w:val="single" w:sz="6" w:space="0" w:color="auto"/>
              <w:right w:val="single" w:sz="6" w:space="0" w:color="auto"/>
            </w:tcBorders>
            <w:shd w:val="clear" w:color="auto" w:fill="C6D9F1"/>
            <w:vAlign w:val="center"/>
          </w:tcPr>
          <w:p w:rsidR="00F1305C" w:rsidRPr="008734E7" w:rsidRDefault="00F1305C" w:rsidP="004D6586">
            <w:pPr>
              <w:shd w:val="clear" w:color="auto" w:fill="FFFFFF"/>
              <w:autoSpaceDE w:val="0"/>
              <w:autoSpaceDN w:val="0"/>
              <w:adjustRightInd w:val="0"/>
              <w:ind w:firstLine="111"/>
              <w:jc w:val="center"/>
              <w:rPr>
                <w:rFonts w:eastAsia="Calibri"/>
                <w:sz w:val="20"/>
                <w:szCs w:val="20"/>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tcPr>
          <w:p w:rsidR="00F1305C" w:rsidRPr="008734E7" w:rsidRDefault="00F1305C" w:rsidP="004D6586">
            <w:pPr>
              <w:shd w:val="clear" w:color="auto" w:fill="FFFFFF"/>
              <w:autoSpaceDE w:val="0"/>
              <w:autoSpaceDN w:val="0"/>
              <w:adjustRightInd w:val="0"/>
              <w:ind w:firstLine="111"/>
              <w:jc w:val="center"/>
              <w:rPr>
                <w:rFonts w:eastAsia="Calibri"/>
                <w:sz w:val="20"/>
                <w:szCs w:val="20"/>
                <w:lang w:eastAsia="en-US"/>
              </w:rPr>
            </w:pPr>
          </w:p>
        </w:tc>
        <w:tc>
          <w:tcPr>
            <w:tcW w:w="708" w:type="dxa"/>
            <w:tcBorders>
              <w:top w:val="single" w:sz="6" w:space="0" w:color="auto"/>
              <w:left w:val="single" w:sz="6" w:space="0" w:color="auto"/>
              <w:bottom w:val="single" w:sz="6" w:space="0" w:color="auto"/>
              <w:right w:val="single" w:sz="6" w:space="0" w:color="auto"/>
            </w:tcBorders>
            <w:shd w:val="clear" w:color="auto" w:fill="C6D9F1"/>
            <w:vAlign w:val="center"/>
          </w:tcPr>
          <w:p w:rsidR="00F1305C" w:rsidRPr="008734E7" w:rsidRDefault="00F1305C" w:rsidP="004D6586">
            <w:pPr>
              <w:shd w:val="clear" w:color="auto" w:fill="FFFFFF"/>
              <w:autoSpaceDE w:val="0"/>
              <w:autoSpaceDN w:val="0"/>
              <w:adjustRightInd w:val="0"/>
              <w:ind w:firstLine="111"/>
              <w:jc w:val="center"/>
              <w:rPr>
                <w:rFonts w:eastAsia="Calibri"/>
                <w:sz w:val="20"/>
                <w:szCs w:val="20"/>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tcPr>
          <w:p w:rsidR="00F1305C" w:rsidRPr="008734E7" w:rsidRDefault="00F1305C" w:rsidP="004D6586">
            <w:pPr>
              <w:shd w:val="clear" w:color="auto" w:fill="FFFFFF"/>
              <w:autoSpaceDE w:val="0"/>
              <w:autoSpaceDN w:val="0"/>
              <w:adjustRightInd w:val="0"/>
              <w:ind w:firstLine="111"/>
              <w:jc w:val="center"/>
              <w:rPr>
                <w:rFonts w:eastAsia="Calibri"/>
                <w:sz w:val="20"/>
                <w:szCs w:val="20"/>
                <w:lang w:val="kk-KZ" w:eastAsia="en-US"/>
              </w:rPr>
            </w:pP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tcPr>
          <w:p w:rsidR="00F1305C" w:rsidRPr="008734E7" w:rsidRDefault="00F1305C" w:rsidP="004D6586">
            <w:pPr>
              <w:shd w:val="clear" w:color="auto" w:fill="FFFFFF"/>
              <w:autoSpaceDE w:val="0"/>
              <w:autoSpaceDN w:val="0"/>
              <w:adjustRightInd w:val="0"/>
              <w:ind w:firstLine="111"/>
              <w:jc w:val="center"/>
              <w:rPr>
                <w:rFonts w:eastAsia="Calibri"/>
                <w:sz w:val="20"/>
                <w:szCs w:val="20"/>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F1305C" w:rsidRPr="008734E7" w:rsidRDefault="00F1305C" w:rsidP="004D6586">
            <w:pPr>
              <w:shd w:val="clear" w:color="auto" w:fill="FFFFFF"/>
              <w:autoSpaceDE w:val="0"/>
              <w:autoSpaceDN w:val="0"/>
              <w:adjustRightInd w:val="0"/>
              <w:ind w:firstLine="111"/>
              <w:jc w:val="center"/>
              <w:rPr>
                <w:rFonts w:eastAsia="Calibri"/>
                <w:sz w:val="20"/>
                <w:szCs w:val="20"/>
                <w:lang w:eastAsia="en-US"/>
              </w:rPr>
            </w:pP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tcPr>
          <w:p w:rsidR="00F1305C" w:rsidRPr="008734E7" w:rsidRDefault="00F1305C" w:rsidP="004D6586">
            <w:pPr>
              <w:shd w:val="clear" w:color="auto" w:fill="FFFFFF"/>
              <w:autoSpaceDE w:val="0"/>
              <w:autoSpaceDN w:val="0"/>
              <w:adjustRightInd w:val="0"/>
              <w:ind w:firstLine="111"/>
              <w:jc w:val="center"/>
              <w:rPr>
                <w:rFonts w:eastAsia="Calibri"/>
                <w:sz w:val="20"/>
                <w:szCs w:val="20"/>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C6D9F1"/>
          </w:tcPr>
          <w:p w:rsidR="00F1305C" w:rsidRPr="008734E7" w:rsidRDefault="00F1305C" w:rsidP="004D6586">
            <w:pPr>
              <w:shd w:val="clear" w:color="auto" w:fill="FFFFFF"/>
              <w:autoSpaceDE w:val="0"/>
              <w:autoSpaceDN w:val="0"/>
              <w:adjustRightInd w:val="0"/>
              <w:ind w:firstLine="111"/>
              <w:jc w:val="center"/>
              <w:rPr>
                <w:rFonts w:eastAsia="Calibri"/>
                <w:sz w:val="20"/>
                <w:szCs w:val="20"/>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C6D9F1"/>
          </w:tcPr>
          <w:p w:rsidR="00F1305C" w:rsidRPr="008734E7" w:rsidRDefault="00F1305C" w:rsidP="004D6586">
            <w:pPr>
              <w:shd w:val="clear" w:color="auto" w:fill="FFFFFF"/>
              <w:autoSpaceDE w:val="0"/>
              <w:autoSpaceDN w:val="0"/>
              <w:adjustRightInd w:val="0"/>
              <w:ind w:firstLine="111"/>
              <w:jc w:val="center"/>
              <w:rPr>
                <w:rFonts w:eastAsia="Calibri"/>
                <w:sz w:val="20"/>
                <w:szCs w:val="20"/>
                <w:lang w:eastAsia="en-US"/>
              </w:rPr>
            </w:pPr>
          </w:p>
        </w:tc>
      </w:tr>
      <w:tr w:rsidR="007E5F79" w:rsidRPr="008734E7" w:rsidTr="007E5F79">
        <w:trPr>
          <w:trHeight w:val="247"/>
        </w:trPr>
        <w:tc>
          <w:tcPr>
            <w:tcW w:w="1843" w:type="dxa"/>
            <w:gridSpan w:val="2"/>
            <w:tcBorders>
              <w:top w:val="single" w:sz="6" w:space="0" w:color="auto"/>
              <w:left w:val="single" w:sz="6" w:space="0" w:color="auto"/>
              <w:bottom w:val="single" w:sz="6" w:space="0" w:color="auto"/>
              <w:right w:val="single" w:sz="6" w:space="0" w:color="auto"/>
            </w:tcBorders>
            <w:vAlign w:val="center"/>
          </w:tcPr>
          <w:p w:rsidR="00614196" w:rsidRPr="008734E7" w:rsidRDefault="00614196" w:rsidP="004D6586">
            <w:pPr>
              <w:shd w:val="clear" w:color="auto" w:fill="FFFFFF"/>
              <w:autoSpaceDE w:val="0"/>
              <w:autoSpaceDN w:val="0"/>
              <w:adjustRightInd w:val="0"/>
              <w:ind w:firstLine="112"/>
              <w:jc w:val="left"/>
              <w:rPr>
                <w:rFonts w:eastAsia="Calibri"/>
                <w:sz w:val="20"/>
                <w:szCs w:val="20"/>
                <w:lang w:eastAsia="en-US"/>
              </w:rPr>
            </w:pPr>
            <w:r w:rsidRPr="008734E7">
              <w:rPr>
                <w:rFonts w:eastAsia="Calibri"/>
                <w:sz w:val="20"/>
                <w:szCs w:val="20"/>
                <w:lang w:val="kk-KZ" w:eastAsia="en-US"/>
              </w:rPr>
              <w:t xml:space="preserve">г. </w:t>
            </w:r>
            <w:r w:rsidRPr="008734E7">
              <w:rPr>
                <w:rFonts w:eastAsia="Calibri"/>
                <w:sz w:val="20"/>
                <w:szCs w:val="20"/>
                <w:lang w:eastAsia="en-US"/>
              </w:rPr>
              <w:t>А</w:t>
            </w:r>
            <w:r w:rsidRPr="008734E7">
              <w:rPr>
                <w:rFonts w:eastAsia="Calibri"/>
                <w:sz w:val="20"/>
                <w:szCs w:val="20"/>
                <w:lang w:val="kk-KZ" w:eastAsia="en-US"/>
              </w:rPr>
              <w:t>к</w:t>
            </w:r>
            <w:r w:rsidRPr="008734E7">
              <w:rPr>
                <w:rFonts w:eastAsia="Calibri"/>
                <w:sz w:val="20"/>
                <w:szCs w:val="20"/>
                <w:lang w:eastAsia="en-US"/>
              </w:rPr>
              <w:t>тау</w:t>
            </w:r>
          </w:p>
        </w:tc>
        <w:tc>
          <w:tcPr>
            <w:tcW w:w="992"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21430,0</w:t>
            </w:r>
          </w:p>
        </w:tc>
        <w:tc>
          <w:tcPr>
            <w:tcW w:w="709" w:type="dxa"/>
            <w:gridSpan w:val="3"/>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584</w:t>
            </w:r>
          </w:p>
        </w:tc>
        <w:tc>
          <w:tcPr>
            <w:tcW w:w="851"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18732,0</w:t>
            </w:r>
          </w:p>
        </w:tc>
        <w:tc>
          <w:tcPr>
            <w:tcW w:w="708"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657</w:t>
            </w:r>
          </w:p>
        </w:tc>
        <w:tc>
          <w:tcPr>
            <w:tcW w:w="851"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24702,0</w:t>
            </w:r>
          </w:p>
        </w:tc>
        <w:tc>
          <w:tcPr>
            <w:tcW w:w="709"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657</w:t>
            </w:r>
          </w:p>
        </w:tc>
        <w:tc>
          <w:tcPr>
            <w:tcW w:w="992"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57107,0</w:t>
            </w:r>
          </w:p>
        </w:tc>
        <w:tc>
          <w:tcPr>
            <w:tcW w:w="709"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1189</w:t>
            </w:r>
          </w:p>
        </w:tc>
        <w:tc>
          <w:tcPr>
            <w:tcW w:w="992" w:type="dxa"/>
            <w:tcBorders>
              <w:top w:val="single" w:sz="6" w:space="0" w:color="auto"/>
              <w:left w:val="single" w:sz="6" w:space="0" w:color="auto"/>
              <w:bottom w:val="single" w:sz="6" w:space="0" w:color="auto"/>
              <w:right w:val="single" w:sz="6" w:space="0" w:color="auto"/>
            </w:tcBorders>
          </w:tcPr>
          <w:p w:rsidR="00614196" w:rsidRPr="008734E7" w:rsidRDefault="00614196" w:rsidP="004D6586">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70731,0</w:t>
            </w:r>
          </w:p>
        </w:tc>
        <w:tc>
          <w:tcPr>
            <w:tcW w:w="850" w:type="dxa"/>
            <w:tcBorders>
              <w:top w:val="single" w:sz="6" w:space="0" w:color="auto"/>
              <w:left w:val="single" w:sz="6" w:space="0" w:color="auto"/>
              <w:bottom w:val="single" w:sz="6" w:space="0" w:color="auto"/>
              <w:right w:val="single" w:sz="6" w:space="0" w:color="auto"/>
            </w:tcBorders>
          </w:tcPr>
          <w:p w:rsidR="00614196" w:rsidRPr="008734E7" w:rsidRDefault="00614196" w:rsidP="004D6586">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1225</w:t>
            </w:r>
          </w:p>
        </w:tc>
      </w:tr>
      <w:tr w:rsidR="007E5F79" w:rsidRPr="008734E7" w:rsidTr="007E5F79">
        <w:trPr>
          <w:trHeight w:val="247"/>
        </w:trPr>
        <w:tc>
          <w:tcPr>
            <w:tcW w:w="1843" w:type="dxa"/>
            <w:gridSpan w:val="2"/>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4D6586">
            <w:pPr>
              <w:shd w:val="clear" w:color="auto" w:fill="FFFFFF"/>
              <w:autoSpaceDE w:val="0"/>
              <w:autoSpaceDN w:val="0"/>
              <w:adjustRightInd w:val="0"/>
              <w:ind w:firstLine="112"/>
              <w:jc w:val="left"/>
              <w:rPr>
                <w:rFonts w:eastAsia="Calibri"/>
                <w:sz w:val="20"/>
                <w:szCs w:val="20"/>
                <w:lang w:eastAsia="en-US"/>
              </w:rPr>
            </w:pPr>
            <w:r w:rsidRPr="008734E7">
              <w:rPr>
                <w:rFonts w:eastAsia="Calibri"/>
                <w:sz w:val="20"/>
                <w:szCs w:val="20"/>
                <w:lang w:val="kk-KZ" w:eastAsia="en-US"/>
              </w:rPr>
              <w:t xml:space="preserve">г. </w:t>
            </w:r>
            <w:r w:rsidRPr="008734E7">
              <w:rPr>
                <w:rFonts w:eastAsia="Calibri"/>
                <w:sz w:val="20"/>
                <w:szCs w:val="20"/>
                <w:lang w:eastAsia="en-US"/>
              </w:rPr>
              <w:t>Жа</w:t>
            </w:r>
            <w:r w:rsidRPr="008734E7">
              <w:rPr>
                <w:rFonts w:eastAsia="Calibri"/>
                <w:sz w:val="20"/>
                <w:szCs w:val="20"/>
                <w:lang w:val="kk-KZ" w:eastAsia="en-US"/>
              </w:rPr>
              <w:t>н</w:t>
            </w:r>
            <w:r w:rsidRPr="008734E7">
              <w:rPr>
                <w:rFonts w:eastAsia="Calibri"/>
                <w:sz w:val="20"/>
                <w:szCs w:val="20"/>
                <w:lang w:eastAsia="en-US"/>
              </w:rPr>
              <w:t>а</w:t>
            </w:r>
            <w:r w:rsidRPr="008734E7">
              <w:rPr>
                <w:rFonts w:eastAsia="Calibri"/>
                <w:sz w:val="20"/>
                <w:szCs w:val="20"/>
                <w:lang w:val="kk-KZ" w:eastAsia="en-US"/>
              </w:rPr>
              <w:t>о</w:t>
            </w:r>
            <w:r w:rsidRPr="008734E7">
              <w:rPr>
                <w:rFonts w:eastAsia="Calibri"/>
                <w:sz w:val="20"/>
                <w:szCs w:val="20"/>
                <w:lang w:eastAsia="en-US"/>
              </w:rPr>
              <w:t>зен</w:t>
            </w: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76318,9</w:t>
            </w:r>
          </w:p>
        </w:tc>
        <w:tc>
          <w:tcPr>
            <w:tcW w:w="709" w:type="dxa"/>
            <w:gridSpan w:val="3"/>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441</w:t>
            </w: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10031,2</w:t>
            </w:r>
          </w:p>
        </w:tc>
        <w:tc>
          <w:tcPr>
            <w:tcW w:w="708"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520</w:t>
            </w: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614196">
            <w:pPr>
              <w:shd w:val="clear" w:color="auto" w:fill="FFFFFF"/>
              <w:autoSpaceDE w:val="0"/>
              <w:autoSpaceDN w:val="0"/>
              <w:adjustRightInd w:val="0"/>
              <w:jc w:val="center"/>
              <w:rPr>
                <w:rFonts w:eastAsia="Calibri"/>
                <w:sz w:val="20"/>
                <w:szCs w:val="20"/>
                <w:lang w:val="kk-KZ" w:eastAsia="en-US"/>
              </w:rPr>
            </w:pPr>
            <w:r w:rsidRPr="008734E7">
              <w:rPr>
                <w:rFonts w:eastAsia="Calibri"/>
                <w:sz w:val="20"/>
                <w:szCs w:val="20"/>
                <w:lang w:val="kk-KZ" w:eastAsia="en-US"/>
              </w:rPr>
              <w:t>14529,5</w:t>
            </w: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520</w:t>
            </w: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15402,1</w:t>
            </w: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484</w:t>
            </w:r>
          </w:p>
        </w:tc>
        <w:tc>
          <w:tcPr>
            <w:tcW w:w="992" w:type="dxa"/>
            <w:tcBorders>
              <w:top w:val="single" w:sz="6" w:space="0" w:color="auto"/>
              <w:left w:val="single" w:sz="6" w:space="0" w:color="auto"/>
              <w:bottom w:val="single" w:sz="6" w:space="0" w:color="auto"/>
              <w:right w:val="single" w:sz="6" w:space="0" w:color="auto"/>
            </w:tcBorders>
            <w:shd w:val="clear" w:color="auto" w:fill="C6D9F1"/>
          </w:tcPr>
          <w:p w:rsidR="00614196" w:rsidRPr="008734E7" w:rsidRDefault="00614196" w:rsidP="004D6586">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24767,7</w:t>
            </w:r>
          </w:p>
        </w:tc>
        <w:tc>
          <w:tcPr>
            <w:tcW w:w="850" w:type="dxa"/>
            <w:tcBorders>
              <w:top w:val="single" w:sz="6" w:space="0" w:color="auto"/>
              <w:left w:val="single" w:sz="6" w:space="0" w:color="auto"/>
              <w:bottom w:val="single" w:sz="6" w:space="0" w:color="auto"/>
              <w:right w:val="single" w:sz="6" w:space="0" w:color="auto"/>
            </w:tcBorders>
            <w:shd w:val="clear" w:color="auto" w:fill="C6D9F1"/>
          </w:tcPr>
          <w:p w:rsidR="00614196" w:rsidRPr="008734E7" w:rsidRDefault="00614196" w:rsidP="004D6586">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754</w:t>
            </w:r>
          </w:p>
        </w:tc>
      </w:tr>
      <w:tr w:rsidR="007E5F79" w:rsidRPr="008734E7" w:rsidTr="007E5F79">
        <w:trPr>
          <w:trHeight w:val="247"/>
        </w:trPr>
        <w:tc>
          <w:tcPr>
            <w:tcW w:w="1843" w:type="dxa"/>
            <w:gridSpan w:val="2"/>
            <w:tcBorders>
              <w:top w:val="single" w:sz="6" w:space="0" w:color="auto"/>
              <w:left w:val="single" w:sz="6" w:space="0" w:color="auto"/>
              <w:bottom w:val="single" w:sz="6" w:space="0" w:color="auto"/>
              <w:right w:val="single" w:sz="6" w:space="0" w:color="auto"/>
            </w:tcBorders>
            <w:vAlign w:val="center"/>
          </w:tcPr>
          <w:p w:rsidR="00614196" w:rsidRPr="008734E7" w:rsidRDefault="00614196" w:rsidP="004D6586">
            <w:pPr>
              <w:shd w:val="clear" w:color="auto" w:fill="FFFFFF"/>
              <w:autoSpaceDE w:val="0"/>
              <w:autoSpaceDN w:val="0"/>
              <w:adjustRightInd w:val="0"/>
              <w:ind w:firstLine="112"/>
              <w:jc w:val="left"/>
              <w:rPr>
                <w:rFonts w:eastAsia="Calibri"/>
                <w:sz w:val="20"/>
                <w:szCs w:val="20"/>
                <w:lang w:val="kk-KZ" w:eastAsia="en-US"/>
              </w:rPr>
            </w:pPr>
            <w:r w:rsidRPr="008734E7">
              <w:rPr>
                <w:rFonts w:eastAsia="Calibri"/>
                <w:sz w:val="20"/>
                <w:szCs w:val="20"/>
                <w:lang w:eastAsia="en-US"/>
              </w:rPr>
              <w:t>Бейнеу</w:t>
            </w:r>
            <w:r w:rsidRPr="008734E7">
              <w:rPr>
                <w:rFonts w:eastAsia="Calibri"/>
                <w:sz w:val="20"/>
                <w:szCs w:val="20"/>
                <w:lang w:val="kk-KZ" w:eastAsia="en-US"/>
              </w:rPr>
              <w:t>ский р/н</w:t>
            </w:r>
          </w:p>
        </w:tc>
        <w:tc>
          <w:tcPr>
            <w:tcW w:w="992"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16694,5</w:t>
            </w:r>
          </w:p>
        </w:tc>
        <w:tc>
          <w:tcPr>
            <w:tcW w:w="709" w:type="dxa"/>
            <w:gridSpan w:val="3"/>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621</w:t>
            </w:r>
          </w:p>
        </w:tc>
        <w:tc>
          <w:tcPr>
            <w:tcW w:w="851"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25064,9</w:t>
            </w:r>
          </w:p>
        </w:tc>
        <w:tc>
          <w:tcPr>
            <w:tcW w:w="708"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99</w:t>
            </w:r>
          </w:p>
        </w:tc>
        <w:tc>
          <w:tcPr>
            <w:tcW w:w="851"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614196">
            <w:pPr>
              <w:shd w:val="clear" w:color="auto" w:fill="FFFFFF"/>
              <w:autoSpaceDE w:val="0"/>
              <w:autoSpaceDN w:val="0"/>
              <w:adjustRightInd w:val="0"/>
              <w:ind w:firstLine="111"/>
              <w:rPr>
                <w:rFonts w:eastAsia="Calibri"/>
                <w:sz w:val="20"/>
                <w:szCs w:val="20"/>
                <w:lang w:val="kk-KZ" w:eastAsia="en-US"/>
              </w:rPr>
            </w:pPr>
            <w:r w:rsidRPr="008734E7">
              <w:rPr>
                <w:rFonts w:eastAsia="Calibri"/>
                <w:sz w:val="20"/>
                <w:szCs w:val="20"/>
                <w:lang w:val="kk-KZ" w:eastAsia="en-US"/>
              </w:rPr>
              <w:t>4597,4</w:t>
            </w:r>
          </w:p>
        </w:tc>
        <w:tc>
          <w:tcPr>
            <w:tcW w:w="709"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99</w:t>
            </w:r>
          </w:p>
        </w:tc>
        <w:tc>
          <w:tcPr>
            <w:tcW w:w="992"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11896,0</w:t>
            </w:r>
          </w:p>
        </w:tc>
        <w:tc>
          <w:tcPr>
            <w:tcW w:w="709"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203</w:t>
            </w:r>
          </w:p>
        </w:tc>
        <w:tc>
          <w:tcPr>
            <w:tcW w:w="992" w:type="dxa"/>
            <w:tcBorders>
              <w:top w:val="single" w:sz="6" w:space="0" w:color="auto"/>
              <w:left w:val="single" w:sz="6" w:space="0" w:color="auto"/>
              <w:bottom w:val="single" w:sz="6" w:space="0" w:color="auto"/>
              <w:right w:val="single" w:sz="6" w:space="0" w:color="auto"/>
            </w:tcBorders>
          </w:tcPr>
          <w:p w:rsidR="00614196" w:rsidRPr="008734E7" w:rsidRDefault="00614196" w:rsidP="004D6586">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18529,1</w:t>
            </w:r>
          </w:p>
        </w:tc>
        <w:tc>
          <w:tcPr>
            <w:tcW w:w="850" w:type="dxa"/>
            <w:tcBorders>
              <w:top w:val="single" w:sz="6" w:space="0" w:color="auto"/>
              <w:left w:val="single" w:sz="6" w:space="0" w:color="auto"/>
              <w:bottom w:val="single" w:sz="6" w:space="0" w:color="auto"/>
              <w:right w:val="single" w:sz="6" w:space="0" w:color="auto"/>
            </w:tcBorders>
          </w:tcPr>
          <w:p w:rsidR="00614196" w:rsidRPr="008734E7" w:rsidRDefault="00614196" w:rsidP="004D6586">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309</w:t>
            </w:r>
          </w:p>
        </w:tc>
      </w:tr>
      <w:tr w:rsidR="007E5F79" w:rsidRPr="008734E7" w:rsidTr="007E5F79">
        <w:trPr>
          <w:trHeight w:val="247"/>
        </w:trPr>
        <w:tc>
          <w:tcPr>
            <w:tcW w:w="1843" w:type="dxa"/>
            <w:gridSpan w:val="2"/>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4D6586">
            <w:pPr>
              <w:shd w:val="clear" w:color="auto" w:fill="FFFFFF"/>
              <w:autoSpaceDE w:val="0"/>
              <w:autoSpaceDN w:val="0"/>
              <w:adjustRightInd w:val="0"/>
              <w:ind w:firstLine="112"/>
              <w:jc w:val="left"/>
              <w:rPr>
                <w:rFonts w:eastAsia="Calibri"/>
                <w:sz w:val="20"/>
                <w:szCs w:val="20"/>
                <w:lang w:val="kk-KZ" w:eastAsia="en-US"/>
              </w:rPr>
            </w:pPr>
            <w:r w:rsidRPr="008734E7">
              <w:rPr>
                <w:rFonts w:eastAsia="Calibri"/>
                <w:sz w:val="20"/>
                <w:szCs w:val="20"/>
                <w:lang w:val="kk-KZ" w:eastAsia="en-US"/>
              </w:rPr>
              <w:t>К</w:t>
            </w:r>
            <w:r w:rsidRPr="008734E7">
              <w:rPr>
                <w:rFonts w:eastAsia="Calibri"/>
                <w:sz w:val="20"/>
                <w:szCs w:val="20"/>
                <w:lang w:eastAsia="en-US"/>
              </w:rPr>
              <w:t>ара</w:t>
            </w:r>
            <w:r w:rsidRPr="008734E7">
              <w:rPr>
                <w:rFonts w:eastAsia="Calibri"/>
                <w:sz w:val="20"/>
                <w:szCs w:val="20"/>
                <w:lang w:val="kk-KZ" w:eastAsia="en-US"/>
              </w:rPr>
              <w:t>к</w:t>
            </w:r>
            <w:r w:rsidRPr="008734E7">
              <w:rPr>
                <w:rFonts w:eastAsia="Calibri"/>
                <w:sz w:val="20"/>
                <w:szCs w:val="20"/>
                <w:lang w:eastAsia="en-US"/>
              </w:rPr>
              <w:t>ия</w:t>
            </w:r>
            <w:r w:rsidRPr="008734E7">
              <w:rPr>
                <w:rFonts w:eastAsia="Calibri"/>
                <w:sz w:val="20"/>
                <w:szCs w:val="20"/>
                <w:lang w:val="kk-KZ" w:eastAsia="en-US"/>
              </w:rPr>
              <w:t>нский р/н</w:t>
            </w: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3666,5</w:t>
            </w:r>
          </w:p>
        </w:tc>
        <w:tc>
          <w:tcPr>
            <w:tcW w:w="709" w:type="dxa"/>
            <w:gridSpan w:val="3"/>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43</w:t>
            </w: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1041,5</w:t>
            </w:r>
          </w:p>
        </w:tc>
        <w:tc>
          <w:tcPr>
            <w:tcW w:w="708"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212</w:t>
            </w: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9569,5</w:t>
            </w: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212</w:t>
            </w: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10095,4</w:t>
            </w: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237</w:t>
            </w:r>
          </w:p>
        </w:tc>
        <w:tc>
          <w:tcPr>
            <w:tcW w:w="992" w:type="dxa"/>
            <w:tcBorders>
              <w:top w:val="single" w:sz="6" w:space="0" w:color="auto"/>
              <w:left w:val="single" w:sz="6" w:space="0" w:color="auto"/>
              <w:bottom w:val="single" w:sz="6" w:space="0" w:color="auto"/>
              <w:right w:val="single" w:sz="6" w:space="0" w:color="auto"/>
            </w:tcBorders>
            <w:shd w:val="clear" w:color="auto" w:fill="C6D9F1"/>
          </w:tcPr>
          <w:p w:rsidR="00614196" w:rsidRPr="008734E7" w:rsidRDefault="00614196" w:rsidP="004D6586">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14714,3</w:t>
            </w:r>
          </w:p>
        </w:tc>
        <w:tc>
          <w:tcPr>
            <w:tcW w:w="850" w:type="dxa"/>
            <w:tcBorders>
              <w:top w:val="single" w:sz="6" w:space="0" w:color="auto"/>
              <w:left w:val="single" w:sz="6" w:space="0" w:color="auto"/>
              <w:bottom w:val="single" w:sz="6" w:space="0" w:color="auto"/>
              <w:right w:val="single" w:sz="6" w:space="0" w:color="auto"/>
            </w:tcBorders>
            <w:shd w:val="clear" w:color="auto" w:fill="C6D9F1"/>
          </w:tcPr>
          <w:p w:rsidR="00614196" w:rsidRPr="008734E7" w:rsidRDefault="00614196" w:rsidP="004D6586">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363</w:t>
            </w:r>
          </w:p>
        </w:tc>
      </w:tr>
      <w:tr w:rsidR="007E5F79" w:rsidRPr="008734E7" w:rsidTr="007E5F79">
        <w:trPr>
          <w:trHeight w:val="247"/>
        </w:trPr>
        <w:tc>
          <w:tcPr>
            <w:tcW w:w="1843" w:type="dxa"/>
            <w:gridSpan w:val="2"/>
            <w:tcBorders>
              <w:top w:val="single" w:sz="6" w:space="0" w:color="auto"/>
              <w:left w:val="single" w:sz="6" w:space="0" w:color="auto"/>
              <w:bottom w:val="single" w:sz="6" w:space="0" w:color="auto"/>
              <w:right w:val="single" w:sz="6" w:space="0" w:color="auto"/>
            </w:tcBorders>
            <w:vAlign w:val="center"/>
          </w:tcPr>
          <w:p w:rsidR="00614196" w:rsidRPr="008734E7" w:rsidRDefault="00614196" w:rsidP="004D6586">
            <w:pPr>
              <w:shd w:val="clear" w:color="auto" w:fill="FFFFFF"/>
              <w:autoSpaceDE w:val="0"/>
              <w:autoSpaceDN w:val="0"/>
              <w:adjustRightInd w:val="0"/>
              <w:ind w:firstLine="112"/>
              <w:jc w:val="left"/>
              <w:rPr>
                <w:rFonts w:eastAsia="Calibri"/>
                <w:sz w:val="20"/>
                <w:szCs w:val="20"/>
                <w:lang w:val="kk-KZ" w:eastAsia="en-US"/>
              </w:rPr>
            </w:pPr>
            <w:r w:rsidRPr="008734E7">
              <w:rPr>
                <w:rFonts w:eastAsia="Calibri"/>
                <w:sz w:val="20"/>
                <w:szCs w:val="20"/>
                <w:lang w:eastAsia="en-US"/>
              </w:rPr>
              <w:t>Ма</w:t>
            </w:r>
            <w:r w:rsidRPr="008734E7">
              <w:rPr>
                <w:rFonts w:eastAsia="Calibri"/>
                <w:sz w:val="20"/>
                <w:szCs w:val="20"/>
                <w:lang w:val="kk-KZ" w:eastAsia="en-US"/>
              </w:rPr>
              <w:t>нгистауский р/н</w:t>
            </w:r>
          </w:p>
        </w:tc>
        <w:tc>
          <w:tcPr>
            <w:tcW w:w="992"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10567,0</w:t>
            </w:r>
          </w:p>
        </w:tc>
        <w:tc>
          <w:tcPr>
            <w:tcW w:w="709" w:type="dxa"/>
            <w:gridSpan w:val="3"/>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348</w:t>
            </w:r>
          </w:p>
        </w:tc>
        <w:tc>
          <w:tcPr>
            <w:tcW w:w="851"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9005,8</w:t>
            </w:r>
          </w:p>
        </w:tc>
        <w:tc>
          <w:tcPr>
            <w:tcW w:w="708"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461</w:t>
            </w:r>
          </w:p>
        </w:tc>
        <w:tc>
          <w:tcPr>
            <w:tcW w:w="851"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17960,5</w:t>
            </w:r>
          </w:p>
        </w:tc>
        <w:tc>
          <w:tcPr>
            <w:tcW w:w="709"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461</w:t>
            </w:r>
          </w:p>
        </w:tc>
        <w:tc>
          <w:tcPr>
            <w:tcW w:w="992"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12552,8</w:t>
            </w:r>
          </w:p>
        </w:tc>
        <w:tc>
          <w:tcPr>
            <w:tcW w:w="709"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319</w:t>
            </w:r>
          </w:p>
        </w:tc>
        <w:tc>
          <w:tcPr>
            <w:tcW w:w="992" w:type="dxa"/>
            <w:tcBorders>
              <w:top w:val="single" w:sz="6" w:space="0" w:color="auto"/>
              <w:left w:val="single" w:sz="6" w:space="0" w:color="auto"/>
              <w:bottom w:val="single" w:sz="6" w:space="0" w:color="auto"/>
              <w:right w:val="single" w:sz="6" w:space="0" w:color="auto"/>
            </w:tcBorders>
          </w:tcPr>
          <w:p w:rsidR="00614196" w:rsidRPr="008734E7" w:rsidRDefault="00614196" w:rsidP="004D6586">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15581,7</w:t>
            </w:r>
          </w:p>
        </w:tc>
        <w:tc>
          <w:tcPr>
            <w:tcW w:w="850" w:type="dxa"/>
            <w:tcBorders>
              <w:top w:val="single" w:sz="6" w:space="0" w:color="auto"/>
              <w:left w:val="single" w:sz="6" w:space="0" w:color="auto"/>
              <w:bottom w:val="single" w:sz="6" w:space="0" w:color="auto"/>
              <w:right w:val="single" w:sz="6" w:space="0" w:color="auto"/>
            </w:tcBorders>
          </w:tcPr>
          <w:p w:rsidR="00614196" w:rsidRPr="008734E7" w:rsidRDefault="00614196" w:rsidP="004D6586">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350</w:t>
            </w:r>
          </w:p>
        </w:tc>
      </w:tr>
      <w:tr w:rsidR="007E5F79" w:rsidRPr="008734E7" w:rsidTr="007E5F79">
        <w:trPr>
          <w:trHeight w:val="247"/>
        </w:trPr>
        <w:tc>
          <w:tcPr>
            <w:tcW w:w="1843" w:type="dxa"/>
            <w:gridSpan w:val="2"/>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4D6586">
            <w:pPr>
              <w:shd w:val="clear" w:color="auto" w:fill="FFFFFF"/>
              <w:autoSpaceDE w:val="0"/>
              <w:autoSpaceDN w:val="0"/>
              <w:adjustRightInd w:val="0"/>
              <w:ind w:firstLine="112"/>
              <w:jc w:val="left"/>
              <w:rPr>
                <w:rFonts w:eastAsia="Calibri"/>
                <w:sz w:val="20"/>
                <w:szCs w:val="20"/>
                <w:lang w:val="kk-KZ" w:eastAsia="en-US"/>
              </w:rPr>
            </w:pPr>
            <w:r w:rsidRPr="008734E7">
              <w:rPr>
                <w:rFonts w:eastAsia="Calibri"/>
                <w:sz w:val="20"/>
                <w:szCs w:val="20"/>
                <w:lang w:eastAsia="en-US"/>
              </w:rPr>
              <w:t>Мунайл</w:t>
            </w:r>
            <w:r w:rsidRPr="008734E7">
              <w:rPr>
                <w:rFonts w:eastAsia="Calibri"/>
                <w:sz w:val="20"/>
                <w:szCs w:val="20"/>
                <w:lang w:val="kk-KZ" w:eastAsia="en-US"/>
              </w:rPr>
              <w:t>инский р/н</w:t>
            </w: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1159,7</w:t>
            </w:r>
          </w:p>
        </w:tc>
        <w:tc>
          <w:tcPr>
            <w:tcW w:w="709" w:type="dxa"/>
            <w:gridSpan w:val="3"/>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134</w:t>
            </w: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2743,1</w:t>
            </w:r>
          </w:p>
        </w:tc>
        <w:tc>
          <w:tcPr>
            <w:tcW w:w="708"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122</w:t>
            </w: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2019,0</w:t>
            </w: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122</w:t>
            </w: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2421,3</w:t>
            </w: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145</w:t>
            </w:r>
          </w:p>
        </w:tc>
        <w:tc>
          <w:tcPr>
            <w:tcW w:w="992" w:type="dxa"/>
            <w:tcBorders>
              <w:top w:val="single" w:sz="6" w:space="0" w:color="auto"/>
              <w:left w:val="single" w:sz="6" w:space="0" w:color="auto"/>
              <w:bottom w:val="single" w:sz="6" w:space="0" w:color="auto"/>
              <w:right w:val="single" w:sz="6" w:space="0" w:color="auto"/>
            </w:tcBorders>
            <w:shd w:val="clear" w:color="auto" w:fill="C6D9F1"/>
          </w:tcPr>
          <w:p w:rsidR="00614196" w:rsidRPr="008734E7" w:rsidRDefault="00614196" w:rsidP="004D6586">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8011,2</w:t>
            </w:r>
          </w:p>
        </w:tc>
        <w:tc>
          <w:tcPr>
            <w:tcW w:w="850" w:type="dxa"/>
            <w:tcBorders>
              <w:top w:val="single" w:sz="6" w:space="0" w:color="auto"/>
              <w:left w:val="single" w:sz="6" w:space="0" w:color="auto"/>
              <w:bottom w:val="single" w:sz="6" w:space="0" w:color="auto"/>
              <w:right w:val="single" w:sz="6" w:space="0" w:color="auto"/>
            </w:tcBorders>
            <w:shd w:val="clear" w:color="auto" w:fill="C6D9F1"/>
          </w:tcPr>
          <w:p w:rsidR="00614196" w:rsidRPr="008734E7" w:rsidRDefault="00614196" w:rsidP="004D6586">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270</w:t>
            </w:r>
          </w:p>
        </w:tc>
      </w:tr>
      <w:tr w:rsidR="007E5F79" w:rsidRPr="008734E7" w:rsidTr="007E5F79">
        <w:trPr>
          <w:trHeight w:val="247"/>
        </w:trPr>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14196" w:rsidRPr="008734E7" w:rsidRDefault="00614196" w:rsidP="004D6586">
            <w:pPr>
              <w:shd w:val="clear" w:color="auto" w:fill="FFFFFF"/>
              <w:autoSpaceDE w:val="0"/>
              <w:autoSpaceDN w:val="0"/>
              <w:adjustRightInd w:val="0"/>
              <w:ind w:firstLine="112"/>
              <w:jc w:val="left"/>
              <w:rPr>
                <w:rFonts w:eastAsia="Calibri"/>
                <w:sz w:val="20"/>
                <w:szCs w:val="20"/>
                <w:lang w:val="kk-KZ" w:eastAsia="en-US"/>
              </w:rPr>
            </w:pPr>
            <w:r w:rsidRPr="008734E7">
              <w:rPr>
                <w:rFonts w:eastAsia="Calibri"/>
                <w:sz w:val="20"/>
                <w:szCs w:val="20"/>
                <w:lang w:eastAsia="en-US"/>
              </w:rPr>
              <w:t>Т</w:t>
            </w:r>
            <w:r w:rsidRPr="008734E7">
              <w:rPr>
                <w:rFonts w:eastAsia="Calibri"/>
                <w:sz w:val="20"/>
                <w:szCs w:val="20"/>
                <w:lang w:val="kk-KZ" w:eastAsia="en-US"/>
              </w:rPr>
              <w:t>у</w:t>
            </w:r>
            <w:r w:rsidRPr="008734E7">
              <w:rPr>
                <w:rFonts w:eastAsia="Calibri"/>
                <w:sz w:val="20"/>
                <w:szCs w:val="20"/>
                <w:lang w:eastAsia="en-US"/>
              </w:rPr>
              <w:t>п</w:t>
            </w:r>
            <w:r w:rsidRPr="008734E7">
              <w:rPr>
                <w:rFonts w:eastAsia="Calibri"/>
                <w:sz w:val="20"/>
                <w:szCs w:val="20"/>
                <w:lang w:val="kk-KZ" w:eastAsia="en-US"/>
              </w:rPr>
              <w:t>к</w:t>
            </w:r>
            <w:r w:rsidRPr="008734E7">
              <w:rPr>
                <w:rFonts w:eastAsia="Calibri"/>
                <w:sz w:val="20"/>
                <w:szCs w:val="20"/>
                <w:lang w:eastAsia="en-US"/>
              </w:rPr>
              <w:t>ара</w:t>
            </w:r>
            <w:r w:rsidRPr="008734E7">
              <w:rPr>
                <w:rFonts w:eastAsia="Calibri"/>
                <w:sz w:val="20"/>
                <w:szCs w:val="20"/>
                <w:lang w:val="kk-KZ" w:eastAsia="en-US"/>
              </w:rPr>
              <w:t>г</w:t>
            </w:r>
            <w:r w:rsidRPr="008734E7">
              <w:rPr>
                <w:rFonts w:eastAsia="Calibri"/>
                <w:sz w:val="20"/>
                <w:szCs w:val="20"/>
                <w:lang w:eastAsia="en-US"/>
              </w:rPr>
              <w:t>ан</w:t>
            </w:r>
            <w:r w:rsidRPr="008734E7">
              <w:rPr>
                <w:rFonts w:eastAsia="Calibri"/>
                <w:sz w:val="20"/>
                <w:szCs w:val="20"/>
                <w:lang w:val="kk-KZ" w:eastAsia="en-US"/>
              </w:rPr>
              <w:t>ский р/н</w:t>
            </w:r>
          </w:p>
        </w:tc>
        <w:tc>
          <w:tcPr>
            <w:tcW w:w="992"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2168,2</w:t>
            </w:r>
          </w:p>
        </w:tc>
        <w:tc>
          <w:tcPr>
            <w:tcW w:w="709" w:type="dxa"/>
            <w:gridSpan w:val="3"/>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80</w:t>
            </w:r>
          </w:p>
        </w:tc>
        <w:tc>
          <w:tcPr>
            <w:tcW w:w="851"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2857,4</w:t>
            </w:r>
          </w:p>
        </w:tc>
        <w:tc>
          <w:tcPr>
            <w:tcW w:w="708"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117</w:t>
            </w:r>
          </w:p>
        </w:tc>
        <w:tc>
          <w:tcPr>
            <w:tcW w:w="851"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5484,6</w:t>
            </w:r>
          </w:p>
        </w:tc>
        <w:tc>
          <w:tcPr>
            <w:tcW w:w="709"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eastAsia="en-US"/>
              </w:rPr>
            </w:pPr>
            <w:r w:rsidRPr="008734E7">
              <w:rPr>
                <w:rFonts w:eastAsia="Calibri"/>
                <w:sz w:val="20"/>
                <w:szCs w:val="20"/>
                <w:lang w:eastAsia="en-US"/>
              </w:rPr>
              <w:t>117</w:t>
            </w:r>
          </w:p>
        </w:tc>
        <w:tc>
          <w:tcPr>
            <w:tcW w:w="992"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7714,8</w:t>
            </w:r>
          </w:p>
        </w:tc>
        <w:tc>
          <w:tcPr>
            <w:tcW w:w="709" w:type="dxa"/>
            <w:tcBorders>
              <w:top w:val="single" w:sz="6" w:space="0" w:color="auto"/>
              <w:left w:val="single" w:sz="6" w:space="0" w:color="auto"/>
              <w:bottom w:val="single" w:sz="6" w:space="0" w:color="auto"/>
              <w:right w:val="single" w:sz="6" w:space="0" w:color="auto"/>
            </w:tcBorders>
            <w:vAlign w:val="center"/>
          </w:tcPr>
          <w:p w:rsidR="00614196" w:rsidRPr="008734E7" w:rsidRDefault="00614196" w:rsidP="0056453A">
            <w:pPr>
              <w:shd w:val="clear" w:color="auto" w:fill="FFFFFF"/>
              <w:autoSpaceDE w:val="0"/>
              <w:autoSpaceDN w:val="0"/>
              <w:adjustRightInd w:val="0"/>
              <w:ind w:firstLine="111"/>
              <w:jc w:val="center"/>
              <w:rPr>
                <w:rFonts w:eastAsia="Calibri"/>
                <w:sz w:val="20"/>
                <w:szCs w:val="20"/>
                <w:lang w:val="kk-KZ" w:eastAsia="en-US"/>
              </w:rPr>
            </w:pPr>
            <w:r w:rsidRPr="008734E7">
              <w:rPr>
                <w:rFonts w:eastAsia="Calibri"/>
                <w:sz w:val="20"/>
                <w:szCs w:val="20"/>
                <w:lang w:val="kk-KZ" w:eastAsia="en-US"/>
              </w:rPr>
              <w:t>163</w:t>
            </w:r>
          </w:p>
        </w:tc>
        <w:tc>
          <w:tcPr>
            <w:tcW w:w="992" w:type="dxa"/>
            <w:tcBorders>
              <w:top w:val="single" w:sz="6" w:space="0" w:color="auto"/>
              <w:left w:val="single" w:sz="6" w:space="0" w:color="auto"/>
              <w:bottom w:val="single" w:sz="6" w:space="0" w:color="auto"/>
              <w:right w:val="single" w:sz="6" w:space="0" w:color="auto"/>
            </w:tcBorders>
          </w:tcPr>
          <w:p w:rsidR="00614196" w:rsidRPr="008734E7" w:rsidRDefault="00614196" w:rsidP="004D6586">
            <w:pPr>
              <w:shd w:val="clear" w:color="auto" w:fill="FFFFFF"/>
              <w:autoSpaceDE w:val="0"/>
              <w:autoSpaceDN w:val="0"/>
              <w:adjustRightInd w:val="0"/>
              <w:ind w:firstLine="111"/>
              <w:jc w:val="center"/>
              <w:rPr>
                <w:rFonts w:eastAsia="Calibri"/>
                <w:bCs/>
                <w:sz w:val="20"/>
                <w:szCs w:val="20"/>
                <w:lang w:val="kk-KZ" w:eastAsia="en-US"/>
              </w:rPr>
            </w:pPr>
            <w:r w:rsidRPr="008734E7">
              <w:rPr>
                <w:rFonts w:eastAsia="Calibri"/>
                <w:bCs/>
                <w:sz w:val="20"/>
                <w:szCs w:val="20"/>
                <w:lang w:val="kk-KZ" w:eastAsia="en-US"/>
              </w:rPr>
              <w:t>9107,3</w:t>
            </w:r>
          </w:p>
        </w:tc>
        <w:tc>
          <w:tcPr>
            <w:tcW w:w="850" w:type="dxa"/>
            <w:tcBorders>
              <w:top w:val="single" w:sz="6" w:space="0" w:color="auto"/>
              <w:left w:val="single" w:sz="6" w:space="0" w:color="auto"/>
              <w:bottom w:val="single" w:sz="6" w:space="0" w:color="auto"/>
              <w:right w:val="single" w:sz="6" w:space="0" w:color="auto"/>
            </w:tcBorders>
          </w:tcPr>
          <w:p w:rsidR="00614196" w:rsidRPr="008734E7" w:rsidRDefault="00614196" w:rsidP="004D6586">
            <w:pPr>
              <w:shd w:val="clear" w:color="auto" w:fill="FFFFFF"/>
              <w:autoSpaceDE w:val="0"/>
              <w:autoSpaceDN w:val="0"/>
              <w:adjustRightInd w:val="0"/>
              <w:ind w:firstLine="111"/>
              <w:jc w:val="center"/>
              <w:rPr>
                <w:rFonts w:eastAsia="Calibri"/>
                <w:bCs/>
                <w:sz w:val="20"/>
                <w:szCs w:val="20"/>
                <w:lang w:val="kk-KZ" w:eastAsia="en-US"/>
              </w:rPr>
            </w:pPr>
            <w:r w:rsidRPr="008734E7">
              <w:rPr>
                <w:rFonts w:eastAsia="Calibri"/>
                <w:bCs/>
                <w:sz w:val="20"/>
                <w:szCs w:val="20"/>
                <w:lang w:val="kk-KZ" w:eastAsia="en-US"/>
              </w:rPr>
              <w:t>194</w:t>
            </w:r>
          </w:p>
        </w:tc>
      </w:tr>
      <w:tr w:rsidR="007E5F79" w:rsidRPr="008734E7" w:rsidTr="007E5F79">
        <w:trPr>
          <w:trHeight w:val="247"/>
        </w:trPr>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54ACD" w:rsidRPr="008734E7" w:rsidRDefault="00A54ACD" w:rsidP="004D6586">
            <w:pPr>
              <w:shd w:val="clear" w:color="auto" w:fill="FFFFFF"/>
              <w:autoSpaceDE w:val="0"/>
              <w:autoSpaceDN w:val="0"/>
              <w:adjustRightInd w:val="0"/>
              <w:ind w:firstLine="112"/>
              <w:jc w:val="left"/>
              <w:rPr>
                <w:rFonts w:eastAsia="Calibri"/>
                <w:sz w:val="20"/>
                <w:szCs w:val="20"/>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rsidR="00A54ACD" w:rsidRPr="008734E7" w:rsidRDefault="00A54ACD" w:rsidP="0056453A">
            <w:pPr>
              <w:shd w:val="clear" w:color="auto" w:fill="FFFFFF"/>
              <w:autoSpaceDE w:val="0"/>
              <w:autoSpaceDN w:val="0"/>
              <w:adjustRightInd w:val="0"/>
              <w:ind w:firstLine="111"/>
              <w:jc w:val="center"/>
              <w:rPr>
                <w:rFonts w:eastAsia="Calibri"/>
                <w:b/>
                <w:bCs/>
                <w:sz w:val="20"/>
                <w:szCs w:val="20"/>
                <w:lang w:eastAsia="en-US"/>
              </w:rPr>
            </w:pPr>
            <w:r w:rsidRPr="008734E7">
              <w:rPr>
                <w:rFonts w:eastAsia="Calibri"/>
                <w:b/>
                <w:bCs/>
                <w:sz w:val="20"/>
                <w:szCs w:val="20"/>
                <w:lang w:eastAsia="en-US"/>
              </w:rPr>
              <w:t>132004,8</w:t>
            </w:r>
          </w:p>
        </w:tc>
        <w:tc>
          <w:tcPr>
            <w:tcW w:w="709" w:type="dxa"/>
            <w:gridSpan w:val="3"/>
            <w:tcBorders>
              <w:top w:val="single" w:sz="6" w:space="0" w:color="auto"/>
              <w:left w:val="single" w:sz="6" w:space="0" w:color="auto"/>
              <w:bottom w:val="single" w:sz="6" w:space="0" w:color="auto"/>
              <w:right w:val="single" w:sz="6" w:space="0" w:color="auto"/>
            </w:tcBorders>
            <w:vAlign w:val="center"/>
          </w:tcPr>
          <w:p w:rsidR="00A54ACD" w:rsidRPr="008734E7" w:rsidRDefault="00A54ACD" w:rsidP="0056453A">
            <w:pPr>
              <w:shd w:val="clear" w:color="auto" w:fill="FFFFFF"/>
              <w:autoSpaceDE w:val="0"/>
              <w:autoSpaceDN w:val="0"/>
              <w:adjustRightInd w:val="0"/>
              <w:ind w:firstLine="111"/>
              <w:jc w:val="center"/>
              <w:rPr>
                <w:rFonts w:eastAsia="Calibri"/>
                <w:b/>
                <w:bCs/>
                <w:sz w:val="20"/>
                <w:szCs w:val="20"/>
                <w:lang w:eastAsia="en-US"/>
              </w:rPr>
            </w:pPr>
            <w:r w:rsidRPr="008734E7">
              <w:rPr>
                <w:rFonts w:eastAsia="Calibri"/>
                <w:b/>
                <w:bCs/>
                <w:sz w:val="20"/>
                <w:szCs w:val="20"/>
                <w:lang w:eastAsia="en-US"/>
              </w:rPr>
              <w:t>2251</w:t>
            </w:r>
          </w:p>
        </w:tc>
        <w:tc>
          <w:tcPr>
            <w:tcW w:w="851" w:type="dxa"/>
            <w:tcBorders>
              <w:top w:val="single" w:sz="6" w:space="0" w:color="auto"/>
              <w:left w:val="single" w:sz="6" w:space="0" w:color="auto"/>
              <w:bottom w:val="single" w:sz="6" w:space="0" w:color="auto"/>
              <w:right w:val="single" w:sz="6" w:space="0" w:color="auto"/>
            </w:tcBorders>
            <w:vAlign w:val="center"/>
          </w:tcPr>
          <w:p w:rsidR="00A54ACD" w:rsidRPr="008734E7" w:rsidRDefault="00A54ACD" w:rsidP="0056453A">
            <w:pPr>
              <w:shd w:val="clear" w:color="auto" w:fill="FFFFFF"/>
              <w:autoSpaceDE w:val="0"/>
              <w:autoSpaceDN w:val="0"/>
              <w:adjustRightInd w:val="0"/>
              <w:ind w:firstLine="111"/>
              <w:jc w:val="center"/>
              <w:rPr>
                <w:rFonts w:eastAsia="Calibri"/>
                <w:b/>
                <w:bCs/>
                <w:sz w:val="20"/>
                <w:szCs w:val="20"/>
                <w:lang w:eastAsia="en-US"/>
              </w:rPr>
            </w:pPr>
            <w:r w:rsidRPr="008734E7">
              <w:rPr>
                <w:rFonts w:eastAsia="Calibri"/>
                <w:b/>
                <w:bCs/>
                <w:sz w:val="20"/>
                <w:szCs w:val="20"/>
                <w:lang w:eastAsia="en-US"/>
              </w:rPr>
              <w:t>69476,0</w:t>
            </w:r>
          </w:p>
        </w:tc>
        <w:tc>
          <w:tcPr>
            <w:tcW w:w="708" w:type="dxa"/>
            <w:tcBorders>
              <w:top w:val="single" w:sz="6" w:space="0" w:color="auto"/>
              <w:left w:val="single" w:sz="6" w:space="0" w:color="auto"/>
              <w:bottom w:val="single" w:sz="6" w:space="0" w:color="auto"/>
              <w:right w:val="single" w:sz="6" w:space="0" w:color="auto"/>
            </w:tcBorders>
            <w:vAlign w:val="center"/>
          </w:tcPr>
          <w:p w:rsidR="00A54ACD" w:rsidRPr="008734E7" w:rsidRDefault="00A54ACD" w:rsidP="0056453A">
            <w:pPr>
              <w:shd w:val="clear" w:color="auto" w:fill="FFFFFF"/>
              <w:autoSpaceDE w:val="0"/>
              <w:autoSpaceDN w:val="0"/>
              <w:adjustRightInd w:val="0"/>
              <w:ind w:firstLine="111"/>
              <w:jc w:val="center"/>
              <w:rPr>
                <w:rFonts w:eastAsia="Calibri"/>
                <w:b/>
                <w:bCs/>
                <w:sz w:val="20"/>
                <w:szCs w:val="20"/>
                <w:lang w:eastAsia="en-US"/>
              </w:rPr>
            </w:pPr>
            <w:r w:rsidRPr="008734E7">
              <w:rPr>
                <w:rFonts w:eastAsia="Calibri"/>
                <w:b/>
                <w:bCs/>
                <w:sz w:val="20"/>
                <w:szCs w:val="20"/>
                <w:lang w:eastAsia="en-US"/>
              </w:rPr>
              <w:t>2188</w:t>
            </w:r>
          </w:p>
        </w:tc>
        <w:tc>
          <w:tcPr>
            <w:tcW w:w="851" w:type="dxa"/>
            <w:tcBorders>
              <w:top w:val="single" w:sz="6" w:space="0" w:color="auto"/>
              <w:left w:val="single" w:sz="6" w:space="0" w:color="auto"/>
              <w:bottom w:val="single" w:sz="6" w:space="0" w:color="auto"/>
              <w:right w:val="single" w:sz="6" w:space="0" w:color="auto"/>
            </w:tcBorders>
            <w:vAlign w:val="center"/>
          </w:tcPr>
          <w:p w:rsidR="00A54ACD" w:rsidRPr="008734E7" w:rsidRDefault="00614196" w:rsidP="0056453A">
            <w:pPr>
              <w:shd w:val="clear" w:color="auto" w:fill="FFFFFF"/>
              <w:autoSpaceDE w:val="0"/>
              <w:autoSpaceDN w:val="0"/>
              <w:adjustRightInd w:val="0"/>
              <w:ind w:firstLine="111"/>
              <w:jc w:val="center"/>
              <w:rPr>
                <w:rFonts w:eastAsia="Calibri"/>
                <w:b/>
                <w:bCs/>
                <w:sz w:val="20"/>
                <w:szCs w:val="20"/>
                <w:lang w:val="kk-KZ" w:eastAsia="en-US"/>
              </w:rPr>
            </w:pPr>
            <w:r w:rsidRPr="008734E7">
              <w:rPr>
                <w:rFonts w:eastAsia="Calibri"/>
                <w:b/>
                <w:bCs/>
                <w:sz w:val="20"/>
                <w:szCs w:val="20"/>
                <w:lang w:val="kk-KZ" w:eastAsia="en-US"/>
              </w:rPr>
              <w:t>78862,5</w:t>
            </w:r>
          </w:p>
        </w:tc>
        <w:tc>
          <w:tcPr>
            <w:tcW w:w="709" w:type="dxa"/>
            <w:tcBorders>
              <w:top w:val="single" w:sz="6" w:space="0" w:color="auto"/>
              <w:left w:val="single" w:sz="6" w:space="0" w:color="auto"/>
              <w:bottom w:val="single" w:sz="6" w:space="0" w:color="auto"/>
              <w:right w:val="single" w:sz="6" w:space="0" w:color="auto"/>
            </w:tcBorders>
            <w:vAlign w:val="center"/>
          </w:tcPr>
          <w:p w:rsidR="00A54ACD" w:rsidRPr="008734E7" w:rsidRDefault="00614196" w:rsidP="0056453A">
            <w:pPr>
              <w:shd w:val="clear" w:color="auto" w:fill="FFFFFF"/>
              <w:autoSpaceDE w:val="0"/>
              <w:autoSpaceDN w:val="0"/>
              <w:adjustRightInd w:val="0"/>
              <w:ind w:firstLine="111"/>
              <w:jc w:val="center"/>
              <w:rPr>
                <w:rFonts w:eastAsia="Calibri"/>
                <w:b/>
                <w:bCs/>
                <w:sz w:val="20"/>
                <w:szCs w:val="20"/>
                <w:lang w:val="kk-KZ" w:eastAsia="en-US"/>
              </w:rPr>
            </w:pPr>
            <w:r w:rsidRPr="008734E7">
              <w:rPr>
                <w:rFonts w:eastAsia="Calibri"/>
                <w:b/>
                <w:bCs/>
                <w:sz w:val="20"/>
                <w:szCs w:val="20"/>
                <w:lang w:val="kk-KZ" w:eastAsia="en-US"/>
              </w:rPr>
              <w:t>2188</w:t>
            </w:r>
          </w:p>
        </w:tc>
        <w:tc>
          <w:tcPr>
            <w:tcW w:w="992" w:type="dxa"/>
            <w:tcBorders>
              <w:top w:val="single" w:sz="6" w:space="0" w:color="auto"/>
              <w:left w:val="single" w:sz="6" w:space="0" w:color="auto"/>
              <w:bottom w:val="single" w:sz="6" w:space="0" w:color="auto"/>
              <w:right w:val="single" w:sz="6" w:space="0" w:color="auto"/>
            </w:tcBorders>
            <w:vAlign w:val="center"/>
          </w:tcPr>
          <w:p w:rsidR="00A54ACD" w:rsidRPr="008734E7" w:rsidRDefault="00614196" w:rsidP="0056453A">
            <w:pPr>
              <w:shd w:val="clear" w:color="auto" w:fill="FFFFFF"/>
              <w:autoSpaceDE w:val="0"/>
              <w:autoSpaceDN w:val="0"/>
              <w:adjustRightInd w:val="0"/>
              <w:ind w:firstLine="111"/>
              <w:jc w:val="center"/>
              <w:rPr>
                <w:rFonts w:eastAsia="Calibri"/>
                <w:b/>
                <w:bCs/>
                <w:sz w:val="20"/>
                <w:szCs w:val="20"/>
                <w:lang w:val="kk-KZ" w:eastAsia="en-US"/>
              </w:rPr>
            </w:pPr>
            <w:r w:rsidRPr="008734E7">
              <w:rPr>
                <w:rFonts w:eastAsia="Calibri"/>
                <w:b/>
                <w:bCs/>
                <w:sz w:val="20"/>
                <w:szCs w:val="20"/>
                <w:lang w:val="kk-KZ" w:eastAsia="en-US"/>
              </w:rPr>
              <w:t>117189,4</w:t>
            </w:r>
          </w:p>
        </w:tc>
        <w:tc>
          <w:tcPr>
            <w:tcW w:w="709" w:type="dxa"/>
            <w:tcBorders>
              <w:top w:val="single" w:sz="6" w:space="0" w:color="auto"/>
              <w:left w:val="single" w:sz="6" w:space="0" w:color="auto"/>
              <w:bottom w:val="single" w:sz="6" w:space="0" w:color="auto"/>
              <w:right w:val="single" w:sz="6" w:space="0" w:color="auto"/>
            </w:tcBorders>
            <w:vAlign w:val="center"/>
          </w:tcPr>
          <w:p w:rsidR="00A54ACD" w:rsidRPr="008734E7" w:rsidRDefault="00614196" w:rsidP="0056453A">
            <w:pPr>
              <w:shd w:val="clear" w:color="auto" w:fill="FFFFFF"/>
              <w:autoSpaceDE w:val="0"/>
              <w:autoSpaceDN w:val="0"/>
              <w:adjustRightInd w:val="0"/>
              <w:ind w:firstLine="111"/>
              <w:jc w:val="center"/>
              <w:rPr>
                <w:rFonts w:eastAsia="Calibri"/>
                <w:b/>
                <w:bCs/>
                <w:sz w:val="20"/>
                <w:szCs w:val="20"/>
                <w:lang w:val="kk-KZ" w:eastAsia="en-US"/>
              </w:rPr>
            </w:pPr>
            <w:r w:rsidRPr="008734E7">
              <w:rPr>
                <w:rFonts w:eastAsia="Calibri"/>
                <w:b/>
                <w:bCs/>
                <w:sz w:val="20"/>
                <w:szCs w:val="20"/>
                <w:lang w:val="kk-KZ" w:eastAsia="en-US"/>
              </w:rPr>
              <w:t>2740</w:t>
            </w:r>
          </w:p>
        </w:tc>
        <w:tc>
          <w:tcPr>
            <w:tcW w:w="992" w:type="dxa"/>
            <w:tcBorders>
              <w:top w:val="single" w:sz="6" w:space="0" w:color="auto"/>
              <w:left w:val="single" w:sz="6" w:space="0" w:color="auto"/>
              <w:bottom w:val="single" w:sz="6" w:space="0" w:color="auto"/>
              <w:right w:val="single" w:sz="6" w:space="0" w:color="auto"/>
            </w:tcBorders>
          </w:tcPr>
          <w:p w:rsidR="00A54ACD" w:rsidRPr="008734E7" w:rsidRDefault="00614196" w:rsidP="004D6586">
            <w:pPr>
              <w:shd w:val="clear" w:color="auto" w:fill="FFFFFF"/>
              <w:autoSpaceDE w:val="0"/>
              <w:autoSpaceDN w:val="0"/>
              <w:adjustRightInd w:val="0"/>
              <w:ind w:firstLine="111"/>
              <w:jc w:val="center"/>
              <w:rPr>
                <w:rFonts w:eastAsia="Calibri"/>
                <w:b/>
                <w:bCs/>
                <w:sz w:val="20"/>
                <w:szCs w:val="20"/>
                <w:lang w:val="kk-KZ" w:eastAsia="en-US"/>
              </w:rPr>
            </w:pPr>
            <w:r w:rsidRPr="008734E7">
              <w:rPr>
                <w:rFonts w:eastAsia="Calibri"/>
                <w:b/>
                <w:bCs/>
                <w:sz w:val="20"/>
                <w:szCs w:val="20"/>
                <w:lang w:val="kk-KZ" w:eastAsia="en-US"/>
              </w:rPr>
              <w:t>161442,3</w:t>
            </w:r>
          </w:p>
        </w:tc>
        <w:tc>
          <w:tcPr>
            <w:tcW w:w="850" w:type="dxa"/>
            <w:tcBorders>
              <w:top w:val="single" w:sz="6" w:space="0" w:color="auto"/>
              <w:left w:val="single" w:sz="6" w:space="0" w:color="auto"/>
              <w:bottom w:val="single" w:sz="6" w:space="0" w:color="auto"/>
              <w:right w:val="single" w:sz="6" w:space="0" w:color="auto"/>
            </w:tcBorders>
          </w:tcPr>
          <w:p w:rsidR="00A54ACD" w:rsidRPr="008734E7" w:rsidRDefault="00614196" w:rsidP="004D6586">
            <w:pPr>
              <w:shd w:val="clear" w:color="auto" w:fill="FFFFFF"/>
              <w:autoSpaceDE w:val="0"/>
              <w:autoSpaceDN w:val="0"/>
              <w:adjustRightInd w:val="0"/>
              <w:ind w:firstLine="111"/>
              <w:jc w:val="center"/>
              <w:rPr>
                <w:rFonts w:eastAsia="Calibri"/>
                <w:b/>
                <w:bCs/>
                <w:sz w:val="20"/>
                <w:szCs w:val="20"/>
                <w:lang w:val="kk-KZ" w:eastAsia="en-US"/>
              </w:rPr>
            </w:pPr>
            <w:r w:rsidRPr="008734E7">
              <w:rPr>
                <w:rFonts w:eastAsia="Calibri"/>
                <w:b/>
                <w:bCs/>
                <w:sz w:val="20"/>
                <w:szCs w:val="20"/>
                <w:lang w:val="kk-KZ" w:eastAsia="en-US"/>
              </w:rPr>
              <w:t>3465</w:t>
            </w:r>
          </w:p>
        </w:tc>
      </w:tr>
      <w:tr w:rsidR="007E5F79" w:rsidRPr="008734E7" w:rsidTr="007E5F79">
        <w:trPr>
          <w:trHeight w:val="247"/>
        </w:trPr>
        <w:tc>
          <w:tcPr>
            <w:tcW w:w="407" w:type="dxa"/>
            <w:tcBorders>
              <w:top w:val="nil"/>
              <w:left w:val="nil"/>
              <w:bottom w:val="nil"/>
              <w:right w:val="nil"/>
            </w:tcBorders>
          </w:tcPr>
          <w:p w:rsidR="00F1305C" w:rsidRPr="008734E7" w:rsidRDefault="00F1305C" w:rsidP="004D6586">
            <w:pPr>
              <w:shd w:val="clear" w:color="auto" w:fill="FFFFFF"/>
              <w:autoSpaceDE w:val="0"/>
              <w:autoSpaceDN w:val="0"/>
              <w:adjustRightInd w:val="0"/>
              <w:ind w:firstLine="567"/>
              <w:jc w:val="right"/>
              <w:rPr>
                <w:rFonts w:eastAsia="Calibri"/>
                <w:color w:val="000000"/>
                <w:sz w:val="20"/>
                <w:szCs w:val="20"/>
                <w:lang w:eastAsia="en-US"/>
              </w:rPr>
            </w:pPr>
          </w:p>
        </w:tc>
        <w:tc>
          <w:tcPr>
            <w:tcW w:w="1436" w:type="dxa"/>
            <w:tcBorders>
              <w:top w:val="nil"/>
              <w:left w:val="nil"/>
              <w:bottom w:val="nil"/>
              <w:right w:val="nil"/>
            </w:tcBorders>
          </w:tcPr>
          <w:p w:rsidR="00F1305C" w:rsidRPr="008734E7" w:rsidRDefault="00F1305C" w:rsidP="004D6586">
            <w:pPr>
              <w:shd w:val="clear" w:color="auto" w:fill="FFFFFF"/>
              <w:autoSpaceDE w:val="0"/>
              <w:autoSpaceDN w:val="0"/>
              <w:adjustRightInd w:val="0"/>
              <w:ind w:firstLine="567"/>
              <w:jc w:val="right"/>
              <w:rPr>
                <w:rFonts w:eastAsia="Calibri"/>
                <w:color w:val="000000"/>
                <w:sz w:val="20"/>
                <w:szCs w:val="20"/>
                <w:lang w:eastAsia="en-US"/>
              </w:rPr>
            </w:pPr>
          </w:p>
        </w:tc>
        <w:tc>
          <w:tcPr>
            <w:tcW w:w="1550" w:type="dxa"/>
            <w:gridSpan w:val="2"/>
            <w:tcBorders>
              <w:top w:val="nil"/>
              <w:left w:val="nil"/>
              <w:bottom w:val="nil"/>
              <w:right w:val="nil"/>
            </w:tcBorders>
          </w:tcPr>
          <w:p w:rsidR="00F1305C" w:rsidRPr="008734E7" w:rsidRDefault="00F1305C" w:rsidP="004D6586">
            <w:pPr>
              <w:shd w:val="clear" w:color="auto" w:fill="FFFFFF"/>
              <w:autoSpaceDE w:val="0"/>
              <w:autoSpaceDN w:val="0"/>
              <w:adjustRightInd w:val="0"/>
              <w:ind w:firstLine="567"/>
              <w:jc w:val="right"/>
              <w:rPr>
                <w:rFonts w:eastAsia="Calibri"/>
                <w:color w:val="000000"/>
                <w:sz w:val="20"/>
                <w:szCs w:val="20"/>
                <w:lang w:eastAsia="en-US"/>
              </w:rPr>
            </w:pPr>
          </w:p>
        </w:tc>
        <w:tc>
          <w:tcPr>
            <w:tcW w:w="80" w:type="dxa"/>
            <w:tcBorders>
              <w:top w:val="nil"/>
              <w:left w:val="nil"/>
              <w:bottom w:val="nil"/>
              <w:right w:val="nil"/>
            </w:tcBorders>
          </w:tcPr>
          <w:p w:rsidR="00F1305C" w:rsidRPr="008734E7" w:rsidRDefault="00F1305C" w:rsidP="004D6586">
            <w:pPr>
              <w:shd w:val="clear" w:color="auto" w:fill="FFFFFF"/>
              <w:autoSpaceDE w:val="0"/>
              <w:autoSpaceDN w:val="0"/>
              <w:adjustRightInd w:val="0"/>
              <w:ind w:firstLine="567"/>
              <w:jc w:val="right"/>
              <w:rPr>
                <w:rFonts w:eastAsia="Calibri"/>
                <w:color w:val="000000"/>
                <w:sz w:val="20"/>
                <w:szCs w:val="20"/>
                <w:lang w:eastAsia="en-US"/>
              </w:rPr>
            </w:pPr>
          </w:p>
        </w:tc>
        <w:tc>
          <w:tcPr>
            <w:tcW w:w="922" w:type="dxa"/>
            <w:gridSpan w:val="2"/>
            <w:tcBorders>
              <w:top w:val="nil"/>
              <w:left w:val="nil"/>
              <w:bottom w:val="nil"/>
              <w:right w:val="nil"/>
            </w:tcBorders>
          </w:tcPr>
          <w:p w:rsidR="00F1305C" w:rsidRPr="008734E7" w:rsidRDefault="00F1305C" w:rsidP="004D6586">
            <w:pPr>
              <w:shd w:val="clear" w:color="auto" w:fill="FFFFFF"/>
              <w:autoSpaceDE w:val="0"/>
              <w:autoSpaceDN w:val="0"/>
              <w:adjustRightInd w:val="0"/>
              <w:ind w:firstLine="567"/>
              <w:jc w:val="right"/>
              <w:rPr>
                <w:rFonts w:eastAsia="Calibri"/>
                <w:color w:val="000000"/>
                <w:sz w:val="20"/>
                <w:szCs w:val="20"/>
                <w:lang w:eastAsia="en-US"/>
              </w:rPr>
            </w:pPr>
          </w:p>
        </w:tc>
        <w:tc>
          <w:tcPr>
            <w:tcW w:w="708" w:type="dxa"/>
            <w:tcBorders>
              <w:top w:val="nil"/>
              <w:left w:val="nil"/>
              <w:bottom w:val="nil"/>
              <w:right w:val="nil"/>
            </w:tcBorders>
          </w:tcPr>
          <w:p w:rsidR="00F1305C" w:rsidRPr="008734E7" w:rsidRDefault="00F1305C" w:rsidP="004D6586">
            <w:pPr>
              <w:shd w:val="clear" w:color="auto" w:fill="FFFFFF"/>
              <w:autoSpaceDE w:val="0"/>
              <w:autoSpaceDN w:val="0"/>
              <w:adjustRightInd w:val="0"/>
              <w:ind w:firstLine="567"/>
              <w:jc w:val="right"/>
              <w:rPr>
                <w:rFonts w:eastAsia="Calibri"/>
                <w:color w:val="000000"/>
                <w:sz w:val="20"/>
                <w:szCs w:val="20"/>
                <w:lang w:eastAsia="en-US"/>
              </w:rPr>
            </w:pPr>
          </w:p>
        </w:tc>
        <w:tc>
          <w:tcPr>
            <w:tcW w:w="851" w:type="dxa"/>
            <w:tcBorders>
              <w:top w:val="nil"/>
              <w:left w:val="nil"/>
              <w:bottom w:val="nil"/>
              <w:right w:val="nil"/>
            </w:tcBorders>
          </w:tcPr>
          <w:p w:rsidR="00F1305C" w:rsidRPr="008734E7" w:rsidRDefault="00F1305C" w:rsidP="004D6586">
            <w:pPr>
              <w:shd w:val="clear" w:color="auto" w:fill="FFFFFF"/>
              <w:autoSpaceDE w:val="0"/>
              <w:autoSpaceDN w:val="0"/>
              <w:adjustRightInd w:val="0"/>
              <w:ind w:firstLine="567"/>
              <w:jc w:val="right"/>
              <w:rPr>
                <w:rFonts w:eastAsia="Calibri"/>
                <w:color w:val="000000"/>
                <w:sz w:val="20"/>
                <w:szCs w:val="20"/>
                <w:lang w:eastAsia="en-US"/>
              </w:rPr>
            </w:pPr>
          </w:p>
        </w:tc>
        <w:tc>
          <w:tcPr>
            <w:tcW w:w="709" w:type="dxa"/>
            <w:tcBorders>
              <w:top w:val="nil"/>
              <w:left w:val="nil"/>
              <w:bottom w:val="nil"/>
              <w:right w:val="nil"/>
            </w:tcBorders>
          </w:tcPr>
          <w:p w:rsidR="00F1305C" w:rsidRPr="008734E7" w:rsidRDefault="00F1305C" w:rsidP="004D6586">
            <w:pPr>
              <w:shd w:val="clear" w:color="auto" w:fill="FFFFFF"/>
              <w:autoSpaceDE w:val="0"/>
              <w:autoSpaceDN w:val="0"/>
              <w:adjustRightInd w:val="0"/>
              <w:ind w:firstLine="567"/>
              <w:jc w:val="right"/>
              <w:rPr>
                <w:rFonts w:eastAsia="Calibri"/>
                <w:color w:val="000000"/>
                <w:sz w:val="20"/>
                <w:szCs w:val="20"/>
                <w:lang w:eastAsia="en-US"/>
              </w:rPr>
            </w:pPr>
          </w:p>
        </w:tc>
        <w:tc>
          <w:tcPr>
            <w:tcW w:w="992" w:type="dxa"/>
            <w:tcBorders>
              <w:top w:val="nil"/>
              <w:left w:val="nil"/>
              <w:bottom w:val="nil"/>
              <w:right w:val="nil"/>
            </w:tcBorders>
          </w:tcPr>
          <w:p w:rsidR="00F1305C" w:rsidRPr="008734E7" w:rsidRDefault="00F1305C" w:rsidP="004D6586">
            <w:pPr>
              <w:shd w:val="clear" w:color="auto" w:fill="FFFFFF"/>
              <w:autoSpaceDE w:val="0"/>
              <w:autoSpaceDN w:val="0"/>
              <w:adjustRightInd w:val="0"/>
              <w:ind w:firstLine="567"/>
              <w:jc w:val="right"/>
              <w:rPr>
                <w:rFonts w:eastAsia="Calibri"/>
                <w:color w:val="000000"/>
                <w:sz w:val="20"/>
                <w:szCs w:val="20"/>
                <w:lang w:eastAsia="en-US"/>
              </w:rPr>
            </w:pPr>
          </w:p>
        </w:tc>
        <w:tc>
          <w:tcPr>
            <w:tcW w:w="709" w:type="dxa"/>
            <w:tcBorders>
              <w:top w:val="nil"/>
              <w:left w:val="nil"/>
              <w:bottom w:val="nil"/>
              <w:right w:val="nil"/>
            </w:tcBorders>
          </w:tcPr>
          <w:p w:rsidR="00F1305C" w:rsidRPr="008734E7" w:rsidRDefault="00F1305C" w:rsidP="004D6586">
            <w:pPr>
              <w:shd w:val="clear" w:color="auto" w:fill="FFFFFF"/>
              <w:autoSpaceDE w:val="0"/>
              <w:autoSpaceDN w:val="0"/>
              <w:adjustRightInd w:val="0"/>
              <w:ind w:firstLine="567"/>
              <w:jc w:val="right"/>
              <w:rPr>
                <w:rFonts w:eastAsia="Calibri"/>
                <w:color w:val="000000"/>
                <w:sz w:val="20"/>
                <w:szCs w:val="20"/>
                <w:lang w:eastAsia="en-US"/>
              </w:rPr>
            </w:pPr>
          </w:p>
        </w:tc>
        <w:tc>
          <w:tcPr>
            <w:tcW w:w="992" w:type="dxa"/>
            <w:tcBorders>
              <w:top w:val="nil"/>
              <w:left w:val="nil"/>
              <w:bottom w:val="nil"/>
              <w:right w:val="nil"/>
            </w:tcBorders>
          </w:tcPr>
          <w:p w:rsidR="00F1305C" w:rsidRPr="008734E7" w:rsidRDefault="00F1305C" w:rsidP="004D6586">
            <w:pPr>
              <w:shd w:val="clear" w:color="auto" w:fill="FFFFFF"/>
              <w:autoSpaceDE w:val="0"/>
              <w:autoSpaceDN w:val="0"/>
              <w:adjustRightInd w:val="0"/>
              <w:ind w:firstLine="567"/>
              <w:jc w:val="right"/>
              <w:rPr>
                <w:rFonts w:eastAsia="Calibri"/>
                <w:color w:val="000000"/>
                <w:sz w:val="20"/>
                <w:szCs w:val="20"/>
                <w:lang w:eastAsia="en-US"/>
              </w:rPr>
            </w:pPr>
          </w:p>
        </w:tc>
        <w:tc>
          <w:tcPr>
            <w:tcW w:w="850" w:type="dxa"/>
            <w:tcBorders>
              <w:top w:val="nil"/>
              <w:left w:val="nil"/>
              <w:bottom w:val="nil"/>
              <w:right w:val="nil"/>
            </w:tcBorders>
          </w:tcPr>
          <w:p w:rsidR="00F1305C" w:rsidRPr="008734E7" w:rsidRDefault="00F1305C" w:rsidP="004D6586">
            <w:pPr>
              <w:shd w:val="clear" w:color="auto" w:fill="FFFFFF"/>
              <w:autoSpaceDE w:val="0"/>
              <w:autoSpaceDN w:val="0"/>
              <w:adjustRightInd w:val="0"/>
              <w:ind w:firstLine="567"/>
              <w:jc w:val="right"/>
              <w:rPr>
                <w:rFonts w:eastAsia="Calibri"/>
                <w:color w:val="000000"/>
                <w:sz w:val="20"/>
                <w:szCs w:val="20"/>
                <w:lang w:eastAsia="en-US"/>
              </w:rPr>
            </w:pPr>
          </w:p>
        </w:tc>
      </w:tr>
    </w:tbl>
    <w:p w:rsidR="008A060C" w:rsidRPr="008734E7" w:rsidRDefault="008A060C" w:rsidP="008A060C">
      <w:pPr>
        <w:shd w:val="clear" w:color="auto" w:fill="FFFFFF"/>
        <w:tabs>
          <w:tab w:val="left" w:pos="0"/>
        </w:tabs>
        <w:ind w:firstLine="567"/>
        <w:rPr>
          <w:rFonts w:eastAsia="Times New Roman"/>
          <w:sz w:val="28"/>
          <w:szCs w:val="28"/>
          <w:lang w:val="kk-KZ" w:eastAsia="ru-RU"/>
        </w:rPr>
      </w:pPr>
      <w:r w:rsidRPr="008734E7">
        <w:rPr>
          <w:rFonts w:eastAsia="Times New Roman"/>
          <w:sz w:val="28"/>
          <w:szCs w:val="28"/>
          <w:lang w:eastAsia="ru-RU"/>
        </w:rPr>
        <w:t>В целом за 2014-201</w:t>
      </w:r>
      <w:r w:rsidRPr="008734E7">
        <w:rPr>
          <w:rFonts w:eastAsia="Times New Roman"/>
          <w:sz w:val="28"/>
          <w:szCs w:val="28"/>
          <w:lang w:val="kk-KZ" w:eastAsia="ru-RU"/>
        </w:rPr>
        <w:t>6</w:t>
      </w:r>
      <w:r w:rsidRPr="008734E7">
        <w:rPr>
          <w:rFonts w:eastAsia="Times New Roman"/>
          <w:sz w:val="28"/>
          <w:szCs w:val="28"/>
          <w:lang w:eastAsia="ru-RU"/>
        </w:rPr>
        <w:t xml:space="preserve"> годы наблюдается снижение числа малообеспеченных граждан. Число получателей государственной адресной социальной помощи уменьшилось с 4239 человек в 2014 году до </w:t>
      </w:r>
      <w:r w:rsidRPr="008734E7">
        <w:rPr>
          <w:rFonts w:eastAsia="Times New Roman"/>
          <w:sz w:val="28"/>
          <w:szCs w:val="28"/>
          <w:lang w:val="kk-KZ" w:eastAsia="ru-RU"/>
        </w:rPr>
        <w:t xml:space="preserve">2133 </w:t>
      </w:r>
      <w:r w:rsidRPr="008734E7">
        <w:rPr>
          <w:rFonts w:eastAsia="Times New Roman"/>
          <w:sz w:val="28"/>
          <w:szCs w:val="28"/>
          <w:lang w:eastAsia="ru-RU"/>
        </w:rPr>
        <w:t>человек</w:t>
      </w:r>
      <w:r w:rsidRPr="008734E7">
        <w:rPr>
          <w:rFonts w:eastAsia="Times New Roman"/>
          <w:sz w:val="28"/>
          <w:szCs w:val="28"/>
          <w:lang w:val="kk-KZ" w:eastAsia="ru-RU"/>
        </w:rPr>
        <w:t>а</w:t>
      </w:r>
      <w:r w:rsidRPr="008734E7">
        <w:rPr>
          <w:rFonts w:eastAsia="Times New Roman"/>
          <w:sz w:val="28"/>
          <w:szCs w:val="28"/>
          <w:lang w:eastAsia="ru-RU"/>
        </w:rPr>
        <w:t xml:space="preserve"> в 201</w:t>
      </w:r>
      <w:r w:rsidRPr="008734E7">
        <w:rPr>
          <w:rFonts w:eastAsia="Times New Roman"/>
          <w:sz w:val="28"/>
          <w:szCs w:val="28"/>
          <w:lang w:val="kk-KZ" w:eastAsia="ru-RU"/>
        </w:rPr>
        <w:t>6</w:t>
      </w:r>
      <w:r w:rsidRPr="008734E7">
        <w:rPr>
          <w:rFonts w:eastAsia="Times New Roman"/>
          <w:sz w:val="28"/>
          <w:szCs w:val="28"/>
          <w:lang w:eastAsia="ru-RU"/>
        </w:rPr>
        <w:t xml:space="preserve"> году или почти в 2 раза.</w:t>
      </w:r>
    </w:p>
    <w:p w:rsidR="008A060C" w:rsidRPr="008734E7" w:rsidRDefault="008A060C" w:rsidP="008A060C">
      <w:pPr>
        <w:shd w:val="clear" w:color="auto" w:fill="FFFFFF"/>
        <w:tabs>
          <w:tab w:val="left" w:pos="0"/>
        </w:tabs>
        <w:ind w:firstLine="567"/>
        <w:rPr>
          <w:rFonts w:eastAsia="Times New Roman"/>
          <w:sz w:val="28"/>
          <w:szCs w:val="28"/>
          <w:lang w:val="kk-KZ" w:eastAsia="ru-RU"/>
        </w:rPr>
      </w:pPr>
      <w:r w:rsidRPr="008734E7">
        <w:rPr>
          <w:rFonts w:eastAsia="Times New Roman"/>
          <w:sz w:val="28"/>
          <w:szCs w:val="28"/>
          <w:lang w:eastAsia="ru-RU"/>
        </w:rPr>
        <w:t>Среднемесячный размер адресной социальной помощи</w:t>
      </w:r>
      <w:r w:rsidRPr="008734E7">
        <w:rPr>
          <w:rFonts w:eastAsia="Times New Roman"/>
          <w:sz w:val="28"/>
          <w:szCs w:val="28"/>
          <w:lang w:val="kk-KZ" w:eastAsia="ru-RU"/>
        </w:rPr>
        <w:t xml:space="preserve"> увеличился с 2342</w:t>
      </w:r>
      <w:r w:rsidRPr="008734E7">
        <w:rPr>
          <w:rFonts w:eastAsia="Times New Roman"/>
          <w:sz w:val="28"/>
          <w:szCs w:val="28"/>
          <w:lang w:eastAsia="ru-RU"/>
        </w:rPr>
        <w:t xml:space="preserve"> тенге в 2014 году до </w:t>
      </w:r>
      <w:r w:rsidRPr="008734E7">
        <w:rPr>
          <w:rFonts w:eastAsia="Times New Roman"/>
          <w:sz w:val="28"/>
          <w:szCs w:val="28"/>
          <w:lang w:val="kk-KZ" w:eastAsia="ru-RU"/>
        </w:rPr>
        <w:t xml:space="preserve">2550 </w:t>
      </w:r>
      <w:r w:rsidRPr="008734E7">
        <w:rPr>
          <w:rFonts w:eastAsia="Times New Roman"/>
          <w:sz w:val="28"/>
          <w:szCs w:val="28"/>
          <w:lang w:eastAsia="ru-RU"/>
        </w:rPr>
        <w:t>тен</w:t>
      </w:r>
      <w:r w:rsidRPr="008734E7">
        <w:rPr>
          <w:rFonts w:eastAsia="Times New Roman"/>
          <w:sz w:val="28"/>
          <w:szCs w:val="28"/>
          <w:lang w:val="kk-KZ" w:eastAsia="ru-RU"/>
        </w:rPr>
        <w:t xml:space="preserve">ге </w:t>
      </w:r>
      <w:r w:rsidRPr="008734E7">
        <w:rPr>
          <w:rFonts w:eastAsia="Times New Roman"/>
          <w:sz w:val="28"/>
          <w:szCs w:val="28"/>
          <w:lang w:eastAsia="ru-RU"/>
        </w:rPr>
        <w:t>в 201</w:t>
      </w:r>
      <w:r w:rsidRPr="008734E7">
        <w:rPr>
          <w:rFonts w:eastAsia="Times New Roman"/>
          <w:sz w:val="28"/>
          <w:szCs w:val="28"/>
          <w:lang w:val="kk-KZ" w:eastAsia="ru-RU"/>
        </w:rPr>
        <w:t>6</w:t>
      </w:r>
      <w:r w:rsidRPr="008734E7">
        <w:rPr>
          <w:rFonts w:eastAsia="Times New Roman"/>
          <w:sz w:val="28"/>
          <w:szCs w:val="28"/>
          <w:lang w:eastAsia="ru-RU"/>
        </w:rPr>
        <w:t xml:space="preserve"> году.</w:t>
      </w:r>
    </w:p>
    <w:p w:rsidR="008A060C" w:rsidRPr="008734E7" w:rsidRDefault="008A060C" w:rsidP="008A060C">
      <w:pPr>
        <w:shd w:val="clear" w:color="auto" w:fill="FFFFFF"/>
        <w:tabs>
          <w:tab w:val="left" w:pos="0"/>
        </w:tabs>
        <w:ind w:firstLine="567"/>
        <w:rPr>
          <w:rFonts w:eastAsia="Times New Roman"/>
          <w:sz w:val="28"/>
          <w:szCs w:val="28"/>
          <w:lang w:val="kk-KZ" w:eastAsia="ru-RU"/>
        </w:rPr>
      </w:pPr>
      <w:r w:rsidRPr="008734E7">
        <w:rPr>
          <w:rFonts w:eastAsia="Times New Roman"/>
          <w:sz w:val="28"/>
          <w:szCs w:val="28"/>
          <w:lang w:val="kk-KZ" w:eastAsia="ru-RU"/>
        </w:rPr>
        <w:t>Уменьшение</w:t>
      </w:r>
      <w:r w:rsidRPr="008734E7">
        <w:rPr>
          <w:rFonts w:eastAsia="Times New Roman"/>
          <w:sz w:val="28"/>
          <w:szCs w:val="28"/>
          <w:lang w:eastAsia="ru-RU"/>
        </w:rPr>
        <w:t xml:space="preserve"> численности получателей ГАСП в 201</w:t>
      </w:r>
      <w:r w:rsidRPr="008734E7">
        <w:rPr>
          <w:rFonts w:eastAsia="Times New Roman"/>
          <w:sz w:val="28"/>
          <w:szCs w:val="28"/>
          <w:lang w:val="kk-KZ" w:eastAsia="ru-RU"/>
        </w:rPr>
        <w:t>6</w:t>
      </w:r>
      <w:r w:rsidRPr="008734E7">
        <w:rPr>
          <w:rFonts w:eastAsia="Times New Roman"/>
          <w:sz w:val="28"/>
          <w:szCs w:val="28"/>
          <w:lang w:eastAsia="ru-RU"/>
        </w:rPr>
        <w:t xml:space="preserve"> году по сравнению                   с </w:t>
      </w:r>
      <w:r w:rsidRPr="008734E7">
        <w:rPr>
          <w:rFonts w:eastAsia="Times New Roman"/>
          <w:sz w:val="28"/>
          <w:szCs w:val="28"/>
          <w:lang w:val="kk-KZ" w:eastAsia="ru-RU"/>
        </w:rPr>
        <w:t xml:space="preserve">прошедшими </w:t>
      </w:r>
      <w:r w:rsidRPr="008734E7">
        <w:rPr>
          <w:rFonts w:eastAsia="Times New Roman"/>
          <w:sz w:val="28"/>
          <w:szCs w:val="28"/>
          <w:lang w:eastAsia="ru-RU"/>
        </w:rPr>
        <w:t>год</w:t>
      </w:r>
      <w:r w:rsidRPr="008734E7">
        <w:rPr>
          <w:rFonts w:eastAsia="Times New Roman"/>
          <w:sz w:val="28"/>
          <w:szCs w:val="28"/>
          <w:lang w:val="kk-KZ" w:eastAsia="ru-RU"/>
        </w:rPr>
        <w:t>а</w:t>
      </w:r>
      <w:r w:rsidRPr="008734E7">
        <w:rPr>
          <w:rFonts w:eastAsia="Times New Roman"/>
          <w:sz w:val="28"/>
          <w:szCs w:val="28"/>
          <w:lang w:eastAsia="ru-RU"/>
        </w:rPr>
        <w:t>м</w:t>
      </w:r>
      <w:r w:rsidRPr="008734E7">
        <w:rPr>
          <w:rFonts w:eastAsia="Times New Roman"/>
          <w:sz w:val="28"/>
          <w:szCs w:val="28"/>
          <w:lang w:val="kk-KZ" w:eastAsia="ru-RU"/>
        </w:rPr>
        <w:t>и</w:t>
      </w:r>
      <w:r w:rsidRPr="008734E7">
        <w:rPr>
          <w:rFonts w:eastAsia="Times New Roman"/>
          <w:sz w:val="28"/>
          <w:szCs w:val="28"/>
          <w:lang w:eastAsia="ru-RU"/>
        </w:rPr>
        <w:t xml:space="preserve"> связано с </w:t>
      </w:r>
      <w:r w:rsidRPr="008734E7">
        <w:rPr>
          <w:rFonts w:eastAsia="Times New Roman"/>
          <w:sz w:val="28"/>
          <w:szCs w:val="28"/>
          <w:lang w:val="kk-KZ" w:eastAsia="ru-RU"/>
        </w:rPr>
        <w:t>внедрением проекта обусловленной денежной помощи «Өрлеу» (ОДП) в Мангистауской области с 1 июля 2015 года</w:t>
      </w:r>
      <w:r w:rsidRPr="008734E7">
        <w:rPr>
          <w:rFonts w:eastAsia="Times New Roman"/>
          <w:sz w:val="28"/>
          <w:szCs w:val="28"/>
          <w:lang w:eastAsia="ru-RU"/>
        </w:rPr>
        <w:t>.</w:t>
      </w:r>
    </w:p>
    <w:p w:rsidR="008A060C" w:rsidRPr="008734E7" w:rsidRDefault="008A060C" w:rsidP="008A060C">
      <w:pPr>
        <w:shd w:val="clear" w:color="auto" w:fill="FFFFFF"/>
        <w:tabs>
          <w:tab w:val="left" w:pos="0"/>
        </w:tabs>
        <w:ind w:firstLine="567"/>
        <w:rPr>
          <w:rFonts w:eastAsia="Times New Roman"/>
          <w:sz w:val="28"/>
          <w:szCs w:val="28"/>
          <w:lang w:val="kk-KZ" w:eastAsia="ru-RU"/>
        </w:rPr>
      </w:pPr>
      <w:r w:rsidRPr="008734E7">
        <w:rPr>
          <w:rFonts w:eastAsia="Times New Roman"/>
          <w:sz w:val="28"/>
          <w:szCs w:val="28"/>
          <w:lang w:eastAsia="ru-RU"/>
        </w:rPr>
        <w:t>Проект государственной программы</w:t>
      </w:r>
      <w:r w:rsidRPr="008734E7">
        <w:rPr>
          <w:rFonts w:eastAsia="Times New Roman"/>
          <w:sz w:val="28"/>
          <w:szCs w:val="28"/>
          <w:lang w:val="kk-KZ" w:eastAsia="ru-RU"/>
        </w:rPr>
        <w:t xml:space="preserve"> </w:t>
      </w:r>
      <w:r w:rsidRPr="008734E7">
        <w:rPr>
          <w:rFonts w:eastAsia="Times New Roman"/>
          <w:sz w:val="28"/>
          <w:szCs w:val="28"/>
          <w:lang w:eastAsia="ru-RU"/>
        </w:rPr>
        <w:t>ОДП</w:t>
      </w:r>
      <w:r w:rsidRPr="008734E7">
        <w:rPr>
          <w:rFonts w:eastAsia="Times New Roman"/>
          <w:sz w:val="28"/>
          <w:szCs w:val="28"/>
          <w:lang w:val="kk-KZ" w:eastAsia="ru-RU"/>
        </w:rPr>
        <w:t xml:space="preserve"> </w:t>
      </w:r>
      <w:r w:rsidRPr="008734E7">
        <w:rPr>
          <w:rFonts w:eastAsia="Times New Roman"/>
          <w:sz w:val="28"/>
          <w:szCs w:val="28"/>
          <w:lang w:eastAsia="ru-RU"/>
        </w:rPr>
        <w:t>на</w:t>
      </w:r>
      <w:r w:rsidRPr="008734E7">
        <w:rPr>
          <w:rFonts w:eastAsia="Times New Roman"/>
          <w:sz w:val="28"/>
          <w:szCs w:val="28"/>
          <w:lang w:val="kk-KZ" w:eastAsia="ru-RU"/>
        </w:rPr>
        <w:t xml:space="preserve"> </w:t>
      </w:r>
      <w:r w:rsidRPr="008734E7">
        <w:rPr>
          <w:rFonts w:eastAsia="Times New Roman"/>
          <w:sz w:val="28"/>
          <w:szCs w:val="28"/>
          <w:lang w:eastAsia="ru-RU"/>
        </w:rPr>
        <w:t>условиях социального контракта активизации</w:t>
      </w:r>
      <w:r w:rsidRPr="008734E7">
        <w:rPr>
          <w:rFonts w:eastAsia="Times New Roman"/>
          <w:sz w:val="28"/>
          <w:szCs w:val="28"/>
          <w:lang w:val="kk-KZ" w:eastAsia="ru-RU"/>
        </w:rPr>
        <w:t xml:space="preserve"> </w:t>
      </w:r>
      <w:r w:rsidRPr="008734E7">
        <w:rPr>
          <w:rFonts w:eastAsia="Times New Roman"/>
          <w:sz w:val="28"/>
          <w:szCs w:val="28"/>
          <w:lang w:eastAsia="ru-RU"/>
        </w:rPr>
        <w:t>семьи предусматрива</w:t>
      </w:r>
      <w:r w:rsidRPr="008734E7">
        <w:rPr>
          <w:rFonts w:eastAsia="Times New Roman"/>
          <w:sz w:val="28"/>
          <w:szCs w:val="28"/>
          <w:lang w:val="kk-KZ" w:eastAsia="ru-RU"/>
        </w:rPr>
        <w:t xml:space="preserve">ет </w:t>
      </w:r>
      <w:r w:rsidRPr="008734E7">
        <w:rPr>
          <w:rFonts w:eastAsia="Times New Roman"/>
          <w:sz w:val="28"/>
          <w:szCs w:val="28"/>
          <w:lang w:eastAsia="ru-RU"/>
        </w:rPr>
        <w:t>активные формы социальной помощи</w:t>
      </w:r>
      <w:r w:rsidRPr="008734E7">
        <w:rPr>
          <w:rFonts w:eastAsia="Times New Roman"/>
          <w:sz w:val="28"/>
          <w:szCs w:val="28"/>
          <w:lang w:val="kk-KZ" w:eastAsia="ru-RU"/>
        </w:rPr>
        <w:t xml:space="preserve"> (</w:t>
      </w:r>
      <w:r w:rsidRPr="008734E7">
        <w:rPr>
          <w:rFonts w:eastAsia="Times New Roman"/>
          <w:sz w:val="28"/>
          <w:szCs w:val="28"/>
          <w:lang w:eastAsia="ru-RU"/>
        </w:rPr>
        <w:t>семья</w:t>
      </w:r>
      <w:r w:rsidRPr="008734E7">
        <w:rPr>
          <w:rFonts w:eastAsia="Times New Roman"/>
          <w:sz w:val="28"/>
          <w:szCs w:val="28"/>
          <w:lang w:val="kk-KZ" w:eastAsia="ru-RU"/>
        </w:rPr>
        <w:t xml:space="preserve"> </w:t>
      </w:r>
      <w:r w:rsidRPr="008734E7">
        <w:rPr>
          <w:rFonts w:eastAsia="Times New Roman"/>
          <w:sz w:val="28"/>
          <w:szCs w:val="28"/>
          <w:lang w:eastAsia="ru-RU"/>
        </w:rPr>
        <w:t>берет на себя ответственность за выполнение</w:t>
      </w:r>
      <w:r w:rsidRPr="008734E7">
        <w:rPr>
          <w:rFonts w:eastAsia="Times New Roman"/>
          <w:sz w:val="28"/>
          <w:szCs w:val="28"/>
          <w:lang w:val="kk-KZ" w:eastAsia="ru-RU"/>
        </w:rPr>
        <w:t xml:space="preserve"> </w:t>
      </w:r>
      <w:r w:rsidRPr="008734E7">
        <w:rPr>
          <w:rFonts w:eastAsia="Times New Roman"/>
          <w:sz w:val="28"/>
          <w:szCs w:val="28"/>
          <w:lang w:eastAsia="ru-RU"/>
        </w:rPr>
        <w:t>условий программы</w:t>
      </w:r>
      <w:r w:rsidRPr="008734E7">
        <w:rPr>
          <w:rFonts w:eastAsia="Times New Roman"/>
          <w:sz w:val="28"/>
          <w:szCs w:val="28"/>
          <w:lang w:val="kk-KZ" w:eastAsia="ru-RU"/>
        </w:rPr>
        <w:t>).</w:t>
      </w:r>
    </w:p>
    <w:p w:rsidR="008A060C" w:rsidRPr="008734E7" w:rsidRDefault="008A060C" w:rsidP="008A060C">
      <w:pPr>
        <w:autoSpaceDE w:val="0"/>
        <w:autoSpaceDN w:val="0"/>
        <w:adjustRightInd w:val="0"/>
        <w:ind w:firstLine="567"/>
        <w:rPr>
          <w:rFonts w:eastAsia="Times New Roman"/>
          <w:sz w:val="28"/>
          <w:szCs w:val="28"/>
          <w:lang w:eastAsia="ru-RU"/>
        </w:rPr>
      </w:pPr>
      <w:r w:rsidRPr="008734E7">
        <w:rPr>
          <w:rFonts w:eastAsia="Times New Roman"/>
          <w:sz w:val="28"/>
          <w:szCs w:val="28"/>
          <w:lang w:eastAsia="ru-RU"/>
        </w:rPr>
        <w:t>Помимо предоставления обусловленной</w:t>
      </w:r>
      <w:r w:rsidRPr="008734E7">
        <w:rPr>
          <w:rFonts w:eastAsia="Times New Roman"/>
          <w:sz w:val="28"/>
          <w:szCs w:val="28"/>
          <w:lang w:val="kk-KZ" w:eastAsia="ru-RU"/>
        </w:rPr>
        <w:t xml:space="preserve"> </w:t>
      </w:r>
      <w:r w:rsidRPr="008734E7">
        <w:rPr>
          <w:rFonts w:eastAsia="Times New Roman"/>
          <w:sz w:val="28"/>
          <w:szCs w:val="28"/>
          <w:lang w:eastAsia="ru-RU"/>
        </w:rPr>
        <w:t>денежной помощи в виде ежемесячных выплат,</w:t>
      </w:r>
      <w:r w:rsidRPr="008734E7">
        <w:rPr>
          <w:rFonts w:eastAsia="Times New Roman"/>
          <w:sz w:val="28"/>
          <w:szCs w:val="28"/>
          <w:lang w:val="kk-KZ" w:eastAsia="ru-RU"/>
        </w:rPr>
        <w:t xml:space="preserve"> </w:t>
      </w:r>
      <w:r w:rsidRPr="008734E7">
        <w:rPr>
          <w:rFonts w:eastAsia="Times New Roman"/>
          <w:sz w:val="28"/>
          <w:szCs w:val="28"/>
          <w:lang w:eastAsia="ru-RU"/>
        </w:rPr>
        <w:t>проект «Өрлеу» предоставляет несколько</w:t>
      </w:r>
      <w:r w:rsidRPr="008734E7">
        <w:rPr>
          <w:rFonts w:eastAsia="Times New Roman"/>
          <w:sz w:val="28"/>
          <w:szCs w:val="28"/>
          <w:lang w:val="kk-KZ" w:eastAsia="ru-RU"/>
        </w:rPr>
        <w:t xml:space="preserve"> </w:t>
      </w:r>
      <w:r w:rsidRPr="008734E7">
        <w:rPr>
          <w:rFonts w:eastAsia="Times New Roman"/>
          <w:sz w:val="28"/>
          <w:szCs w:val="28"/>
          <w:lang w:eastAsia="ru-RU"/>
        </w:rPr>
        <w:t>возможностей:</w:t>
      </w:r>
    </w:p>
    <w:p w:rsidR="008A060C" w:rsidRPr="008734E7" w:rsidRDefault="008A060C" w:rsidP="008A060C">
      <w:pPr>
        <w:autoSpaceDE w:val="0"/>
        <w:autoSpaceDN w:val="0"/>
        <w:adjustRightInd w:val="0"/>
        <w:ind w:firstLine="567"/>
        <w:rPr>
          <w:rFonts w:eastAsia="Times New Roman"/>
          <w:sz w:val="28"/>
          <w:szCs w:val="28"/>
          <w:lang w:eastAsia="ru-RU"/>
        </w:rPr>
      </w:pPr>
      <w:r w:rsidRPr="008734E7">
        <w:rPr>
          <w:rFonts w:eastAsia="Times New Roman"/>
          <w:sz w:val="28"/>
          <w:szCs w:val="28"/>
          <w:lang w:val="kk-KZ" w:eastAsia="ru-RU"/>
        </w:rPr>
        <w:t>п</w:t>
      </w:r>
      <w:r w:rsidRPr="008734E7">
        <w:rPr>
          <w:rFonts w:eastAsia="Times New Roman"/>
          <w:sz w:val="28"/>
          <w:szCs w:val="28"/>
          <w:lang w:eastAsia="ru-RU"/>
        </w:rPr>
        <w:t>омощь в устройстве на работу;</w:t>
      </w:r>
    </w:p>
    <w:p w:rsidR="008A060C" w:rsidRPr="008734E7" w:rsidRDefault="008A060C" w:rsidP="008A060C">
      <w:pPr>
        <w:autoSpaceDE w:val="0"/>
        <w:autoSpaceDN w:val="0"/>
        <w:adjustRightInd w:val="0"/>
        <w:ind w:firstLine="567"/>
        <w:rPr>
          <w:rFonts w:eastAsia="Times New Roman"/>
          <w:sz w:val="28"/>
          <w:szCs w:val="28"/>
          <w:lang w:eastAsia="ru-RU"/>
        </w:rPr>
      </w:pPr>
      <w:r w:rsidRPr="008734E7">
        <w:rPr>
          <w:rFonts w:eastAsia="Times New Roman"/>
          <w:sz w:val="28"/>
          <w:szCs w:val="28"/>
          <w:lang w:val="kk-KZ" w:eastAsia="ru-RU"/>
        </w:rPr>
        <w:t>о</w:t>
      </w:r>
      <w:r w:rsidRPr="008734E7">
        <w:rPr>
          <w:rFonts w:eastAsia="Times New Roman"/>
          <w:sz w:val="28"/>
          <w:szCs w:val="28"/>
          <w:lang w:eastAsia="ru-RU"/>
        </w:rPr>
        <w:t>бучение специальности, переобучение по</w:t>
      </w:r>
      <w:r w:rsidRPr="008734E7">
        <w:rPr>
          <w:rFonts w:eastAsia="Times New Roman"/>
          <w:sz w:val="28"/>
          <w:szCs w:val="28"/>
          <w:lang w:val="kk-KZ" w:eastAsia="ru-RU"/>
        </w:rPr>
        <w:t xml:space="preserve"> </w:t>
      </w:r>
      <w:r w:rsidRPr="008734E7">
        <w:rPr>
          <w:rFonts w:eastAsia="Times New Roman"/>
          <w:sz w:val="28"/>
          <w:szCs w:val="28"/>
          <w:lang w:eastAsia="ru-RU"/>
        </w:rPr>
        <w:t>другой профессии или специальности</w:t>
      </w:r>
      <w:r w:rsidRPr="008734E7">
        <w:rPr>
          <w:rFonts w:eastAsia="Times New Roman"/>
          <w:sz w:val="28"/>
          <w:szCs w:val="28"/>
          <w:lang w:val="kk-KZ" w:eastAsia="ru-RU"/>
        </w:rPr>
        <w:t>;</w:t>
      </w:r>
    </w:p>
    <w:p w:rsidR="008A060C" w:rsidRPr="008734E7" w:rsidRDefault="008A060C" w:rsidP="008A060C">
      <w:pPr>
        <w:autoSpaceDE w:val="0"/>
        <w:autoSpaceDN w:val="0"/>
        <w:adjustRightInd w:val="0"/>
        <w:ind w:firstLine="567"/>
        <w:rPr>
          <w:rFonts w:eastAsia="Times New Roman"/>
          <w:sz w:val="28"/>
          <w:szCs w:val="28"/>
          <w:lang w:eastAsia="ru-RU"/>
        </w:rPr>
      </w:pPr>
      <w:r w:rsidRPr="008734E7">
        <w:rPr>
          <w:rFonts w:eastAsia="Times New Roman"/>
          <w:sz w:val="28"/>
          <w:szCs w:val="28"/>
          <w:lang w:val="kk-KZ" w:eastAsia="ru-RU"/>
        </w:rPr>
        <w:t>п</w:t>
      </w:r>
      <w:r w:rsidRPr="008734E7">
        <w:rPr>
          <w:rFonts w:eastAsia="Times New Roman"/>
          <w:sz w:val="28"/>
          <w:szCs w:val="28"/>
          <w:lang w:eastAsia="ru-RU"/>
        </w:rPr>
        <w:t>редоставление семье специальных</w:t>
      </w:r>
      <w:r w:rsidRPr="008734E7">
        <w:rPr>
          <w:rFonts w:eastAsia="Times New Roman"/>
          <w:sz w:val="28"/>
          <w:szCs w:val="28"/>
          <w:lang w:val="kk-KZ" w:eastAsia="ru-RU"/>
        </w:rPr>
        <w:t xml:space="preserve"> </w:t>
      </w:r>
      <w:r w:rsidRPr="008734E7">
        <w:rPr>
          <w:rFonts w:eastAsia="Times New Roman"/>
          <w:sz w:val="28"/>
          <w:szCs w:val="28"/>
          <w:lang w:eastAsia="ru-RU"/>
        </w:rPr>
        <w:t>социальных услуг</w:t>
      </w:r>
      <w:r w:rsidRPr="008734E7">
        <w:rPr>
          <w:rFonts w:eastAsia="Times New Roman"/>
          <w:sz w:val="28"/>
          <w:szCs w:val="28"/>
          <w:lang w:val="kk-KZ" w:eastAsia="ru-RU"/>
        </w:rPr>
        <w:t>;</w:t>
      </w:r>
    </w:p>
    <w:p w:rsidR="008A060C" w:rsidRPr="008734E7" w:rsidRDefault="008A060C" w:rsidP="008A060C">
      <w:pPr>
        <w:autoSpaceDE w:val="0"/>
        <w:autoSpaceDN w:val="0"/>
        <w:adjustRightInd w:val="0"/>
        <w:ind w:firstLine="567"/>
        <w:rPr>
          <w:rFonts w:eastAsia="Times New Roman"/>
          <w:sz w:val="28"/>
          <w:szCs w:val="28"/>
          <w:lang w:eastAsia="ru-RU"/>
        </w:rPr>
      </w:pPr>
      <w:r w:rsidRPr="008734E7">
        <w:rPr>
          <w:rFonts w:eastAsia="Times New Roman"/>
          <w:sz w:val="28"/>
          <w:szCs w:val="28"/>
          <w:lang w:eastAsia="ru-RU"/>
        </w:rPr>
        <w:t>Право на участие в проекте «Өрлеу» имеют</w:t>
      </w:r>
      <w:r w:rsidRPr="008734E7">
        <w:rPr>
          <w:rFonts w:eastAsia="Times New Roman"/>
          <w:sz w:val="28"/>
          <w:szCs w:val="28"/>
          <w:lang w:val="kk-KZ" w:eastAsia="ru-RU"/>
        </w:rPr>
        <w:t xml:space="preserve"> </w:t>
      </w:r>
      <w:r w:rsidRPr="008734E7">
        <w:rPr>
          <w:rFonts w:eastAsia="Times New Roman"/>
          <w:sz w:val="28"/>
          <w:szCs w:val="28"/>
          <w:lang w:eastAsia="ru-RU"/>
        </w:rPr>
        <w:t>семьи (граждане), чей средний доход на одного</w:t>
      </w:r>
      <w:r w:rsidRPr="008734E7">
        <w:rPr>
          <w:rFonts w:eastAsia="Times New Roman"/>
          <w:sz w:val="28"/>
          <w:szCs w:val="28"/>
          <w:lang w:val="kk-KZ" w:eastAsia="ru-RU"/>
        </w:rPr>
        <w:t xml:space="preserve"> </w:t>
      </w:r>
      <w:r w:rsidRPr="008734E7">
        <w:rPr>
          <w:rFonts w:eastAsia="Times New Roman"/>
          <w:sz w:val="28"/>
          <w:szCs w:val="28"/>
          <w:lang w:eastAsia="ru-RU"/>
        </w:rPr>
        <w:t>члена семьи в месяц ниже 60% от величины</w:t>
      </w:r>
      <w:r w:rsidRPr="008734E7">
        <w:rPr>
          <w:rFonts w:eastAsia="Times New Roman"/>
          <w:sz w:val="28"/>
          <w:szCs w:val="28"/>
          <w:lang w:val="kk-KZ" w:eastAsia="ru-RU"/>
        </w:rPr>
        <w:t xml:space="preserve"> </w:t>
      </w:r>
      <w:r w:rsidRPr="008734E7">
        <w:rPr>
          <w:rFonts w:eastAsia="Times New Roman"/>
          <w:sz w:val="28"/>
          <w:szCs w:val="28"/>
          <w:lang w:eastAsia="ru-RU"/>
        </w:rPr>
        <w:t xml:space="preserve">прожиточного минимума. </w:t>
      </w:r>
    </w:p>
    <w:p w:rsidR="008A060C" w:rsidRPr="008734E7" w:rsidRDefault="008A060C" w:rsidP="008A060C">
      <w:pPr>
        <w:autoSpaceDE w:val="0"/>
        <w:autoSpaceDN w:val="0"/>
        <w:adjustRightInd w:val="0"/>
        <w:ind w:firstLine="567"/>
        <w:rPr>
          <w:rFonts w:eastAsia="Times New Roman"/>
          <w:sz w:val="28"/>
          <w:szCs w:val="28"/>
          <w:lang w:val="kk-KZ" w:eastAsia="ru-RU"/>
        </w:rPr>
      </w:pPr>
      <w:r w:rsidRPr="008734E7">
        <w:rPr>
          <w:rFonts w:eastAsia="Times New Roman"/>
          <w:sz w:val="28"/>
          <w:szCs w:val="28"/>
          <w:lang w:eastAsia="ru-RU"/>
        </w:rPr>
        <w:t>В 2016 году более чем в 3 раза выросла численность участников проекта «Өрлеу», также в 2 раза выросла численность участников данного проекта                  из числа малообеспеченных граждан - получателей адресной помощи и детских пособий, с 391 человека в 2015 году до 847 человек в 2016 году.                                   В 4 раза выросла численность лиц трудоспособного возраста, с 122 участников до 484 человек. В сравнении с 2015 годом, когда началась реализация данного проекта, выросла доля трудоустроенных на постоянные рабочие места</w:t>
      </w:r>
      <w:r w:rsidRPr="008734E7">
        <w:rPr>
          <w:rFonts w:eastAsia="Times New Roman"/>
          <w:sz w:val="28"/>
          <w:szCs w:val="28"/>
          <w:lang w:val="kk-KZ" w:eastAsia="ru-RU"/>
        </w:rPr>
        <w:t xml:space="preserve"> </w:t>
      </w:r>
      <w:r w:rsidRPr="008734E7">
        <w:rPr>
          <w:rFonts w:eastAsia="Times New Roman"/>
          <w:sz w:val="28"/>
          <w:szCs w:val="28"/>
          <w:lang w:eastAsia="ru-RU"/>
        </w:rPr>
        <w:t xml:space="preserve">с 50% до 61%. </w:t>
      </w:r>
      <w:r w:rsidR="0005316A" w:rsidRPr="008734E7">
        <w:rPr>
          <w:rFonts w:eastAsia="Times New Roman"/>
          <w:sz w:val="28"/>
          <w:szCs w:val="28"/>
          <w:lang w:val="kk-KZ" w:eastAsia="ru-RU"/>
        </w:rPr>
        <w:t xml:space="preserve">На конец 2016 года </w:t>
      </w:r>
      <w:r w:rsidRPr="008734E7">
        <w:rPr>
          <w:rFonts w:eastAsia="Times New Roman"/>
          <w:sz w:val="28"/>
          <w:szCs w:val="28"/>
          <w:lang w:val="kk-KZ" w:eastAsia="ru-RU"/>
        </w:rPr>
        <w:t xml:space="preserve">количество получателей ОДП по области составляет 1869 человек (359 семья). </w:t>
      </w:r>
    </w:p>
    <w:p w:rsidR="008A060C" w:rsidRPr="008734E7" w:rsidRDefault="008A060C" w:rsidP="008A060C">
      <w:pPr>
        <w:shd w:val="clear" w:color="auto" w:fill="FFFFFF"/>
        <w:tabs>
          <w:tab w:val="left" w:pos="0"/>
        </w:tabs>
        <w:ind w:firstLine="567"/>
        <w:rPr>
          <w:rFonts w:eastAsia="Times New Roman"/>
          <w:sz w:val="28"/>
          <w:szCs w:val="28"/>
          <w:lang w:eastAsia="ru-RU"/>
        </w:rPr>
      </w:pPr>
      <w:r w:rsidRPr="008734E7">
        <w:rPr>
          <w:rFonts w:eastAsia="Times New Roman"/>
          <w:sz w:val="28"/>
          <w:szCs w:val="28"/>
          <w:lang w:eastAsia="ru-RU"/>
        </w:rPr>
        <w:t xml:space="preserve">Наблюдается также снижение численности получателей ежемесячного государственного пособия на детей до 18 лет: с 4266  человек в 2014 году                 до </w:t>
      </w:r>
      <w:r w:rsidRPr="008734E7">
        <w:rPr>
          <w:rFonts w:eastAsia="Times New Roman"/>
          <w:sz w:val="28"/>
          <w:szCs w:val="28"/>
          <w:lang w:val="kk-KZ" w:eastAsia="ru-RU"/>
        </w:rPr>
        <w:t xml:space="preserve">4084 </w:t>
      </w:r>
      <w:r w:rsidRPr="008734E7">
        <w:rPr>
          <w:rFonts w:eastAsia="Times New Roman"/>
          <w:sz w:val="28"/>
          <w:szCs w:val="28"/>
          <w:lang w:eastAsia="ru-RU"/>
        </w:rPr>
        <w:t>человек в 201</w:t>
      </w:r>
      <w:r w:rsidRPr="008734E7">
        <w:rPr>
          <w:rFonts w:eastAsia="Times New Roman"/>
          <w:sz w:val="28"/>
          <w:szCs w:val="28"/>
          <w:lang w:val="kk-KZ" w:eastAsia="ru-RU"/>
        </w:rPr>
        <w:t>6</w:t>
      </w:r>
      <w:r w:rsidRPr="008734E7">
        <w:rPr>
          <w:rFonts w:eastAsia="Times New Roman"/>
          <w:sz w:val="28"/>
          <w:szCs w:val="28"/>
          <w:lang w:eastAsia="ru-RU"/>
        </w:rPr>
        <w:t xml:space="preserve"> году</w:t>
      </w:r>
      <w:r w:rsidRPr="008734E7">
        <w:rPr>
          <w:rFonts w:eastAsia="Times New Roman"/>
          <w:sz w:val="28"/>
          <w:szCs w:val="28"/>
          <w:lang w:val="kk-KZ" w:eastAsia="ru-RU"/>
        </w:rPr>
        <w:t>. С</w:t>
      </w:r>
      <w:r w:rsidRPr="008734E7">
        <w:rPr>
          <w:rFonts w:eastAsia="Times New Roman"/>
          <w:sz w:val="28"/>
          <w:szCs w:val="28"/>
          <w:lang w:eastAsia="ru-RU"/>
        </w:rPr>
        <w:t xml:space="preserve">реднемесячный размер ежемесячного государственного пособия на детей до 18 лет увеличился  с </w:t>
      </w:r>
      <w:r w:rsidRPr="008734E7">
        <w:rPr>
          <w:rFonts w:eastAsia="Times New Roman"/>
          <w:sz w:val="28"/>
          <w:szCs w:val="28"/>
          <w:lang w:val="kk-KZ" w:eastAsia="ru-RU"/>
        </w:rPr>
        <w:t>931</w:t>
      </w:r>
      <w:r w:rsidRPr="008734E7">
        <w:rPr>
          <w:rFonts w:eastAsia="Times New Roman"/>
          <w:sz w:val="28"/>
          <w:szCs w:val="28"/>
          <w:lang w:eastAsia="ru-RU"/>
        </w:rPr>
        <w:t xml:space="preserve"> тенге                            в 201</w:t>
      </w:r>
      <w:r w:rsidRPr="008734E7">
        <w:rPr>
          <w:rFonts w:eastAsia="Times New Roman"/>
          <w:sz w:val="28"/>
          <w:szCs w:val="28"/>
          <w:lang w:val="kk-KZ" w:eastAsia="ru-RU"/>
        </w:rPr>
        <w:t>4</w:t>
      </w:r>
      <w:r w:rsidRPr="008734E7">
        <w:rPr>
          <w:rFonts w:eastAsia="Times New Roman"/>
          <w:sz w:val="28"/>
          <w:szCs w:val="28"/>
          <w:lang w:eastAsia="ru-RU"/>
        </w:rPr>
        <w:t xml:space="preserve"> году до </w:t>
      </w:r>
      <w:r w:rsidRPr="008734E7">
        <w:rPr>
          <w:rFonts w:eastAsia="Times New Roman"/>
          <w:sz w:val="28"/>
          <w:szCs w:val="28"/>
          <w:lang w:val="kk-KZ" w:eastAsia="ru-RU"/>
        </w:rPr>
        <w:t>977</w:t>
      </w:r>
      <w:r w:rsidRPr="008734E7">
        <w:rPr>
          <w:rFonts w:eastAsia="Times New Roman"/>
          <w:sz w:val="28"/>
          <w:szCs w:val="28"/>
          <w:lang w:eastAsia="ru-RU"/>
        </w:rPr>
        <w:t xml:space="preserve"> тенге в 201</w:t>
      </w:r>
      <w:r w:rsidRPr="008734E7">
        <w:rPr>
          <w:rFonts w:eastAsia="Times New Roman"/>
          <w:sz w:val="28"/>
          <w:szCs w:val="28"/>
          <w:lang w:val="kk-KZ" w:eastAsia="ru-RU"/>
        </w:rPr>
        <w:t>6</w:t>
      </w:r>
      <w:r w:rsidRPr="008734E7">
        <w:rPr>
          <w:rFonts w:eastAsia="Times New Roman"/>
          <w:sz w:val="28"/>
          <w:szCs w:val="28"/>
          <w:lang w:eastAsia="ru-RU"/>
        </w:rPr>
        <w:t xml:space="preserve"> году.</w:t>
      </w:r>
    </w:p>
    <w:p w:rsidR="008A060C" w:rsidRPr="008734E7" w:rsidRDefault="008A060C" w:rsidP="008A060C">
      <w:pPr>
        <w:shd w:val="clear" w:color="auto" w:fill="FFFFFF"/>
        <w:tabs>
          <w:tab w:val="left" w:pos="0"/>
        </w:tabs>
        <w:ind w:firstLine="567"/>
        <w:rPr>
          <w:rFonts w:eastAsia="Times New Roman"/>
          <w:sz w:val="28"/>
          <w:szCs w:val="28"/>
          <w:lang w:eastAsia="ru-RU"/>
        </w:rPr>
      </w:pPr>
      <w:r w:rsidRPr="008734E7">
        <w:rPr>
          <w:rFonts w:eastAsia="Times New Roman"/>
          <w:sz w:val="28"/>
          <w:szCs w:val="28"/>
          <w:lang w:eastAsia="ru-RU"/>
        </w:rPr>
        <w:t>По области функционируют 4 медико-социальных учреждения на 6</w:t>
      </w:r>
      <w:r w:rsidRPr="008734E7">
        <w:rPr>
          <w:rFonts w:eastAsia="Times New Roman"/>
          <w:sz w:val="28"/>
          <w:szCs w:val="28"/>
          <w:lang w:val="kk-KZ" w:eastAsia="ru-RU"/>
        </w:rPr>
        <w:t>00</w:t>
      </w:r>
      <w:r w:rsidRPr="008734E7">
        <w:rPr>
          <w:rFonts w:eastAsia="Times New Roman"/>
          <w:sz w:val="28"/>
          <w:szCs w:val="28"/>
          <w:lang w:eastAsia="ru-RU"/>
        </w:rPr>
        <w:t xml:space="preserve"> мест, Центр социальной адаптации лиц без определенного места жительства на 40 мест, отделения социальной помощи на дому, которыми обслуживаются более 1</w:t>
      </w:r>
      <w:r w:rsidRPr="008734E7">
        <w:rPr>
          <w:rFonts w:eastAsia="Times New Roman"/>
          <w:sz w:val="28"/>
          <w:szCs w:val="28"/>
          <w:lang w:val="kk-KZ" w:eastAsia="ru-RU"/>
        </w:rPr>
        <w:t>406</w:t>
      </w:r>
      <w:r w:rsidRPr="008734E7">
        <w:rPr>
          <w:rFonts w:eastAsia="Times New Roman"/>
          <w:color w:val="FF0000"/>
          <w:sz w:val="28"/>
          <w:szCs w:val="28"/>
          <w:lang w:val="kk-KZ" w:eastAsia="ru-RU"/>
        </w:rPr>
        <w:t xml:space="preserve"> </w:t>
      </w:r>
      <w:r w:rsidRPr="008734E7">
        <w:rPr>
          <w:rFonts w:eastAsia="Times New Roman"/>
          <w:sz w:val="28"/>
          <w:szCs w:val="28"/>
          <w:lang w:eastAsia="ru-RU"/>
        </w:rPr>
        <w:t xml:space="preserve">одиноких престарелых граждан, инвалидов и детей инвалидов. Инвалиды обеспечиваются протезно-ортопедической помощью, сурдо-тифлосредствами, техническими вспомогательными (компенсаторными) </w:t>
      </w:r>
      <w:r w:rsidRPr="008734E7">
        <w:rPr>
          <w:rFonts w:eastAsia="Times New Roman"/>
          <w:sz w:val="28"/>
          <w:szCs w:val="28"/>
          <w:lang w:eastAsia="ru-RU"/>
        </w:rPr>
        <w:lastRenderedPageBreak/>
        <w:t>средствами и специальными средствами передвижения, охвачены санаторно-курортным оздоровлением.</w:t>
      </w:r>
    </w:p>
    <w:p w:rsidR="008E7A12" w:rsidRPr="008734E7" w:rsidRDefault="008E7A12" w:rsidP="008E7A12">
      <w:pPr>
        <w:shd w:val="clear" w:color="auto" w:fill="FFFFFF"/>
        <w:tabs>
          <w:tab w:val="left" w:pos="0"/>
        </w:tabs>
        <w:ind w:firstLine="567"/>
        <w:rPr>
          <w:rFonts w:eastAsia="Times New Roman"/>
          <w:sz w:val="28"/>
          <w:szCs w:val="28"/>
          <w:lang w:val="kk-KZ" w:eastAsia="ru-RU"/>
        </w:rPr>
      </w:pPr>
      <w:r w:rsidRPr="008734E7">
        <w:rPr>
          <w:rFonts w:eastAsia="Times New Roman"/>
          <w:sz w:val="28"/>
          <w:szCs w:val="28"/>
          <w:lang w:eastAsia="ru-RU"/>
        </w:rPr>
        <w:t>По итогам оценки эффективности за 201</w:t>
      </w:r>
      <w:r w:rsidRPr="008734E7">
        <w:rPr>
          <w:rFonts w:eastAsia="Times New Roman"/>
          <w:sz w:val="28"/>
          <w:szCs w:val="28"/>
          <w:lang w:val="kk-KZ" w:eastAsia="ru-RU"/>
        </w:rPr>
        <w:t>6</w:t>
      </w:r>
      <w:r w:rsidRPr="008734E7">
        <w:rPr>
          <w:rFonts w:eastAsia="Times New Roman"/>
          <w:sz w:val="28"/>
          <w:szCs w:val="28"/>
          <w:lang w:eastAsia="ru-RU"/>
        </w:rPr>
        <w:t xml:space="preserve"> год не достигнут индикатор: </w:t>
      </w:r>
      <w:r w:rsidRPr="008734E7">
        <w:rPr>
          <w:rFonts w:eastAsia="Times New Roman"/>
          <w:sz w:val="28"/>
          <w:szCs w:val="28"/>
          <w:lang w:val="kk-KZ" w:eastAsia="ru-RU"/>
        </w:rPr>
        <w:t xml:space="preserve">«Доля лиц, охваченных специальными социальными услугами, предоставляемыми субъектами частного сектора (в том числе, неправительственными организациями)»: при плане 8%, факт – 4%. Причина – позднее проведение конкурсных процедур, неполное освоение средств. </w:t>
      </w:r>
    </w:p>
    <w:p w:rsidR="008E7A12" w:rsidRPr="008734E7" w:rsidRDefault="008E7A12" w:rsidP="008E7A12">
      <w:pPr>
        <w:shd w:val="clear" w:color="auto" w:fill="FFFFFF"/>
        <w:tabs>
          <w:tab w:val="left" w:pos="0"/>
        </w:tabs>
        <w:ind w:firstLine="567"/>
        <w:rPr>
          <w:rFonts w:eastAsia="Times New Roman"/>
          <w:sz w:val="28"/>
          <w:szCs w:val="28"/>
          <w:lang w:val="kk-KZ" w:eastAsia="ru-RU"/>
        </w:rPr>
      </w:pPr>
      <w:r w:rsidRPr="008734E7">
        <w:rPr>
          <w:rFonts w:eastAsia="Times New Roman"/>
          <w:sz w:val="28"/>
          <w:szCs w:val="28"/>
          <w:lang w:val="kk-KZ" w:eastAsia="ru-RU"/>
        </w:rPr>
        <w:t>По «Доле объектов социальной и транспортной инфраструктуры, обеспеченных доступностью для инвалидов из общего количества паспортизированных объектов социальной и транспортной инфраструктуры» факт составил 24,8 % при плане 60%. Основная причина – ранее при составлении ПСД не учитывалось строительство пандусов, на отдельных объектах их трудно установить в связи с тем, что здания одноэтажные низкие  (в частности в  сельской местности) или имеют узкие входные двери.                          Кроме того, в 2016 году не было финансирования из бюджета. Только 19 объектов Бейнеуского района были адаптированы за счет средств, выделенных по программе «Дорожная карта занятости – 2020».</w:t>
      </w:r>
    </w:p>
    <w:p w:rsidR="008E7A12" w:rsidRPr="008734E7" w:rsidRDefault="008E7A12" w:rsidP="008E7A12">
      <w:pPr>
        <w:shd w:val="clear" w:color="auto" w:fill="FFFFFF"/>
        <w:tabs>
          <w:tab w:val="left" w:pos="0"/>
        </w:tabs>
        <w:ind w:firstLine="567"/>
        <w:rPr>
          <w:rFonts w:eastAsia="Times New Roman"/>
          <w:sz w:val="28"/>
          <w:szCs w:val="28"/>
          <w:lang w:val="kk-KZ" w:eastAsia="ru-RU"/>
        </w:rPr>
      </w:pPr>
      <w:r w:rsidRPr="008734E7">
        <w:rPr>
          <w:rFonts w:eastAsia="Times New Roman"/>
          <w:sz w:val="28"/>
          <w:szCs w:val="28"/>
          <w:lang w:val="kk-KZ" w:eastAsia="ru-RU"/>
        </w:rPr>
        <w:t xml:space="preserve">В целях улучшения показателей принимаются необходимые меры. Разработан и реализуется План мероприятий по паспортизации и обеспечению всех объектов социальной и транспортной инфраструктуры доступностью для инвалидов. При разработке ПСД эти требования соблюдаются и проверяются.   </w:t>
      </w:r>
    </w:p>
    <w:p w:rsidR="008A060C" w:rsidRPr="008734E7" w:rsidRDefault="008A060C" w:rsidP="008A060C">
      <w:pPr>
        <w:shd w:val="clear" w:color="auto" w:fill="FFFFFF"/>
        <w:tabs>
          <w:tab w:val="left" w:pos="0"/>
        </w:tabs>
        <w:ind w:firstLine="567"/>
        <w:rPr>
          <w:lang w:val="kk-KZ"/>
        </w:rPr>
      </w:pPr>
    </w:p>
    <w:p w:rsidR="00DD7F97" w:rsidRPr="008734E7" w:rsidRDefault="00DD7F97" w:rsidP="00DD7F97">
      <w:pPr>
        <w:shd w:val="clear" w:color="auto" w:fill="FFFFFF"/>
        <w:tabs>
          <w:tab w:val="left" w:pos="0"/>
        </w:tabs>
        <w:ind w:firstLine="567"/>
        <w:rPr>
          <w:b/>
          <w:sz w:val="28"/>
          <w:szCs w:val="28"/>
          <w:lang w:val="kk-KZ"/>
        </w:rPr>
      </w:pPr>
      <w:r w:rsidRPr="008734E7">
        <w:rPr>
          <w:b/>
          <w:sz w:val="28"/>
          <w:szCs w:val="28"/>
          <w:lang w:val="en-US"/>
        </w:rPr>
        <w:t>SWOT</w:t>
      </w:r>
      <w:r w:rsidRPr="008734E7">
        <w:rPr>
          <w:b/>
          <w:sz w:val="28"/>
          <w:szCs w:val="28"/>
        </w:rPr>
        <w:t>-анализ по социальной защите</w:t>
      </w:r>
      <w:r w:rsidRPr="008734E7">
        <w:rPr>
          <w:b/>
          <w:sz w:val="28"/>
          <w:szCs w:val="28"/>
          <w:lang w:val="kk-KZ"/>
        </w:rPr>
        <w:t xml:space="preserve">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DD7F97" w:rsidRPr="008734E7" w:rsidTr="004D6586">
        <w:trPr>
          <w:trHeight w:val="70"/>
        </w:trPr>
        <w:tc>
          <w:tcPr>
            <w:tcW w:w="4927" w:type="dxa"/>
            <w:shd w:val="clear" w:color="auto" w:fill="auto"/>
          </w:tcPr>
          <w:p w:rsidR="00DD7F97" w:rsidRPr="008734E7" w:rsidRDefault="00DD7F97" w:rsidP="004D6586">
            <w:pPr>
              <w:shd w:val="clear" w:color="auto" w:fill="FFFFFF"/>
              <w:tabs>
                <w:tab w:val="left" w:pos="0"/>
              </w:tabs>
              <w:ind w:firstLine="567"/>
              <w:rPr>
                <w:lang w:val="kk-KZ"/>
              </w:rPr>
            </w:pPr>
            <w:r w:rsidRPr="008734E7">
              <w:rPr>
                <w:b/>
                <w:color w:val="000000"/>
              </w:rPr>
              <w:t>СИЛЬНЫЕ СТОРОНЫ</w:t>
            </w:r>
            <w:r w:rsidRPr="008734E7">
              <w:rPr>
                <w:b/>
                <w:color w:val="000000"/>
                <w:lang w:val="kk-KZ"/>
              </w:rPr>
              <w:t>:</w:t>
            </w:r>
          </w:p>
          <w:p w:rsidR="00DD7F97" w:rsidRPr="008734E7" w:rsidRDefault="00DD7F97" w:rsidP="004D6586">
            <w:pPr>
              <w:shd w:val="clear" w:color="auto" w:fill="FFFFFF"/>
              <w:tabs>
                <w:tab w:val="left" w:pos="0"/>
                <w:tab w:val="left" w:pos="315"/>
              </w:tabs>
              <w:ind w:firstLine="567"/>
            </w:pPr>
            <w:r w:rsidRPr="008734E7">
              <w:t>снижение числа малообеспеченных граждан или численности получателей ГАСП в 1,</w:t>
            </w:r>
            <w:r w:rsidRPr="008734E7">
              <w:rPr>
                <w:lang w:val="kk-KZ"/>
              </w:rPr>
              <w:t>9</w:t>
            </w:r>
            <w:r w:rsidRPr="008734E7">
              <w:t xml:space="preserve"> раза и снижение численности получателей ежемесячного государственного пособия на детей до 18 лет в 1,</w:t>
            </w:r>
            <w:r w:rsidRPr="008734E7">
              <w:rPr>
                <w:lang w:val="kk-KZ"/>
              </w:rPr>
              <w:t>1</w:t>
            </w:r>
            <w:r w:rsidRPr="008734E7">
              <w:t xml:space="preserve"> раза;</w:t>
            </w:r>
          </w:p>
          <w:p w:rsidR="00DD7F97" w:rsidRPr="008734E7" w:rsidRDefault="00DD7F97" w:rsidP="004D6586">
            <w:pPr>
              <w:shd w:val="clear" w:color="auto" w:fill="FFFFFF"/>
              <w:tabs>
                <w:tab w:val="left" w:pos="0"/>
                <w:tab w:val="left" w:pos="315"/>
              </w:tabs>
              <w:ind w:firstLine="567"/>
              <w:rPr>
                <w:lang w:val="kk-KZ"/>
              </w:rPr>
            </w:pPr>
            <w:r w:rsidRPr="008734E7">
              <w:t>расширение возможности для обеспечения занятости населения</w:t>
            </w:r>
            <w:r w:rsidRPr="008734E7">
              <w:rPr>
                <w:lang w:val="kk-KZ"/>
              </w:rPr>
              <w:t>, в том числе целевых групп, а также инвалидов;</w:t>
            </w:r>
          </w:p>
          <w:p w:rsidR="00DD7F97" w:rsidRPr="008734E7" w:rsidRDefault="00DD7F97" w:rsidP="004D6586">
            <w:pPr>
              <w:shd w:val="clear" w:color="auto" w:fill="FFFFFF"/>
              <w:tabs>
                <w:tab w:val="left" w:pos="0"/>
                <w:tab w:val="left" w:pos="315"/>
              </w:tabs>
              <w:ind w:firstLine="567"/>
              <w:rPr>
                <w:lang w:val="kk-KZ"/>
              </w:rPr>
            </w:pPr>
            <w:r w:rsidRPr="008734E7">
              <w:rPr>
                <w:lang w:val="kk-KZ"/>
              </w:rPr>
              <w:t>обустройство пешеходных переходов звуковыми устройствами в местах расположения организаций, ориентированных на обслуживание инвалидов;</w:t>
            </w:r>
          </w:p>
          <w:p w:rsidR="00DD7F97" w:rsidRPr="008734E7" w:rsidRDefault="00DD7F97" w:rsidP="004D6586">
            <w:pPr>
              <w:shd w:val="clear" w:color="auto" w:fill="FFFFFF"/>
              <w:tabs>
                <w:tab w:val="left" w:pos="0"/>
                <w:tab w:val="left" w:pos="315"/>
              </w:tabs>
              <w:ind w:firstLine="567"/>
              <w:rPr>
                <w:lang w:val="kk-KZ"/>
              </w:rPr>
            </w:pPr>
            <w:r w:rsidRPr="008734E7">
              <w:rPr>
                <w:lang w:val="kk-KZ"/>
              </w:rPr>
              <w:t>обеспечение сопровождения сурдопереводом транслирования новостных телепередач;</w:t>
            </w:r>
          </w:p>
          <w:p w:rsidR="00DD7F97" w:rsidRPr="008734E7" w:rsidRDefault="00DD7F97" w:rsidP="004D6586">
            <w:pPr>
              <w:shd w:val="clear" w:color="auto" w:fill="FFFFFF"/>
              <w:tabs>
                <w:tab w:val="left" w:pos="0"/>
                <w:tab w:val="left" w:pos="315"/>
              </w:tabs>
              <w:ind w:firstLine="567"/>
              <w:rPr>
                <w:lang w:val="kk-KZ"/>
              </w:rPr>
            </w:pPr>
            <w:r w:rsidRPr="008734E7">
              <w:rPr>
                <w:lang w:val="kk-KZ"/>
              </w:rPr>
              <w:t>размещение государственного социального заказа на развитие служб «Инватакси»;</w:t>
            </w:r>
          </w:p>
          <w:p w:rsidR="00DD7F97" w:rsidRPr="008734E7" w:rsidRDefault="00DD7F97" w:rsidP="004D6586">
            <w:pPr>
              <w:shd w:val="clear" w:color="auto" w:fill="FFFFFF"/>
              <w:tabs>
                <w:tab w:val="left" w:pos="0"/>
                <w:tab w:val="left" w:pos="315"/>
              </w:tabs>
              <w:ind w:firstLine="567"/>
              <w:rPr>
                <w:lang w:val="kk-KZ"/>
              </w:rPr>
            </w:pPr>
            <w:r w:rsidRPr="008734E7">
              <w:rPr>
                <w:lang w:val="kk-KZ"/>
              </w:rPr>
              <w:t>увеличение норм обеспечения инвалидов обязательными гигиеническими средствами.</w:t>
            </w:r>
          </w:p>
        </w:tc>
        <w:tc>
          <w:tcPr>
            <w:tcW w:w="4927" w:type="dxa"/>
            <w:shd w:val="clear" w:color="auto" w:fill="auto"/>
          </w:tcPr>
          <w:p w:rsidR="00DD7F97" w:rsidRPr="008734E7" w:rsidRDefault="00DD7F97" w:rsidP="004D6586">
            <w:pPr>
              <w:shd w:val="clear" w:color="auto" w:fill="FFFFFF"/>
              <w:tabs>
                <w:tab w:val="left" w:pos="0"/>
                <w:tab w:val="left" w:pos="397"/>
              </w:tabs>
              <w:ind w:firstLine="567"/>
              <w:rPr>
                <w:lang w:val="kk-KZ"/>
              </w:rPr>
            </w:pPr>
            <w:r w:rsidRPr="008734E7">
              <w:rPr>
                <w:b/>
                <w:color w:val="000000"/>
              </w:rPr>
              <w:t>СЛАБЫЕ СТОРОНЫ</w:t>
            </w:r>
            <w:r w:rsidRPr="008734E7">
              <w:rPr>
                <w:b/>
                <w:color w:val="000000"/>
                <w:lang w:val="kk-KZ"/>
              </w:rPr>
              <w:t>:</w:t>
            </w:r>
          </w:p>
          <w:p w:rsidR="00DD7F97" w:rsidRPr="008734E7" w:rsidRDefault="00DD7F97" w:rsidP="004D6586">
            <w:pPr>
              <w:shd w:val="clear" w:color="auto" w:fill="FFFFFF"/>
              <w:tabs>
                <w:tab w:val="left" w:pos="0"/>
                <w:tab w:val="left" w:pos="397"/>
              </w:tabs>
              <w:ind w:left="184"/>
            </w:pPr>
            <w:r w:rsidRPr="008734E7">
              <w:t xml:space="preserve">        пополнение численности лиц, имеющих доходы ниже черты бедности и прожиточного минимума, за счет внешней и </w:t>
            </w:r>
            <w:r w:rsidRPr="008734E7">
              <w:rPr>
                <w:lang w:val="kk-KZ"/>
              </w:rPr>
              <w:t>внутренней миграции населения</w:t>
            </w:r>
            <w:r w:rsidRPr="008734E7">
              <w:t>;</w:t>
            </w:r>
          </w:p>
          <w:p w:rsidR="00DD7F97" w:rsidRPr="008734E7" w:rsidRDefault="00DD7F97" w:rsidP="004D6586">
            <w:pPr>
              <w:shd w:val="clear" w:color="auto" w:fill="FFFFFF"/>
              <w:tabs>
                <w:tab w:val="left" w:pos="0"/>
                <w:tab w:val="left" w:pos="397"/>
              </w:tabs>
              <w:ind w:left="184" w:firstLine="567"/>
            </w:pPr>
            <w:r w:rsidRPr="008734E7">
              <w:t>сохранение непродуктивной занятости;</w:t>
            </w:r>
          </w:p>
          <w:p w:rsidR="00DD7F97" w:rsidRPr="008734E7" w:rsidRDefault="00DD7F97" w:rsidP="004D6586">
            <w:pPr>
              <w:shd w:val="clear" w:color="auto" w:fill="FFFFFF"/>
              <w:tabs>
                <w:tab w:val="left" w:pos="0"/>
                <w:tab w:val="left" w:pos="397"/>
              </w:tabs>
              <w:ind w:left="184" w:firstLine="567"/>
            </w:pPr>
            <w:r w:rsidRPr="008734E7">
              <w:t>невысокий уровень оплаты труда в отдельных сферах (ниже среднеобластного);</w:t>
            </w:r>
          </w:p>
          <w:p w:rsidR="00DD7F97" w:rsidRPr="008734E7" w:rsidRDefault="00DD7F97" w:rsidP="004D6586">
            <w:pPr>
              <w:shd w:val="clear" w:color="auto" w:fill="FFFFFF"/>
              <w:tabs>
                <w:tab w:val="left" w:pos="0"/>
                <w:tab w:val="left" w:pos="397"/>
              </w:tabs>
              <w:ind w:left="184" w:firstLine="567"/>
              <w:rPr>
                <w:b/>
                <w:lang w:val="kk-KZ"/>
              </w:rPr>
            </w:pPr>
            <w:r w:rsidRPr="008734E7">
              <w:t xml:space="preserve">           ежегодный рост прожиточного минимума и соответственно черты бедности.</w:t>
            </w:r>
          </w:p>
        </w:tc>
      </w:tr>
      <w:tr w:rsidR="00DD7F97" w:rsidRPr="008734E7" w:rsidTr="004D6586">
        <w:trPr>
          <w:trHeight w:val="1124"/>
        </w:trPr>
        <w:tc>
          <w:tcPr>
            <w:tcW w:w="4927" w:type="dxa"/>
            <w:shd w:val="clear" w:color="auto" w:fill="auto"/>
          </w:tcPr>
          <w:p w:rsidR="00DD7F97" w:rsidRPr="008734E7" w:rsidRDefault="00DD7F97" w:rsidP="004D6586">
            <w:pPr>
              <w:shd w:val="clear" w:color="auto" w:fill="FFFFFF"/>
              <w:tabs>
                <w:tab w:val="left" w:pos="0"/>
                <w:tab w:val="left" w:pos="300"/>
              </w:tabs>
              <w:ind w:firstLine="567"/>
              <w:rPr>
                <w:lang w:val="kk-KZ"/>
              </w:rPr>
            </w:pPr>
            <w:r w:rsidRPr="008734E7">
              <w:rPr>
                <w:b/>
                <w:color w:val="000000"/>
              </w:rPr>
              <w:lastRenderedPageBreak/>
              <w:t>ВОЗМОЖНОСТИ</w:t>
            </w:r>
            <w:r w:rsidRPr="008734E7">
              <w:rPr>
                <w:b/>
                <w:color w:val="000000"/>
                <w:lang w:val="kk-KZ"/>
              </w:rPr>
              <w:t>:</w:t>
            </w:r>
          </w:p>
          <w:p w:rsidR="00DD7F97" w:rsidRPr="008734E7" w:rsidRDefault="00DD7F97" w:rsidP="004D6586">
            <w:pPr>
              <w:shd w:val="clear" w:color="auto" w:fill="FFFFFF"/>
              <w:tabs>
                <w:tab w:val="left" w:pos="0"/>
                <w:tab w:val="left" w:pos="300"/>
              </w:tabs>
              <w:ind w:firstLine="567"/>
            </w:pPr>
            <w:r w:rsidRPr="008734E7">
              <w:t>рост реальных доходов населения;</w:t>
            </w:r>
          </w:p>
          <w:p w:rsidR="00DD7F97" w:rsidRPr="008734E7" w:rsidRDefault="00DD7F97" w:rsidP="004D6586">
            <w:pPr>
              <w:shd w:val="clear" w:color="auto" w:fill="FFFFFF"/>
              <w:tabs>
                <w:tab w:val="left" w:pos="0"/>
                <w:tab w:val="left" w:pos="300"/>
              </w:tabs>
              <w:ind w:firstLine="567"/>
            </w:pPr>
            <w:r w:rsidRPr="008734E7">
              <w:t>активизация деятельности НПО;</w:t>
            </w:r>
          </w:p>
          <w:p w:rsidR="00DD7F97" w:rsidRPr="008734E7" w:rsidRDefault="00DD7F97" w:rsidP="004D6586">
            <w:pPr>
              <w:shd w:val="clear" w:color="auto" w:fill="FFFFFF"/>
              <w:tabs>
                <w:tab w:val="left" w:pos="0"/>
                <w:tab w:val="left" w:pos="300"/>
              </w:tabs>
              <w:ind w:firstLine="567"/>
            </w:pPr>
            <w:r w:rsidRPr="008734E7">
              <w:t>применение активных форм занятости</w:t>
            </w:r>
            <w:r w:rsidRPr="008734E7">
              <w:rPr>
                <w:lang w:val="kk-KZ"/>
              </w:rPr>
              <w:t>.</w:t>
            </w:r>
          </w:p>
        </w:tc>
        <w:tc>
          <w:tcPr>
            <w:tcW w:w="4927" w:type="dxa"/>
            <w:shd w:val="clear" w:color="auto" w:fill="auto"/>
          </w:tcPr>
          <w:p w:rsidR="00DD7F97" w:rsidRPr="008734E7" w:rsidRDefault="00DD7F97" w:rsidP="004D6586">
            <w:pPr>
              <w:shd w:val="clear" w:color="auto" w:fill="FFFFFF"/>
              <w:tabs>
                <w:tab w:val="left" w:pos="0"/>
              </w:tabs>
              <w:ind w:firstLine="567"/>
              <w:rPr>
                <w:b/>
                <w:color w:val="000000"/>
                <w:lang w:val="kk-KZ"/>
              </w:rPr>
            </w:pPr>
            <w:r w:rsidRPr="008734E7">
              <w:rPr>
                <w:b/>
                <w:color w:val="000000"/>
              </w:rPr>
              <w:t>УГРОЗЫ</w:t>
            </w:r>
            <w:r w:rsidRPr="008734E7">
              <w:rPr>
                <w:b/>
                <w:color w:val="000000"/>
                <w:lang w:val="kk-KZ"/>
              </w:rPr>
              <w:t>:</w:t>
            </w:r>
          </w:p>
          <w:p w:rsidR="00DD7F97" w:rsidRPr="008734E7" w:rsidRDefault="00DD7F97" w:rsidP="004D6586">
            <w:pPr>
              <w:shd w:val="clear" w:color="auto" w:fill="FFFFFF"/>
              <w:tabs>
                <w:tab w:val="left" w:pos="0"/>
              </w:tabs>
              <w:ind w:firstLine="567"/>
              <w:rPr>
                <w:b/>
                <w:lang w:val="kk-KZ"/>
              </w:rPr>
            </w:pPr>
            <w:r w:rsidRPr="008734E7">
              <w:t>недостаточная активность и иждивенческая ориентация малообеспеченных семей.</w:t>
            </w:r>
          </w:p>
        </w:tc>
      </w:tr>
    </w:tbl>
    <w:p w:rsidR="00CC4CFE" w:rsidRPr="008734E7" w:rsidRDefault="00CC4CFE" w:rsidP="00DD7F97">
      <w:pPr>
        <w:shd w:val="clear" w:color="auto" w:fill="FFFFFF"/>
        <w:ind w:firstLine="567"/>
        <w:jc w:val="left"/>
        <w:rPr>
          <w:b/>
          <w:sz w:val="28"/>
          <w:szCs w:val="28"/>
        </w:rPr>
      </w:pPr>
    </w:p>
    <w:p w:rsidR="00DD7F97" w:rsidRPr="008734E7" w:rsidRDefault="00DD7F97" w:rsidP="00DD7F97">
      <w:pPr>
        <w:shd w:val="clear" w:color="auto" w:fill="FFFFFF"/>
        <w:ind w:firstLine="567"/>
        <w:jc w:val="left"/>
        <w:rPr>
          <w:b/>
          <w:sz w:val="28"/>
          <w:szCs w:val="28"/>
          <w:lang w:val="kk-KZ"/>
        </w:rPr>
      </w:pPr>
      <w:r w:rsidRPr="008734E7">
        <w:rPr>
          <w:b/>
          <w:sz w:val="28"/>
          <w:szCs w:val="28"/>
        </w:rPr>
        <w:t>Основные проблемы по социальной защите</w:t>
      </w:r>
      <w:r w:rsidRPr="008734E7">
        <w:rPr>
          <w:b/>
          <w:sz w:val="28"/>
          <w:szCs w:val="28"/>
          <w:lang w:val="kk-KZ"/>
        </w:rPr>
        <w:t xml:space="preserve"> населения:</w:t>
      </w:r>
    </w:p>
    <w:p w:rsidR="00DD7F97" w:rsidRPr="008734E7" w:rsidRDefault="00DD7F97" w:rsidP="00DD7F97">
      <w:pPr>
        <w:shd w:val="clear" w:color="auto" w:fill="FFFFFF"/>
        <w:ind w:firstLine="567"/>
        <w:rPr>
          <w:sz w:val="28"/>
          <w:szCs w:val="28"/>
        </w:rPr>
      </w:pPr>
      <w:r w:rsidRPr="008734E7">
        <w:rPr>
          <w:sz w:val="28"/>
          <w:szCs w:val="28"/>
        </w:rPr>
        <w:t>высокий прожиточный минимум в регионе, обусловленный трудностями развития местного сельхозпрозводства, отдаленностью от рынков сбыта;</w:t>
      </w:r>
    </w:p>
    <w:p w:rsidR="00DD7F97" w:rsidRPr="008734E7" w:rsidRDefault="00DD7F97" w:rsidP="00DD7F97">
      <w:pPr>
        <w:shd w:val="clear" w:color="auto" w:fill="FFFFFF"/>
        <w:ind w:firstLine="567"/>
        <w:rPr>
          <w:sz w:val="28"/>
          <w:szCs w:val="28"/>
        </w:rPr>
      </w:pPr>
      <w:r w:rsidRPr="008734E7">
        <w:rPr>
          <w:sz w:val="28"/>
          <w:szCs w:val="28"/>
        </w:rPr>
        <w:t xml:space="preserve">значительный разрыв между заработной платой в нефтегазодобывающей сфере и заработной платой в сельском хозяйстве, бюджетной сфере; </w:t>
      </w:r>
    </w:p>
    <w:p w:rsidR="00DD7F97" w:rsidRPr="008734E7" w:rsidRDefault="00DD7F97" w:rsidP="00DD7F97">
      <w:pPr>
        <w:shd w:val="clear" w:color="auto" w:fill="FFFFFF"/>
        <w:ind w:firstLine="567"/>
        <w:rPr>
          <w:sz w:val="28"/>
          <w:szCs w:val="28"/>
        </w:rPr>
      </w:pPr>
      <w:r w:rsidRPr="008734E7">
        <w:rPr>
          <w:sz w:val="28"/>
          <w:szCs w:val="28"/>
        </w:rPr>
        <w:t xml:space="preserve">большой приток в область многодетных малообеспеченных семей оралманов из близлежащих стран СНГ и мигрантов из других регионов страны. </w:t>
      </w:r>
    </w:p>
    <w:p w:rsidR="00705C05" w:rsidRPr="008734E7" w:rsidRDefault="00705C05" w:rsidP="00DD7F97">
      <w:pPr>
        <w:shd w:val="clear" w:color="auto" w:fill="FFFFFF"/>
        <w:tabs>
          <w:tab w:val="left" w:pos="0"/>
        </w:tabs>
        <w:ind w:firstLine="567"/>
        <w:jc w:val="left"/>
        <w:rPr>
          <w:b/>
          <w:sz w:val="28"/>
          <w:szCs w:val="28"/>
        </w:rPr>
      </w:pPr>
    </w:p>
    <w:p w:rsidR="00DD7F97" w:rsidRPr="008734E7" w:rsidRDefault="00DD7F97" w:rsidP="00DD7F97">
      <w:pPr>
        <w:shd w:val="clear" w:color="auto" w:fill="FFFFFF"/>
        <w:tabs>
          <w:tab w:val="left" w:pos="0"/>
        </w:tabs>
        <w:ind w:firstLine="567"/>
        <w:jc w:val="left"/>
        <w:rPr>
          <w:b/>
          <w:sz w:val="28"/>
          <w:szCs w:val="28"/>
        </w:rPr>
      </w:pPr>
      <w:r w:rsidRPr="008734E7">
        <w:rPr>
          <w:b/>
          <w:sz w:val="28"/>
          <w:szCs w:val="28"/>
        </w:rPr>
        <w:t>Трудовые отношения, безопасность и охрана труда, производственный травматизм</w:t>
      </w:r>
    </w:p>
    <w:p w:rsidR="00E70D0A" w:rsidRPr="008734E7" w:rsidRDefault="00E70D0A" w:rsidP="00E70D0A">
      <w:pPr>
        <w:pBdr>
          <w:bottom w:val="single" w:sz="4" w:space="1" w:color="FFFFFF"/>
        </w:pBdr>
        <w:shd w:val="clear" w:color="auto" w:fill="FFFFFF"/>
        <w:tabs>
          <w:tab w:val="left" w:pos="0"/>
        </w:tabs>
        <w:ind w:firstLine="567"/>
        <w:rPr>
          <w:sz w:val="28"/>
          <w:szCs w:val="28"/>
        </w:rPr>
      </w:pPr>
      <w:r w:rsidRPr="008734E7">
        <w:rPr>
          <w:sz w:val="28"/>
          <w:szCs w:val="28"/>
        </w:rPr>
        <w:t xml:space="preserve">Управление охраной труда в организациях ведущих отраслей экономики области осуществляется в соответствии с Комплексными планами улучшения условий труда и санитарно-оздоровительных мероприятий, разработанных и принятых на основании требований законодательных и иных нормативно-правовых актов в области безопасности и охраны труда. </w:t>
      </w:r>
    </w:p>
    <w:p w:rsidR="00E70D0A" w:rsidRPr="008734E7" w:rsidRDefault="00E70D0A" w:rsidP="00E70D0A">
      <w:pPr>
        <w:pBdr>
          <w:bottom w:val="single" w:sz="4" w:space="1" w:color="FFFFFF"/>
        </w:pBdr>
        <w:shd w:val="clear" w:color="auto" w:fill="FFFFFF"/>
        <w:tabs>
          <w:tab w:val="left" w:pos="0"/>
        </w:tabs>
        <w:ind w:firstLine="567"/>
        <w:rPr>
          <w:sz w:val="28"/>
          <w:szCs w:val="28"/>
        </w:rPr>
      </w:pPr>
      <w:r w:rsidRPr="008734E7">
        <w:rPr>
          <w:sz w:val="28"/>
          <w:szCs w:val="28"/>
        </w:rPr>
        <w:t xml:space="preserve">За период 2012-2016 годы в регионе проведена значительная работа по предупреждению трудовых конфликтов и снижению задолженности по заработной плате, снижению уровня производственного травматизма. </w:t>
      </w:r>
    </w:p>
    <w:p w:rsidR="00E70D0A" w:rsidRPr="008734E7" w:rsidRDefault="00E70D0A" w:rsidP="00E70D0A">
      <w:pPr>
        <w:pBdr>
          <w:bottom w:val="single" w:sz="4" w:space="1" w:color="FFFFFF"/>
        </w:pBdr>
        <w:shd w:val="clear" w:color="auto" w:fill="FFFFFF"/>
        <w:tabs>
          <w:tab w:val="left" w:pos="0"/>
        </w:tabs>
        <w:ind w:firstLine="567"/>
        <w:rPr>
          <w:sz w:val="28"/>
          <w:szCs w:val="28"/>
          <w:lang w:val="kk-KZ"/>
        </w:rPr>
      </w:pPr>
      <w:r w:rsidRPr="008734E7">
        <w:rPr>
          <w:sz w:val="28"/>
          <w:szCs w:val="28"/>
        </w:rPr>
        <w:t>Динамика количества проверок в 2012-2016 годы приведена в таблице 1. Снижение количества проверок за период 2012-2014 годы связано с объявленным Президентом РК мораторием на проверки субъектов МСП. При этом, в 2015 году наблюдается возрастающая динамика по всем показателям.</w:t>
      </w:r>
    </w:p>
    <w:p w:rsidR="00DD7F97" w:rsidRPr="008734E7" w:rsidRDefault="00DD7F97" w:rsidP="00DD7F97">
      <w:pPr>
        <w:pBdr>
          <w:bottom w:val="single" w:sz="4" w:space="1" w:color="FFFFFF"/>
        </w:pBdr>
        <w:shd w:val="clear" w:color="auto" w:fill="FFFFFF"/>
        <w:tabs>
          <w:tab w:val="left" w:pos="0"/>
        </w:tabs>
        <w:ind w:firstLine="567"/>
        <w:rPr>
          <w:sz w:val="28"/>
          <w:szCs w:val="28"/>
          <w:lang w:val="kk-KZ"/>
        </w:rPr>
      </w:pPr>
    </w:p>
    <w:p w:rsidR="00E70D0A" w:rsidRPr="008734E7" w:rsidRDefault="00DD7F97" w:rsidP="00E70D0A">
      <w:pPr>
        <w:pBdr>
          <w:bottom w:val="single" w:sz="4" w:space="1" w:color="FFFFFF"/>
        </w:pBdr>
        <w:shd w:val="clear" w:color="auto" w:fill="FFFFFF"/>
        <w:tabs>
          <w:tab w:val="left" w:pos="0"/>
        </w:tabs>
        <w:ind w:firstLine="567"/>
        <w:jc w:val="center"/>
        <w:rPr>
          <w:lang w:val="kk-KZ"/>
        </w:rPr>
      </w:pPr>
      <w:r w:rsidRPr="008734E7">
        <w:t>Таблица 1</w:t>
      </w:r>
      <w:r w:rsidRPr="008734E7">
        <w:rPr>
          <w:lang w:val="kk-KZ"/>
        </w:rPr>
        <w:t>.</w:t>
      </w:r>
      <w:r w:rsidRPr="008734E7">
        <w:t xml:space="preserve">  Динамика количества проверок</w:t>
      </w:r>
    </w:p>
    <w:tbl>
      <w:tblPr>
        <w:tblpPr w:leftFromText="180" w:rightFromText="180" w:vertAnchor="text" w:horzAnchor="margin" w:tblpX="108" w:tblpY="2"/>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FFFFFF"/>
        <w:tblLook w:val="0000" w:firstRow="0" w:lastRow="0" w:firstColumn="0" w:lastColumn="0" w:noHBand="0" w:noVBand="0"/>
      </w:tblPr>
      <w:tblGrid>
        <w:gridCol w:w="4144"/>
        <w:gridCol w:w="1133"/>
        <w:gridCol w:w="1208"/>
        <w:gridCol w:w="1183"/>
        <w:gridCol w:w="1182"/>
        <w:gridCol w:w="1004"/>
      </w:tblGrid>
      <w:tr w:rsidR="00E70D0A" w:rsidRPr="008734E7" w:rsidTr="00F81961">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42"/>
              <w:jc w:val="center"/>
              <w:rPr>
                <w:b/>
                <w:sz w:val="22"/>
                <w:szCs w:val="22"/>
              </w:rPr>
            </w:pPr>
            <w:r w:rsidRPr="008734E7">
              <w:rPr>
                <w:b/>
                <w:sz w:val="22"/>
                <w:szCs w:val="22"/>
              </w:rPr>
              <w:t>Показатели</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b/>
                <w:sz w:val="22"/>
                <w:szCs w:val="22"/>
              </w:rPr>
            </w:pPr>
            <w:r w:rsidRPr="008734E7">
              <w:rPr>
                <w:b/>
                <w:sz w:val="22"/>
                <w:szCs w:val="22"/>
              </w:rPr>
              <w:t>2012 г.</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b/>
                <w:sz w:val="22"/>
                <w:szCs w:val="22"/>
              </w:rPr>
            </w:pPr>
            <w:r w:rsidRPr="008734E7">
              <w:rPr>
                <w:b/>
                <w:sz w:val="22"/>
                <w:szCs w:val="22"/>
              </w:rPr>
              <w:t>2013 г.</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b/>
                <w:sz w:val="22"/>
                <w:szCs w:val="22"/>
              </w:rPr>
            </w:pPr>
            <w:r w:rsidRPr="008734E7">
              <w:rPr>
                <w:b/>
                <w:sz w:val="22"/>
                <w:szCs w:val="22"/>
              </w:rPr>
              <w:t>2014 г.</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b/>
                <w:sz w:val="22"/>
                <w:szCs w:val="22"/>
              </w:rPr>
            </w:pPr>
            <w:r w:rsidRPr="008734E7">
              <w:rPr>
                <w:b/>
                <w:sz w:val="22"/>
                <w:szCs w:val="22"/>
              </w:rPr>
              <w:t>2015 г.</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b/>
                <w:sz w:val="22"/>
                <w:szCs w:val="22"/>
              </w:rPr>
            </w:pPr>
            <w:r w:rsidRPr="008734E7">
              <w:rPr>
                <w:b/>
                <w:sz w:val="22"/>
                <w:szCs w:val="22"/>
              </w:rPr>
              <w:t>2016г.</w:t>
            </w:r>
          </w:p>
        </w:tc>
      </w:tr>
      <w:tr w:rsidR="00E70D0A" w:rsidRPr="008734E7" w:rsidTr="00F81961">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42"/>
              <w:rPr>
                <w:sz w:val="22"/>
                <w:szCs w:val="22"/>
              </w:rPr>
            </w:pPr>
            <w:r w:rsidRPr="008734E7">
              <w:rPr>
                <w:sz w:val="22"/>
                <w:szCs w:val="22"/>
              </w:rPr>
              <w:t xml:space="preserve">Количество проведенных проверок </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color w:val="000000"/>
                <w:sz w:val="22"/>
                <w:szCs w:val="22"/>
                <w:lang w:val="kk-KZ"/>
              </w:rPr>
            </w:pPr>
            <w:r w:rsidRPr="008734E7">
              <w:rPr>
                <w:color w:val="000000"/>
                <w:sz w:val="22"/>
                <w:szCs w:val="22"/>
                <w:lang w:val="kk-KZ"/>
              </w:rPr>
              <w:t>563</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color w:val="000000"/>
                <w:sz w:val="22"/>
                <w:szCs w:val="22"/>
                <w:lang w:val="kk-KZ"/>
              </w:rPr>
            </w:pPr>
            <w:r w:rsidRPr="008734E7">
              <w:rPr>
                <w:color w:val="000000"/>
                <w:sz w:val="22"/>
                <w:szCs w:val="22"/>
                <w:lang w:val="kk-KZ"/>
              </w:rPr>
              <w:t>443</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color w:val="000000"/>
                <w:sz w:val="22"/>
                <w:szCs w:val="22"/>
                <w:lang w:val="kk-KZ"/>
              </w:rPr>
            </w:pPr>
            <w:r w:rsidRPr="008734E7">
              <w:rPr>
                <w:color w:val="000000"/>
                <w:sz w:val="22"/>
                <w:szCs w:val="22"/>
                <w:lang w:val="kk-KZ"/>
              </w:rPr>
              <w:t>210</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color w:val="000000"/>
                <w:sz w:val="22"/>
                <w:szCs w:val="22"/>
                <w:lang w:val="kk-KZ"/>
              </w:rPr>
            </w:pPr>
            <w:r w:rsidRPr="008734E7">
              <w:rPr>
                <w:color w:val="000000"/>
                <w:sz w:val="22"/>
                <w:szCs w:val="22"/>
                <w:lang w:val="kk-KZ"/>
              </w:rPr>
              <w:t>537</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color w:val="000000"/>
                <w:sz w:val="22"/>
                <w:szCs w:val="22"/>
                <w:lang w:val="kk-KZ"/>
              </w:rPr>
            </w:pPr>
            <w:r w:rsidRPr="008734E7">
              <w:rPr>
                <w:color w:val="000000"/>
                <w:sz w:val="22"/>
                <w:szCs w:val="22"/>
                <w:lang w:val="kk-KZ"/>
              </w:rPr>
              <w:t>498</w:t>
            </w:r>
          </w:p>
        </w:tc>
      </w:tr>
      <w:tr w:rsidR="00E70D0A" w:rsidRPr="008734E7" w:rsidTr="00F81961">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42"/>
              <w:rPr>
                <w:sz w:val="22"/>
                <w:szCs w:val="22"/>
              </w:rPr>
            </w:pPr>
            <w:r w:rsidRPr="008734E7">
              <w:rPr>
                <w:sz w:val="22"/>
                <w:szCs w:val="22"/>
              </w:rPr>
              <w:t>% охвата субъектов контроля проверками за отчетный период</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sz w:val="22"/>
                <w:szCs w:val="22"/>
              </w:rPr>
            </w:pPr>
            <w:r w:rsidRPr="008734E7">
              <w:rPr>
                <w:sz w:val="22"/>
                <w:szCs w:val="22"/>
              </w:rPr>
              <w:t>7,5 %</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sz w:val="22"/>
                <w:szCs w:val="22"/>
              </w:rPr>
            </w:pPr>
            <w:r w:rsidRPr="008734E7">
              <w:rPr>
                <w:sz w:val="22"/>
                <w:szCs w:val="22"/>
              </w:rPr>
              <w:t>5,9 %</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sz w:val="22"/>
                <w:szCs w:val="22"/>
              </w:rPr>
            </w:pPr>
            <w:r w:rsidRPr="008734E7">
              <w:rPr>
                <w:sz w:val="22"/>
                <w:szCs w:val="22"/>
              </w:rPr>
              <w:t>2,8 %</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sz w:val="22"/>
                <w:szCs w:val="22"/>
              </w:rPr>
            </w:pPr>
            <w:r w:rsidRPr="008734E7">
              <w:rPr>
                <w:sz w:val="22"/>
                <w:szCs w:val="22"/>
              </w:rPr>
              <w:t>7,9 %</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sz w:val="22"/>
                <w:szCs w:val="22"/>
              </w:rPr>
            </w:pPr>
            <w:r w:rsidRPr="008734E7">
              <w:rPr>
                <w:sz w:val="22"/>
                <w:szCs w:val="22"/>
              </w:rPr>
              <w:t>7,3%</w:t>
            </w:r>
          </w:p>
        </w:tc>
      </w:tr>
      <w:tr w:rsidR="00E70D0A" w:rsidRPr="008734E7" w:rsidTr="00F81961">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42"/>
              <w:rPr>
                <w:sz w:val="22"/>
                <w:szCs w:val="22"/>
              </w:rPr>
            </w:pPr>
            <w:r w:rsidRPr="008734E7">
              <w:rPr>
                <w:sz w:val="22"/>
                <w:szCs w:val="22"/>
                <w:lang w:val="kk-KZ"/>
              </w:rPr>
              <w:t>С</w:t>
            </w:r>
            <w:r w:rsidRPr="008734E7">
              <w:rPr>
                <w:sz w:val="22"/>
                <w:szCs w:val="22"/>
              </w:rPr>
              <w:t>оотношение проверок отчетного периода к соответствующему периоду предшествующего года в %</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sz w:val="22"/>
                <w:szCs w:val="22"/>
              </w:rPr>
            </w:pPr>
            <w:r w:rsidRPr="008734E7">
              <w:rPr>
                <w:sz w:val="22"/>
                <w:szCs w:val="22"/>
              </w:rPr>
              <w:t>-</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sz w:val="22"/>
                <w:szCs w:val="22"/>
              </w:rPr>
            </w:pPr>
            <w:r w:rsidRPr="008734E7">
              <w:rPr>
                <w:sz w:val="22"/>
                <w:szCs w:val="22"/>
              </w:rPr>
              <w:t>- 21,4 %</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sz w:val="22"/>
                <w:szCs w:val="22"/>
              </w:rPr>
            </w:pPr>
            <w:r w:rsidRPr="008734E7">
              <w:rPr>
                <w:sz w:val="22"/>
                <w:szCs w:val="22"/>
              </w:rPr>
              <w:t>- 52,6 %</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sz w:val="22"/>
                <w:szCs w:val="22"/>
              </w:rPr>
            </w:pPr>
            <w:r w:rsidRPr="008734E7">
              <w:rPr>
                <w:sz w:val="22"/>
                <w:szCs w:val="22"/>
              </w:rPr>
              <w:t>+60,8 %</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sz w:val="22"/>
                <w:szCs w:val="22"/>
              </w:rPr>
            </w:pPr>
            <w:r w:rsidRPr="008734E7">
              <w:rPr>
                <w:sz w:val="22"/>
                <w:szCs w:val="22"/>
              </w:rPr>
              <w:t>-7,26</w:t>
            </w:r>
          </w:p>
        </w:tc>
      </w:tr>
      <w:tr w:rsidR="00E70D0A" w:rsidRPr="008734E7" w:rsidTr="00F81961">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42"/>
              <w:rPr>
                <w:sz w:val="22"/>
                <w:szCs w:val="22"/>
              </w:rPr>
            </w:pPr>
            <w:r w:rsidRPr="008734E7">
              <w:rPr>
                <w:sz w:val="22"/>
                <w:szCs w:val="22"/>
              </w:rPr>
              <w:t>Выявлено нарушений</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color w:val="000000"/>
                <w:sz w:val="22"/>
                <w:szCs w:val="22"/>
                <w:lang w:val="kk-KZ"/>
              </w:rPr>
            </w:pPr>
            <w:r w:rsidRPr="008734E7">
              <w:rPr>
                <w:color w:val="000000"/>
                <w:sz w:val="22"/>
                <w:szCs w:val="22"/>
                <w:lang w:val="kk-KZ"/>
              </w:rPr>
              <w:t>2249</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color w:val="000000"/>
                <w:sz w:val="22"/>
                <w:szCs w:val="22"/>
                <w:lang w:val="kk-KZ"/>
              </w:rPr>
            </w:pPr>
            <w:r w:rsidRPr="008734E7">
              <w:rPr>
                <w:color w:val="000000"/>
                <w:sz w:val="22"/>
                <w:szCs w:val="22"/>
                <w:lang w:val="kk-KZ"/>
              </w:rPr>
              <w:t>1247</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color w:val="000000"/>
                <w:sz w:val="22"/>
                <w:szCs w:val="22"/>
                <w:lang w:val="kk-KZ"/>
              </w:rPr>
            </w:pPr>
            <w:r w:rsidRPr="008734E7">
              <w:rPr>
                <w:color w:val="000000"/>
                <w:sz w:val="22"/>
                <w:szCs w:val="22"/>
                <w:lang w:val="kk-KZ"/>
              </w:rPr>
              <w:t>758</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color w:val="000000"/>
                <w:sz w:val="22"/>
                <w:szCs w:val="22"/>
                <w:lang w:val="kk-KZ"/>
              </w:rPr>
            </w:pPr>
            <w:r w:rsidRPr="008734E7">
              <w:rPr>
                <w:color w:val="000000"/>
                <w:sz w:val="22"/>
                <w:szCs w:val="22"/>
                <w:lang w:val="kk-KZ"/>
              </w:rPr>
              <w:t>1064</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color w:val="000000"/>
                <w:sz w:val="22"/>
                <w:szCs w:val="22"/>
                <w:lang w:val="kk-KZ"/>
              </w:rPr>
            </w:pPr>
            <w:r w:rsidRPr="008734E7">
              <w:rPr>
                <w:color w:val="000000"/>
                <w:sz w:val="22"/>
                <w:szCs w:val="22"/>
                <w:lang w:val="kk-KZ"/>
              </w:rPr>
              <w:t>738</w:t>
            </w:r>
          </w:p>
        </w:tc>
      </w:tr>
      <w:tr w:rsidR="00E70D0A" w:rsidRPr="008734E7" w:rsidTr="00F81961">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42"/>
              <w:rPr>
                <w:sz w:val="22"/>
                <w:szCs w:val="22"/>
              </w:rPr>
            </w:pPr>
            <w:r w:rsidRPr="008734E7">
              <w:rPr>
                <w:sz w:val="22"/>
                <w:szCs w:val="22"/>
              </w:rPr>
              <w:t>Выдано предписаний</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sz w:val="22"/>
                <w:szCs w:val="22"/>
                <w:lang w:val="kk-KZ"/>
              </w:rPr>
            </w:pPr>
            <w:r w:rsidRPr="008734E7">
              <w:rPr>
                <w:sz w:val="22"/>
                <w:szCs w:val="22"/>
                <w:lang w:val="kk-KZ"/>
              </w:rPr>
              <w:t>599</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sz w:val="22"/>
                <w:szCs w:val="22"/>
                <w:lang w:val="kk-KZ"/>
              </w:rPr>
            </w:pPr>
            <w:r w:rsidRPr="008734E7">
              <w:rPr>
                <w:sz w:val="22"/>
                <w:szCs w:val="22"/>
                <w:lang w:val="kk-KZ"/>
              </w:rPr>
              <w:t>379</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color w:val="000000"/>
                <w:sz w:val="22"/>
                <w:szCs w:val="22"/>
                <w:lang w:val="kk-KZ"/>
              </w:rPr>
            </w:pPr>
            <w:r w:rsidRPr="008734E7">
              <w:rPr>
                <w:color w:val="000000"/>
                <w:sz w:val="22"/>
                <w:szCs w:val="22"/>
                <w:lang w:val="kk-KZ"/>
              </w:rPr>
              <w:t>181</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color w:val="000000"/>
                <w:sz w:val="22"/>
                <w:szCs w:val="22"/>
                <w:lang w:val="kk-KZ"/>
              </w:rPr>
            </w:pPr>
            <w:r w:rsidRPr="008734E7">
              <w:rPr>
                <w:color w:val="000000"/>
                <w:sz w:val="22"/>
                <w:szCs w:val="22"/>
                <w:lang w:val="kk-KZ"/>
              </w:rPr>
              <w:t>378</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color w:val="000000"/>
                <w:sz w:val="22"/>
                <w:szCs w:val="22"/>
                <w:lang w:val="kk-KZ"/>
              </w:rPr>
            </w:pPr>
            <w:r w:rsidRPr="008734E7">
              <w:rPr>
                <w:color w:val="000000"/>
                <w:sz w:val="22"/>
                <w:szCs w:val="22"/>
                <w:lang w:val="kk-KZ"/>
              </w:rPr>
              <w:t>289</w:t>
            </w:r>
          </w:p>
        </w:tc>
      </w:tr>
      <w:tr w:rsidR="00E70D0A" w:rsidRPr="008734E7" w:rsidTr="00F81961">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42"/>
              <w:rPr>
                <w:sz w:val="22"/>
                <w:szCs w:val="22"/>
              </w:rPr>
            </w:pPr>
            <w:r w:rsidRPr="008734E7">
              <w:rPr>
                <w:sz w:val="22"/>
                <w:szCs w:val="22"/>
              </w:rPr>
              <w:t xml:space="preserve">Количество  </w:t>
            </w:r>
          </w:p>
          <w:p w:rsidR="00E70D0A" w:rsidRPr="008734E7" w:rsidRDefault="00E70D0A" w:rsidP="00F81961">
            <w:pPr>
              <w:shd w:val="clear" w:color="auto" w:fill="FFFFFF"/>
              <w:ind w:firstLine="142"/>
              <w:rPr>
                <w:sz w:val="22"/>
                <w:szCs w:val="22"/>
              </w:rPr>
            </w:pPr>
            <w:r w:rsidRPr="008734E7">
              <w:rPr>
                <w:sz w:val="22"/>
                <w:szCs w:val="22"/>
              </w:rPr>
              <w:t xml:space="preserve">наложенных административных штрафов </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sz w:val="22"/>
                <w:szCs w:val="22"/>
                <w:lang w:val="kk-KZ"/>
              </w:rPr>
            </w:pPr>
            <w:r w:rsidRPr="008734E7">
              <w:rPr>
                <w:sz w:val="22"/>
                <w:szCs w:val="22"/>
                <w:lang w:val="kk-KZ"/>
              </w:rPr>
              <w:t>386</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sz w:val="22"/>
                <w:szCs w:val="22"/>
                <w:lang w:val="kk-KZ"/>
              </w:rPr>
            </w:pPr>
            <w:r w:rsidRPr="008734E7">
              <w:rPr>
                <w:sz w:val="22"/>
                <w:szCs w:val="22"/>
                <w:lang w:val="kk-KZ"/>
              </w:rPr>
              <w:t>298</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after="120"/>
              <w:ind w:firstLine="13"/>
              <w:jc w:val="center"/>
              <w:rPr>
                <w:color w:val="000000"/>
                <w:sz w:val="22"/>
                <w:szCs w:val="22"/>
                <w:lang w:val="kk-KZ"/>
              </w:rPr>
            </w:pPr>
            <w:r w:rsidRPr="008734E7">
              <w:rPr>
                <w:color w:val="000000"/>
                <w:sz w:val="22"/>
                <w:szCs w:val="22"/>
                <w:lang w:val="kk-KZ"/>
              </w:rPr>
              <w:t>201</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after="120"/>
              <w:ind w:firstLine="13"/>
              <w:jc w:val="center"/>
              <w:rPr>
                <w:color w:val="000000"/>
                <w:sz w:val="22"/>
                <w:szCs w:val="22"/>
                <w:lang w:val="kk-KZ"/>
              </w:rPr>
            </w:pPr>
            <w:r w:rsidRPr="008734E7">
              <w:rPr>
                <w:color w:val="000000"/>
                <w:sz w:val="22"/>
                <w:szCs w:val="22"/>
                <w:lang w:val="kk-KZ"/>
              </w:rPr>
              <w:t>258</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after="120"/>
              <w:ind w:firstLine="13"/>
              <w:jc w:val="center"/>
              <w:rPr>
                <w:color w:val="000000"/>
                <w:sz w:val="22"/>
                <w:szCs w:val="22"/>
                <w:lang w:val="kk-KZ"/>
              </w:rPr>
            </w:pPr>
            <w:r w:rsidRPr="008734E7">
              <w:rPr>
                <w:color w:val="000000"/>
                <w:sz w:val="22"/>
                <w:szCs w:val="22"/>
                <w:lang w:val="kk-KZ"/>
              </w:rPr>
              <w:t>144</w:t>
            </w:r>
          </w:p>
        </w:tc>
      </w:tr>
      <w:tr w:rsidR="00E70D0A" w:rsidRPr="008734E7" w:rsidTr="00F81961">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42"/>
              <w:rPr>
                <w:sz w:val="22"/>
                <w:szCs w:val="22"/>
              </w:rPr>
            </w:pPr>
            <w:r w:rsidRPr="008734E7">
              <w:rPr>
                <w:sz w:val="22"/>
                <w:szCs w:val="22"/>
              </w:rPr>
              <w:t>Сумма наложенных административных штрафов, тыс. тенге</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sz w:val="22"/>
                <w:szCs w:val="22"/>
                <w:lang w:val="kk-KZ"/>
              </w:rPr>
            </w:pPr>
            <w:r w:rsidRPr="008734E7">
              <w:rPr>
                <w:sz w:val="22"/>
                <w:szCs w:val="22"/>
                <w:lang w:val="kk-KZ"/>
              </w:rPr>
              <w:t>20 133,6</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sz w:val="22"/>
                <w:szCs w:val="22"/>
                <w:lang w:val="kk-KZ"/>
              </w:rPr>
            </w:pPr>
            <w:r w:rsidRPr="008734E7">
              <w:rPr>
                <w:sz w:val="22"/>
                <w:szCs w:val="22"/>
                <w:lang w:val="kk-KZ"/>
              </w:rPr>
              <w:t>12 957,9</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color w:val="000000"/>
                <w:sz w:val="22"/>
                <w:szCs w:val="22"/>
                <w:lang w:val="kk-KZ"/>
              </w:rPr>
            </w:pPr>
            <w:r w:rsidRPr="008734E7">
              <w:rPr>
                <w:color w:val="000000"/>
                <w:sz w:val="22"/>
                <w:szCs w:val="22"/>
                <w:lang w:val="kk-KZ"/>
              </w:rPr>
              <w:t>9 530,4</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color w:val="000000"/>
                <w:sz w:val="22"/>
                <w:szCs w:val="22"/>
                <w:lang w:val="kk-KZ"/>
              </w:rPr>
            </w:pPr>
            <w:r w:rsidRPr="008734E7">
              <w:rPr>
                <w:color w:val="000000"/>
                <w:sz w:val="22"/>
                <w:szCs w:val="22"/>
                <w:lang w:val="kk-KZ"/>
              </w:rPr>
              <w:t>25 121,8</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color w:val="000000"/>
                <w:sz w:val="22"/>
                <w:szCs w:val="22"/>
                <w:lang w:val="kk-KZ"/>
              </w:rPr>
            </w:pPr>
            <w:r w:rsidRPr="008734E7">
              <w:rPr>
                <w:color w:val="000000"/>
                <w:sz w:val="22"/>
                <w:szCs w:val="22"/>
                <w:lang w:val="kk-KZ"/>
              </w:rPr>
              <w:t>24 476,3</w:t>
            </w:r>
          </w:p>
        </w:tc>
      </w:tr>
      <w:tr w:rsidR="00E70D0A" w:rsidRPr="008734E7" w:rsidTr="00F81961">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42"/>
              <w:rPr>
                <w:sz w:val="22"/>
                <w:szCs w:val="22"/>
              </w:rPr>
            </w:pPr>
            <w:r w:rsidRPr="008734E7">
              <w:rPr>
                <w:sz w:val="22"/>
                <w:szCs w:val="22"/>
              </w:rPr>
              <w:t>Кол-во рассмотренных жалоб и заявлений</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sz w:val="22"/>
                <w:szCs w:val="22"/>
                <w:lang w:val="kk-KZ"/>
              </w:rPr>
            </w:pPr>
            <w:r w:rsidRPr="008734E7">
              <w:rPr>
                <w:sz w:val="22"/>
                <w:szCs w:val="22"/>
                <w:lang w:val="kk-KZ"/>
              </w:rPr>
              <w:t>1728</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sz w:val="22"/>
                <w:szCs w:val="22"/>
                <w:lang w:val="kk-KZ"/>
              </w:rPr>
            </w:pPr>
            <w:r w:rsidRPr="008734E7">
              <w:rPr>
                <w:sz w:val="22"/>
                <w:szCs w:val="22"/>
                <w:lang w:val="kk-KZ"/>
              </w:rPr>
              <w:t>406</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after="120"/>
              <w:ind w:firstLine="13"/>
              <w:jc w:val="center"/>
              <w:rPr>
                <w:color w:val="000000"/>
                <w:sz w:val="22"/>
                <w:szCs w:val="22"/>
                <w:lang w:val="kk-KZ"/>
              </w:rPr>
            </w:pPr>
            <w:r w:rsidRPr="008734E7">
              <w:rPr>
                <w:color w:val="000000"/>
                <w:sz w:val="22"/>
                <w:szCs w:val="22"/>
                <w:lang w:val="kk-KZ"/>
              </w:rPr>
              <w:t>607</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after="120"/>
              <w:ind w:firstLine="13"/>
              <w:jc w:val="center"/>
              <w:rPr>
                <w:color w:val="000000"/>
                <w:sz w:val="22"/>
                <w:szCs w:val="22"/>
                <w:lang w:val="kk-KZ"/>
              </w:rPr>
            </w:pPr>
            <w:r w:rsidRPr="008734E7">
              <w:rPr>
                <w:color w:val="000000"/>
                <w:sz w:val="22"/>
                <w:szCs w:val="22"/>
                <w:lang w:val="kk-KZ"/>
              </w:rPr>
              <w:t>857</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after="120"/>
              <w:ind w:firstLine="13"/>
              <w:jc w:val="center"/>
              <w:rPr>
                <w:color w:val="000000"/>
                <w:sz w:val="22"/>
                <w:szCs w:val="22"/>
                <w:lang w:val="kk-KZ"/>
              </w:rPr>
            </w:pPr>
            <w:r w:rsidRPr="008734E7">
              <w:rPr>
                <w:color w:val="000000"/>
                <w:sz w:val="22"/>
                <w:szCs w:val="22"/>
                <w:lang w:val="kk-KZ"/>
              </w:rPr>
              <w:t>814</w:t>
            </w:r>
          </w:p>
        </w:tc>
      </w:tr>
      <w:tr w:rsidR="00E70D0A" w:rsidRPr="008734E7" w:rsidTr="00F81961">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42"/>
              <w:rPr>
                <w:sz w:val="22"/>
                <w:szCs w:val="22"/>
              </w:rPr>
            </w:pPr>
            <w:r w:rsidRPr="008734E7">
              <w:rPr>
                <w:sz w:val="22"/>
                <w:szCs w:val="22"/>
              </w:rPr>
              <w:t>Количество коллективных договоров</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color w:val="000000"/>
                <w:sz w:val="22"/>
                <w:szCs w:val="22"/>
                <w:lang w:val="kk-KZ"/>
              </w:rPr>
            </w:pPr>
            <w:r w:rsidRPr="008734E7">
              <w:rPr>
                <w:color w:val="000000"/>
                <w:sz w:val="22"/>
                <w:szCs w:val="22"/>
                <w:lang w:val="kk-KZ"/>
              </w:rPr>
              <w:t>1401</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spacing w:line="260" w:lineRule="exact"/>
              <w:ind w:firstLine="13"/>
              <w:jc w:val="center"/>
              <w:rPr>
                <w:color w:val="000000"/>
                <w:sz w:val="22"/>
                <w:szCs w:val="22"/>
                <w:lang w:val="kk-KZ"/>
              </w:rPr>
            </w:pPr>
            <w:r w:rsidRPr="008734E7">
              <w:rPr>
                <w:color w:val="000000"/>
                <w:sz w:val="22"/>
                <w:szCs w:val="22"/>
                <w:lang w:val="kk-KZ"/>
              </w:rPr>
              <w:t>1429</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color w:val="000000"/>
                <w:sz w:val="22"/>
                <w:szCs w:val="22"/>
                <w:lang w:val="kk-KZ"/>
              </w:rPr>
            </w:pPr>
            <w:r w:rsidRPr="008734E7">
              <w:rPr>
                <w:color w:val="000000"/>
                <w:sz w:val="22"/>
                <w:szCs w:val="22"/>
                <w:lang w:val="kk-KZ"/>
              </w:rPr>
              <w:t>1453</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color w:val="000000"/>
                <w:sz w:val="22"/>
                <w:szCs w:val="22"/>
                <w:lang w:val="kk-KZ"/>
              </w:rPr>
            </w:pPr>
            <w:r w:rsidRPr="008734E7">
              <w:rPr>
                <w:color w:val="000000"/>
                <w:sz w:val="22"/>
                <w:szCs w:val="22"/>
                <w:lang w:val="kk-KZ"/>
              </w:rPr>
              <w:t>1467</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ind w:firstLine="13"/>
              <w:jc w:val="center"/>
              <w:rPr>
                <w:color w:val="000000"/>
                <w:sz w:val="22"/>
                <w:szCs w:val="22"/>
                <w:lang w:val="kk-KZ"/>
              </w:rPr>
            </w:pPr>
            <w:r w:rsidRPr="008734E7">
              <w:rPr>
                <w:color w:val="000000"/>
                <w:sz w:val="22"/>
                <w:szCs w:val="22"/>
                <w:lang w:val="kk-KZ"/>
              </w:rPr>
              <w:t>1477</w:t>
            </w:r>
          </w:p>
        </w:tc>
      </w:tr>
    </w:tbl>
    <w:p w:rsidR="00DD7F97" w:rsidRPr="008734E7" w:rsidRDefault="00DD7F97" w:rsidP="00E70D0A">
      <w:pPr>
        <w:pBdr>
          <w:bottom w:val="single" w:sz="4" w:space="0" w:color="FFFFFF"/>
        </w:pBdr>
        <w:shd w:val="clear" w:color="auto" w:fill="FFFFFF"/>
        <w:tabs>
          <w:tab w:val="left" w:pos="0"/>
        </w:tabs>
        <w:rPr>
          <w:sz w:val="28"/>
          <w:szCs w:val="28"/>
          <w:lang w:val="kk-KZ"/>
        </w:rPr>
      </w:pPr>
    </w:p>
    <w:p w:rsidR="00DD7F97" w:rsidRPr="008734E7" w:rsidRDefault="00DD7F97" w:rsidP="00DD7F97">
      <w:pPr>
        <w:pBdr>
          <w:bottom w:val="single" w:sz="4" w:space="0" w:color="FFFFFF"/>
        </w:pBdr>
        <w:shd w:val="clear" w:color="auto" w:fill="FFFFFF"/>
        <w:tabs>
          <w:tab w:val="left" w:pos="0"/>
        </w:tabs>
        <w:ind w:firstLine="567"/>
        <w:rPr>
          <w:sz w:val="28"/>
          <w:szCs w:val="28"/>
        </w:rPr>
      </w:pPr>
      <w:r w:rsidRPr="008734E7">
        <w:rPr>
          <w:sz w:val="28"/>
          <w:szCs w:val="28"/>
        </w:rPr>
        <w:lastRenderedPageBreak/>
        <w:t xml:space="preserve">Количество несчастных случаев и их последствий имеет разнонаправленную динамику (таблица 2). </w:t>
      </w:r>
    </w:p>
    <w:p w:rsidR="00DD7F97" w:rsidRPr="008734E7" w:rsidRDefault="00DD7F97" w:rsidP="00DD7F97">
      <w:pPr>
        <w:pBdr>
          <w:bottom w:val="single" w:sz="4" w:space="0" w:color="FFFFFF"/>
        </w:pBdr>
        <w:shd w:val="clear" w:color="auto" w:fill="FFFFFF"/>
        <w:tabs>
          <w:tab w:val="left" w:pos="0"/>
        </w:tabs>
        <w:ind w:firstLine="567"/>
        <w:rPr>
          <w:sz w:val="28"/>
          <w:szCs w:val="28"/>
        </w:rPr>
      </w:pPr>
    </w:p>
    <w:p w:rsidR="00DD7F97" w:rsidRPr="008734E7" w:rsidRDefault="00DD7F97" w:rsidP="00DD7F97">
      <w:pPr>
        <w:pBdr>
          <w:bottom w:val="single" w:sz="4" w:space="0" w:color="FFFFFF"/>
        </w:pBdr>
        <w:shd w:val="clear" w:color="auto" w:fill="FFFFFF"/>
        <w:tabs>
          <w:tab w:val="left" w:pos="0"/>
        </w:tabs>
        <w:ind w:firstLine="567"/>
        <w:jc w:val="center"/>
        <w:rPr>
          <w:lang w:val="kk-KZ"/>
        </w:rPr>
      </w:pPr>
      <w:r w:rsidRPr="008734E7">
        <w:rPr>
          <w:lang w:val="kk-KZ"/>
        </w:rPr>
        <w:t>Таблица 2.  Динамика производственного травматизма на предприятиях и организациях области за период 2012-201</w:t>
      </w:r>
      <w:r w:rsidR="00E70D0A" w:rsidRPr="008734E7">
        <w:rPr>
          <w:lang w:val="kk-KZ"/>
        </w:rPr>
        <w:t>6</w:t>
      </w:r>
      <w:r w:rsidRPr="008734E7">
        <w:rPr>
          <w:lang w:val="kk-KZ"/>
        </w:rPr>
        <w:t xml:space="preserve"> годы</w:t>
      </w:r>
    </w:p>
    <w:tbl>
      <w:tblPr>
        <w:tblW w:w="9854" w:type="dxa"/>
        <w:tblBorders>
          <w:top w:val="single" w:sz="8" w:space="0" w:color="4BACC6"/>
          <w:left w:val="single" w:sz="8" w:space="0" w:color="4BACC6"/>
          <w:bottom w:val="single" w:sz="8" w:space="0" w:color="4BACC6"/>
          <w:right w:val="single" w:sz="8" w:space="0" w:color="4BACC6"/>
        </w:tblBorders>
        <w:shd w:val="clear" w:color="auto" w:fill="FFFFFF"/>
        <w:tblLook w:val="0000" w:firstRow="0" w:lastRow="0" w:firstColumn="0" w:lastColumn="0" w:noHBand="0" w:noVBand="0"/>
      </w:tblPr>
      <w:tblGrid>
        <w:gridCol w:w="4189"/>
        <w:gridCol w:w="1208"/>
        <w:gridCol w:w="1208"/>
        <w:gridCol w:w="1185"/>
        <w:gridCol w:w="1064"/>
        <w:gridCol w:w="1000"/>
      </w:tblGrid>
      <w:tr w:rsidR="00E70D0A" w:rsidRPr="008734E7" w:rsidTr="00F81961">
        <w:trPr>
          <w:trHeight w:val="300"/>
        </w:trPr>
        <w:tc>
          <w:tcPr>
            <w:tcW w:w="4189"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jc w:val="center"/>
              <w:rPr>
                <w:b/>
                <w:sz w:val="22"/>
                <w:szCs w:val="20"/>
              </w:rPr>
            </w:pPr>
            <w:r w:rsidRPr="008734E7">
              <w:rPr>
                <w:b/>
                <w:sz w:val="22"/>
                <w:szCs w:val="20"/>
              </w:rPr>
              <w:t>Показатели</w:t>
            </w:r>
          </w:p>
        </w:tc>
        <w:tc>
          <w:tcPr>
            <w:tcW w:w="1208" w:type="dxa"/>
            <w:tcBorders>
              <w:top w:val="single" w:sz="8" w:space="0" w:color="4BACC6"/>
              <w:bottom w:val="single" w:sz="8" w:space="0" w:color="4BACC6"/>
              <w:right w:val="single" w:sz="4" w:space="0" w:color="auto"/>
            </w:tcBorders>
            <w:shd w:val="clear" w:color="auto" w:fill="FFFFFF"/>
          </w:tcPr>
          <w:p w:rsidR="00E70D0A" w:rsidRPr="008734E7" w:rsidRDefault="00E70D0A" w:rsidP="00F81961">
            <w:pPr>
              <w:shd w:val="clear" w:color="auto" w:fill="FFFFFF"/>
              <w:ind w:firstLine="34"/>
              <w:jc w:val="center"/>
              <w:rPr>
                <w:b/>
                <w:sz w:val="22"/>
                <w:szCs w:val="20"/>
              </w:rPr>
            </w:pPr>
            <w:r w:rsidRPr="008734E7">
              <w:rPr>
                <w:b/>
                <w:sz w:val="22"/>
                <w:szCs w:val="20"/>
              </w:rPr>
              <w:t>2012г.</w:t>
            </w:r>
          </w:p>
        </w:tc>
        <w:tc>
          <w:tcPr>
            <w:tcW w:w="1208" w:type="dxa"/>
            <w:tcBorders>
              <w:top w:val="single" w:sz="8" w:space="0" w:color="4BACC6"/>
              <w:bottom w:val="single" w:sz="8" w:space="0" w:color="4BACC6"/>
              <w:right w:val="single" w:sz="4" w:space="0" w:color="auto"/>
            </w:tcBorders>
            <w:shd w:val="clear" w:color="auto" w:fill="FFFFFF"/>
          </w:tcPr>
          <w:p w:rsidR="00E70D0A" w:rsidRPr="008734E7" w:rsidRDefault="00E70D0A" w:rsidP="00F81961">
            <w:pPr>
              <w:shd w:val="clear" w:color="auto" w:fill="FFFFFF"/>
              <w:ind w:firstLine="34"/>
              <w:jc w:val="center"/>
              <w:rPr>
                <w:b/>
                <w:sz w:val="22"/>
                <w:szCs w:val="20"/>
              </w:rPr>
            </w:pPr>
            <w:r w:rsidRPr="008734E7">
              <w:rPr>
                <w:b/>
                <w:sz w:val="22"/>
                <w:szCs w:val="20"/>
              </w:rPr>
              <w:t>2013г.</w:t>
            </w:r>
          </w:p>
        </w:tc>
        <w:tc>
          <w:tcPr>
            <w:tcW w:w="1185" w:type="dxa"/>
            <w:tcBorders>
              <w:top w:val="single" w:sz="8" w:space="0" w:color="4BACC6"/>
              <w:left w:val="single" w:sz="4" w:space="0" w:color="auto"/>
              <w:bottom w:val="single" w:sz="8" w:space="0" w:color="4BACC6"/>
            </w:tcBorders>
            <w:shd w:val="clear" w:color="auto" w:fill="FFFFFF"/>
          </w:tcPr>
          <w:p w:rsidR="00E70D0A" w:rsidRPr="008734E7" w:rsidRDefault="00E70D0A" w:rsidP="00F81961">
            <w:pPr>
              <w:shd w:val="clear" w:color="auto" w:fill="FFFFFF"/>
              <w:ind w:firstLine="34"/>
              <w:jc w:val="center"/>
              <w:rPr>
                <w:b/>
                <w:sz w:val="22"/>
                <w:szCs w:val="20"/>
              </w:rPr>
            </w:pPr>
            <w:r w:rsidRPr="008734E7">
              <w:rPr>
                <w:b/>
                <w:sz w:val="22"/>
                <w:szCs w:val="20"/>
              </w:rPr>
              <w:t>2014 г.</w:t>
            </w:r>
          </w:p>
        </w:tc>
        <w:tc>
          <w:tcPr>
            <w:tcW w:w="1064" w:type="dxa"/>
            <w:tcBorders>
              <w:top w:val="single" w:sz="8" w:space="0" w:color="4BACC6"/>
              <w:left w:val="single" w:sz="4" w:space="0" w:color="auto"/>
              <w:bottom w:val="single" w:sz="8" w:space="0" w:color="4BACC6"/>
            </w:tcBorders>
            <w:shd w:val="clear" w:color="auto" w:fill="FFFFFF"/>
          </w:tcPr>
          <w:p w:rsidR="00E70D0A" w:rsidRPr="008734E7" w:rsidRDefault="00E70D0A" w:rsidP="00F81961">
            <w:pPr>
              <w:shd w:val="clear" w:color="auto" w:fill="FFFFFF"/>
              <w:ind w:firstLine="34"/>
              <w:jc w:val="center"/>
              <w:rPr>
                <w:b/>
                <w:sz w:val="22"/>
                <w:szCs w:val="20"/>
              </w:rPr>
            </w:pPr>
            <w:r w:rsidRPr="008734E7">
              <w:rPr>
                <w:b/>
                <w:sz w:val="22"/>
                <w:szCs w:val="20"/>
              </w:rPr>
              <w:t>2015 г.</w:t>
            </w:r>
          </w:p>
        </w:tc>
        <w:tc>
          <w:tcPr>
            <w:tcW w:w="1000" w:type="dxa"/>
            <w:tcBorders>
              <w:top w:val="single" w:sz="8" w:space="0" w:color="4BACC6"/>
              <w:left w:val="single" w:sz="4" w:space="0" w:color="auto"/>
              <w:bottom w:val="single" w:sz="8" w:space="0" w:color="4BACC6"/>
            </w:tcBorders>
            <w:shd w:val="clear" w:color="auto" w:fill="FFFFFF"/>
          </w:tcPr>
          <w:p w:rsidR="00E70D0A" w:rsidRPr="008734E7" w:rsidRDefault="00E70D0A" w:rsidP="00F81961">
            <w:pPr>
              <w:shd w:val="clear" w:color="auto" w:fill="FFFFFF"/>
              <w:ind w:firstLine="34"/>
              <w:jc w:val="center"/>
              <w:rPr>
                <w:b/>
                <w:sz w:val="22"/>
                <w:szCs w:val="20"/>
              </w:rPr>
            </w:pPr>
            <w:r w:rsidRPr="008734E7">
              <w:rPr>
                <w:b/>
                <w:sz w:val="22"/>
                <w:szCs w:val="20"/>
              </w:rPr>
              <w:t>2016г.</w:t>
            </w:r>
          </w:p>
        </w:tc>
      </w:tr>
      <w:tr w:rsidR="00E70D0A" w:rsidRPr="008734E7" w:rsidTr="00F81961">
        <w:trPr>
          <w:trHeight w:val="300"/>
        </w:trPr>
        <w:tc>
          <w:tcPr>
            <w:tcW w:w="4189" w:type="dxa"/>
            <w:tcBorders>
              <w:left w:val="single" w:sz="8" w:space="0" w:color="4BACC6"/>
              <w:right w:val="single" w:sz="8" w:space="0" w:color="4BACC6"/>
            </w:tcBorders>
            <w:shd w:val="clear" w:color="auto" w:fill="FFFFFF"/>
          </w:tcPr>
          <w:p w:rsidR="00E70D0A" w:rsidRPr="008734E7" w:rsidRDefault="00E70D0A" w:rsidP="00F81961">
            <w:pPr>
              <w:shd w:val="clear" w:color="auto" w:fill="FFFFFF"/>
              <w:jc w:val="center"/>
              <w:rPr>
                <w:sz w:val="22"/>
                <w:szCs w:val="20"/>
              </w:rPr>
            </w:pPr>
            <w:r w:rsidRPr="008734E7">
              <w:rPr>
                <w:sz w:val="22"/>
                <w:szCs w:val="20"/>
              </w:rPr>
              <w:t>Количество несчастных случаев</w:t>
            </w:r>
          </w:p>
        </w:tc>
        <w:tc>
          <w:tcPr>
            <w:tcW w:w="1208" w:type="dxa"/>
            <w:tcBorders>
              <w:top w:val="single" w:sz="8" w:space="0" w:color="4BACC6"/>
              <w:bottom w:val="single" w:sz="8" w:space="0" w:color="4BACC6"/>
              <w:right w:val="single" w:sz="4" w:space="0" w:color="auto"/>
            </w:tcBorders>
            <w:shd w:val="clear" w:color="auto" w:fill="FFFFFF"/>
          </w:tcPr>
          <w:p w:rsidR="00E70D0A" w:rsidRPr="008734E7" w:rsidRDefault="00E70D0A" w:rsidP="00F81961">
            <w:pPr>
              <w:shd w:val="clear" w:color="auto" w:fill="FFFFFF"/>
              <w:spacing w:line="260" w:lineRule="exact"/>
              <w:ind w:firstLine="34"/>
              <w:jc w:val="center"/>
              <w:rPr>
                <w:color w:val="000000"/>
                <w:sz w:val="22"/>
                <w:szCs w:val="20"/>
                <w:lang w:val="kk-KZ"/>
              </w:rPr>
            </w:pPr>
            <w:r w:rsidRPr="008734E7">
              <w:rPr>
                <w:color w:val="000000"/>
                <w:sz w:val="22"/>
                <w:szCs w:val="20"/>
                <w:lang w:val="kk-KZ"/>
              </w:rPr>
              <w:t>96</w:t>
            </w:r>
          </w:p>
        </w:tc>
        <w:tc>
          <w:tcPr>
            <w:tcW w:w="1208" w:type="dxa"/>
            <w:tcBorders>
              <w:top w:val="single" w:sz="8" w:space="0" w:color="4BACC6"/>
              <w:bottom w:val="single" w:sz="8" w:space="0" w:color="4BACC6"/>
              <w:right w:val="single" w:sz="4" w:space="0" w:color="auto"/>
            </w:tcBorders>
            <w:shd w:val="clear" w:color="auto" w:fill="FFFFFF"/>
          </w:tcPr>
          <w:p w:rsidR="00E70D0A" w:rsidRPr="008734E7" w:rsidRDefault="00E70D0A" w:rsidP="00F81961">
            <w:pPr>
              <w:shd w:val="clear" w:color="auto" w:fill="FFFFFF"/>
              <w:spacing w:line="260" w:lineRule="exact"/>
              <w:ind w:firstLine="34"/>
              <w:jc w:val="center"/>
              <w:rPr>
                <w:color w:val="000000"/>
                <w:sz w:val="22"/>
                <w:szCs w:val="20"/>
                <w:lang w:val="kk-KZ"/>
              </w:rPr>
            </w:pPr>
            <w:r w:rsidRPr="008734E7">
              <w:rPr>
                <w:color w:val="000000"/>
                <w:sz w:val="22"/>
                <w:szCs w:val="20"/>
                <w:lang w:val="kk-KZ"/>
              </w:rPr>
              <w:t>55</w:t>
            </w:r>
          </w:p>
        </w:tc>
        <w:tc>
          <w:tcPr>
            <w:tcW w:w="1185" w:type="dxa"/>
            <w:tcBorders>
              <w:left w:val="single" w:sz="4" w:space="0" w:color="auto"/>
            </w:tcBorders>
            <w:shd w:val="clear" w:color="auto" w:fill="FFFFFF"/>
          </w:tcPr>
          <w:p w:rsidR="00E70D0A" w:rsidRPr="008734E7" w:rsidRDefault="00E70D0A" w:rsidP="00F81961">
            <w:pPr>
              <w:shd w:val="clear" w:color="auto" w:fill="FFFFFF"/>
              <w:ind w:firstLine="34"/>
              <w:jc w:val="center"/>
              <w:rPr>
                <w:color w:val="000000"/>
                <w:sz w:val="22"/>
                <w:szCs w:val="20"/>
                <w:lang w:val="kk-KZ"/>
              </w:rPr>
            </w:pPr>
            <w:r w:rsidRPr="008734E7">
              <w:rPr>
                <w:color w:val="000000"/>
                <w:sz w:val="22"/>
                <w:szCs w:val="20"/>
                <w:lang w:val="kk-KZ"/>
              </w:rPr>
              <w:t>70</w:t>
            </w:r>
          </w:p>
        </w:tc>
        <w:tc>
          <w:tcPr>
            <w:tcW w:w="1064" w:type="dxa"/>
            <w:tcBorders>
              <w:left w:val="single" w:sz="4" w:space="0" w:color="auto"/>
            </w:tcBorders>
            <w:shd w:val="clear" w:color="auto" w:fill="FFFFFF"/>
          </w:tcPr>
          <w:p w:rsidR="00E70D0A" w:rsidRPr="008734E7" w:rsidRDefault="00E70D0A" w:rsidP="00F81961">
            <w:pPr>
              <w:shd w:val="clear" w:color="auto" w:fill="FFFFFF"/>
              <w:ind w:firstLine="34"/>
              <w:jc w:val="center"/>
              <w:rPr>
                <w:color w:val="000000"/>
                <w:sz w:val="22"/>
                <w:szCs w:val="20"/>
                <w:lang w:val="kk-KZ"/>
              </w:rPr>
            </w:pPr>
            <w:r w:rsidRPr="008734E7">
              <w:rPr>
                <w:color w:val="000000"/>
                <w:sz w:val="22"/>
                <w:szCs w:val="20"/>
                <w:lang w:val="kk-KZ"/>
              </w:rPr>
              <w:t>61</w:t>
            </w:r>
          </w:p>
        </w:tc>
        <w:tc>
          <w:tcPr>
            <w:tcW w:w="1000" w:type="dxa"/>
            <w:tcBorders>
              <w:left w:val="single" w:sz="4" w:space="0" w:color="auto"/>
            </w:tcBorders>
            <w:shd w:val="clear" w:color="auto" w:fill="FFFFFF"/>
          </w:tcPr>
          <w:p w:rsidR="00E70D0A" w:rsidRPr="008734E7" w:rsidRDefault="00E70D0A" w:rsidP="00F81961">
            <w:pPr>
              <w:shd w:val="clear" w:color="auto" w:fill="FFFFFF"/>
              <w:ind w:firstLine="34"/>
              <w:jc w:val="center"/>
              <w:rPr>
                <w:color w:val="000000"/>
                <w:sz w:val="22"/>
                <w:szCs w:val="20"/>
                <w:lang w:val="kk-KZ"/>
              </w:rPr>
            </w:pPr>
            <w:r w:rsidRPr="008734E7">
              <w:rPr>
                <w:color w:val="000000"/>
                <w:sz w:val="22"/>
                <w:szCs w:val="20"/>
                <w:lang w:val="kk-KZ"/>
              </w:rPr>
              <w:t>59</w:t>
            </w:r>
          </w:p>
        </w:tc>
      </w:tr>
      <w:tr w:rsidR="00E70D0A" w:rsidRPr="008734E7" w:rsidTr="00F81961">
        <w:trPr>
          <w:trHeight w:val="300"/>
        </w:trPr>
        <w:tc>
          <w:tcPr>
            <w:tcW w:w="4189"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jc w:val="center"/>
              <w:rPr>
                <w:sz w:val="22"/>
                <w:szCs w:val="20"/>
              </w:rPr>
            </w:pPr>
            <w:r w:rsidRPr="008734E7">
              <w:rPr>
                <w:sz w:val="22"/>
                <w:szCs w:val="20"/>
              </w:rPr>
              <w:t>Коэффициент частоты несчастных случаев</w:t>
            </w:r>
          </w:p>
          <w:p w:rsidR="00E70D0A" w:rsidRPr="008734E7" w:rsidRDefault="00E70D0A" w:rsidP="00F81961">
            <w:pPr>
              <w:shd w:val="clear" w:color="auto" w:fill="FFFFFF"/>
              <w:jc w:val="center"/>
              <w:rPr>
                <w:sz w:val="22"/>
                <w:szCs w:val="20"/>
              </w:rPr>
            </w:pPr>
            <w:r w:rsidRPr="008734E7">
              <w:rPr>
                <w:sz w:val="22"/>
                <w:szCs w:val="20"/>
              </w:rPr>
              <w:t>на 1000 работающих (Кч)</w:t>
            </w:r>
          </w:p>
        </w:tc>
        <w:tc>
          <w:tcPr>
            <w:tcW w:w="1208" w:type="dxa"/>
            <w:tcBorders>
              <w:top w:val="single" w:sz="8" w:space="0" w:color="4BACC6"/>
              <w:bottom w:val="single" w:sz="8" w:space="0" w:color="4BACC6"/>
              <w:right w:val="single" w:sz="4" w:space="0" w:color="auto"/>
            </w:tcBorders>
            <w:shd w:val="clear" w:color="auto" w:fill="FFFFFF"/>
          </w:tcPr>
          <w:p w:rsidR="00E70D0A" w:rsidRPr="008734E7" w:rsidRDefault="00E70D0A" w:rsidP="00F81961">
            <w:pPr>
              <w:shd w:val="clear" w:color="auto" w:fill="FFFFFF"/>
              <w:spacing w:line="260" w:lineRule="exact"/>
              <w:ind w:firstLine="34"/>
              <w:jc w:val="center"/>
              <w:rPr>
                <w:color w:val="000000"/>
                <w:sz w:val="22"/>
                <w:szCs w:val="20"/>
                <w:lang w:val="kk-KZ"/>
              </w:rPr>
            </w:pPr>
            <w:r w:rsidRPr="008734E7">
              <w:rPr>
                <w:color w:val="000000"/>
                <w:sz w:val="22"/>
                <w:szCs w:val="20"/>
                <w:lang w:val="kk-KZ"/>
              </w:rPr>
              <w:t>0,4</w:t>
            </w:r>
          </w:p>
        </w:tc>
        <w:tc>
          <w:tcPr>
            <w:tcW w:w="1208" w:type="dxa"/>
            <w:tcBorders>
              <w:top w:val="single" w:sz="8" w:space="0" w:color="4BACC6"/>
              <w:bottom w:val="single" w:sz="8" w:space="0" w:color="4BACC6"/>
              <w:right w:val="single" w:sz="4" w:space="0" w:color="auto"/>
            </w:tcBorders>
            <w:shd w:val="clear" w:color="auto" w:fill="FFFFFF"/>
          </w:tcPr>
          <w:p w:rsidR="00E70D0A" w:rsidRPr="008734E7" w:rsidRDefault="00E70D0A" w:rsidP="00F81961">
            <w:pPr>
              <w:shd w:val="clear" w:color="auto" w:fill="FFFFFF"/>
              <w:spacing w:line="260" w:lineRule="exact"/>
              <w:ind w:firstLine="34"/>
              <w:jc w:val="center"/>
              <w:rPr>
                <w:color w:val="000000"/>
                <w:sz w:val="22"/>
                <w:szCs w:val="20"/>
                <w:lang w:val="kk-KZ"/>
              </w:rPr>
            </w:pPr>
            <w:r w:rsidRPr="008734E7">
              <w:rPr>
                <w:color w:val="000000"/>
                <w:sz w:val="22"/>
                <w:szCs w:val="20"/>
                <w:lang w:val="kk-KZ"/>
              </w:rPr>
              <w:t>0,23</w:t>
            </w:r>
          </w:p>
        </w:tc>
        <w:tc>
          <w:tcPr>
            <w:tcW w:w="1185" w:type="dxa"/>
            <w:tcBorders>
              <w:top w:val="single" w:sz="8" w:space="0" w:color="4BACC6"/>
              <w:left w:val="single" w:sz="4" w:space="0" w:color="auto"/>
              <w:bottom w:val="single" w:sz="8" w:space="0" w:color="4BACC6"/>
            </w:tcBorders>
            <w:shd w:val="clear" w:color="auto" w:fill="FFFFFF"/>
          </w:tcPr>
          <w:p w:rsidR="00E70D0A" w:rsidRPr="008734E7" w:rsidRDefault="00E70D0A" w:rsidP="00F81961">
            <w:pPr>
              <w:shd w:val="clear" w:color="auto" w:fill="FFFFFF"/>
              <w:ind w:firstLine="34"/>
              <w:jc w:val="center"/>
              <w:rPr>
                <w:color w:val="000000"/>
                <w:sz w:val="22"/>
                <w:szCs w:val="20"/>
                <w:lang w:val="kk-KZ"/>
              </w:rPr>
            </w:pPr>
            <w:r w:rsidRPr="008734E7">
              <w:rPr>
                <w:color w:val="000000"/>
                <w:sz w:val="22"/>
                <w:szCs w:val="20"/>
                <w:lang w:val="kk-KZ"/>
              </w:rPr>
              <w:t>0,29</w:t>
            </w:r>
          </w:p>
        </w:tc>
        <w:tc>
          <w:tcPr>
            <w:tcW w:w="1064" w:type="dxa"/>
            <w:tcBorders>
              <w:top w:val="single" w:sz="8" w:space="0" w:color="4BACC6"/>
              <w:left w:val="single" w:sz="4" w:space="0" w:color="auto"/>
              <w:bottom w:val="single" w:sz="8" w:space="0" w:color="4BACC6"/>
            </w:tcBorders>
            <w:shd w:val="clear" w:color="auto" w:fill="FFFFFF"/>
          </w:tcPr>
          <w:p w:rsidR="00E70D0A" w:rsidRPr="008734E7" w:rsidRDefault="00E70D0A" w:rsidP="00F81961">
            <w:pPr>
              <w:shd w:val="clear" w:color="auto" w:fill="FFFFFF"/>
              <w:ind w:firstLine="34"/>
              <w:jc w:val="center"/>
              <w:rPr>
                <w:color w:val="000000"/>
                <w:sz w:val="22"/>
                <w:szCs w:val="20"/>
                <w:lang w:val="kk-KZ"/>
              </w:rPr>
            </w:pPr>
            <w:r w:rsidRPr="008734E7">
              <w:rPr>
                <w:color w:val="000000"/>
                <w:sz w:val="22"/>
                <w:szCs w:val="20"/>
                <w:lang w:val="kk-KZ"/>
              </w:rPr>
              <w:t>0,25</w:t>
            </w:r>
          </w:p>
        </w:tc>
        <w:tc>
          <w:tcPr>
            <w:tcW w:w="1000" w:type="dxa"/>
            <w:tcBorders>
              <w:top w:val="single" w:sz="8" w:space="0" w:color="4BACC6"/>
              <w:left w:val="single" w:sz="4" w:space="0" w:color="auto"/>
              <w:bottom w:val="single" w:sz="8" w:space="0" w:color="4BACC6"/>
            </w:tcBorders>
            <w:shd w:val="clear" w:color="auto" w:fill="FFFFFF"/>
          </w:tcPr>
          <w:p w:rsidR="00E70D0A" w:rsidRPr="008734E7" w:rsidRDefault="00E70D0A" w:rsidP="00F81961">
            <w:pPr>
              <w:shd w:val="clear" w:color="auto" w:fill="FFFFFF"/>
              <w:ind w:firstLine="34"/>
              <w:jc w:val="center"/>
              <w:rPr>
                <w:color w:val="000000"/>
                <w:sz w:val="22"/>
                <w:szCs w:val="20"/>
                <w:lang w:val="kk-KZ"/>
              </w:rPr>
            </w:pPr>
            <w:r w:rsidRPr="008734E7">
              <w:rPr>
                <w:color w:val="000000"/>
                <w:sz w:val="22"/>
                <w:szCs w:val="20"/>
                <w:lang w:val="kk-KZ"/>
              </w:rPr>
              <w:t>0,24</w:t>
            </w:r>
          </w:p>
        </w:tc>
      </w:tr>
      <w:tr w:rsidR="00E70D0A" w:rsidRPr="008734E7" w:rsidTr="00F81961">
        <w:trPr>
          <w:trHeight w:val="300"/>
        </w:trPr>
        <w:tc>
          <w:tcPr>
            <w:tcW w:w="4189" w:type="dxa"/>
            <w:tcBorders>
              <w:left w:val="single" w:sz="8" w:space="0" w:color="4BACC6"/>
              <w:right w:val="single" w:sz="8" w:space="0" w:color="4BACC6"/>
            </w:tcBorders>
            <w:shd w:val="clear" w:color="auto" w:fill="FFFFFF"/>
          </w:tcPr>
          <w:p w:rsidR="00E70D0A" w:rsidRPr="008734E7" w:rsidRDefault="00E70D0A" w:rsidP="00F81961">
            <w:pPr>
              <w:shd w:val="clear" w:color="auto" w:fill="FFFFFF"/>
              <w:jc w:val="center"/>
              <w:rPr>
                <w:sz w:val="22"/>
                <w:szCs w:val="20"/>
              </w:rPr>
            </w:pPr>
            <w:r w:rsidRPr="008734E7">
              <w:rPr>
                <w:sz w:val="22"/>
                <w:szCs w:val="20"/>
              </w:rPr>
              <w:t>Количество пострадавших</w:t>
            </w:r>
          </w:p>
        </w:tc>
        <w:tc>
          <w:tcPr>
            <w:tcW w:w="1208" w:type="dxa"/>
            <w:tcBorders>
              <w:top w:val="single" w:sz="8" w:space="0" w:color="4BACC6"/>
              <w:bottom w:val="single" w:sz="8" w:space="0" w:color="4BACC6"/>
              <w:right w:val="single" w:sz="4" w:space="0" w:color="auto"/>
            </w:tcBorders>
            <w:shd w:val="clear" w:color="auto" w:fill="FFFFFF"/>
          </w:tcPr>
          <w:p w:rsidR="00E70D0A" w:rsidRPr="008734E7" w:rsidRDefault="00E70D0A" w:rsidP="00F81961">
            <w:pPr>
              <w:shd w:val="clear" w:color="auto" w:fill="FFFFFF"/>
              <w:spacing w:line="260" w:lineRule="exact"/>
              <w:ind w:firstLine="34"/>
              <w:jc w:val="center"/>
              <w:rPr>
                <w:color w:val="000000"/>
                <w:sz w:val="22"/>
                <w:szCs w:val="20"/>
                <w:lang w:val="kk-KZ"/>
              </w:rPr>
            </w:pPr>
            <w:r w:rsidRPr="008734E7">
              <w:rPr>
                <w:color w:val="000000"/>
                <w:sz w:val="22"/>
                <w:szCs w:val="20"/>
                <w:lang w:val="kk-KZ"/>
              </w:rPr>
              <w:t>104</w:t>
            </w:r>
          </w:p>
        </w:tc>
        <w:tc>
          <w:tcPr>
            <w:tcW w:w="1208" w:type="dxa"/>
            <w:tcBorders>
              <w:top w:val="single" w:sz="8" w:space="0" w:color="4BACC6"/>
              <w:bottom w:val="single" w:sz="8" w:space="0" w:color="4BACC6"/>
              <w:right w:val="single" w:sz="4" w:space="0" w:color="auto"/>
            </w:tcBorders>
            <w:shd w:val="clear" w:color="auto" w:fill="FFFFFF"/>
          </w:tcPr>
          <w:p w:rsidR="00E70D0A" w:rsidRPr="008734E7" w:rsidRDefault="00E70D0A" w:rsidP="00F81961">
            <w:pPr>
              <w:shd w:val="clear" w:color="auto" w:fill="FFFFFF"/>
              <w:spacing w:line="260" w:lineRule="exact"/>
              <w:ind w:firstLine="34"/>
              <w:jc w:val="center"/>
              <w:rPr>
                <w:color w:val="000000"/>
                <w:sz w:val="22"/>
                <w:szCs w:val="20"/>
                <w:lang w:val="kk-KZ"/>
              </w:rPr>
            </w:pPr>
            <w:r w:rsidRPr="008734E7">
              <w:rPr>
                <w:color w:val="000000"/>
                <w:sz w:val="22"/>
                <w:szCs w:val="20"/>
                <w:lang w:val="kk-KZ"/>
              </w:rPr>
              <w:t>74</w:t>
            </w:r>
          </w:p>
        </w:tc>
        <w:tc>
          <w:tcPr>
            <w:tcW w:w="1185" w:type="dxa"/>
            <w:tcBorders>
              <w:left w:val="single" w:sz="4" w:space="0" w:color="auto"/>
            </w:tcBorders>
            <w:shd w:val="clear" w:color="auto" w:fill="FFFFFF"/>
          </w:tcPr>
          <w:p w:rsidR="00E70D0A" w:rsidRPr="008734E7" w:rsidRDefault="00E70D0A" w:rsidP="00F81961">
            <w:pPr>
              <w:shd w:val="clear" w:color="auto" w:fill="FFFFFF"/>
              <w:ind w:firstLine="34"/>
              <w:jc w:val="center"/>
              <w:rPr>
                <w:color w:val="000000"/>
                <w:sz w:val="22"/>
                <w:szCs w:val="20"/>
                <w:lang w:val="kk-KZ"/>
              </w:rPr>
            </w:pPr>
            <w:r w:rsidRPr="008734E7">
              <w:rPr>
                <w:color w:val="000000"/>
                <w:sz w:val="22"/>
                <w:szCs w:val="20"/>
                <w:lang w:val="kk-KZ"/>
              </w:rPr>
              <w:t>98</w:t>
            </w:r>
          </w:p>
        </w:tc>
        <w:tc>
          <w:tcPr>
            <w:tcW w:w="1064" w:type="dxa"/>
            <w:tcBorders>
              <w:left w:val="single" w:sz="4" w:space="0" w:color="auto"/>
            </w:tcBorders>
            <w:shd w:val="clear" w:color="auto" w:fill="FFFFFF"/>
          </w:tcPr>
          <w:p w:rsidR="00E70D0A" w:rsidRPr="008734E7" w:rsidRDefault="00E70D0A" w:rsidP="00F81961">
            <w:pPr>
              <w:shd w:val="clear" w:color="auto" w:fill="FFFFFF"/>
              <w:ind w:firstLine="34"/>
              <w:jc w:val="center"/>
              <w:rPr>
                <w:color w:val="000000"/>
                <w:sz w:val="22"/>
                <w:szCs w:val="20"/>
                <w:lang w:val="kk-KZ"/>
              </w:rPr>
            </w:pPr>
            <w:r w:rsidRPr="008734E7">
              <w:rPr>
                <w:color w:val="000000"/>
                <w:sz w:val="22"/>
                <w:szCs w:val="20"/>
                <w:lang w:val="kk-KZ"/>
              </w:rPr>
              <w:t>69</w:t>
            </w:r>
          </w:p>
        </w:tc>
        <w:tc>
          <w:tcPr>
            <w:tcW w:w="1000" w:type="dxa"/>
            <w:tcBorders>
              <w:left w:val="single" w:sz="4" w:space="0" w:color="auto"/>
            </w:tcBorders>
            <w:shd w:val="clear" w:color="auto" w:fill="FFFFFF"/>
          </w:tcPr>
          <w:p w:rsidR="00E70D0A" w:rsidRPr="008734E7" w:rsidRDefault="00E70D0A" w:rsidP="00F81961">
            <w:pPr>
              <w:shd w:val="clear" w:color="auto" w:fill="FFFFFF"/>
              <w:ind w:firstLine="34"/>
              <w:jc w:val="center"/>
              <w:rPr>
                <w:color w:val="000000"/>
                <w:sz w:val="22"/>
                <w:szCs w:val="20"/>
                <w:lang w:val="kk-KZ"/>
              </w:rPr>
            </w:pPr>
            <w:r w:rsidRPr="008734E7">
              <w:rPr>
                <w:color w:val="000000"/>
                <w:sz w:val="22"/>
                <w:szCs w:val="20"/>
                <w:lang w:val="kk-KZ"/>
              </w:rPr>
              <w:t>73</w:t>
            </w:r>
          </w:p>
        </w:tc>
      </w:tr>
      <w:tr w:rsidR="00E70D0A" w:rsidRPr="008734E7" w:rsidTr="00F81961">
        <w:trPr>
          <w:trHeight w:val="300"/>
        </w:trPr>
        <w:tc>
          <w:tcPr>
            <w:tcW w:w="4189" w:type="dxa"/>
            <w:tcBorders>
              <w:top w:val="single" w:sz="8" w:space="0" w:color="4BACC6"/>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jc w:val="center"/>
              <w:rPr>
                <w:sz w:val="22"/>
                <w:szCs w:val="20"/>
              </w:rPr>
            </w:pPr>
            <w:r w:rsidRPr="008734E7">
              <w:rPr>
                <w:sz w:val="22"/>
                <w:szCs w:val="20"/>
              </w:rPr>
              <w:t>Количество погибших</w:t>
            </w:r>
          </w:p>
        </w:tc>
        <w:tc>
          <w:tcPr>
            <w:tcW w:w="1208" w:type="dxa"/>
            <w:tcBorders>
              <w:top w:val="single" w:sz="8" w:space="0" w:color="4BACC6"/>
              <w:bottom w:val="single" w:sz="8" w:space="0" w:color="4BACC6"/>
              <w:right w:val="single" w:sz="4" w:space="0" w:color="auto"/>
            </w:tcBorders>
            <w:shd w:val="clear" w:color="auto" w:fill="FFFFFF"/>
          </w:tcPr>
          <w:p w:rsidR="00E70D0A" w:rsidRPr="008734E7" w:rsidRDefault="00E70D0A" w:rsidP="00F81961">
            <w:pPr>
              <w:shd w:val="clear" w:color="auto" w:fill="FFFFFF"/>
              <w:spacing w:line="260" w:lineRule="exact"/>
              <w:ind w:firstLine="34"/>
              <w:jc w:val="center"/>
              <w:rPr>
                <w:color w:val="000000"/>
                <w:sz w:val="22"/>
                <w:szCs w:val="20"/>
                <w:lang w:val="kk-KZ"/>
              </w:rPr>
            </w:pPr>
            <w:r w:rsidRPr="008734E7">
              <w:rPr>
                <w:color w:val="000000"/>
                <w:sz w:val="22"/>
                <w:szCs w:val="20"/>
                <w:lang w:val="kk-KZ"/>
              </w:rPr>
              <w:t>15</w:t>
            </w:r>
          </w:p>
        </w:tc>
        <w:tc>
          <w:tcPr>
            <w:tcW w:w="1208" w:type="dxa"/>
            <w:tcBorders>
              <w:top w:val="single" w:sz="8" w:space="0" w:color="4BACC6"/>
              <w:bottom w:val="single" w:sz="8" w:space="0" w:color="4BACC6"/>
              <w:right w:val="single" w:sz="4" w:space="0" w:color="auto"/>
            </w:tcBorders>
            <w:shd w:val="clear" w:color="auto" w:fill="FFFFFF"/>
          </w:tcPr>
          <w:p w:rsidR="00E70D0A" w:rsidRPr="008734E7" w:rsidRDefault="00E70D0A" w:rsidP="00F81961">
            <w:pPr>
              <w:shd w:val="clear" w:color="auto" w:fill="FFFFFF"/>
              <w:spacing w:line="260" w:lineRule="exact"/>
              <w:ind w:firstLine="34"/>
              <w:jc w:val="center"/>
              <w:rPr>
                <w:color w:val="000000"/>
                <w:sz w:val="22"/>
                <w:szCs w:val="20"/>
                <w:lang w:val="kk-KZ"/>
              </w:rPr>
            </w:pPr>
            <w:r w:rsidRPr="008734E7">
              <w:rPr>
                <w:color w:val="000000"/>
                <w:sz w:val="22"/>
                <w:szCs w:val="20"/>
                <w:lang w:val="kk-KZ"/>
              </w:rPr>
              <w:t>13</w:t>
            </w:r>
          </w:p>
        </w:tc>
        <w:tc>
          <w:tcPr>
            <w:tcW w:w="1185" w:type="dxa"/>
            <w:tcBorders>
              <w:top w:val="single" w:sz="8" w:space="0" w:color="4BACC6"/>
              <w:left w:val="single" w:sz="4" w:space="0" w:color="auto"/>
              <w:bottom w:val="single" w:sz="8" w:space="0" w:color="4BACC6"/>
            </w:tcBorders>
            <w:shd w:val="clear" w:color="auto" w:fill="FFFFFF"/>
          </w:tcPr>
          <w:p w:rsidR="00E70D0A" w:rsidRPr="008734E7" w:rsidRDefault="00E70D0A" w:rsidP="00F81961">
            <w:pPr>
              <w:shd w:val="clear" w:color="auto" w:fill="FFFFFF"/>
              <w:ind w:firstLine="34"/>
              <w:jc w:val="center"/>
              <w:rPr>
                <w:color w:val="000000"/>
                <w:sz w:val="22"/>
                <w:szCs w:val="20"/>
                <w:lang w:val="kk-KZ"/>
              </w:rPr>
            </w:pPr>
            <w:r w:rsidRPr="008734E7">
              <w:rPr>
                <w:color w:val="000000"/>
                <w:sz w:val="22"/>
                <w:szCs w:val="20"/>
                <w:lang w:val="kk-KZ"/>
              </w:rPr>
              <w:t>20</w:t>
            </w:r>
          </w:p>
        </w:tc>
        <w:tc>
          <w:tcPr>
            <w:tcW w:w="1064" w:type="dxa"/>
            <w:tcBorders>
              <w:top w:val="single" w:sz="8" w:space="0" w:color="4BACC6"/>
              <w:left w:val="single" w:sz="4" w:space="0" w:color="auto"/>
              <w:bottom w:val="single" w:sz="8" w:space="0" w:color="4BACC6"/>
            </w:tcBorders>
            <w:shd w:val="clear" w:color="auto" w:fill="FFFFFF"/>
          </w:tcPr>
          <w:p w:rsidR="00E70D0A" w:rsidRPr="008734E7" w:rsidRDefault="00E70D0A" w:rsidP="00F81961">
            <w:pPr>
              <w:shd w:val="clear" w:color="auto" w:fill="FFFFFF"/>
              <w:ind w:firstLine="34"/>
              <w:jc w:val="center"/>
              <w:rPr>
                <w:color w:val="000000"/>
                <w:sz w:val="22"/>
                <w:szCs w:val="20"/>
                <w:lang w:val="kk-KZ"/>
              </w:rPr>
            </w:pPr>
            <w:r w:rsidRPr="008734E7">
              <w:rPr>
                <w:color w:val="000000"/>
                <w:sz w:val="22"/>
                <w:szCs w:val="20"/>
                <w:lang w:val="kk-KZ"/>
              </w:rPr>
              <w:t>12</w:t>
            </w:r>
          </w:p>
        </w:tc>
        <w:tc>
          <w:tcPr>
            <w:tcW w:w="1000" w:type="dxa"/>
            <w:tcBorders>
              <w:top w:val="single" w:sz="8" w:space="0" w:color="4BACC6"/>
              <w:left w:val="single" w:sz="4" w:space="0" w:color="auto"/>
              <w:bottom w:val="single" w:sz="8" w:space="0" w:color="4BACC6"/>
            </w:tcBorders>
            <w:shd w:val="clear" w:color="auto" w:fill="FFFFFF"/>
          </w:tcPr>
          <w:p w:rsidR="00E70D0A" w:rsidRPr="008734E7" w:rsidRDefault="00E70D0A" w:rsidP="00F81961">
            <w:pPr>
              <w:shd w:val="clear" w:color="auto" w:fill="FFFFFF"/>
              <w:ind w:firstLine="34"/>
              <w:jc w:val="center"/>
              <w:rPr>
                <w:color w:val="000000"/>
                <w:sz w:val="22"/>
                <w:szCs w:val="20"/>
                <w:lang w:val="kk-KZ"/>
              </w:rPr>
            </w:pPr>
            <w:r w:rsidRPr="008734E7">
              <w:rPr>
                <w:color w:val="000000"/>
                <w:sz w:val="22"/>
                <w:szCs w:val="20"/>
                <w:lang w:val="kk-KZ"/>
              </w:rPr>
              <w:t>12</w:t>
            </w:r>
          </w:p>
        </w:tc>
      </w:tr>
      <w:tr w:rsidR="00E70D0A" w:rsidRPr="008734E7" w:rsidTr="00F81961">
        <w:trPr>
          <w:trHeight w:val="300"/>
        </w:trPr>
        <w:tc>
          <w:tcPr>
            <w:tcW w:w="4189" w:type="dxa"/>
            <w:tcBorders>
              <w:left w:val="single" w:sz="8" w:space="0" w:color="4BACC6"/>
              <w:bottom w:val="single" w:sz="8" w:space="0" w:color="4BACC6"/>
              <w:right w:val="single" w:sz="8" w:space="0" w:color="4BACC6"/>
            </w:tcBorders>
            <w:shd w:val="clear" w:color="auto" w:fill="FFFFFF"/>
          </w:tcPr>
          <w:p w:rsidR="00E70D0A" w:rsidRPr="008734E7" w:rsidRDefault="00E70D0A" w:rsidP="00F81961">
            <w:pPr>
              <w:shd w:val="clear" w:color="auto" w:fill="FFFFFF"/>
              <w:jc w:val="center"/>
              <w:rPr>
                <w:sz w:val="22"/>
                <w:szCs w:val="20"/>
              </w:rPr>
            </w:pPr>
            <w:r w:rsidRPr="008734E7">
              <w:rPr>
                <w:sz w:val="22"/>
                <w:szCs w:val="20"/>
              </w:rPr>
              <w:t>Коэффициент частоты несчастных случаев со смертельным исходом на 1000 работающих (Кчс)</w:t>
            </w:r>
          </w:p>
        </w:tc>
        <w:tc>
          <w:tcPr>
            <w:tcW w:w="1208" w:type="dxa"/>
            <w:tcBorders>
              <w:top w:val="single" w:sz="8" w:space="0" w:color="4BACC6"/>
              <w:bottom w:val="single" w:sz="8" w:space="0" w:color="4BACC6"/>
              <w:right w:val="single" w:sz="4" w:space="0" w:color="auto"/>
            </w:tcBorders>
            <w:shd w:val="clear" w:color="auto" w:fill="FFFFFF"/>
          </w:tcPr>
          <w:p w:rsidR="00E70D0A" w:rsidRPr="008734E7" w:rsidRDefault="00E70D0A" w:rsidP="00F81961">
            <w:pPr>
              <w:shd w:val="clear" w:color="auto" w:fill="FFFFFF"/>
              <w:spacing w:line="260" w:lineRule="exact"/>
              <w:ind w:firstLine="34"/>
              <w:jc w:val="center"/>
              <w:rPr>
                <w:color w:val="000000"/>
                <w:sz w:val="22"/>
                <w:szCs w:val="20"/>
                <w:lang w:val="kk-KZ"/>
              </w:rPr>
            </w:pPr>
            <w:r w:rsidRPr="008734E7">
              <w:rPr>
                <w:color w:val="000000"/>
                <w:sz w:val="22"/>
                <w:szCs w:val="20"/>
                <w:lang w:val="kk-KZ"/>
              </w:rPr>
              <w:t>0,06</w:t>
            </w:r>
          </w:p>
        </w:tc>
        <w:tc>
          <w:tcPr>
            <w:tcW w:w="1208" w:type="dxa"/>
            <w:tcBorders>
              <w:top w:val="single" w:sz="8" w:space="0" w:color="4BACC6"/>
              <w:bottom w:val="single" w:sz="8" w:space="0" w:color="4BACC6"/>
              <w:right w:val="single" w:sz="4" w:space="0" w:color="auto"/>
            </w:tcBorders>
            <w:shd w:val="clear" w:color="auto" w:fill="FFFFFF"/>
          </w:tcPr>
          <w:p w:rsidR="00E70D0A" w:rsidRPr="008734E7" w:rsidRDefault="00E70D0A" w:rsidP="00F81961">
            <w:pPr>
              <w:shd w:val="clear" w:color="auto" w:fill="FFFFFF"/>
              <w:spacing w:line="260" w:lineRule="exact"/>
              <w:ind w:firstLine="34"/>
              <w:jc w:val="center"/>
              <w:rPr>
                <w:color w:val="000000"/>
                <w:sz w:val="22"/>
                <w:szCs w:val="20"/>
                <w:lang w:val="kk-KZ"/>
              </w:rPr>
            </w:pPr>
            <w:r w:rsidRPr="008734E7">
              <w:rPr>
                <w:color w:val="000000"/>
                <w:sz w:val="22"/>
                <w:szCs w:val="20"/>
                <w:lang w:val="kk-KZ"/>
              </w:rPr>
              <w:t>0,005</w:t>
            </w:r>
          </w:p>
        </w:tc>
        <w:tc>
          <w:tcPr>
            <w:tcW w:w="1185" w:type="dxa"/>
            <w:tcBorders>
              <w:left w:val="single" w:sz="4" w:space="0" w:color="auto"/>
            </w:tcBorders>
            <w:shd w:val="clear" w:color="auto" w:fill="FFFFFF"/>
          </w:tcPr>
          <w:p w:rsidR="00E70D0A" w:rsidRPr="008734E7" w:rsidRDefault="00E70D0A" w:rsidP="00F81961">
            <w:pPr>
              <w:shd w:val="clear" w:color="auto" w:fill="FFFFFF"/>
              <w:ind w:firstLine="34"/>
              <w:jc w:val="center"/>
              <w:rPr>
                <w:color w:val="000000"/>
                <w:sz w:val="22"/>
                <w:szCs w:val="20"/>
                <w:lang w:val="kk-KZ"/>
              </w:rPr>
            </w:pPr>
            <w:r w:rsidRPr="008734E7">
              <w:rPr>
                <w:color w:val="000000"/>
                <w:sz w:val="22"/>
                <w:szCs w:val="20"/>
                <w:lang w:val="kk-KZ"/>
              </w:rPr>
              <w:t>0,06</w:t>
            </w:r>
          </w:p>
        </w:tc>
        <w:tc>
          <w:tcPr>
            <w:tcW w:w="1064" w:type="dxa"/>
            <w:tcBorders>
              <w:left w:val="single" w:sz="4" w:space="0" w:color="auto"/>
            </w:tcBorders>
            <w:shd w:val="clear" w:color="auto" w:fill="FFFFFF"/>
          </w:tcPr>
          <w:p w:rsidR="00E70D0A" w:rsidRPr="008734E7" w:rsidRDefault="00E70D0A" w:rsidP="00F81961">
            <w:pPr>
              <w:shd w:val="clear" w:color="auto" w:fill="FFFFFF"/>
              <w:ind w:firstLine="34"/>
              <w:jc w:val="center"/>
              <w:rPr>
                <w:color w:val="000000"/>
                <w:sz w:val="22"/>
                <w:szCs w:val="20"/>
                <w:lang w:val="kk-KZ"/>
              </w:rPr>
            </w:pPr>
            <w:r w:rsidRPr="008734E7">
              <w:rPr>
                <w:color w:val="000000"/>
                <w:sz w:val="22"/>
                <w:szCs w:val="20"/>
                <w:lang w:val="kk-KZ"/>
              </w:rPr>
              <w:t>0,05</w:t>
            </w:r>
          </w:p>
        </w:tc>
        <w:tc>
          <w:tcPr>
            <w:tcW w:w="1000" w:type="dxa"/>
            <w:tcBorders>
              <w:left w:val="single" w:sz="4" w:space="0" w:color="auto"/>
            </w:tcBorders>
            <w:shd w:val="clear" w:color="auto" w:fill="FFFFFF"/>
          </w:tcPr>
          <w:p w:rsidR="00E70D0A" w:rsidRPr="008734E7" w:rsidRDefault="00E70D0A" w:rsidP="00F81961">
            <w:pPr>
              <w:shd w:val="clear" w:color="auto" w:fill="FFFFFF"/>
              <w:ind w:firstLine="34"/>
              <w:jc w:val="center"/>
              <w:rPr>
                <w:color w:val="000000"/>
                <w:sz w:val="22"/>
                <w:szCs w:val="20"/>
                <w:lang w:val="kk-KZ"/>
              </w:rPr>
            </w:pPr>
            <w:r w:rsidRPr="008734E7">
              <w:rPr>
                <w:color w:val="000000"/>
                <w:sz w:val="22"/>
                <w:szCs w:val="20"/>
                <w:lang w:val="kk-KZ"/>
              </w:rPr>
              <w:t>0,05</w:t>
            </w:r>
          </w:p>
        </w:tc>
      </w:tr>
    </w:tbl>
    <w:p w:rsidR="00DD7F97" w:rsidRPr="008734E7" w:rsidRDefault="00E70D0A" w:rsidP="00E70D0A">
      <w:pPr>
        <w:pStyle w:val="affffff"/>
        <w:shd w:val="clear" w:color="auto" w:fill="FFFFFF"/>
        <w:ind w:firstLine="567"/>
        <w:jc w:val="both"/>
        <w:rPr>
          <w:rFonts w:ascii="Times New Roman" w:hAnsi="Times New Roman"/>
          <w:sz w:val="28"/>
          <w:szCs w:val="28"/>
        </w:rPr>
      </w:pPr>
      <w:r w:rsidRPr="008734E7">
        <w:rPr>
          <w:rFonts w:ascii="Times New Roman" w:hAnsi="Times New Roman"/>
          <w:sz w:val="28"/>
          <w:szCs w:val="28"/>
        </w:rPr>
        <w:t>В разрезе отраслей, большинство несчастных случаев происходит на предприятиях нефтегазовой промышленности (разработка и добыча). Так, на предприятиях данной отрасли в 201</w:t>
      </w:r>
      <w:r w:rsidRPr="008734E7">
        <w:rPr>
          <w:rFonts w:ascii="Times New Roman" w:hAnsi="Times New Roman"/>
          <w:sz w:val="28"/>
          <w:szCs w:val="28"/>
          <w:lang w:val="kk-KZ"/>
        </w:rPr>
        <w:t>6</w:t>
      </w:r>
      <w:r w:rsidRPr="008734E7">
        <w:rPr>
          <w:rFonts w:ascii="Times New Roman" w:hAnsi="Times New Roman"/>
          <w:sz w:val="28"/>
          <w:szCs w:val="28"/>
        </w:rPr>
        <w:t xml:space="preserve"> году пострадал</w:t>
      </w:r>
      <w:r w:rsidRPr="008734E7">
        <w:rPr>
          <w:rFonts w:ascii="Times New Roman" w:hAnsi="Times New Roman"/>
          <w:sz w:val="28"/>
          <w:szCs w:val="28"/>
          <w:lang w:val="kk-KZ"/>
        </w:rPr>
        <w:t>и</w:t>
      </w:r>
      <w:r w:rsidRPr="008734E7">
        <w:rPr>
          <w:rFonts w:ascii="Times New Roman" w:hAnsi="Times New Roman"/>
          <w:sz w:val="28"/>
          <w:szCs w:val="28"/>
        </w:rPr>
        <w:t xml:space="preserve"> </w:t>
      </w:r>
      <w:r w:rsidRPr="008734E7">
        <w:rPr>
          <w:rFonts w:ascii="Times New Roman" w:hAnsi="Times New Roman"/>
          <w:sz w:val="28"/>
          <w:szCs w:val="28"/>
          <w:lang w:val="kk-KZ"/>
        </w:rPr>
        <w:t>30</w:t>
      </w:r>
      <w:r w:rsidRPr="008734E7">
        <w:rPr>
          <w:rFonts w:ascii="Times New Roman" w:hAnsi="Times New Roman"/>
          <w:sz w:val="28"/>
          <w:szCs w:val="28"/>
        </w:rPr>
        <w:t xml:space="preserve"> работник</w:t>
      </w:r>
      <w:r w:rsidRPr="008734E7">
        <w:rPr>
          <w:rFonts w:ascii="Times New Roman" w:hAnsi="Times New Roman"/>
          <w:sz w:val="28"/>
          <w:szCs w:val="28"/>
          <w:lang w:val="kk-KZ"/>
        </w:rPr>
        <w:t>ов</w:t>
      </w:r>
      <w:r w:rsidRPr="008734E7">
        <w:rPr>
          <w:rFonts w:ascii="Times New Roman" w:hAnsi="Times New Roman"/>
          <w:sz w:val="28"/>
          <w:szCs w:val="28"/>
        </w:rPr>
        <w:t>, что составляет 41</w:t>
      </w:r>
      <w:r w:rsidRPr="008734E7">
        <w:rPr>
          <w:rFonts w:ascii="Times New Roman" w:hAnsi="Times New Roman"/>
          <w:sz w:val="28"/>
          <w:szCs w:val="28"/>
          <w:lang w:val="kk-KZ"/>
        </w:rPr>
        <w:t>,1</w:t>
      </w:r>
      <w:r w:rsidRPr="008734E7">
        <w:rPr>
          <w:rFonts w:ascii="Times New Roman" w:hAnsi="Times New Roman"/>
          <w:sz w:val="28"/>
          <w:szCs w:val="28"/>
        </w:rPr>
        <w:t>% от общего числа пострадавших</w:t>
      </w:r>
      <w:r w:rsidRPr="008734E7">
        <w:rPr>
          <w:rFonts w:ascii="Times New Roman" w:hAnsi="Times New Roman"/>
          <w:sz w:val="28"/>
          <w:szCs w:val="28"/>
          <w:lang w:val="kk-KZ"/>
        </w:rPr>
        <w:t xml:space="preserve"> </w:t>
      </w:r>
      <w:r w:rsidR="00DD7F97" w:rsidRPr="008734E7">
        <w:rPr>
          <w:rFonts w:ascii="Times New Roman" w:hAnsi="Times New Roman"/>
          <w:sz w:val="28"/>
          <w:szCs w:val="28"/>
        </w:rPr>
        <w:t>(в 2012 году соответственно 44 работника или 42,3%).</w:t>
      </w:r>
    </w:p>
    <w:p w:rsidR="00B13BA9" w:rsidRPr="008734E7" w:rsidRDefault="00B13BA9" w:rsidP="00B13BA9">
      <w:pPr>
        <w:shd w:val="clear" w:color="auto" w:fill="FFFFFF"/>
        <w:ind w:firstLine="567"/>
        <w:rPr>
          <w:sz w:val="28"/>
          <w:szCs w:val="28"/>
        </w:rPr>
      </w:pPr>
      <w:r w:rsidRPr="008734E7">
        <w:rPr>
          <w:sz w:val="28"/>
          <w:szCs w:val="28"/>
        </w:rPr>
        <w:t>Анализ причин несчастных случаев показывает, что самой распространенной причиной является неудовлетворительная организация производства. По этой причине в 201</w:t>
      </w:r>
      <w:r w:rsidRPr="008734E7">
        <w:rPr>
          <w:sz w:val="28"/>
          <w:szCs w:val="28"/>
          <w:lang w:val="kk-KZ"/>
        </w:rPr>
        <w:t>6</w:t>
      </w:r>
      <w:r w:rsidRPr="008734E7">
        <w:rPr>
          <w:sz w:val="28"/>
          <w:szCs w:val="28"/>
        </w:rPr>
        <w:t xml:space="preserve"> году произошло </w:t>
      </w:r>
      <w:r w:rsidRPr="008734E7">
        <w:rPr>
          <w:sz w:val="28"/>
          <w:szCs w:val="28"/>
          <w:lang w:val="kk-KZ"/>
        </w:rPr>
        <w:t>22</w:t>
      </w:r>
      <w:r w:rsidRPr="008734E7">
        <w:rPr>
          <w:sz w:val="28"/>
          <w:szCs w:val="28"/>
        </w:rPr>
        <w:t xml:space="preserve"> несчастных случая или 37,3% от общего числа (в 2012 году – 33 случая или 34,3%).</w:t>
      </w:r>
    </w:p>
    <w:p w:rsidR="00B13BA9" w:rsidRPr="008734E7" w:rsidRDefault="00B13BA9" w:rsidP="00B13BA9">
      <w:pPr>
        <w:shd w:val="clear" w:color="auto" w:fill="FFFFFF"/>
        <w:ind w:firstLine="567"/>
        <w:rPr>
          <w:sz w:val="28"/>
          <w:szCs w:val="28"/>
        </w:rPr>
      </w:pPr>
      <w:r w:rsidRPr="008734E7">
        <w:rPr>
          <w:sz w:val="28"/>
          <w:szCs w:val="28"/>
        </w:rPr>
        <w:t>Основной проблемой в этой сфере является малое количество государственных инспекторов труда. На территории области в 201</w:t>
      </w:r>
      <w:r w:rsidRPr="008734E7">
        <w:rPr>
          <w:sz w:val="28"/>
          <w:szCs w:val="28"/>
          <w:lang w:val="kk-KZ"/>
        </w:rPr>
        <w:t>6</w:t>
      </w:r>
      <w:r w:rsidRPr="008734E7">
        <w:rPr>
          <w:sz w:val="28"/>
          <w:szCs w:val="28"/>
        </w:rPr>
        <w:t xml:space="preserve"> году количество государственных инспекторов труда составляло 11 единиц, тогда как количество подконтрольных объектов составляет </w:t>
      </w:r>
      <w:r w:rsidRPr="008734E7">
        <w:rPr>
          <w:sz w:val="28"/>
          <w:szCs w:val="28"/>
          <w:lang w:val="kk-KZ"/>
        </w:rPr>
        <w:t>6743</w:t>
      </w:r>
      <w:r w:rsidRPr="008734E7">
        <w:rPr>
          <w:sz w:val="28"/>
          <w:szCs w:val="28"/>
        </w:rPr>
        <w:t xml:space="preserve"> организаций и предприятий. </w:t>
      </w:r>
    </w:p>
    <w:p w:rsidR="00044D88" w:rsidRPr="008734E7" w:rsidRDefault="00B13BA9" w:rsidP="00044D88">
      <w:pPr>
        <w:shd w:val="clear" w:color="auto" w:fill="FFFFFF"/>
        <w:ind w:firstLine="567"/>
        <w:rPr>
          <w:rFonts w:eastAsia="Calibri"/>
          <w:sz w:val="28"/>
          <w:szCs w:val="28"/>
          <w:lang w:eastAsia="en-US"/>
        </w:rPr>
      </w:pPr>
      <w:r w:rsidRPr="008734E7">
        <w:rPr>
          <w:rFonts w:eastAsia="Calibri"/>
          <w:sz w:val="28"/>
          <w:szCs w:val="28"/>
          <w:lang w:eastAsia="en-US"/>
        </w:rPr>
        <w:t>Наряду с этим следует отметить, что по области проводится ряд мероприятий, не относящихся к проверкам, направленных на увеличение правовой грамотности субъектов трудовых отношений, профилактику снижения производственного травматизма, а также разрешени</w:t>
      </w:r>
      <w:r w:rsidRPr="008734E7">
        <w:rPr>
          <w:rFonts w:eastAsia="Calibri"/>
          <w:sz w:val="28"/>
          <w:szCs w:val="28"/>
          <w:lang w:val="kk-KZ" w:eastAsia="en-US"/>
        </w:rPr>
        <w:t>е</w:t>
      </w:r>
      <w:r w:rsidRPr="008734E7">
        <w:rPr>
          <w:rFonts w:eastAsia="Calibri"/>
          <w:sz w:val="28"/>
          <w:szCs w:val="28"/>
          <w:lang w:eastAsia="en-US"/>
        </w:rPr>
        <w:t xml:space="preserve"> индивидуальных и трудовых споров на стадии их зарождения путем принятия упреждающих мер.</w:t>
      </w:r>
    </w:p>
    <w:p w:rsidR="00705C05" w:rsidRPr="008734E7" w:rsidRDefault="00705C05" w:rsidP="00044D88">
      <w:pPr>
        <w:shd w:val="clear" w:color="auto" w:fill="FFFFFF"/>
        <w:ind w:firstLine="567"/>
        <w:rPr>
          <w:rFonts w:eastAsia="Calibri"/>
          <w:sz w:val="28"/>
          <w:szCs w:val="28"/>
          <w:lang w:val="kk-KZ" w:eastAsia="en-US"/>
        </w:rPr>
      </w:pPr>
    </w:p>
    <w:p w:rsidR="00DD7F97" w:rsidRPr="008734E7" w:rsidRDefault="00DD7F97" w:rsidP="00B13BA9">
      <w:pPr>
        <w:shd w:val="clear" w:color="auto" w:fill="FFFFFF"/>
        <w:ind w:firstLine="567"/>
        <w:rPr>
          <w:b/>
          <w:sz w:val="28"/>
          <w:szCs w:val="28"/>
        </w:rPr>
      </w:pPr>
      <w:r w:rsidRPr="008734E7">
        <w:rPr>
          <w:b/>
          <w:sz w:val="28"/>
          <w:szCs w:val="28"/>
          <w:lang w:val="en-US"/>
        </w:rPr>
        <w:t>SWOT</w:t>
      </w:r>
      <w:r w:rsidRPr="008734E7">
        <w:rPr>
          <w:b/>
          <w:sz w:val="28"/>
          <w:szCs w:val="28"/>
        </w:rPr>
        <w:t>-анализ по трудовым отношениям, безопасности и охране труда, производственному травматизму:</w:t>
      </w:r>
    </w:p>
    <w:p w:rsidR="00705C05" w:rsidRPr="008734E7" w:rsidRDefault="00705C05" w:rsidP="00B13BA9">
      <w:pPr>
        <w:shd w:val="clear" w:color="auto" w:fill="FFFFFF"/>
        <w:ind w:firstLine="567"/>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D7F97" w:rsidRPr="008734E7" w:rsidTr="004D6586">
        <w:trPr>
          <w:trHeight w:val="415"/>
        </w:trPr>
        <w:tc>
          <w:tcPr>
            <w:tcW w:w="4785"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tabs>
                <w:tab w:val="left" w:pos="0"/>
              </w:tabs>
              <w:ind w:firstLine="567"/>
              <w:contextualSpacing/>
              <w:jc w:val="center"/>
              <w:rPr>
                <w:lang w:val="kk-KZ"/>
              </w:rPr>
            </w:pPr>
            <w:r w:rsidRPr="008734E7">
              <w:rPr>
                <w:b/>
              </w:rPr>
              <w:t>СИЛЬНЫЕ СТОРОНЫ</w:t>
            </w:r>
            <w:r w:rsidRPr="008734E7">
              <w:rPr>
                <w:b/>
                <w:lang w:val="kk-KZ"/>
              </w:rPr>
              <w:t>:</w:t>
            </w:r>
          </w:p>
          <w:p w:rsidR="00DD7F97" w:rsidRPr="008734E7" w:rsidRDefault="00DD7F97" w:rsidP="004D6586">
            <w:pPr>
              <w:shd w:val="clear" w:color="auto" w:fill="FFFFFF"/>
              <w:tabs>
                <w:tab w:val="left" w:pos="0"/>
                <w:tab w:val="left" w:pos="285"/>
              </w:tabs>
              <w:ind w:firstLine="567"/>
              <w:contextualSpacing/>
            </w:pPr>
            <w:r w:rsidRPr="008734E7">
              <w:t>осуществление контроля за соблюдением работодателями трудового законодательства;</w:t>
            </w:r>
          </w:p>
          <w:p w:rsidR="00DD7F97" w:rsidRPr="008734E7" w:rsidRDefault="00DD7F97" w:rsidP="004D6586">
            <w:pPr>
              <w:shd w:val="clear" w:color="auto" w:fill="FFFFFF"/>
              <w:tabs>
                <w:tab w:val="left" w:pos="0"/>
                <w:tab w:val="left" w:pos="285"/>
              </w:tabs>
              <w:ind w:firstLine="567"/>
              <w:contextualSpacing/>
            </w:pPr>
            <w:r w:rsidRPr="008734E7">
              <w:t>реализация антикризисных мер путем проведения ряда профилактических мер, направленных на стабилизацию социально-экономической ситуации в регионах, смягчению социальных последствий;</w:t>
            </w:r>
          </w:p>
          <w:p w:rsidR="00DD7F97" w:rsidRPr="008734E7" w:rsidRDefault="00DD7F97" w:rsidP="004D6586">
            <w:pPr>
              <w:shd w:val="clear" w:color="auto" w:fill="FFFFFF"/>
              <w:tabs>
                <w:tab w:val="left" w:pos="0"/>
                <w:tab w:val="left" w:pos="285"/>
              </w:tabs>
              <w:ind w:firstLine="567"/>
              <w:contextualSpacing/>
            </w:pPr>
            <w:r w:rsidRPr="008734E7">
              <w:lastRenderedPageBreak/>
              <w:t>проведение правового всеобуча основам трудового законодательства при посещении организаций в рамках проверок;</w:t>
            </w:r>
          </w:p>
          <w:p w:rsidR="00DD7F97" w:rsidRPr="008734E7" w:rsidRDefault="00DD7F97" w:rsidP="004D6586">
            <w:pPr>
              <w:shd w:val="clear" w:color="auto" w:fill="FFFFFF"/>
              <w:tabs>
                <w:tab w:val="left" w:pos="0"/>
                <w:tab w:val="left" w:pos="285"/>
              </w:tabs>
              <w:ind w:firstLine="567"/>
              <w:contextualSpacing/>
            </w:pPr>
            <w:r w:rsidRPr="008734E7">
              <w:t>повышение эффективности и результативности деятельности регулирующих органов, исключение беспричинных проверок.</w:t>
            </w:r>
          </w:p>
        </w:tc>
        <w:tc>
          <w:tcPr>
            <w:tcW w:w="4786" w:type="dxa"/>
            <w:tcBorders>
              <w:left w:val="single" w:sz="4" w:space="0" w:color="auto"/>
            </w:tcBorders>
            <w:shd w:val="clear" w:color="auto" w:fill="auto"/>
          </w:tcPr>
          <w:p w:rsidR="00DD7F97" w:rsidRPr="008734E7" w:rsidRDefault="00DD7F97" w:rsidP="004D6586">
            <w:pPr>
              <w:pBdr>
                <w:bottom w:val="single" w:sz="4" w:space="28" w:color="FFFFFF"/>
              </w:pBdr>
              <w:shd w:val="clear" w:color="auto" w:fill="FFFFFF"/>
              <w:tabs>
                <w:tab w:val="left" w:pos="0"/>
              </w:tabs>
              <w:ind w:firstLine="567"/>
              <w:jc w:val="center"/>
              <w:rPr>
                <w:b/>
                <w:lang w:val="kk-KZ"/>
              </w:rPr>
            </w:pPr>
            <w:r w:rsidRPr="008734E7">
              <w:rPr>
                <w:b/>
              </w:rPr>
              <w:lastRenderedPageBreak/>
              <w:t>СЛАБЫЕ СТОРОНЫ</w:t>
            </w:r>
            <w:r w:rsidRPr="008734E7">
              <w:rPr>
                <w:b/>
                <w:lang w:val="kk-KZ"/>
              </w:rPr>
              <w:t>:</w:t>
            </w:r>
          </w:p>
          <w:p w:rsidR="00DD7F97" w:rsidRPr="008734E7" w:rsidRDefault="00DD7F97" w:rsidP="004D6586">
            <w:pPr>
              <w:pBdr>
                <w:bottom w:val="single" w:sz="4" w:space="28" w:color="FFFFFF"/>
              </w:pBdr>
              <w:shd w:val="clear" w:color="auto" w:fill="FFFFFF"/>
              <w:tabs>
                <w:tab w:val="left" w:pos="0"/>
                <w:tab w:val="left" w:pos="177"/>
              </w:tabs>
              <w:ind w:firstLine="567"/>
            </w:pPr>
            <w:r w:rsidRPr="008734E7">
              <w:t>низкая правовая культура;</w:t>
            </w:r>
          </w:p>
          <w:p w:rsidR="00DD7F97" w:rsidRPr="008734E7" w:rsidRDefault="00DD7F97" w:rsidP="004D6586">
            <w:pPr>
              <w:pBdr>
                <w:bottom w:val="single" w:sz="4" w:space="28" w:color="FFFFFF"/>
              </w:pBdr>
              <w:shd w:val="clear" w:color="auto" w:fill="FFFFFF"/>
              <w:tabs>
                <w:tab w:val="left" w:pos="0"/>
                <w:tab w:val="left" w:pos="177"/>
              </w:tabs>
              <w:ind w:firstLine="567"/>
            </w:pPr>
            <w:r w:rsidRPr="008734E7">
              <w:t>недопонимание рабочих;</w:t>
            </w:r>
          </w:p>
          <w:p w:rsidR="00DD7F97" w:rsidRPr="008734E7" w:rsidRDefault="00DD7F97" w:rsidP="00C17C29">
            <w:pPr>
              <w:pBdr>
                <w:bottom w:val="single" w:sz="4" w:space="28" w:color="FFFFFF"/>
              </w:pBdr>
              <w:shd w:val="clear" w:color="auto" w:fill="FFFFFF"/>
              <w:tabs>
                <w:tab w:val="left" w:pos="0"/>
                <w:tab w:val="left" w:pos="177"/>
              </w:tabs>
              <w:ind w:firstLine="567"/>
              <w:rPr>
                <w:b/>
              </w:rPr>
            </w:pPr>
            <w:r w:rsidRPr="008734E7">
              <w:t xml:space="preserve">отсутствие грамотного и принципиального представительства трудового коллектива, способного квалифицированно представлять интересы </w:t>
            </w:r>
            <w:r w:rsidRPr="008734E7">
              <w:lastRenderedPageBreak/>
              <w:t>работников в рамках законодательства.</w:t>
            </w:r>
          </w:p>
        </w:tc>
      </w:tr>
      <w:tr w:rsidR="00DD7F97" w:rsidRPr="008734E7" w:rsidTr="004D6586">
        <w:tc>
          <w:tcPr>
            <w:tcW w:w="4785" w:type="dxa"/>
            <w:tcBorders>
              <w:top w:val="single" w:sz="4" w:space="0" w:color="auto"/>
            </w:tcBorders>
            <w:shd w:val="clear" w:color="auto" w:fill="auto"/>
          </w:tcPr>
          <w:p w:rsidR="00DD7F97" w:rsidRPr="008734E7" w:rsidRDefault="00DD7F97" w:rsidP="004D6586">
            <w:pPr>
              <w:shd w:val="clear" w:color="auto" w:fill="FFFFFF"/>
              <w:tabs>
                <w:tab w:val="left" w:pos="0"/>
              </w:tabs>
              <w:ind w:firstLine="567"/>
              <w:jc w:val="center"/>
              <w:rPr>
                <w:lang w:val="kk-KZ"/>
              </w:rPr>
            </w:pPr>
            <w:r w:rsidRPr="008734E7">
              <w:rPr>
                <w:b/>
              </w:rPr>
              <w:lastRenderedPageBreak/>
              <w:t>ВОЗМОЖНОСТИ</w:t>
            </w:r>
            <w:r w:rsidRPr="008734E7">
              <w:rPr>
                <w:b/>
                <w:lang w:val="kk-KZ"/>
              </w:rPr>
              <w:t>:</w:t>
            </w:r>
          </w:p>
          <w:p w:rsidR="00DD7F97" w:rsidRPr="008734E7" w:rsidRDefault="00DD7F97" w:rsidP="004D6586">
            <w:pPr>
              <w:shd w:val="clear" w:color="auto" w:fill="FFFFFF"/>
              <w:tabs>
                <w:tab w:val="left" w:pos="0"/>
              </w:tabs>
              <w:ind w:firstLine="567"/>
            </w:pPr>
            <w:r w:rsidRPr="008734E7">
              <w:t>активизация работы профсоюзов в трудовых коллективах по вопросам разъяснительной работы действующего законодательства;</w:t>
            </w:r>
          </w:p>
          <w:p w:rsidR="00DD7F97" w:rsidRPr="008734E7" w:rsidRDefault="00DD7F97" w:rsidP="004D6586">
            <w:pPr>
              <w:shd w:val="clear" w:color="auto" w:fill="FFFFFF"/>
              <w:tabs>
                <w:tab w:val="left" w:pos="0"/>
              </w:tabs>
              <w:ind w:firstLine="567"/>
            </w:pPr>
            <w:r w:rsidRPr="008734E7">
              <w:t>повышение правовой культуры субъектов трудовых отношений, организация легитимного представительства трудового коллектива;</w:t>
            </w:r>
          </w:p>
          <w:p w:rsidR="00DD7F97" w:rsidRPr="008734E7" w:rsidRDefault="00DD7F97" w:rsidP="004D6586">
            <w:pPr>
              <w:shd w:val="clear" w:color="auto" w:fill="FFFFFF"/>
              <w:tabs>
                <w:tab w:val="left" w:pos="0"/>
              </w:tabs>
              <w:ind w:firstLine="567"/>
            </w:pPr>
            <w:r w:rsidRPr="008734E7">
              <w:t>реализация механизмов по защите социальных прав граждан.</w:t>
            </w:r>
          </w:p>
        </w:tc>
        <w:tc>
          <w:tcPr>
            <w:tcW w:w="4786" w:type="dxa"/>
            <w:shd w:val="clear" w:color="auto" w:fill="auto"/>
          </w:tcPr>
          <w:p w:rsidR="00DD7F97" w:rsidRPr="008734E7" w:rsidRDefault="00DD7F97" w:rsidP="004D6586">
            <w:pPr>
              <w:shd w:val="clear" w:color="auto" w:fill="FFFFFF"/>
              <w:ind w:firstLine="567"/>
              <w:jc w:val="center"/>
              <w:rPr>
                <w:b/>
                <w:lang w:val="kk-KZ"/>
              </w:rPr>
            </w:pPr>
            <w:r w:rsidRPr="008734E7">
              <w:rPr>
                <w:b/>
              </w:rPr>
              <w:t>УГРОЗЫ</w:t>
            </w:r>
            <w:r w:rsidRPr="008734E7">
              <w:rPr>
                <w:b/>
                <w:lang w:val="kk-KZ"/>
              </w:rPr>
              <w:t>:</w:t>
            </w:r>
          </w:p>
          <w:p w:rsidR="00DD7F97" w:rsidRPr="008734E7" w:rsidRDefault="00DD7F97" w:rsidP="004D6586">
            <w:pPr>
              <w:shd w:val="clear" w:color="auto" w:fill="FFFFFF"/>
              <w:ind w:firstLine="567"/>
            </w:pPr>
            <w:r w:rsidRPr="008734E7">
              <w:t>тенденция постоянного роста объемов работы, проводимой государственными инспекторами труд</w:t>
            </w:r>
            <w:r w:rsidRPr="008734E7">
              <w:rPr>
                <w:lang w:val="kk-KZ"/>
              </w:rPr>
              <w:t>а</w:t>
            </w:r>
            <w:r w:rsidRPr="008734E7">
              <w:t>;</w:t>
            </w:r>
          </w:p>
          <w:p w:rsidR="00DD7F97" w:rsidRPr="008734E7" w:rsidRDefault="00DD7F97" w:rsidP="00C17C29">
            <w:pPr>
              <w:shd w:val="clear" w:color="auto" w:fill="FFFFFF"/>
              <w:ind w:firstLine="567"/>
            </w:pPr>
            <w:r w:rsidRPr="008734E7">
              <w:t>необходимость увеличения штатной численности государствен</w:t>
            </w:r>
            <w:r w:rsidR="00F870B6" w:rsidRPr="008734E7">
              <w:rPr>
                <w:lang w:val="kk-KZ"/>
              </w:rPr>
              <w:t>н</w:t>
            </w:r>
            <w:r w:rsidRPr="008734E7">
              <w:t>ых инспекторов труда.</w:t>
            </w:r>
          </w:p>
        </w:tc>
      </w:tr>
    </w:tbl>
    <w:p w:rsidR="00705C05" w:rsidRPr="008734E7" w:rsidRDefault="00705C05" w:rsidP="00721244">
      <w:pPr>
        <w:shd w:val="clear" w:color="auto" w:fill="FFFFFF"/>
        <w:tabs>
          <w:tab w:val="left" w:pos="0"/>
        </w:tabs>
        <w:ind w:firstLine="567"/>
        <w:jc w:val="left"/>
        <w:rPr>
          <w:b/>
          <w:color w:val="000000"/>
          <w:sz w:val="28"/>
          <w:szCs w:val="28"/>
        </w:rPr>
      </w:pPr>
    </w:p>
    <w:p w:rsidR="00DD7F97" w:rsidRPr="008734E7" w:rsidRDefault="009A2AC8" w:rsidP="00721244">
      <w:pPr>
        <w:shd w:val="clear" w:color="auto" w:fill="FFFFFF"/>
        <w:tabs>
          <w:tab w:val="left" w:pos="0"/>
        </w:tabs>
        <w:ind w:firstLine="567"/>
        <w:jc w:val="left"/>
        <w:rPr>
          <w:b/>
          <w:sz w:val="28"/>
          <w:szCs w:val="28"/>
        </w:rPr>
      </w:pPr>
      <w:r w:rsidRPr="008734E7">
        <w:rPr>
          <w:b/>
          <w:color w:val="000000"/>
          <w:sz w:val="28"/>
          <w:szCs w:val="28"/>
        </w:rPr>
        <w:t>В данной сфере выявлены следующие проблемы</w:t>
      </w:r>
      <w:r w:rsidR="00DD7F97" w:rsidRPr="008734E7">
        <w:rPr>
          <w:b/>
          <w:sz w:val="28"/>
          <w:szCs w:val="28"/>
        </w:rPr>
        <w:t>:</w:t>
      </w:r>
    </w:p>
    <w:p w:rsidR="00DD7F97" w:rsidRPr="008734E7" w:rsidRDefault="00DD7F97" w:rsidP="00721244">
      <w:pPr>
        <w:shd w:val="clear" w:color="auto" w:fill="FFFFFF"/>
        <w:ind w:firstLine="567"/>
        <w:rPr>
          <w:sz w:val="28"/>
          <w:szCs w:val="28"/>
        </w:rPr>
      </w:pPr>
      <w:r w:rsidRPr="008734E7">
        <w:rPr>
          <w:sz w:val="28"/>
          <w:szCs w:val="28"/>
        </w:rPr>
        <w:t>нехватка кадровых специалистов снижает общий охват предприятий проверками, а также большая нагрузка и объем работы отрицательно сказывается на качестве проверок;</w:t>
      </w:r>
    </w:p>
    <w:p w:rsidR="00DD7F97" w:rsidRPr="008734E7" w:rsidRDefault="00DD7F97" w:rsidP="00721244">
      <w:pPr>
        <w:shd w:val="clear" w:color="auto" w:fill="FFFFFF"/>
        <w:ind w:firstLine="567"/>
        <w:rPr>
          <w:sz w:val="28"/>
          <w:szCs w:val="28"/>
          <w:lang w:val="kk-KZ"/>
        </w:rPr>
      </w:pPr>
      <w:r w:rsidRPr="008734E7">
        <w:rPr>
          <w:sz w:val="28"/>
          <w:szCs w:val="28"/>
        </w:rPr>
        <w:t>рост производственного травматизма, обусловленный снижением количества проверок и сокращением расходов работодателей на обеспечение безопасности и охраны труда.</w:t>
      </w:r>
    </w:p>
    <w:p w:rsidR="00CB1540" w:rsidRPr="008734E7" w:rsidRDefault="00CB1540" w:rsidP="00721244">
      <w:pPr>
        <w:shd w:val="clear" w:color="auto" w:fill="FFFFFF"/>
        <w:ind w:firstLine="567"/>
        <w:rPr>
          <w:rFonts w:eastAsia="Calibri"/>
          <w:sz w:val="28"/>
          <w:szCs w:val="28"/>
          <w:lang w:val="kk-KZ" w:eastAsia="en-US"/>
        </w:rPr>
      </w:pPr>
    </w:p>
    <w:p w:rsidR="00DD7F97" w:rsidRPr="008734E7" w:rsidRDefault="00DD7F97" w:rsidP="00DD7F97">
      <w:pPr>
        <w:shd w:val="clear" w:color="auto" w:fill="FFFFFF"/>
        <w:tabs>
          <w:tab w:val="left" w:pos="0"/>
        </w:tabs>
        <w:ind w:firstLine="567"/>
        <w:rPr>
          <w:b/>
          <w:sz w:val="28"/>
          <w:szCs w:val="28"/>
        </w:rPr>
      </w:pPr>
      <w:r w:rsidRPr="008734E7">
        <w:rPr>
          <w:b/>
          <w:sz w:val="28"/>
          <w:szCs w:val="28"/>
        </w:rPr>
        <w:t xml:space="preserve">2.1.2.4. Культура </w:t>
      </w:r>
      <w:bookmarkEnd w:id="12"/>
      <w:bookmarkEnd w:id="13"/>
    </w:p>
    <w:p w:rsidR="009D3ECF" w:rsidRPr="008734E7" w:rsidRDefault="009D3ECF" w:rsidP="00721244">
      <w:pPr>
        <w:shd w:val="clear" w:color="auto" w:fill="FFFFFF"/>
        <w:tabs>
          <w:tab w:val="left" w:pos="0"/>
        </w:tabs>
        <w:ind w:firstLine="567"/>
        <w:rPr>
          <w:sz w:val="28"/>
          <w:szCs w:val="28"/>
        </w:rPr>
      </w:pPr>
      <w:r w:rsidRPr="008734E7">
        <w:rPr>
          <w:sz w:val="28"/>
          <w:szCs w:val="28"/>
          <w:lang w:val="kk-KZ"/>
        </w:rPr>
        <w:t xml:space="preserve">Сфера культуры играет важную роль в консолидации населения региона. В области по состоянию на </w:t>
      </w:r>
      <w:r w:rsidRPr="008734E7">
        <w:rPr>
          <w:sz w:val="28"/>
          <w:szCs w:val="28"/>
        </w:rPr>
        <w:t xml:space="preserve">1 января 2017 года </w:t>
      </w:r>
      <w:r w:rsidRPr="008734E7">
        <w:rPr>
          <w:sz w:val="28"/>
          <w:szCs w:val="28"/>
          <w:lang w:val="kk-KZ"/>
        </w:rPr>
        <w:t>действу</w:t>
      </w:r>
      <w:r w:rsidR="004E5F89" w:rsidRPr="008734E7">
        <w:rPr>
          <w:sz w:val="28"/>
          <w:szCs w:val="28"/>
          <w:lang w:val="kk-KZ"/>
        </w:rPr>
        <w:t>ю</w:t>
      </w:r>
      <w:r w:rsidRPr="008734E7">
        <w:rPr>
          <w:sz w:val="28"/>
          <w:szCs w:val="28"/>
          <w:lang w:val="kk-KZ"/>
        </w:rPr>
        <w:t xml:space="preserve">т 118 </w:t>
      </w:r>
      <w:r w:rsidRPr="008734E7">
        <w:rPr>
          <w:sz w:val="28"/>
          <w:szCs w:val="28"/>
        </w:rPr>
        <w:t>учреждений культуры, в том числе</w:t>
      </w:r>
      <w:r w:rsidR="004E5F89" w:rsidRPr="008734E7">
        <w:rPr>
          <w:sz w:val="28"/>
          <w:szCs w:val="28"/>
          <w:lang w:val="kk-KZ"/>
        </w:rPr>
        <w:t>:</w:t>
      </w:r>
      <w:r w:rsidRPr="008734E7">
        <w:rPr>
          <w:sz w:val="28"/>
          <w:szCs w:val="28"/>
        </w:rPr>
        <w:t xml:space="preserve"> 2 театра, 39 клубов, 66 библиотек, 6 музеев,</w:t>
      </w:r>
      <w:r w:rsidRPr="008734E7">
        <w:rPr>
          <w:sz w:val="28"/>
          <w:szCs w:val="28"/>
          <w:lang w:val="kk-KZ"/>
        </w:rPr>
        <w:t xml:space="preserve">                            </w:t>
      </w:r>
      <w:r w:rsidRPr="008734E7">
        <w:rPr>
          <w:sz w:val="28"/>
          <w:szCs w:val="28"/>
        </w:rPr>
        <w:t>1 филармония, 1 кинотеатр, 1 заповедник, 1 историко-культурный комплекс,</w:t>
      </w:r>
      <w:r w:rsidRPr="008734E7">
        <w:rPr>
          <w:sz w:val="28"/>
          <w:szCs w:val="28"/>
          <w:lang w:val="kk-KZ"/>
        </w:rPr>
        <w:t xml:space="preserve">                 </w:t>
      </w:r>
      <w:r w:rsidRPr="008734E7">
        <w:rPr>
          <w:sz w:val="28"/>
          <w:szCs w:val="28"/>
        </w:rPr>
        <w:t xml:space="preserve">1 областной центр научно-методической и культурно-досуговой деятельности. </w:t>
      </w:r>
    </w:p>
    <w:p w:rsidR="009D3ECF" w:rsidRPr="008734E7" w:rsidRDefault="009D3ECF" w:rsidP="009D3ECF">
      <w:pPr>
        <w:widowControl w:val="0"/>
        <w:shd w:val="clear" w:color="auto" w:fill="FFFFFF"/>
        <w:ind w:firstLine="567"/>
        <w:rPr>
          <w:sz w:val="28"/>
          <w:szCs w:val="28"/>
        </w:rPr>
      </w:pPr>
      <w:r w:rsidRPr="008734E7">
        <w:rPr>
          <w:sz w:val="28"/>
          <w:szCs w:val="28"/>
        </w:rPr>
        <w:t xml:space="preserve">За период с 2013 года по 2017 годы количество учреждений культуры увеличилось на 1 единицу. Открыт мемориальный музей </w:t>
      </w:r>
      <w:r w:rsidR="00200F22" w:rsidRPr="008734E7">
        <w:rPr>
          <w:sz w:val="28"/>
          <w:szCs w:val="28"/>
        </w:rPr>
        <w:t>в с.</w:t>
      </w:r>
      <w:r w:rsidRPr="008734E7">
        <w:rPr>
          <w:sz w:val="28"/>
          <w:szCs w:val="28"/>
        </w:rPr>
        <w:t>Шетпе Мангистауского района. Построено 3 новых здания для действующих клубных учреждений за счет бюджетных средств в с.Таучик Тупкараганского района, с.Акшимрау и с.Шебир Мангистауского района, за счет спонсорских средств</w:t>
      </w:r>
      <w:r w:rsidR="006E442A" w:rsidRPr="008734E7">
        <w:rPr>
          <w:sz w:val="28"/>
          <w:szCs w:val="28"/>
          <w:lang w:val="kk-KZ"/>
        </w:rPr>
        <w:t xml:space="preserve"> – </w:t>
      </w:r>
      <w:r w:rsidR="004E5F89" w:rsidRPr="008734E7">
        <w:rPr>
          <w:sz w:val="28"/>
          <w:szCs w:val="28"/>
          <w:lang w:val="kk-KZ"/>
        </w:rPr>
        <w:t>в</w:t>
      </w:r>
      <w:r w:rsidR="006E442A" w:rsidRPr="008734E7">
        <w:rPr>
          <w:sz w:val="28"/>
          <w:szCs w:val="28"/>
          <w:lang w:val="kk-KZ"/>
        </w:rPr>
        <w:t xml:space="preserve"> </w:t>
      </w:r>
      <w:r w:rsidRPr="008734E7">
        <w:rPr>
          <w:sz w:val="28"/>
          <w:szCs w:val="28"/>
        </w:rPr>
        <w:t>с.Аккудук  Каракиянского  района.</w:t>
      </w:r>
    </w:p>
    <w:p w:rsidR="009D3ECF" w:rsidRPr="008734E7" w:rsidRDefault="009D3ECF" w:rsidP="009D3ECF">
      <w:pPr>
        <w:widowControl w:val="0"/>
        <w:shd w:val="clear" w:color="auto" w:fill="FFFFFF"/>
        <w:ind w:firstLine="567"/>
        <w:rPr>
          <w:sz w:val="28"/>
          <w:szCs w:val="28"/>
        </w:rPr>
      </w:pPr>
      <w:r w:rsidRPr="008734E7">
        <w:rPr>
          <w:sz w:val="28"/>
          <w:szCs w:val="28"/>
        </w:rPr>
        <w:tab/>
      </w:r>
      <w:r w:rsidRPr="008734E7">
        <w:rPr>
          <w:color w:val="000000"/>
          <w:sz w:val="28"/>
          <w:szCs w:val="28"/>
        </w:rPr>
        <w:t xml:space="preserve">Однако существует проблема неполного охвата сельских населенных пунктов организациями культуры. </w:t>
      </w:r>
      <w:r w:rsidRPr="008734E7">
        <w:rPr>
          <w:sz w:val="28"/>
          <w:szCs w:val="28"/>
        </w:rPr>
        <w:t>Количество организаций  культуры  и  искусства  на  100 тыс. населения   по  области  за 2016 год  составляет   19,1единиц.</w:t>
      </w:r>
    </w:p>
    <w:p w:rsidR="009D3ECF" w:rsidRPr="008734E7" w:rsidRDefault="009D3ECF" w:rsidP="009D3ECF">
      <w:pPr>
        <w:widowControl w:val="0"/>
        <w:shd w:val="clear" w:color="auto" w:fill="FFFFFF"/>
        <w:ind w:firstLine="567"/>
        <w:rPr>
          <w:sz w:val="28"/>
          <w:szCs w:val="28"/>
        </w:rPr>
      </w:pPr>
      <w:r w:rsidRPr="008734E7">
        <w:rPr>
          <w:color w:val="000000"/>
          <w:sz w:val="28"/>
          <w:szCs w:val="28"/>
        </w:rPr>
        <w:t>Так, количество  библиотек  в районах колеблется от 4,2 (Мангистауский район) до 0,3 (Мунайлинский район) единиц на 10 000 человек, учреждений культуры клубного типа от 3,2 (Мангистауский район) до 0,1 (г. Актау) единиц на 10 000 человек.</w:t>
      </w:r>
    </w:p>
    <w:p w:rsidR="009D3ECF" w:rsidRPr="008734E7" w:rsidRDefault="009D3ECF" w:rsidP="009D3ECF">
      <w:pPr>
        <w:tabs>
          <w:tab w:val="left" w:pos="567"/>
        </w:tabs>
        <w:rPr>
          <w:color w:val="000000"/>
          <w:sz w:val="28"/>
          <w:szCs w:val="28"/>
        </w:rPr>
      </w:pPr>
      <w:r w:rsidRPr="008734E7">
        <w:rPr>
          <w:sz w:val="28"/>
          <w:szCs w:val="28"/>
        </w:rPr>
        <w:lastRenderedPageBreak/>
        <w:tab/>
        <w:t>В регионе действу</w:t>
      </w:r>
      <w:r w:rsidRPr="008734E7">
        <w:rPr>
          <w:sz w:val="28"/>
          <w:szCs w:val="28"/>
          <w:lang w:val="kk-KZ"/>
        </w:rPr>
        <w:t>ю</w:t>
      </w:r>
      <w:r w:rsidRPr="008734E7">
        <w:rPr>
          <w:sz w:val="28"/>
          <w:szCs w:val="28"/>
        </w:rPr>
        <w:t>т 6 музеев</w:t>
      </w:r>
      <w:r w:rsidRPr="008734E7">
        <w:rPr>
          <w:sz w:val="28"/>
          <w:szCs w:val="28"/>
          <w:vertAlign w:val="superscript"/>
        </w:rPr>
        <w:footnoteReference w:id="11"/>
      </w:r>
      <w:r w:rsidRPr="008734E7">
        <w:rPr>
          <w:sz w:val="28"/>
          <w:szCs w:val="28"/>
        </w:rPr>
        <w:t xml:space="preserve"> - в г.Актау, Мангистауском, Бейнеуском, Тупкараганском районах (по сравнению с 2013 годом наблюдается рост в связи с открытием в 2017 году музея в Мангистауском районе). Число посетителей  музеев в 2016г. составило  63,6 тысяч человек (рост по сравнению с 2013г. на 4,2 тысяч человек). </w:t>
      </w:r>
      <w:r w:rsidR="00200F22" w:rsidRPr="008734E7">
        <w:rPr>
          <w:color w:val="000000"/>
          <w:sz w:val="28"/>
          <w:szCs w:val="28"/>
          <w:lang w:val="kk-KZ"/>
        </w:rPr>
        <w:t>В то</w:t>
      </w:r>
      <w:r w:rsidR="004E5F89" w:rsidRPr="008734E7">
        <w:rPr>
          <w:color w:val="000000"/>
          <w:sz w:val="28"/>
          <w:szCs w:val="28"/>
          <w:lang w:val="kk-KZ"/>
        </w:rPr>
        <w:t xml:space="preserve"> </w:t>
      </w:r>
      <w:r w:rsidRPr="008734E7">
        <w:rPr>
          <w:color w:val="000000"/>
          <w:sz w:val="28"/>
          <w:szCs w:val="28"/>
          <w:lang w:val="kk-KZ"/>
        </w:rPr>
        <w:t xml:space="preserve">же время, </w:t>
      </w:r>
      <w:r w:rsidRPr="008734E7">
        <w:rPr>
          <w:color w:val="000000"/>
          <w:sz w:val="28"/>
          <w:szCs w:val="28"/>
        </w:rPr>
        <w:t>в районных центрах Каракиянского и Мунайлинского районов отсутствуют музеи.</w:t>
      </w:r>
    </w:p>
    <w:p w:rsidR="009D3ECF" w:rsidRPr="008734E7" w:rsidRDefault="009D3ECF" w:rsidP="009D3ECF">
      <w:pPr>
        <w:shd w:val="clear" w:color="auto" w:fill="FFFFFF"/>
        <w:tabs>
          <w:tab w:val="left" w:pos="5610"/>
        </w:tabs>
        <w:ind w:firstLine="567"/>
        <w:rPr>
          <w:sz w:val="28"/>
          <w:szCs w:val="28"/>
        </w:rPr>
      </w:pPr>
      <w:r w:rsidRPr="008734E7">
        <w:rPr>
          <w:sz w:val="28"/>
          <w:szCs w:val="28"/>
        </w:rPr>
        <w:t xml:space="preserve">С 2013 года в регионе не осуществлялось строительство </w:t>
      </w:r>
      <w:r w:rsidR="00200F22" w:rsidRPr="008734E7">
        <w:rPr>
          <w:sz w:val="28"/>
          <w:szCs w:val="28"/>
        </w:rPr>
        <w:t>Д</w:t>
      </w:r>
      <w:r w:rsidRPr="008734E7">
        <w:rPr>
          <w:sz w:val="28"/>
          <w:szCs w:val="28"/>
        </w:rPr>
        <w:t xml:space="preserve">омов культуры и сельских клубов. При этом, </w:t>
      </w:r>
      <w:r w:rsidRPr="008734E7">
        <w:rPr>
          <w:color w:val="000000"/>
          <w:sz w:val="28"/>
          <w:szCs w:val="28"/>
        </w:rPr>
        <w:t xml:space="preserve">10 населенных пунктов (с. Атамекен, Баскудук, Даулет, Мангистау, Батыр  Мунайлинского района, с.Умирзак г.Актау, с.Куланды Каракиянского района, с.Сайын, </w:t>
      </w:r>
      <w:r w:rsidRPr="008734E7">
        <w:rPr>
          <w:color w:val="000000"/>
          <w:sz w:val="28"/>
          <w:szCs w:val="28"/>
          <w:lang w:val="kk-KZ"/>
        </w:rPr>
        <w:t>с</w:t>
      </w:r>
      <w:r w:rsidRPr="008734E7">
        <w:rPr>
          <w:color w:val="000000"/>
          <w:sz w:val="28"/>
          <w:szCs w:val="28"/>
        </w:rPr>
        <w:t xml:space="preserve">.Баутино Тупкараганского района, </w:t>
      </w:r>
      <w:r w:rsidRPr="008734E7">
        <w:rPr>
          <w:color w:val="000000"/>
          <w:sz w:val="28"/>
          <w:szCs w:val="28"/>
          <w:lang w:val="kk-KZ"/>
        </w:rPr>
        <w:t>с</w:t>
      </w:r>
      <w:r w:rsidRPr="008734E7">
        <w:rPr>
          <w:color w:val="000000"/>
          <w:sz w:val="28"/>
          <w:szCs w:val="28"/>
        </w:rPr>
        <w:t xml:space="preserve">.Рахат </w:t>
      </w:r>
      <w:r w:rsidRPr="008734E7">
        <w:rPr>
          <w:color w:val="000000"/>
          <w:sz w:val="28"/>
          <w:szCs w:val="28"/>
          <w:lang w:val="kk-KZ"/>
        </w:rPr>
        <w:t xml:space="preserve"> </w:t>
      </w:r>
      <w:r w:rsidRPr="008734E7">
        <w:rPr>
          <w:color w:val="000000"/>
          <w:sz w:val="28"/>
          <w:szCs w:val="28"/>
        </w:rPr>
        <w:t>г. Жанаозен) с населением 1000 человек и более не имеют клубов</w:t>
      </w:r>
      <w:r w:rsidRPr="008734E7">
        <w:rPr>
          <w:sz w:val="28"/>
          <w:szCs w:val="28"/>
        </w:rPr>
        <w:t>.</w:t>
      </w:r>
    </w:p>
    <w:p w:rsidR="009D3ECF" w:rsidRPr="008734E7" w:rsidRDefault="009D3ECF" w:rsidP="009D3ECF">
      <w:pPr>
        <w:shd w:val="clear" w:color="auto" w:fill="FFFFFF"/>
        <w:ind w:firstLine="709"/>
        <w:rPr>
          <w:color w:val="000000"/>
          <w:sz w:val="28"/>
          <w:szCs w:val="28"/>
        </w:rPr>
      </w:pPr>
      <w:r w:rsidRPr="008734E7">
        <w:rPr>
          <w:color w:val="000000"/>
          <w:sz w:val="28"/>
          <w:szCs w:val="28"/>
        </w:rPr>
        <w:t xml:space="preserve">За 2013-2017 годы в регионе не была построена ни одна библиотека. В 4-х населенных пунктах области (селах Атамекен, Баскудук, Даулет, Батыр Мунайлинского района) с населением 1000 человек и более отсутствуют библиотеки. </w:t>
      </w:r>
    </w:p>
    <w:p w:rsidR="009D3ECF" w:rsidRPr="008734E7" w:rsidRDefault="009D3ECF" w:rsidP="009D3ECF">
      <w:pPr>
        <w:shd w:val="clear" w:color="auto" w:fill="FFFFFF"/>
        <w:ind w:firstLine="709"/>
        <w:rPr>
          <w:color w:val="000000"/>
          <w:sz w:val="28"/>
          <w:szCs w:val="28"/>
        </w:rPr>
      </w:pPr>
      <w:r w:rsidRPr="008734E7">
        <w:rPr>
          <w:color w:val="000000"/>
          <w:sz w:val="28"/>
          <w:szCs w:val="28"/>
        </w:rPr>
        <w:t xml:space="preserve">Коллективами  областной  филармонии в 2016 году организованы 245 концертов, которые посетило </w:t>
      </w:r>
      <w:r w:rsidRPr="008734E7">
        <w:rPr>
          <w:sz w:val="28"/>
          <w:lang w:eastAsia="en-US"/>
        </w:rPr>
        <w:t>56693</w:t>
      </w:r>
      <w:r w:rsidRPr="008734E7">
        <w:rPr>
          <w:color w:val="000000"/>
          <w:sz w:val="28"/>
          <w:szCs w:val="28"/>
        </w:rPr>
        <w:t xml:space="preserve"> зрителей  (на 26% больше</w:t>
      </w:r>
      <w:r w:rsidR="0021696A" w:rsidRPr="008734E7">
        <w:rPr>
          <w:color w:val="000000"/>
          <w:sz w:val="28"/>
          <w:szCs w:val="28"/>
          <w:lang w:val="kk-KZ"/>
        </w:rPr>
        <w:t>,</w:t>
      </w:r>
      <w:r w:rsidRPr="008734E7">
        <w:rPr>
          <w:color w:val="000000"/>
          <w:sz w:val="28"/>
          <w:szCs w:val="28"/>
        </w:rPr>
        <w:t xml:space="preserve"> чем в 2013 году).  В  области  функциониру</w:t>
      </w:r>
      <w:r w:rsidRPr="008734E7">
        <w:rPr>
          <w:color w:val="000000"/>
          <w:sz w:val="28"/>
          <w:szCs w:val="28"/>
          <w:lang w:val="kk-KZ"/>
        </w:rPr>
        <w:t>ю</w:t>
      </w:r>
      <w:r w:rsidRPr="008734E7">
        <w:rPr>
          <w:color w:val="000000"/>
          <w:sz w:val="28"/>
          <w:szCs w:val="28"/>
        </w:rPr>
        <w:t>т 2 театра, музыкально-драматический театр им. Жантурина в г.Актау и областной театр кукол. Данные по деятельности театров представлены на рисунке 2.</w:t>
      </w:r>
    </w:p>
    <w:p w:rsidR="00DD7F97" w:rsidRPr="008734E7" w:rsidRDefault="00CB1540" w:rsidP="00DD7F97">
      <w:pPr>
        <w:pStyle w:val="1fb"/>
        <w:ind w:firstLine="567"/>
      </w:pPr>
      <w:r w:rsidRPr="008734E7">
        <w:rPr>
          <w:noProof/>
          <w:lang w:eastAsia="ru-RU"/>
        </w:rPr>
        <w:drawing>
          <wp:inline distT="0" distB="0" distL="0" distR="0" wp14:anchorId="25FF5913" wp14:editId="5008ED84">
            <wp:extent cx="5044440" cy="2528570"/>
            <wp:effectExtent l="0" t="0" r="3810" b="508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DD7F97" w:rsidRPr="008734E7">
        <w:rPr>
          <w:color w:val="000000"/>
          <w:sz w:val="28"/>
          <w:szCs w:val="28"/>
        </w:rPr>
        <w:t xml:space="preserve"> </w:t>
      </w:r>
    </w:p>
    <w:p w:rsidR="00DD7F97" w:rsidRPr="008734E7" w:rsidRDefault="00DD7F97" w:rsidP="00DD7F97">
      <w:pPr>
        <w:pStyle w:val="1fb"/>
        <w:ind w:firstLine="567"/>
      </w:pPr>
      <w:r w:rsidRPr="008734E7">
        <w:t>Рисунок 2</w:t>
      </w:r>
      <w:r w:rsidRPr="008734E7">
        <w:rPr>
          <w:lang w:val="kk-KZ"/>
        </w:rPr>
        <w:t>.</w:t>
      </w:r>
      <w:r w:rsidRPr="008734E7">
        <w:t xml:space="preserve">  Показатели деятельности театров</w:t>
      </w:r>
    </w:p>
    <w:p w:rsidR="00DD7F97" w:rsidRPr="008734E7" w:rsidRDefault="00DD7F97" w:rsidP="00DD7F97">
      <w:pPr>
        <w:pStyle w:val="1fb"/>
        <w:ind w:firstLine="567"/>
        <w:rPr>
          <w:lang w:val="kk-KZ"/>
        </w:rPr>
      </w:pPr>
    </w:p>
    <w:p w:rsidR="00BF6787" w:rsidRPr="008734E7" w:rsidRDefault="00DD7F97" w:rsidP="00BF6787">
      <w:pPr>
        <w:tabs>
          <w:tab w:val="left" w:pos="567"/>
        </w:tabs>
        <w:rPr>
          <w:sz w:val="28"/>
          <w:szCs w:val="28"/>
        </w:rPr>
      </w:pPr>
      <w:r w:rsidRPr="008734E7">
        <w:rPr>
          <w:b/>
          <w:i/>
          <w:sz w:val="28"/>
          <w:szCs w:val="28"/>
        </w:rPr>
        <w:tab/>
      </w:r>
      <w:r w:rsidR="00200F22" w:rsidRPr="008734E7">
        <w:rPr>
          <w:sz w:val="28"/>
          <w:szCs w:val="28"/>
        </w:rPr>
        <w:t>В</w:t>
      </w:r>
      <w:r w:rsidR="00BF6787" w:rsidRPr="008734E7">
        <w:rPr>
          <w:sz w:val="28"/>
          <w:szCs w:val="28"/>
        </w:rPr>
        <w:t xml:space="preserve">се </w:t>
      </w:r>
      <w:r w:rsidR="00200F22" w:rsidRPr="008734E7">
        <w:rPr>
          <w:sz w:val="28"/>
          <w:szCs w:val="28"/>
        </w:rPr>
        <w:t>индикаторы</w:t>
      </w:r>
      <w:r w:rsidR="00BF6787" w:rsidRPr="008734E7">
        <w:rPr>
          <w:sz w:val="28"/>
          <w:szCs w:val="28"/>
        </w:rPr>
        <w:t xml:space="preserve"> по обеспечению  доступности  услуг  сферы  культуры и  искусства на 1000  человек в 2016 году были  достигнуты. </w:t>
      </w:r>
    </w:p>
    <w:p w:rsidR="00DD7F97" w:rsidRPr="008734E7" w:rsidRDefault="00200F22" w:rsidP="00DD7F97">
      <w:pPr>
        <w:tabs>
          <w:tab w:val="left" w:pos="567"/>
        </w:tabs>
        <w:ind w:firstLine="567"/>
        <w:rPr>
          <w:sz w:val="28"/>
          <w:szCs w:val="28"/>
          <w:lang w:val="kk-KZ"/>
        </w:rPr>
      </w:pPr>
      <w:r w:rsidRPr="008734E7">
        <w:rPr>
          <w:sz w:val="28"/>
          <w:szCs w:val="28"/>
        </w:rPr>
        <w:t xml:space="preserve">Так, индиктор </w:t>
      </w:r>
      <w:r w:rsidR="00DD7F97" w:rsidRPr="008734E7">
        <w:rPr>
          <w:sz w:val="28"/>
          <w:szCs w:val="28"/>
        </w:rPr>
        <w:t xml:space="preserve">«Число посетителей театров на 1000 человек» исполнен на </w:t>
      </w:r>
      <w:r w:rsidR="00092572" w:rsidRPr="008734E7">
        <w:rPr>
          <w:sz w:val="28"/>
          <w:szCs w:val="28"/>
          <w:lang w:val="kk-KZ"/>
        </w:rPr>
        <w:t>106</w:t>
      </w:r>
      <w:r w:rsidR="00DD7F97" w:rsidRPr="008734E7">
        <w:rPr>
          <w:sz w:val="28"/>
          <w:szCs w:val="28"/>
        </w:rPr>
        <w:t>% (план – 91,</w:t>
      </w:r>
      <w:r w:rsidR="00092572" w:rsidRPr="008734E7">
        <w:rPr>
          <w:sz w:val="28"/>
          <w:szCs w:val="28"/>
          <w:lang w:val="kk-KZ"/>
        </w:rPr>
        <w:t>7</w:t>
      </w:r>
      <w:r w:rsidR="00DD7F97" w:rsidRPr="008734E7">
        <w:rPr>
          <w:sz w:val="28"/>
          <w:szCs w:val="28"/>
        </w:rPr>
        <w:t xml:space="preserve"> чел., факт – 9</w:t>
      </w:r>
      <w:r w:rsidR="00092572" w:rsidRPr="008734E7">
        <w:rPr>
          <w:sz w:val="28"/>
          <w:szCs w:val="28"/>
          <w:lang w:val="kk-KZ"/>
        </w:rPr>
        <w:t>7</w:t>
      </w:r>
      <w:r w:rsidR="00DD7F97" w:rsidRPr="008734E7">
        <w:rPr>
          <w:sz w:val="28"/>
          <w:szCs w:val="28"/>
        </w:rPr>
        <w:t xml:space="preserve">,2 чел.); число посетителей музеев исполнен на </w:t>
      </w:r>
      <w:r w:rsidR="00092572" w:rsidRPr="008734E7">
        <w:rPr>
          <w:sz w:val="28"/>
          <w:szCs w:val="28"/>
          <w:lang w:val="kk-KZ"/>
        </w:rPr>
        <w:t>121,3</w:t>
      </w:r>
      <w:r w:rsidR="00DD7F97" w:rsidRPr="008734E7">
        <w:rPr>
          <w:sz w:val="28"/>
          <w:szCs w:val="28"/>
        </w:rPr>
        <w:t>% (план - 96,</w:t>
      </w:r>
      <w:r w:rsidR="00092572" w:rsidRPr="008734E7">
        <w:rPr>
          <w:sz w:val="28"/>
          <w:szCs w:val="28"/>
          <w:lang w:val="kk-KZ"/>
        </w:rPr>
        <w:t>3</w:t>
      </w:r>
      <w:r w:rsidR="00DD7F97" w:rsidRPr="008734E7">
        <w:rPr>
          <w:sz w:val="28"/>
          <w:szCs w:val="28"/>
        </w:rPr>
        <w:t xml:space="preserve"> чел., факт – </w:t>
      </w:r>
      <w:r w:rsidR="00092572" w:rsidRPr="008734E7">
        <w:rPr>
          <w:sz w:val="28"/>
          <w:szCs w:val="28"/>
          <w:lang w:val="kk-KZ"/>
        </w:rPr>
        <w:t>116,9</w:t>
      </w:r>
      <w:r w:rsidR="00DD7F97" w:rsidRPr="008734E7">
        <w:rPr>
          <w:sz w:val="28"/>
          <w:szCs w:val="28"/>
        </w:rPr>
        <w:t xml:space="preserve"> чел.); число посетителей концертных организаций исполнено на </w:t>
      </w:r>
      <w:r w:rsidR="00092572" w:rsidRPr="008734E7">
        <w:rPr>
          <w:sz w:val="28"/>
          <w:szCs w:val="28"/>
          <w:lang w:val="kk-KZ"/>
        </w:rPr>
        <w:t>114,5</w:t>
      </w:r>
      <w:r w:rsidR="00DD7F97" w:rsidRPr="008734E7">
        <w:rPr>
          <w:sz w:val="28"/>
          <w:szCs w:val="28"/>
        </w:rPr>
        <w:t>%</w:t>
      </w:r>
      <w:r w:rsidR="00DD7F97" w:rsidRPr="008734E7">
        <w:rPr>
          <w:i/>
          <w:sz w:val="28"/>
          <w:szCs w:val="28"/>
        </w:rPr>
        <w:t xml:space="preserve"> </w:t>
      </w:r>
      <w:r w:rsidR="00092572" w:rsidRPr="008734E7">
        <w:rPr>
          <w:sz w:val="28"/>
          <w:szCs w:val="28"/>
        </w:rPr>
        <w:t xml:space="preserve">(план – 78 </w:t>
      </w:r>
      <w:r w:rsidR="00DD7F97" w:rsidRPr="008734E7">
        <w:rPr>
          <w:sz w:val="28"/>
          <w:szCs w:val="28"/>
        </w:rPr>
        <w:t xml:space="preserve">чел, факт – </w:t>
      </w:r>
      <w:r w:rsidR="00092572" w:rsidRPr="008734E7">
        <w:rPr>
          <w:sz w:val="28"/>
          <w:szCs w:val="28"/>
          <w:lang w:val="kk-KZ"/>
        </w:rPr>
        <w:t>90</w:t>
      </w:r>
      <w:r w:rsidR="00DD7F97" w:rsidRPr="008734E7">
        <w:rPr>
          <w:sz w:val="28"/>
          <w:szCs w:val="28"/>
        </w:rPr>
        <w:t xml:space="preserve"> чел.)</w:t>
      </w:r>
      <w:r w:rsidR="00092572" w:rsidRPr="008734E7">
        <w:rPr>
          <w:sz w:val="28"/>
          <w:szCs w:val="28"/>
          <w:lang w:val="kk-KZ"/>
        </w:rPr>
        <w:t>; число посетителей библиотек исполнен на 10</w:t>
      </w:r>
      <w:r w:rsidR="002330CE" w:rsidRPr="008734E7">
        <w:rPr>
          <w:sz w:val="28"/>
          <w:szCs w:val="28"/>
          <w:lang w:val="kk-KZ"/>
        </w:rPr>
        <w:t>4,5</w:t>
      </w:r>
      <w:r w:rsidR="00092572" w:rsidRPr="008734E7">
        <w:rPr>
          <w:sz w:val="28"/>
          <w:szCs w:val="28"/>
        </w:rPr>
        <w:t xml:space="preserve">% (план – </w:t>
      </w:r>
      <w:r w:rsidR="002330CE" w:rsidRPr="008734E7">
        <w:rPr>
          <w:sz w:val="28"/>
          <w:szCs w:val="28"/>
          <w:lang w:val="kk-KZ"/>
        </w:rPr>
        <w:t>153,1</w:t>
      </w:r>
      <w:r w:rsidR="00092572" w:rsidRPr="008734E7">
        <w:rPr>
          <w:sz w:val="28"/>
          <w:szCs w:val="28"/>
        </w:rPr>
        <w:t xml:space="preserve"> чел., факт – </w:t>
      </w:r>
      <w:r w:rsidR="002330CE" w:rsidRPr="008734E7">
        <w:rPr>
          <w:sz w:val="28"/>
          <w:szCs w:val="28"/>
          <w:lang w:val="kk-KZ"/>
        </w:rPr>
        <w:t>160</w:t>
      </w:r>
      <w:r w:rsidR="00BF6787" w:rsidRPr="008734E7">
        <w:rPr>
          <w:sz w:val="28"/>
          <w:szCs w:val="28"/>
        </w:rPr>
        <w:t xml:space="preserve"> чел.)</w:t>
      </w:r>
      <w:r w:rsidR="00DD7F97" w:rsidRPr="008734E7">
        <w:rPr>
          <w:sz w:val="28"/>
          <w:szCs w:val="28"/>
        </w:rPr>
        <w:t>.</w:t>
      </w:r>
    </w:p>
    <w:p w:rsidR="00FA56BA" w:rsidRPr="008734E7" w:rsidRDefault="00FA56BA" w:rsidP="00FA56BA">
      <w:pPr>
        <w:widowControl w:val="0"/>
        <w:shd w:val="clear" w:color="auto" w:fill="FFFFFF"/>
        <w:ind w:firstLine="709"/>
        <w:rPr>
          <w:rFonts w:eastAsia="Times New Roman"/>
          <w:color w:val="000000"/>
          <w:sz w:val="28"/>
          <w:szCs w:val="28"/>
        </w:rPr>
      </w:pPr>
      <w:r w:rsidRPr="008734E7">
        <w:rPr>
          <w:rFonts w:eastAsia="Times New Roman"/>
          <w:color w:val="000000"/>
          <w:sz w:val="28"/>
          <w:szCs w:val="28"/>
        </w:rPr>
        <w:t xml:space="preserve">В </w:t>
      </w:r>
      <w:r w:rsidRPr="008734E7">
        <w:rPr>
          <w:rFonts w:eastAsia="Times New Roman"/>
          <w:color w:val="000000"/>
          <w:sz w:val="28"/>
          <w:szCs w:val="28"/>
          <w:lang w:val="x-none"/>
        </w:rPr>
        <w:t xml:space="preserve">Государственном списке </w:t>
      </w:r>
      <w:r w:rsidRPr="008734E7">
        <w:rPr>
          <w:rFonts w:eastAsia="Times New Roman"/>
          <w:color w:val="000000"/>
          <w:sz w:val="28"/>
          <w:szCs w:val="28"/>
        </w:rPr>
        <w:t>по</w:t>
      </w:r>
      <w:r w:rsidRPr="008734E7">
        <w:rPr>
          <w:rFonts w:eastAsia="Times New Roman"/>
          <w:color w:val="000000"/>
          <w:sz w:val="28"/>
          <w:szCs w:val="28"/>
          <w:lang w:val="x-none"/>
        </w:rPr>
        <w:t xml:space="preserve"> Мангистауской области состоят 449 памятников истории и культуры, из них 2</w:t>
      </w:r>
      <w:r w:rsidRPr="008734E7">
        <w:rPr>
          <w:rFonts w:eastAsia="Times New Roman"/>
          <w:color w:val="000000"/>
          <w:sz w:val="28"/>
          <w:szCs w:val="28"/>
        </w:rPr>
        <w:t>0</w:t>
      </w:r>
      <w:r w:rsidRPr="008734E7">
        <w:rPr>
          <w:rFonts w:eastAsia="Times New Roman"/>
          <w:color w:val="000000"/>
          <w:sz w:val="28"/>
          <w:szCs w:val="28"/>
          <w:lang w:val="x-none"/>
        </w:rPr>
        <w:t xml:space="preserve"> памятник</w:t>
      </w:r>
      <w:r w:rsidR="0021696A" w:rsidRPr="008734E7">
        <w:rPr>
          <w:rFonts w:eastAsia="Times New Roman"/>
          <w:color w:val="000000"/>
          <w:sz w:val="28"/>
          <w:szCs w:val="28"/>
          <w:lang w:val="kk-KZ"/>
        </w:rPr>
        <w:t>ов</w:t>
      </w:r>
      <w:r w:rsidRPr="008734E7">
        <w:rPr>
          <w:rFonts w:eastAsia="Times New Roman"/>
          <w:color w:val="000000"/>
          <w:sz w:val="28"/>
          <w:szCs w:val="28"/>
          <w:lang w:val="x-none"/>
        </w:rPr>
        <w:t xml:space="preserve"> </w:t>
      </w:r>
      <w:r w:rsidRPr="008734E7">
        <w:rPr>
          <w:rFonts w:eastAsia="Times New Roman"/>
          <w:color w:val="000000"/>
          <w:sz w:val="28"/>
          <w:szCs w:val="28"/>
          <w:lang w:val="kk-KZ"/>
        </w:rPr>
        <w:t xml:space="preserve">– </w:t>
      </w:r>
      <w:r w:rsidRPr="008734E7">
        <w:rPr>
          <w:rFonts w:eastAsia="Times New Roman"/>
          <w:color w:val="000000"/>
          <w:sz w:val="28"/>
          <w:szCs w:val="28"/>
          <w:lang w:val="x-none"/>
        </w:rPr>
        <w:t xml:space="preserve">республиканского </w:t>
      </w:r>
      <w:r w:rsidRPr="008734E7">
        <w:rPr>
          <w:rFonts w:eastAsia="Times New Roman"/>
          <w:color w:val="000000"/>
          <w:sz w:val="28"/>
          <w:szCs w:val="28"/>
          <w:lang w:val="x-none"/>
        </w:rPr>
        <w:lastRenderedPageBreak/>
        <w:t xml:space="preserve">значения. </w:t>
      </w:r>
      <w:r w:rsidRPr="008734E7">
        <w:rPr>
          <w:rFonts w:eastAsia="Times New Roman"/>
          <w:color w:val="000000"/>
          <w:sz w:val="28"/>
          <w:szCs w:val="28"/>
        </w:rPr>
        <w:t xml:space="preserve"> </w:t>
      </w:r>
    </w:p>
    <w:p w:rsidR="00FA56BA" w:rsidRPr="008734E7" w:rsidRDefault="00FA56BA" w:rsidP="00FA56BA">
      <w:pPr>
        <w:widowControl w:val="0"/>
        <w:shd w:val="clear" w:color="auto" w:fill="FFFFFF"/>
        <w:ind w:firstLine="709"/>
        <w:rPr>
          <w:rFonts w:eastAsia="Times New Roman"/>
          <w:color w:val="000000"/>
          <w:sz w:val="28"/>
          <w:szCs w:val="28"/>
          <w:lang w:val="x-none"/>
        </w:rPr>
      </w:pPr>
      <w:r w:rsidRPr="008734E7">
        <w:rPr>
          <w:rFonts w:eastAsia="Times New Roman"/>
          <w:bCs/>
          <w:sz w:val="28"/>
          <w:szCs w:val="28"/>
          <w:lang w:val="x-none"/>
        </w:rPr>
        <w:t xml:space="preserve">В соответствии с Кластером </w:t>
      </w:r>
      <w:r w:rsidRPr="008734E7">
        <w:rPr>
          <w:rFonts w:eastAsia="Times New Roman"/>
          <w:color w:val="000000"/>
          <w:sz w:val="28"/>
          <w:szCs w:val="28"/>
          <w:lang w:val="x-none"/>
        </w:rPr>
        <w:t>«Каспийские ворота»</w:t>
      </w:r>
      <w:r w:rsidRPr="008734E7">
        <w:rPr>
          <w:rFonts w:eastAsia="Times New Roman"/>
          <w:color w:val="000000"/>
          <w:sz w:val="28"/>
          <w:szCs w:val="28"/>
        </w:rPr>
        <w:t xml:space="preserve">, утвержденным </w:t>
      </w:r>
      <w:r w:rsidRPr="008734E7">
        <w:rPr>
          <w:rFonts w:eastAsia="Times New Roman"/>
          <w:bCs/>
          <w:sz w:val="28"/>
          <w:szCs w:val="28"/>
          <w:lang w:val="x-none"/>
        </w:rPr>
        <w:t xml:space="preserve"> </w:t>
      </w:r>
      <w:r w:rsidRPr="008734E7">
        <w:rPr>
          <w:rFonts w:eastAsia="Times New Roman"/>
          <w:color w:val="000000"/>
          <w:sz w:val="28"/>
          <w:szCs w:val="28"/>
          <w:lang w:val="x-none"/>
        </w:rPr>
        <w:t>Указ</w:t>
      </w:r>
      <w:r w:rsidRPr="008734E7">
        <w:rPr>
          <w:rFonts w:eastAsia="Times New Roman"/>
          <w:color w:val="000000"/>
          <w:sz w:val="28"/>
          <w:szCs w:val="28"/>
        </w:rPr>
        <w:t>ом</w:t>
      </w:r>
      <w:r w:rsidRPr="008734E7">
        <w:rPr>
          <w:rFonts w:eastAsia="Times New Roman"/>
          <w:color w:val="000000"/>
          <w:sz w:val="28"/>
          <w:szCs w:val="28"/>
          <w:lang w:val="x-none"/>
        </w:rPr>
        <w:t xml:space="preserve"> Президента Республики Казахстан от 4 ноября 2014 года № 939 «О Концепции культурной политики Республики Казахстан»</w:t>
      </w:r>
      <w:r w:rsidRPr="008734E7">
        <w:rPr>
          <w:rFonts w:eastAsia="Times New Roman"/>
          <w:color w:val="000000"/>
          <w:sz w:val="28"/>
          <w:szCs w:val="28"/>
          <w:lang w:val="kk-KZ"/>
        </w:rPr>
        <w:t>,</w:t>
      </w:r>
      <w:r w:rsidRPr="008734E7">
        <w:rPr>
          <w:rFonts w:eastAsia="Times New Roman"/>
          <w:color w:val="000000"/>
          <w:sz w:val="28"/>
          <w:szCs w:val="28"/>
          <w:lang w:val="x-none"/>
        </w:rPr>
        <w:t xml:space="preserve"> ведутся  археологические исследования и реставрационные работы объектов </w:t>
      </w:r>
      <w:r w:rsidRPr="008734E7">
        <w:rPr>
          <w:rFonts w:eastAsia="Times New Roman"/>
          <w:color w:val="000000"/>
          <w:sz w:val="28"/>
          <w:szCs w:val="28"/>
        </w:rPr>
        <w:t xml:space="preserve">истории и </w:t>
      </w:r>
      <w:r w:rsidRPr="008734E7">
        <w:rPr>
          <w:rFonts w:eastAsia="Times New Roman"/>
          <w:color w:val="000000"/>
          <w:sz w:val="28"/>
          <w:szCs w:val="28"/>
          <w:lang w:val="x-none"/>
        </w:rPr>
        <w:t xml:space="preserve">культуры. </w:t>
      </w:r>
      <w:r w:rsidRPr="008734E7">
        <w:rPr>
          <w:rFonts w:eastAsia="Times New Roman"/>
          <w:color w:val="000000"/>
          <w:sz w:val="28"/>
          <w:szCs w:val="28"/>
        </w:rPr>
        <w:t>В кластер входят</w:t>
      </w:r>
      <w:r w:rsidRPr="008734E7">
        <w:rPr>
          <w:rFonts w:eastAsia="Times New Roman"/>
          <w:color w:val="000000"/>
          <w:sz w:val="28"/>
          <w:szCs w:val="28"/>
          <w:lang w:val="x-none"/>
        </w:rPr>
        <w:t xml:space="preserve"> следующие историко-культурные объекты: подземные мечети Бекет-Ата, Шопан-Ата и Караман-Ата, некрополи полуострова Мангышлак</w:t>
      </w:r>
      <w:r w:rsidRPr="008734E7">
        <w:rPr>
          <w:rFonts w:eastAsia="Times New Roman"/>
          <w:color w:val="000000"/>
          <w:sz w:val="28"/>
          <w:szCs w:val="28"/>
        </w:rPr>
        <w:t>,</w:t>
      </w:r>
      <w:r w:rsidRPr="008734E7">
        <w:rPr>
          <w:rFonts w:eastAsia="Times New Roman"/>
          <w:color w:val="000000"/>
          <w:sz w:val="28"/>
          <w:szCs w:val="28"/>
          <w:lang w:val="x-none"/>
        </w:rPr>
        <w:t xml:space="preserve"> гора Шеркала</w:t>
      </w:r>
      <w:r w:rsidRPr="008734E7">
        <w:rPr>
          <w:rFonts w:eastAsia="Times New Roman"/>
          <w:color w:val="000000"/>
          <w:sz w:val="28"/>
          <w:szCs w:val="28"/>
        </w:rPr>
        <w:t xml:space="preserve"> </w:t>
      </w:r>
      <w:r w:rsidRPr="008734E7">
        <w:rPr>
          <w:rFonts w:eastAsia="Times New Roman"/>
          <w:color w:val="000000"/>
          <w:sz w:val="28"/>
          <w:szCs w:val="28"/>
          <w:lang w:val="x-none"/>
        </w:rPr>
        <w:t>и др.</w:t>
      </w:r>
    </w:p>
    <w:p w:rsidR="00FA56BA" w:rsidRPr="008734E7" w:rsidRDefault="00FA56BA" w:rsidP="00FA56BA">
      <w:pPr>
        <w:shd w:val="clear" w:color="auto" w:fill="FFFFFF"/>
        <w:tabs>
          <w:tab w:val="left" w:pos="0"/>
        </w:tabs>
        <w:rPr>
          <w:color w:val="000000"/>
          <w:sz w:val="28"/>
          <w:szCs w:val="28"/>
        </w:rPr>
      </w:pPr>
      <w:r w:rsidRPr="008734E7">
        <w:rPr>
          <w:color w:val="000000"/>
          <w:sz w:val="28"/>
          <w:szCs w:val="28"/>
          <w:lang w:val="x-none"/>
        </w:rPr>
        <w:tab/>
      </w:r>
      <w:r w:rsidRPr="008734E7">
        <w:rPr>
          <w:color w:val="000000"/>
          <w:sz w:val="28"/>
          <w:szCs w:val="28"/>
        </w:rPr>
        <w:t>В 2015-2016 годах проведены реставрационные работы на 6 объектах истории и культуры, на общую сумму 94,8 млн.тг.</w:t>
      </w:r>
    </w:p>
    <w:p w:rsidR="00FA56BA" w:rsidRPr="008734E7" w:rsidRDefault="00FA56BA" w:rsidP="00FA56BA">
      <w:pPr>
        <w:widowControl w:val="0"/>
        <w:shd w:val="clear" w:color="auto" w:fill="FFFFFF"/>
        <w:ind w:firstLine="709"/>
        <w:rPr>
          <w:rFonts w:eastAsia="Times New Roman"/>
          <w:sz w:val="28"/>
          <w:szCs w:val="28"/>
          <w:lang w:val="x-none"/>
        </w:rPr>
      </w:pPr>
      <w:r w:rsidRPr="008734E7">
        <w:rPr>
          <w:rFonts w:eastAsia="SimSun"/>
          <w:sz w:val="28"/>
          <w:szCs w:val="28"/>
          <w:lang w:val="x-none"/>
        </w:rPr>
        <w:t>В настоящее время известны остатки четырех средневековых поселений в Мангистауском и Тупкараганском районах: городища Кызылкала, Кетиккала, Коргантас и Каракабак, расположенн</w:t>
      </w:r>
      <w:r w:rsidR="0021696A" w:rsidRPr="008734E7">
        <w:rPr>
          <w:rFonts w:eastAsia="SimSun"/>
          <w:sz w:val="28"/>
          <w:szCs w:val="28"/>
          <w:lang w:val="kk-KZ"/>
        </w:rPr>
        <w:t>ом</w:t>
      </w:r>
      <w:r w:rsidRPr="008734E7">
        <w:rPr>
          <w:rFonts w:eastAsia="SimSun"/>
          <w:sz w:val="28"/>
          <w:szCs w:val="28"/>
          <w:lang w:val="x-none"/>
        </w:rPr>
        <w:t xml:space="preserve"> на</w:t>
      </w:r>
      <w:r w:rsidRPr="008734E7">
        <w:rPr>
          <w:rFonts w:eastAsia="SimSun"/>
          <w:sz w:val="28"/>
          <w:szCs w:val="28"/>
          <w:lang w:val="kk-KZ"/>
        </w:rPr>
        <w:t xml:space="preserve"> </w:t>
      </w:r>
      <w:r w:rsidRPr="008734E7">
        <w:rPr>
          <w:rFonts w:eastAsia="SimSun"/>
          <w:sz w:val="28"/>
          <w:szCs w:val="28"/>
          <w:lang w:val="x-none"/>
        </w:rPr>
        <w:t>Шелковом пути. И</w:t>
      </w:r>
      <w:r w:rsidR="0021696A" w:rsidRPr="008734E7">
        <w:rPr>
          <w:rFonts w:eastAsia="SimSun"/>
          <w:sz w:val="28"/>
          <w:szCs w:val="28"/>
          <w:lang w:val="kk-KZ"/>
        </w:rPr>
        <w:t>з</w:t>
      </w:r>
      <w:r w:rsidRPr="008734E7">
        <w:rPr>
          <w:rFonts w:eastAsia="SimSun"/>
          <w:sz w:val="28"/>
          <w:szCs w:val="28"/>
          <w:lang w:val="x-none"/>
        </w:rPr>
        <w:t xml:space="preserve"> них археологические исследования проводились в Кызылкала и Кетиккала в рамках </w:t>
      </w:r>
      <w:r w:rsidRPr="008734E7">
        <w:rPr>
          <w:rFonts w:eastAsia="Times New Roman"/>
          <w:sz w:val="28"/>
          <w:szCs w:val="28"/>
          <w:lang w:val="x-none"/>
        </w:rPr>
        <w:t xml:space="preserve">программы «Культурное наследие», Плана мероприятий по организации исследований и изучения Национальной истории. Имеется предположение, что городище Кызылкала является «неприступной крепостью Манкышлаг», описанный арабским географом и путешественником Аль-Истахри. </w:t>
      </w:r>
    </w:p>
    <w:p w:rsidR="00FA56BA" w:rsidRPr="008734E7" w:rsidRDefault="00FA56BA" w:rsidP="00FA56BA">
      <w:pPr>
        <w:shd w:val="clear" w:color="auto" w:fill="FFFFFF"/>
        <w:tabs>
          <w:tab w:val="left" w:pos="0"/>
        </w:tabs>
        <w:rPr>
          <w:sz w:val="28"/>
          <w:szCs w:val="28"/>
        </w:rPr>
      </w:pPr>
      <w:r w:rsidRPr="008734E7">
        <w:rPr>
          <w:rFonts w:eastAsia="SimSun"/>
          <w:sz w:val="28"/>
          <w:szCs w:val="28"/>
          <w:lang w:val="x-none"/>
        </w:rPr>
        <w:tab/>
      </w:r>
      <w:r w:rsidRPr="008734E7">
        <w:rPr>
          <w:rFonts w:eastAsia="SimSun"/>
          <w:sz w:val="28"/>
          <w:szCs w:val="28"/>
        </w:rPr>
        <w:t>А также проведены исследовательск</w:t>
      </w:r>
      <w:r w:rsidR="0021696A" w:rsidRPr="008734E7">
        <w:rPr>
          <w:rFonts w:eastAsia="SimSun"/>
          <w:sz w:val="28"/>
          <w:szCs w:val="28"/>
          <w:lang w:val="kk-KZ"/>
        </w:rPr>
        <w:t>и</w:t>
      </w:r>
      <w:r w:rsidRPr="008734E7">
        <w:rPr>
          <w:rFonts w:eastAsia="SimSun"/>
          <w:sz w:val="28"/>
          <w:szCs w:val="28"/>
        </w:rPr>
        <w:t xml:space="preserve">е работы на </w:t>
      </w:r>
      <w:r w:rsidRPr="008734E7">
        <w:rPr>
          <w:sz w:val="28"/>
          <w:szCs w:val="28"/>
          <w:lang w:eastAsia="zh-CN"/>
        </w:rPr>
        <w:t xml:space="preserve">культово-погребальном комплексе Алтынказган, </w:t>
      </w:r>
      <w:r w:rsidR="00E42AFB" w:rsidRPr="008734E7">
        <w:rPr>
          <w:sz w:val="28"/>
          <w:szCs w:val="28"/>
        </w:rPr>
        <w:t>расположенно</w:t>
      </w:r>
      <w:r w:rsidR="00E42AFB" w:rsidRPr="008734E7">
        <w:rPr>
          <w:sz w:val="28"/>
          <w:szCs w:val="28"/>
          <w:lang w:val="kk-KZ"/>
        </w:rPr>
        <w:t>м</w:t>
      </w:r>
      <w:r w:rsidRPr="008734E7">
        <w:rPr>
          <w:sz w:val="28"/>
          <w:szCs w:val="28"/>
        </w:rPr>
        <w:t xml:space="preserve"> на территории </w:t>
      </w:r>
      <w:r w:rsidRPr="008734E7">
        <w:rPr>
          <w:rFonts w:eastAsiaTheme="majorEastAsia"/>
          <w:bCs/>
          <w:sz w:val="28"/>
          <w:szCs w:val="28"/>
        </w:rPr>
        <w:t>Мангистауског</w:t>
      </w:r>
      <w:r w:rsidRPr="008734E7">
        <w:rPr>
          <w:rFonts w:eastAsiaTheme="majorEastAsia"/>
          <w:b/>
          <w:bCs/>
          <w:sz w:val="28"/>
          <w:szCs w:val="28"/>
        </w:rPr>
        <w:t xml:space="preserve">о </w:t>
      </w:r>
      <w:r w:rsidRPr="008734E7">
        <w:rPr>
          <w:rFonts w:eastAsiaTheme="majorEastAsia"/>
          <w:bCs/>
          <w:sz w:val="28"/>
          <w:szCs w:val="28"/>
        </w:rPr>
        <w:t xml:space="preserve">района Мангистауской области. </w:t>
      </w:r>
      <w:r w:rsidRPr="008734E7">
        <w:rPr>
          <w:sz w:val="28"/>
          <w:szCs w:val="28"/>
        </w:rPr>
        <w:t>По предварительным заключениям</w:t>
      </w:r>
      <w:r w:rsidR="0021696A" w:rsidRPr="008734E7">
        <w:rPr>
          <w:sz w:val="28"/>
          <w:szCs w:val="28"/>
          <w:lang w:val="kk-KZ"/>
        </w:rPr>
        <w:t>,</w:t>
      </w:r>
      <w:r w:rsidRPr="008734E7">
        <w:rPr>
          <w:sz w:val="28"/>
          <w:szCs w:val="28"/>
        </w:rPr>
        <w:t xml:space="preserve"> в результате проведенных исследований комплекса Алтынказган, найден уникальный для Евразии культово-погребальный комплекс рубежа античности и раннего средневековья. Как рабочая версия рассматривается гипотеза о том, что основной массив памятников  культово-погребального комплекса Алтынказган был оставлен аланским населением. Для территории Мангистау открыта новая, ранее неизвестная,  страница истории эпохи Великих </w:t>
      </w:r>
      <w:r w:rsidR="0021696A" w:rsidRPr="008734E7">
        <w:rPr>
          <w:sz w:val="28"/>
          <w:szCs w:val="28"/>
          <w:lang w:val="kk-KZ"/>
        </w:rPr>
        <w:t>п</w:t>
      </w:r>
      <w:r w:rsidRPr="008734E7">
        <w:rPr>
          <w:sz w:val="28"/>
          <w:szCs w:val="28"/>
        </w:rPr>
        <w:t xml:space="preserve">ереселений </w:t>
      </w:r>
      <w:r w:rsidR="0021696A" w:rsidRPr="008734E7">
        <w:rPr>
          <w:sz w:val="28"/>
          <w:szCs w:val="28"/>
          <w:lang w:val="kk-KZ"/>
        </w:rPr>
        <w:t>н</w:t>
      </w:r>
      <w:r w:rsidRPr="008734E7">
        <w:rPr>
          <w:sz w:val="28"/>
          <w:szCs w:val="28"/>
        </w:rPr>
        <w:t>ародов.</w:t>
      </w:r>
    </w:p>
    <w:p w:rsidR="00FA56BA" w:rsidRPr="008734E7" w:rsidRDefault="00FA56BA" w:rsidP="00FA56BA">
      <w:pPr>
        <w:shd w:val="clear" w:color="auto" w:fill="FFFFFF"/>
        <w:tabs>
          <w:tab w:val="left" w:pos="0"/>
        </w:tabs>
        <w:ind w:firstLine="567"/>
        <w:rPr>
          <w:color w:val="000000"/>
          <w:sz w:val="28"/>
          <w:szCs w:val="28"/>
          <w:lang w:val="kk-KZ"/>
        </w:rPr>
      </w:pPr>
      <w:r w:rsidRPr="008734E7">
        <w:rPr>
          <w:sz w:val="28"/>
          <w:szCs w:val="28"/>
        </w:rPr>
        <w:t xml:space="preserve">Мангистауская область стала местом проведения популярных культурных   мероприятий. В 2016 году проведен </w:t>
      </w:r>
      <w:r w:rsidRPr="008734E7">
        <w:rPr>
          <w:color w:val="000000"/>
          <w:sz w:val="28"/>
          <w:szCs w:val="28"/>
        </w:rPr>
        <w:t>этнографический фестиваль "Түп-төркінін төрге оздырған Маңғыстау". В рамках фестиваля были проведены конкурсы "Жыршы-жырау", фольклорные ансамбли "Шұбат дайындау", Дәстүрлі қол өнер бұйымдары". Также, для</w:t>
      </w:r>
      <w:r w:rsidRPr="008734E7">
        <w:rPr>
          <w:color w:val="000000"/>
          <w:sz w:val="28"/>
          <w:szCs w:val="28"/>
          <w:lang w:val="kk-KZ"/>
        </w:rPr>
        <w:t xml:space="preserve"> повышени</w:t>
      </w:r>
      <w:r w:rsidR="0021696A" w:rsidRPr="008734E7">
        <w:rPr>
          <w:color w:val="000000"/>
          <w:sz w:val="28"/>
          <w:szCs w:val="28"/>
          <w:lang w:val="kk-KZ"/>
        </w:rPr>
        <w:t>я</w:t>
      </w:r>
      <w:r w:rsidRPr="008734E7">
        <w:rPr>
          <w:color w:val="000000"/>
          <w:sz w:val="28"/>
          <w:szCs w:val="28"/>
          <w:lang w:val="kk-KZ"/>
        </w:rPr>
        <w:t xml:space="preserve"> квалификационного уровня исполнителей кюев сед</w:t>
      </w:r>
      <w:r w:rsidR="0021696A" w:rsidRPr="008734E7">
        <w:rPr>
          <w:color w:val="000000"/>
          <w:sz w:val="28"/>
          <w:szCs w:val="28"/>
          <w:lang w:val="kk-KZ"/>
        </w:rPr>
        <w:t>ь</w:t>
      </w:r>
      <w:r w:rsidRPr="008734E7">
        <w:rPr>
          <w:color w:val="000000"/>
          <w:sz w:val="28"/>
          <w:szCs w:val="28"/>
          <w:lang w:val="kk-KZ"/>
        </w:rPr>
        <w:t>мой раз проведен VII</w:t>
      </w:r>
      <w:r w:rsidR="0021696A" w:rsidRPr="008734E7">
        <w:rPr>
          <w:color w:val="000000"/>
          <w:sz w:val="28"/>
          <w:szCs w:val="28"/>
          <w:lang w:val="kk-KZ"/>
        </w:rPr>
        <w:t xml:space="preserve"> р</w:t>
      </w:r>
      <w:r w:rsidRPr="008734E7">
        <w:rPr>
          <w:color w:val="000000"/>
          <w:sz w:val="28"/>
          <w:szCs w:val="28"/>
          <w:lang w:val="kk-KZ"/>
        </w:rPr>
        <w:t>еспубликанский конкурс исполнителей кю</w:t>
      </w:r>
      <w:r w:rsidR="0021696A" w:rsidRPr="008734E7">
        <w:rPr>
          <w:color w:val="000000"/>
          <w:sz w:val="28"/>
          <w:szCs w:val="28"/>
          <w:lang w:val="kk-KZ"/>
        </w:rPr>
        <w:t>ев</w:t>
      </w:r>
      <w:r w:rsidRPr="008734E7">
        <w:rPr>
          <w:color w:val="000000"/>
          <w:sz w:val="28"/>
          <w:szCs w:val="28"/>
          <w:lang w:val="kk-KZ"/>
        </w:rPr>
        <w:t xml:space="preserve"> имени Мұрат</w:t>
      </w:r>
      <w:r w:rsidR="0021696A" w:rsidRPr="008734E7">
        <w:rPr>
          <w:color w:val="000000"/>
          <w:sz w:val="28"/>
          <w:szCs w:val="28"/>
          <w:lang w:val="kk-KZ"/>
        </w:rPr>
        <w:t>а</w:t>
      </w:r>
      <w:r w:rsidRPr="008734E7">
        <w:rPr>
          <w:color w:val="000000"/>
          <w:sz w:val="28"/>
          <w:szCs w:val="28"/>
          <w:lang w:val="kk-KZ"/>
        </w:rPr>
        <w:t xml:space="preserve"> Өскенбайұлы.  </w:t>
      </w:r>
    </w:p>
    <w:p w:rsidR="00FA56BA" w:rsidRPr="008734E7" w:rsidRDefault="00FA56BA" w:rsidP="00FA56BA">
      <w:pPr>
        <w:pBdr>
          <w:bottom w:val="single" w:sz="4" w:space="2" w:color="FFFFFF"/>
        </w:pBdr>
        <w:shd w:val="clear" w:color="auto" w:fill="FFFFFF"/>
        <w:tabs>
          <w:tab w:val="left" w:pos="0"/>
        </w:tabs>
        <w:ind w:firstLine="567"/>
        <w:rPr>
          <w:color w:val="000000"/>
          <w:sz w:val="28"/>
          <w:szCs w:val="28"/>
        </w:rPr>
      </w:pPr>
      <w:r w:rsidRPr="008734E7">
        <w:rPr>
          <w:sz w:val="28"/>
          <w:szCs w:val="28"/>
        </w:rPr>
        <w:t xml:space="preserve">Внедрен механизм стимулирования талантливых деятелей в области культуры.  </w:t>
      </w:r>
      <w:r w:rsidRPr="008734E7">
        <w:rPr>
          <w:color w:val="000000"/>
          <w:sz w:val="28"/>
          <w:szCs w:val="28"/>
        </w:rPr>
        <w:t>Для привлечения и закрепления высококвалифицированных кадров с 2014 года приобретено 7 квартир.</w:t>
      </w:r>
    </w:p>
    <w:p w:rsidR="00FA56BA" w:rsidRPr="008734E7" w:rsidRDefault="00FA56BA" w:rsidP="00FA56BA">
      <w:pPr>
        <w:pBdr>
          <w:bottom w:val="single" w:sz="4" w:space="2" w:color="FFFFFF"/>
        </w:pBdr>
        <w:shd w:val="clear" w:color="auto" w:fill="FFFFFF"/>
        <w:tabs>
          <w:tab w:val="left" w:pos="0"/>
        </w:tabs>
        <w:ind w:firstLine="567"/>
        <w:rPr>
          <w:sz w:val="28"/>
          <w:szCs w:val="28"/>
        </w:rPr>
      </w:pPr>
      <w:r w:rsidRPr="008734E7">
        <w:rPr>
          <w:sz w:val="28"/>
          <w:szCs w:val="28"/>
        </w:rPr>
        <w:t>Прорабатываются вопросы строительства нового музыкально-драматического театра, областной универсальной библиотеки и историко-краеведческого музея в городе Актау.</w:t>
      </w:r>
    </w:p>
    <w:p w:rsidR="00FA56BA" w:rsidRPr="008734E7" w:rsidRDefault="00FA56BA" w:rsidP="00DD7F97">
      <w:pPr>
        <w:shd w:val="clear" w:color="auto" w:fill="FFFFFF"/>
        <w:tabs>
          <w:tab w:val="left" w:pos="0"/>
        </w:tabs>
        <w:ind w:firstLine="567"/>
        <w:rPr>
          <w:b/>
          <w:sz w:val="28"/>
          <w:szCs w:val="28"/>
          <w:lang w:val="kk-KZ"/>
        </w:rPr>
      </w:pPr>
    </w:p>
    <w:p w:rsidR="00DD7F97" w:rsidRPr="008734E7" w:rsidRDefault="00DD7F97" w:rsidP="00DD7F97">
      <w:pPr>
        <w:shd w:val="clear" w:color="auto" w:fill="FFFFFF"/>
        <w:tabs>
          <w:tab w:val="left" w:pos="0"/>
        </w:tabs>
        <w:ind w:firstLine="567"/>
        <w:rPr>
          <w:b/>
          <w:sz w:val="28"/>
          <w:szCs w:val="28"/>
        </w:rPr>
      </w:pPr>
      <w:r w:rsidRPr="008734E7">
        <w:rPr>
          <w:b/>
          <w:sz w:val="28"/>
          <w:szCs w:val="28"/>
        </w:rPr>
        <w:tab/>
      </w:r>
      <w:r w:rsidRPr="008734E7">
        <w:rPr>
          <w:b/>
          <w:sz w:val="28"/>
          <w:szCs w:val="28"/>
          <w:lang w:val="en-US"/>
        </w:rPr>
        <w:t>SWOT</w:t>
      </w:r>
      <w:r w:rsidRPr="008734E7">
        <w:rPr>
          <w:b/>
          <w:sz w:val="28"/>
          <w:szCs w:val="28"/>
        </w:rPr>
        <w:t>-анализ по культуре:</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961"/>
      </w:tblGrid>
      <w:tr w:rsidR="00DD7F97" w:rsidRPr="008734E7" w:rsidTr="004D6586">
        <w:trPr>
          <w:trHeight w:val="840"/>
        </w:trPr>
        <w:tc>
          <w:tcPr>
            <w:tcW w:w="4219" w:type="dxa"/>
            <w:shd w:val="clear" w:color="auto" w:fill="auto"/>
          </w:tcPr>
          <w:p w:rsidR="00DD7F97" w:rsidRPr="008734E7" w:rsidRDefault="00DD7F97" w:rsidP="004D6586">
            <w:pPr>
              <w:widowControl w:val="0"/>
              <w:shd w:val="clear" w:color="auto" w:fill="FFFFFF"/>
              <w:ind w:firstLine="567"/>
              <w:contextualSpacing/>
              <w:rPr>
                <w:b/>
              </w:rPr>
            </w:pPr>
            <w:r w:rsidRPr="008734E7">
              <w:rPr>
                <w:b/>
              </w:rPr>
              <w:t>СИЛЬНЫЕ СТОРОНЫ</w:t>
            </w:r>
            <w:r w:rsidRPr="008734E7">
              <w:rPr>
                <w:b/>
                <w:lang w:val="kk-KZ"/>
              </w:rPr>
              <w:t>:</w:t>
            </w:r>
            <w:r w:rsidRPr="008734E7">
              <w:rPr>
                <w:b/>
              </w:rPr>
              <w:t xml:space="preserve"> </w:t>
            </w:r>
          </w:p>
          <w:p w:rsidR="00DD7F97" w:rsidRPr="008734E7" w:rsidRDefault="00DD7F97" w:rsidP="004D6586">
            <w:pPr>
              <w:shd w:val="clear" w:color="auto" w:fill="FFFFFF"/>
              <w:tabs>
                <w:tab w:val="left" w:pos="0"/>
              </w:tabs>
              <w:ind w:firstLine="567"/>
              <w:contextualSpacing/>
              <w:rPr>
                <w:bCs/>
              </w:rPr>
            </w:pPr>
            <w:r w:rsidRPr="008734E7">
              <w:rPr>
                <w:bCs/>
              </w:rPr>
              <w:t>рост востребованности услуг в сфере культуры;</w:t>
            </w:r>
          </w:p>
          <w:p w:rsidR="00DD7F97" w:rsidRPr="008734E7" w:rsidRDefault="00DD7F97" w:rsidP="004D6586">
            <w:pPr>
              <w:shd w:val="clear" w:color="auto" w:fill="FFFFFF"/>
              <w:tabs>
                <w:tab w:val="left" w:pos="0"/>
              </w:tabs>
              <w:ind w:firstLine="567"/>
              <w:contextualSpacing/>
              <w:rPr>
                <w:b/>
                <w:sz w:val="28"/>
                <w:szCs w:val="28"/>
              </w:rPr>
            </w:pPr>
            <w:r w:rsidRPr="008734E7">
              <w:lastRenderedPageBreak/>
              <w:t xml:space="preserve">повышение уровня культурного развития населения через </w:t>
            </w:r>
            <w:r w:rsidRPr="008734E7">
              <w:rPr>
                <w:bCs/>
              </w:rPr>
              <w:t>сохранение и развитие историко-культурного наследия области</w:t>
            </w:r>
          </w:p>
        </w:tc>
        <w:tc>
          <w:tcPr>
            <w:tcW w:w="4961" w:type="dxa"/>
            <w:shd w:val="clear" w:color="auto" w:fill="auto"/>
          </w:tcPr>
          <w:p w:rsidR="00DD7F97" w:rsidRPr="008734E7" w:rsidRDefault="00DD7F97" w:rsidP="004D6586">
            <w:pPr>
              <w:widowControl w:val="0"/>
              <w:pBdr>
                <w:bottom w:val="single" w:sz="4" w:space="1" w:color="auto"/>
              </w:pBdr>
              <w:shd w:val="clear" w:color="auto" w:fill="FFFFFF"/>
              <w:ind w:firstLine="567"/>
              <w:contextualSpacing/>
              <w:rPr>
                <w:b/>
                <w:lang w:val="kk-KZ"/>
              </w:rPr>
            </w:pPr>
            <w:r w:rsidRPr="008734E7">
              <w:rPr>
                <w:b/>
              </w:rPr>
              <w:lastRenderedPageBreak/>
              <w:t>СЛАБЫЕ СТОРОНЫ</w:t>
            </w:r>
            <w:r w:rsidRPr="008734E7">
              <w:rPr>
                <w:b/>
                <w:lang w:val="kk-KZ"/>
              </w:rPr>
              <w:t>:</w:t>
            </w:r>
          </w:p>
          <w:p w:rsidR="00DD7F97" w:rsidRPr="008734E7" w:rsidRDefault="00DD7F97" w:rsidP="004D6586">
            <w:pPr>
              <w:pBdr>
                <w:bottom w:val="single" w:sz="4" w:space="1" w:color="auto"/>
              </w:pBdr>
              <w:shd w:val="clear" w:color="auto" w:fill="FFFFFF"/>
              <w:tabs>
                <w:tab w:val="left" w:pos="0"/>
              </w:tabs>
              <w:ind w:firstLine="567"/>
              <w:contextualSpacing/>
              <w:rPr>
                <w:bCs/>
              </w:rPr>
            </w:pPr>
            <w:r w:rsidRPr="008734E7">
              <w:rPr>
                <w:color w:val="000000"/>
              </w:rPr>
              <w:t>неполный охват сельских населенных пунктов организациями культуры;</w:t>
            </w:r>
          </w:p>
          <w:p w:rsidR="00DD7F97" w:rsidRPr="008734E7" w:rsidRDefault="00DD7F97" w:rsidP="004D6586">
            <w:pPr>
              <w:pBdr>
                <w:bottom w:val="single" w:sz="4" w:space="1" w:color="auto"/>
              </w:pBdr>
              <w:shd w:val="clear" w:color="auto" w:fill="FFFFFF"/>
              <w:tabs>
                <w:tab w:val="left" w:pos="0"/>
              </w:tabs>
              <w:ind w:firstLine="567"/>
              <w:contextualSpacing/>
              <w:rPr>
                <w:bCs/>
              </w:rPr>
            </w:pPr>
            <w:r w:rsidRPr="008734E7">
              <w:rPr>
                <w:bCs/>
              </w:rPr>
              <w:lastRenderedPageBreak/>
              <w:t>недостаточное оснащение материально-технической базы объектов культуры;</w:t>
            </w:r>
          </w:p>
          <w:p w:rsidR="00DD7F97" w:rsidRPr="008734E7" w:rsidRDefault="00DD7F97" w:rsidP="004D6586">
            <w:pPr>
              <w:pBdr>
                <w:bottom w:val="single" w:sz="4" w:space="1" w:color="auto"/>
              </w:pBdr>
              <w:shd w:val="clear" w:color="auto" w:fill="FFFFFF"/>
              <w:tabs>
                <w:tab w:val="left" w:pos="0"/>
              </w:tabs>
              <w:ind w:firstLine="567"/>
              <w:contextualSpacing/>
              <w:rPr>
                <w:bCs/>
              </w:rPr>
            </w:pPr>
            <w:r w:rsidRPr="008734E7">
              <w:rPr>
                <w:bCs/>
              </w:rPr>
              <w:t>необходимость проведения капитального и текущего ремонта объектов культуры;</w:t>
            </w:r>
          </w:p>
          <w:p w:rsidR="00DD7F97" w:rsidRPr="008734E7" w:rsidRDefault="00DD7F97" w:rsidP="004D6586">
            <w:pPr>
              <w:pBdr>
                <w:bottom w:val="single" w:sz="4" w:space="1" w:color="auto"/>
              </w:pBdr>
              <w:shd w:val="clear" w:color="auto" w:fill="FFFFFF"/>
              <w:tabs>
                <w:tab w:val="left" w:pos="0"/>
              </w:tabs>
              <w:ind w:firstLine="567"/>
              <w:contextualSpacing/>
              <w:rPr>
                <w:bCs/>
                <w:lang w:val="kk-KZ"/>
              </w:rPr>
            </w:pPr>
            <w:r w:rsidRPr="008734E7">
              <w:rPr>
                <w:bCs/>
              </w:rPr>
              <w:t>недостаток специализированных кадров, особенно в сельской местности.</w:t>
            </w:r>
          </w:p>
        </w:tc>
      </w:tr>
      <w:tr w:rsidR="00DD7F97" w:rsidRPr="008734E7" w:rsidTr="00F40656">
        <w:trPr>
          <w:trHeight w:val="91"/>
        </w:trPr>
        <w:tc>
          <w:tcPr>
            <w:tcW w:w="4219" w:type="dxa"/>
            <w:shd w:val="clear" w:color="auto" w:fill="auto"/>
          </w:tcPr>
          <w:p w:rsidR="00DD7F97" w:rsidRPr="008734E7" w:rsidRDefault="00DD7F97" w:rsidP="004D6586">
            <w:pPr>
              <w:pBdr>
                <w:bottom w:val="single" w:sz="4" w:space="28" w:color="FFFFFF"/>
              </w:pBdr>
              <w:shd w:val="clear" w:color="auto" w:fill="FFFFFF"/>
              <w:tabs>
                <w:tab w:val="left" w:pos="0"/>
              </w:tabs>
              <w:ind w:firstLine="567"/>
              <w:contextualSpacing/>
              <w:rPr>
                <w:b/>
                <w:lang w:val="kk-KZ"/>
              </w:rPr>
            </w:pPr>
            <w:r w:rsidRPr="008734E7">
              <w:rPr>
                <w:b/>
              </w:rPr>
              <w:lastRenderedPageBreak/>
              <w:t>ВОЗМОЖНОСТИ</w:t>
            </w:r>
            <w:r w:rsidRPr="008734E7">
              <w:rPr>
                <w:b/>
                <w:lang w:val="kk-KZ"/>
              </w:rPr>
              <w:t>:</w:t>
            </w:r>
          </w:p>
          <w:p w:rsidR="00DD7F97" w:rsidRPr="008734E7" w:rsidRDefault="00DD7F97" w:rsidP="004D6586">
            <w:pPr>
              <w:pBdr>
                <w:bottom w:val="single" w:sz="4" w:space="28" w:color="FFFFFF"/>
              </w:pBdr>
              <w:shd w:val="clear" w:color="auto" w:fill="FFFFFF"/>
              <w:tabs>
                <w:tab w:val="left" w:pos="0"/>
              </w:tabs>
              <w:ind w:firstLine="567"/>
              <w:contextualSpacing/>
              <w:rPr>
                <w:bCs/>
              </w:rPr>
            </w:pPr>
            <w:r w:rsidRPr="008734E7">
              <w:rPr>
                <w:bCs/>
              </w:rPr>
              <w:t>внедрение новых современных форм обслуживания населения в отрасли с учетом развития ИКТ;</w:t>
            </w:r>
          </w:p>
          <w:p w:rsidR="00DD7F97" w:rsidRPr="008734E7" w:rsidRDefault="00DD7F97" w:rsidP="002C4975">
            <w:pPr>
              <w:pBdr>
                <w:bottom w:val="single" w:sz="4" w:space="28" w:color="FFFFFF"/>
              </w:pBdr>
              <w:shd w:val="clear" w:color="auto" w:fill="FFFFFF"/>
              <w:tabs>
                <w:tab w:val="left" w:pos="0"/>
              </w:tabs>
              <w:ind w:firstLine="567"/>
              <w:contextualSpacing/>
              <w:rPr>
                <w:b/>
              </w:rPr>
            </w:pPr>
            <w:r w:rsidRPr="008734E7">
              <w:rPr>
                <w:bCs/>
              </w:rPr>
              <w:t>привлечение средств компаний-недропользователей,</w:t>
            </w:r>
            <w:r w:rsidR="002C4975" w:rsidRPr="008734E7">
              <w:rPr>
                <w:bCs/>
              </w:rPr>
              <w:t xml:space="preserve"> </w:t>
            </w:r>
            <w:r w:rsidRPr="008734E7">
              <w:rPr>
                <w:bCs/>
              </w:rPr>
              <w:t>применение  механизма</w:t>
            </w:r>
            <w:r w:rsidR="002C4975" w:rsidRPr="008734E7">
              <w:rPr>
                <w:bCs/>
              </w:rPr>
              <w:t xml:space="preserve"> </w:t>
            </w:r>
            <w:r w:rsidRPr="008734E7">
              <w:rPr>
                <w:bCs/>
              </w:rPr>
              <w:t>государственно-частного партнерства для развития сети объектов культуры (строительство новых, ремонт действующих).</w:t>
            </w:r>
          </w:p>
        </w:tc>
        <w:tc>
          <w:tcPr>
            <w:tcW w:w="4961" w:type="dxa"/>
            <w:shd w:val="clear" w:color="auto" w:fill="auto"/>
          </w:tcPr>
          <w:p w:rsidR="00DD7F97" w:rsidRPr="008734E7" w:rsidRDefault="00DD7F97" w:rsidP="004D6586">
            <w:pPr>
              <w:widowControl w:val="0"/>
              <w:shd w:val="clear" w:color="auto" w:fill="FFFFFF"/>
              <w:ind w:firstLine="567"/>
              <w:contextualSpacing/>
              <w:rPr>
                <w:b/>
                <w:lang w:val="kk-KZ"/>
              </w:rPr>
            </w:pPr>
            <w:r w:rsidRPr="008734E7">
              <w:rPr>
                <w:b/>
              </w:rPr>
              <w:t>УГРОЗЫ</w:t>
            </w:r>
            <w:r w:rsidRPr="008734E7">
              <w:rPr>
                <w:b/>
                <w:lang w:val="kk-KZ"/>
              </w:rPr>
              <w:t>:</w:t>
            </w:r>
          </w:p>
          <w:p w:rsidR="00DD7F97" w:rsidRPr="008734E7" w:rsidRDefault="00DD7F97" w:rsidP="004D6586">
            <w:pPr>
              <w:shd w:val="clear" w:color="auto" w:fill="FFFFFF"/>
              <w:tabs>
                <w:tab w:val="left" w:pos="0"/>
              </w:tabs>
              <w:ind w:firstLine="567"/>
              <w:contextualSpacing/>
              <w:rPr>
                <w:bCs/>
              </w:rPr>
            </w:pPr>
            <w:r w:rsidRPr="008734E7">
              <w:rPr>
                <w:bCs/>
              </w:rPr>
              <w:t>негативное влияние природно-климатических условий на объекты историко-культурного наследия;</w:t>
            </w:r>
          </w:p>
          <w:p w:rsidR="00DD7F97" w:rsidRPr="008734E7" w:rsidRDefault="00DD7F97" w:rsidP="004D6586">
            <w:pPr>
              <w:shd w:val="clear" w:color="auto" w:fill="FFFFFF"/>
              <w:tabs>
                <w:tab w:val="left" w:pos="0"/>
              </w:tabs>
              <w:ind w:firstLine="567"/>
              <w:contextualSpacing/>
              <w:rPr>
                <w:b/>
                <w:sz w:val="28"/>
                <w:szCs w:val="28"/>
              </w:rPr>
            </w:pPr>
            <w:r w:rsidRPr="008734E7">
              <w:rPr>
                <w:bCs/>
              </w:rPr>
              <w:t>отток квалифицированных кадров из сферы культуры.</w:t>
            </w:r>
          </w:p>
        </w:tc>
      </w:tr>
    </w:tbl>
    <w:p w:rsidR="00DD7F97" w:rsidRPr="008734E7" w:rsidRDefault="00DD7F97" w:rsidP="00DD7F97">
      <w:pPr>
        <w:widowControl w:val="0"/>
        <w:shd w:val="clear" w:color="auto" w:fill="FFFFFF"/>
        <w:ind w:firstLine="567"/>
        <w:rPr>
          <w:b/>
          <w:color w:val="000000"/>
          <w:sz w:val="28"/>
          <w:szCs w:val="28"/>
        </w:rPr>
      </w:pPr>
    </w:p>
    <w:p w:rsidR="00DD7F97" w:rsidRPr="008734E7" w:rsidRDefault="00DD7F97" w:rsidP="00DD7F97">
      <w:pPr>
        <w:widowControl w:val="0"/>
        <w:shd w:val="clear" w:color="auto" w:fill="FFFFFF"/>
        <w:ind w:firstLine="567"/>
        <w:rPr>
          <w:b/>
          <w:color w:val="000000"/>
          <w:sz w:val="28"/>
          <w:szCs w:val="28"/>
        </w:rPr>
      </w:pPr>
      <w:r w:rsidRPr="008734E7">
        <w:rPr>
          <w:b/>
          <w:color w:val="000000"/>
          <w:sz w:val="28"/>
          <w:szCs w:val="28"/>
        </w:rPr>
        <w:t xml:space="preserve">Основные проблемы в сфере культуры: </w:t>
      </w:r>
    </w:p>
    <w:p w:rsidR="00DD7F97" w:rsidRPr="008734E7" w:rsidRDefault="00DD7F97" w:rsidP="00DD7F97">
      <w:pPr>
        <w:pStyle w:val="a3"/>
        <w:widowControl w:val="0"/>
        <w:shd w:val="clear" w:color="auto" w:fill="FFFFFF"/>
        <w:ind w:left="0" w:firstLine="567"/>
        <w:rPr>
          <w:rFonts w:ascii="Times New Roman" w:hAnsi="Times New Roman"/>
          <w:sz w:val="28"/>
          <w:szCs w:val="28"/>
        </w:rPr>
      </w:pPr>
      <w:r w:rsidRPr="008734E7">
        <w:rPr>
          <w:rFonts w:ascii="Times New Roman" w:hAnsi="Times New Roman"/>
          <w:color w:val="000000"/>
          <w:sz w:val="28"/>
          <w:szCs w:val="28"/>
        </w:rPr>
        <w:t>больше половины объектов культуры расположены в приспособленных зданиях (48 из 66 библиотек, 7 из 39 клубов);</w:t>
      </w:r>
    </w:p>
    <w:p w:rsidR="00DD7F97" w:rsidRPr="008734E7" w:rsidRDefault="00DD7F97" w:rsidP="00DD7F97">
      <w:pPr>
        <w:pStyle w:val="a3"/>
        <w:widowControl w:val="0"/>
        <w:shd w:val="clear" w:color="auto" w:fill="FFFFFF"/>
        <w:ind w:left="0" w:firstLine="567"/>
        <w:rPr>
          <w:rFonts w:ascii="Times New Roman" w:hAnsi="Times New Roman"/>
          <w:sz w:val="28"/>
          <w:szCs w:val="28"/>
        </w:rPr>
      </w:pPr>
      <w:r w:rsidRPr="008734E7">
        <w:rPr>
          <w:rFonts w:ascii="Times New Roman" w:hAnsi="Times New Roman"/>
          <w:sz w:val="28"/>
          <w:szCs w:val="28"/>
          <w:lang w:val="kk-KZ"/>
        </w:rPr>
        <w:t xml:space="preserve">низкий уровень материально-технической базы </w:t>
      </w:r>
      <w:r w:rsidRPr="008734E7">
        <w:rPr>
          <w:rFonts w:ascii="Times New Roman" w:hAnsi="Times New Roman"/>
          <w:sz w:val="28"/>
          <w:szCs w:val="28"/>
        </w:rPr>
        <w:t>(нехватка музыкальных инструментов, звукового и светового оборудования, сценических костюмов);</w:t>
      </w:r>
    </w:p>
    <w:p w:rsidR="00DD7F97" w:rsidRPr="008734E7" w:rsidRDefault="00DD7F97" w:rsidP="00DD7F97">
      <w:pPr>
        <w:pStyle w:val="a3"/>
        <w:widowControl w:val="0"/>
        <w:shd w:val="clear" w:color="auto" w:fill="FFFFFF"/>
        <w:ind w:left="0" w:firstLine="567"/>
        <w:rPr>
          <w:rFonts w:ascii="Times New Roman" w:hAnsi="Times New Roman"/>
          <w:sz w:val="28"/>
          <w:szCs w:val="28"/>
        </w:rPr>
      </w:pPr>
      <w:r w:rsidRPr="008734E7">
        <w:rPr>
          <w:rFonts w:ascii="Times New Roman" w:hAnsi="Times New Roman"/>
          <w:sz w:val="28"/>
          <w:szCs w:val="28"/>
          <w:lang w:val="kk-KZ"/>
        </w:rPr>
        <w:t>дефицит кадров для учреждений культуры (</w:t>
      </w:r>
      <w:r w:rsidRPr="008734E7">
        <w:rPr>
          <w:rFonts w:ascii="Times New Roman" w:hAnsi="Times New Roman"/>
          <w:sz w:val="28"/>
          <w:szCs w:val="28"/>
        </w:rPr>
        <w:t>узких специалистов, таких как: реставраторы, каталогизаторы и программисты), особенно в сельских населенных пунктах;</w:t>
      </w:r>
    </w:p>
    <w:p w:rsidR="00DD7F97" w:rsidRPr="008734E7" w:rsidRDefault="00DD7F97" w:rsidP="00DD7F97">
      <w:pPr>
        <w:pStyle w:val="a3"/>
        <w:widowControl w:val="0"/>
        <w:shd w:val="clear" w:color="auto" w:fill="FFFFFF"/>
        <w:ind w:left="0" w:firstLine="567"/>
        <w:rPr>
          <w:rFonts w:ascii="Times New Roman" w:hAnsi="Times New Roman"/>
          <w:sz w:val="28"/>
          <w:szCs w:val="28"/>
        </w:rPr>
      </w:pPr>
      <w:r w:rsidRPr="008734E7">
        <w:rPr>
          <w:rFonts w:ascii="Times New Roman" w:hAnsi="Times New Roman"/>
          <w:bCs/>
          <w:sz w:val="28"/>
          <w:szCs w:val="28"/>
        </w:rPr>
        <w:t>низкая степень информатизации объектов культуры (дефицит передвижных учреждений культуры, отсутствие доступа к сети Интернет в 56 районных и сельских библиотеках)</w:t>
      </w:r>
      <w:r w:rsidRPr="008734E7">
        <w:rPr>
          <w:rFonts w:ascii="Times New Roman" w:hAnsi="Times New Roman"/>
          <w:sz w:val="28"/>
          <w:szCs w:val="28"/>
        </w:rPr>
        <w:t>.</w:t>
      </w:r>
    </w:p>
    <w:p w:rsidR="00DD7F97" w:rsidRPr="008734E7" w:rsidRDefault="00DD7F97" w:rsidP="00DD7F97">
      <w:pPr>
        <w:widowControl w:val="0"/>
        <w:shd w:val="clear" w:color="auto" w:fill="FFFFFF"/>
        <w:tabs>
          <w:tab w:val="left" w:pos="1080"/>
        </w:tabs>
        <w:ind w:firstLine="567"/>
        <w:rPr>
          <w:sz w:val="28"/>
          <w:szCs w:val="28"/>
        </w:rPr>
      </w:pPr>
    </w:p>
    <w:p w:rsidR="0011158E" w:rsidRPr="008734E7" w:rsidRDefault="00DD7F97" w:rsidP="0011158E">
      <w:pPr>
        <w:pBdr>
          <w:bottom w:val="single" w:sz="4" w:space="0" w:color="FFFFFF"/>
        </w:pBdr>
        <w:shd w:val="clear" w:color="auto" w:fill="FFFFFF"/>
        <w:tabs>
          <w:tab w:val="left" w:pos="0"/>
        </w:tabs>
        <w:ind w:firstLine="567"/>
        <w:rPr>
          <w:b/>
          <w:sz w:val="28"/>
          <w:szCs w:val="28"/>
          <w:lang w:val="kk-KZ"/>
        </w:rPr>
      </w:pPr>
      <w:r w:rsidRPr="008734E7">
        <w:rPr>
          <w:color w:val="000000"/>
          <w:sz w:val="28"/>
          <w:szCs w:val="28"/>
        </w:rPr>
        <w:tab/>
      </w:r>
      <w:r w:rsidRPr="008734E7">
        <w:rPr>
          <w:b/>
          <w:sz w:val="28"/>
          <w:szCs w:val="28"/>
        </w:rPr>
        <w:t>2.1.2.5. Физическая культура и спорт</w:t>
      </w:r>
    </w:p>
    <w:p w:rsidR="0011158E" w:rsidRPr="008734E7" w:rsidRDefault="0011158E" w:rsidP="0011158E">
      <w:pPr>
        <w:pBdr>
          <w:bottom w:val="single" w:sz="4" w:space="0" w:color="FFFFFF"/>
        </w:pBdr>
        <w:shd w:val="clear" w:color="auto" w:fill="FFFFFF"/>
        <w:tabs>
          <w:tab w:val="left" w:pos="0"/>
        </w:tabs>
        <w:ind w:firstLine="567"/>
        <w:rPr>
          <w:b/>
          <w:sz w:val="28"/>
          <w:szCs w:val="28"/>
          <w:lang w:val="kk-KZ"/>
        </w:rPr>
      </w:pPr>
      <w:r w:rsidRPr="008734E7">
        <w:rPr>
          <w:sz w:val="28"/>
          <w:szCs w:val="28"/>
        </w:rPr>
        <w:t>В 2016 году количество занимающихся физической культурой и спортом составило 158,3 тыс. человек, или 25 % от общего числа населения области (2015 году  -23%,  2014 году- 22%)</w:t>
      </w:r>
      <w:r w:rsidRPr="008734E7">
        <w:rPr>
          <w:sz w:val="28"/>
          <w:szCs w:val="28"/>
          <w:lang w:val="kk-KZ"/>
        </w:rPr>
        <w:t>.</w:t>
      </w:r>
    </w:p>
    <w:p w:rsidR="0011158E" w:rsidRPr="008734E7" w:rsidRDefault="0011158E" w:rsidP="0021696A">
      <w:pPr>
        <w:pBdr>
          <w:bottom w:val="single" w:sz="4" w:space="0" w:color="FFFFFF"/>
        </w:pBdr>
        <w:shd w:val="clear" w:color="auto" w:fill="FFFFFF"/>
        <w:tabs>
          <w:tab w:val="left" w:pos="0"/>
        </w:tabs>
        <w:ind w:firstLine="567"/>
        <w:rPr>
          <w:sz w:val="28"/>
          <w:szCs w:val="28"/>
          <w:lang w:val="kk-KZ"/>
        </w:rPr>
      </w:pPr>
      <w:r w:rsidRPr="008734E7">
        <w:rPr>
          <w:sz w:val="28"/>
          <w:szCs w:val="28"/>
        </w:rPr>
        <w:t xml:space="preserve">Наибольшая доля систематически занимающихся физической культурой и спортом приходится на город Актау </w:t>
      </w:r>
      <w:r w:rsidRPr="008734E7">
        <w:rPr>
          <w:sz w:val="28"/>
          <w:szCs w:val="28"/>
          <w:lang w:val="kk-KZ"/>
        </w:rPr>
        <w:t xml:space="preserve">– </w:t>
      </w:r>
      <w:r w:rsidRPr="008734E7">
        <w:rPr>
          <w:sz w:val="28"/>
          <w:szCs w:val="28"/>
        </w:rPr>
        <w:t>57,5 тыс. человек, или 31,1%. Наименьшая доля в Мунайлинском районе - 11,6 тыс. человек или 9,6%. В остальных районах области количество занимающихся физической культурой и спортом составляет от 18,5% (Тупкараганский район-18,4</w:t>
      </w:r>
      <w:r w:rsidR="0021696A" w:rsidRPr="008734E7">
        <w:rPr>
          <w:sz w:val="28"/>
          <w:szCs w:val="28"/>
          <w:lang w:val="kk-KZ"/>
        </w:rPr>
        <w:t>;</w:t>
      </w:r>
      <w:r w:rsidRPr="008734E7">
        <w:rPr>
          <w:sz w:val="28"/>
          <w:szCs w:val="28"/>
        </w:rPr>
        <w:t xml:space="preserve"> г.Жанаозен- 18,3</w:t>
      </w:r>
      <w:r w:rsidR="0021696A" w:rsidRPr="008734E7">
        <w:rPr>
          <w:sz w:val="28"/>
          <w:szCs w:val="28"/>
          <w:lang w:val="kk-KZ"/>
        </w:rPr>
        <w:t>;</w:t>
      </w:r>
      <w:r w:rsidR="0021696A" w:rsidRPr="008734E7">
        <w:rPr>
          <w:sz w:val="28"/>
          <w:szCs w:val="28"/>
        </w:rPr>
        <w:t xml:space="preserve"> Каракиянский район 18,3</w:t>
      </w:r>
      <w:r w:rsidRPr="008734E7">
        <w:rPr>
          <w:sz w:val="28"/>
          <w:szCs w:val="28"/>
        </w:rPr>
        <w:t>) до 25,9 % (Бейнеуский район-25,9</w:t>
      </w:r>
      <w:r w:rsidR="0021696A" w:rsidRPr="008734E7">
        <w:rPr>
          <w:sz w:val="28"/>
          <w:szCs w:val="28"/>
          <w:lang w:val="kk-KZ"/>
        </w:rPr>
        <w:t>;</w:t>
      </w:r>
      <w:r w:rsidRPr="008734E7">
        <w:rPr>
          <w:sz w:val="28"/>
          <w:szCs w:val="28"/>
        </w:rPr>
        <w:t xml:space="preserve"> Мангистауский район </w:t>
      </w:r>
      <w:r w:rsidR="0021696A" w:rsidRPr="008734E7">
        <w:rPr>
          <w:sz w:val="28"/>
          <w:szCs w:val="28"/>
          <w:lang w:val="kk-KZ"/>
        </w:rPr>
        <w:t xml:space="preserve">– </w:t>
      </w:r>
      <w:r w:rsidRPr="008734E7">
        <w:rPr>
          <w:sz w:val="28"/>
          <w:szCs w:val="28"/>
        </w:rPr>
        <w:t>22,4%).</w:t>
      </w:r>
    </w:p>
    <w:p w:rsidR="0011158E" w:rsidRPr="008734E7" w:rsidRDefault="0011158E" w:rsidP="0021696A">
      <w:pPr>
        <w:pBdr>
          <w:bottom w:val="single" w:sz="4" w:space="0" w:color="FFFFFF"/>
        </w:pBdr>
        <w:shd w:val="clear" w:color="auto" w:fill="FFFFFF"/>
        <w:tabs>
          <w:tab w:val="left" w:pos="0"/>
        </w:tabs>
        <w:ind w:firstLine="567"/>
        <w:rPr>
          <w:sz w:val="28"/>
          <w:szCs w:val="28"/>
          <w:lang w:val="kk-KZ"/>
        </w:rPr>
      </w:pPr>
      <w:r w:rsidRPr="008734E7">
        <w:rPr>
          <w:sz w:val="28"/>
          <w:szCs w:val="28"/>
        </w:rPr>
        <w:t>В области работает 18 детско-юношеских спортивных школ, в которых занимается свыше 12020 тысяч детей и школьников. Наибольшая доля   занимающихся  детей и школьников в возрасте от 7 до 18 лет прих</w:t>
      </w:r>
      <w:r w:rsidR="0021696A" w:rsidRPr="008734E7">
        <w:rPr>
          <w:sz w:val="28"/>
          <w:szCs w:val="28"/>
        </w:rPr>
        <w:t>одится на Мангистауский район –</w:t>
      </w:r>
      <w:r w:rsidR="0021696A" w:rsidRPr="008734E7">
        <w:rPr>
          <w:sz w:val="28"/>
          <w:szCs w:val="28"/>
          <w:lang w:val="kk-KZ"/>
        </w:rPr>
        <w:t xml:space="preserve"> </w:t>
      </w:r>
      <w:r w:rsidRPr="008734E7">
        <w:rPr>
          <w:sz w:val="28"/>
          <w:szCs w:val="28"/>
        </w:rPr>
        <w:t>1,2 тыс. человек или 17,6%. Наименьшая доля в Мунайлинском районе</w:t>
      </w:r>
      <w:r w:rsidR="0021696A" w:rsidRPr="008734E7">
        <w:rPr>
          <w:sz w:val="28"/>
          <w:szCs w:val="28"/>
          <w:lang w:val="kk-KZ"/>
        </w:rPr>
        <w:t xml:space="preserve"> –</w:t>
      </w:r>
      <w:r w:rsidRPr="008734E7">
        <w:rPr>
          <w:sz w:val="28"/>
          <w:szCs w:val="28"/>
        </w:rPr>
        <w:t xml:space="preserve"> 0,9 тыс. человек или 4,8%. В г. Актау</w:t>
      </w:r>
      <w:r w:rsidR="0021696A" w:rsidRPr="008734E7">
        <w:rPr>
          <w:sz w:val="28"/>
          <w:szCs w:val="28"/>
          <w:lang w:val="kk-KZ"/>
        </w:rPr>
        <w:t xml:space="preserve"> –</w:t>
      </w:r>
      <w:r w:rsidRPr="008734E7">
        <w:rPr>
          <w:sz w:val="28"/>
          <w:szCs w:val="28"/>
        </w:rPr>
        <w:t xml:space="preserve"> 4,1 тыс. </w:t>
      </w:r>
      <w:r w:rsidRPr="008734E7">
        <w:rPr>
          <w:sz w:val="28"/>
          <w:szCs w:val="28"/>
        </w:rPr>
        <w:lastRenderedPageBreak/>
        <w:t xml:space="preserve">человек или 13%, в г. Жанаозен </w:t>
      </w:r>
      <w:r w:rsidR="0021696A" w:rsidRPr="008734E7">
        <w:rPr>
          <w:sz w:val="28"/>
          <w:szCs w:val="28"/>
          <w:lang w:val="kk-KZ"/>
        </w:rPr>
        <w:t xml:space="preserve">– </w:t>
      </w:r>
      <w:r w:rsidRPr="008734E7">
        <w:rPr>
          <w:sz w:val="28"/>
          <w:szCs w:val="28"/>
        </w:rPr>
        <w:t>9,2 тыс. детей или 9,2%,  в Бейнеуском районе -1,1чел. или 8,2%, в Каракиянском районе</w:t>
      </w:r>
      <w:r w:rsidR="00716EF3" w:rsidRPr="008734E7">
        <w:rPr>
          <w:sz w:val="28"/>
          <w:szCs w:val="28"/>
          <w:lang w:val="kk-KZ"/>
        </w:rPr>
        <w:t xml:space="preserve"> – </w:t>
      </w:r>
      <w:r w:rsidRPr="008734E7">
        <w:rPr>
          <w:sz w:val="28"/>
          <w:szCs w:val="28"/>
        </w:rPr>
        <w:t>0,9 тыс. детей или 13,6%, в Тупкараганском районе</w:t>
      </w:r>
      <w:r w:rsidRPr="008734E7">
        <w:rPr>
          <w:sz w:val="28"/>
          <w:szCs w:val="28"/>
          <w:lang w:val="kk-KZ"/>
        </w:rPr>
        <w:t xml:space="preserve"> –</w:t>
      </w:r>
      <w:r w:rsidRPr="008734E7">
        <w:rPr>
          <w:sz w:val="28"/>
          <w:szCs w:val="28"/>
        </w:rPr>
        <w:t xml:space="preserve"> 4 тыс. человек или 7%.</w:t>
      </w:r>
    </w:p>
    <w:p w:rsidR="00DD7F97" w:rsidRPr="008734E7" w:rsidRDefault="00DD7F97" w:rsidP="00DD7F97">
      <w:pPr>
        <w:widowControl w:val="0"/>
        <w:shd w:val="clear" w:color="auto" w:fill="FFFFFF"/>
        <w:ind w:firstLine="567"/>
        <w:rPr>
          <w:sz w:val="28"/>
          <w:szCs w:val="28"/>
          <w:lang w:val="kk-KZ"/>
        </w:rPr>
      </w:pPr>
    </w:p>
    <w:p w:rsidR="00DD7F97" w:rsidRPr="008734E7" w:rsidRDefault="00DD7F97" w:rsidP="0049523F">
      <w:pPr>
        <w:widowControl w:val="0"/>
        <w:shd w:val="clear" w:color="auto" w:fill="FFFFFF"/>
        <w:ind w:firstLine="567"/>
        <w:jc w:val="center"/>
        <w:rPr>
          <w:lang w:val="kk-KZ"/>
        </w:rPr>
      </w:pPr>
      <w:r w:rsidRPr="008734E7">
        <w:rPr>
          <w:lang w:val="kk-KZ"/>
        </w:rPr>
        <w:t>Таблица 2.  Развитие детско-юношеских спортивных школ</w:t>
      </w:r>
      <w:r w:rsidRPr="008734E7">
        <w:rPr>
          <w:color w:val="000000"/>
          <w:sz w:val="28"/>
          <w:szCs w:val="28"/>
        </w:rPr>
        <w:t xml:space="preserve"> </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857"/>
        <w:gridCol w:w="1566"/>
        <w:gridCol w:w="1562"/>
        <w:gridCol w:w="1566"/>
      </w:tblGrid>
      <w:tr w:rsidR="0049523F" w:rsidRPr="008734E7" w:rsidTr="001F110E">
        <w:trPr>
          <w:trHeight w:val="540"/>
        </w:trPr>
        <w:tc>
          <w:tcPr>
            <w:tcW w:w="2132" w:type="pct"/>
            <w:tcBorders>
              <w:top w:val="single" w:sz="4" w:space="0" w:color="auto"/>
              <w:left w:val="single" w:sz="4" w:space="0" w:color="auto"/>
              <w:bottom w:val="single" w:sz="4" w:space="0" w:color="auto"/>
              <w:right w:val="single" w:sz="4" w:space="0" w:color="auto"/>
            </w:tcBorders>
          </w:tcPr>
          <w:p w:rsidR="0049523F" w:rsidRPr="008734E7" w:rsidRDefault="0049523F" w:rsidP="0049523F">
            <w:pPr>
              <w:shd w:val="clear" w:color="auto" w:fill="FFFFFF"/>
            </w:pPr>
          </w:p>
          <w:p w:rsidR="0049523F" w:rsidRPr="008734E7" w:rsidRDefault="0049523F" w:rsidP="0049523F">
            <w:pPr>
              <w:shd w:val="clear" w:color="auto" w:fill="FFFFFF"/>
            </w:pPr>
          </w:p>
        </w:tc>
        <w:tc>
          <w:tcPr>
            <w:tcW w:w="443" w:type="pct"/>
            <w:tcBorders>
              <w:top w:val="single" w:sz="4" w:space="0" w:color="auto"/>
              <w:left w:val="single" w:sz="4" w:space="0" w:color="auto"/>
              <w:bottom w:val="single" w:sz="4" w:space="0" w:color="auto"/>
              <w:right w:val="single" w:sz="4" w:space="0" w:color="auto"/>
            </w:tcBorders>
            <w:vAlign w:val="center"/>
            <w:hideMark/>
          </w:tcPr>
          <w:p w:rsidR="0049523F" w:rsidRPr="008734E7" w:rsidRDefault="0049523F" w:rsidP="0049523F">
            <w:pPr>
              <w:shd w:val="clear" w:color="auto" w:fill="FFFFFF"/>
              <w:jc w:val="center"/>
              <w:rPr>
                <w:b/>
              </w:rPr>
            </w:pPr>
            <w:r w:rsidRPr="008734E7">
              <w:t>Ед. изм.</w:t>
            </w:r>
          </w:p>
        </w:tc>
        <w:tc>
          <w:tcPr>
            <w:tcW w:w="809" w:type="pct"/>
            <w:tcBorders>
              <w:top w:val="single" w:sz="4" w:space="0" w:color="auto"/>
              <w:left w:val="single" w:sz="4" w:space="0" w:color="auto"/>
              <w:bottom w:val="single" w:sz="4" w:space="0" w:color="auto"/>
              <w:right w:val="single" w:sz="4" w:space="0" w:color="auto"/>
            </w:tcBorders>
            <w:vAlign w:val="center"/>
            <w:hideMark/>
          </w:tcPr>
          <w:p w:rsidR="0049523F" w:rsidRPr="008734E7" w:rsidRDefault="0049523F" w:rsidP="0049523F">
            <w:pPr>
              <w:shd w:val="clear" w:color="auto" w:fill="FFFFFF"/>
              <w:jc w:val="center"/>
              <w:rPr>
                <w:b/>
              </w:rPr>
            </w:pPr>
            <w:r w:rsidRPr="008734E7">
              <w:rPr>
                <w:b/>
              </w:rPr>
              <w:t>2014</w:t>
            </w:r>
          </w:p>
        </w:tc>
        <w:tc>
          <w:tcPr>
            <w:tcW w:w="807" w:type="pct"/>
            <w:tcBorders>
              <w:top w:val="single" w:sz="4" w:space="0" w:color="auto"/>
              <w:left w:val="single" w:sz="4" w:space="0" w:color="auto"/>
              <w:bottom w:val="single" w:sz="4" w:space="0" w:color="auto"/>
              <w:right w:val="single" w:sz="4" w:space="0" w:color="auto"/>
            </w:tcBorders>
            <w:vAlign w:val="center"/>
            <w:hideMark/>
          </w:tcPr>
          <w:p w:rsidR="0049523F" w:rsidRPr="008734E7" w:rsidRDefault="0049523F" w:rsidP="0049523F">
            <w:pPr>
              <w:shd w:val="clear" w:color="auto" w:fill="FFFFFF"/>
              <w:jc w:val="center"/>
              <w:rPr>
                <w:b/>
              </w:rPr>
            </w:pPr>
            <w:r w:rsidRPr="008734E7">
              <w:rPr>
                <w:b/>
              </w:rPr>
              <w:t>2015</w:t>
            </w:r>
          </w:p>
        </w:tc>
        <w:tc>
          <w:tcPr>
            <w:tcW w:w="809" w:type="pct"/>
            <w:tcBorders>
              <w:top w:val="single" w:sz="4" w:space="0" w:color="auto"/>
              <w:left w:val="single" w:sz="4" w:space="0" w:color="auto"/>
              <w:bottom w:val="single" w:sz="4" w:space="0" w:color="auto"/>
              <w:right w:val="single" w:sz="4" w:space="0" w:color="auto"/>
            </w:tcBorders>
            <w:vAlign w:val="center"/>
            <w:hideMark/>
          </w:tcPr>
          <w:p w:rsidR="0049523F" w:rsidRPr="008734E7" w:rsidRDefault="0049523F" w:rsidP="0049523F">
            <w:pPr>
              <w:shd w:val="clear" w:color="auto" w:fill="FFFFFF"/>
              <w:jc w:val="center"/>
              <w:rPr>
                <w:b/>
              </w:rPr>
            </w:pPr>
            <w:r w:rsidRPr="008734E7">
              <w:rPr>
                <w:b/>
              </w:rPr>
              <w:t>2016</w:t>
            </w:r>
          </w:p>
        </w:tc>
      </w:tr>
      <w:tr w:rsidR="0049523F" w:rsidRPr="008734E7" w:rsidTr="001F110E">
        <w:trPr>
          <w:trHeight w:val="381"/>
        </w:trPr>
        <w:tc>
          <w:tcPr>
            <w:tcW w:w="2132" w:type="pct"/>
            <w:tcBorders>
              <w:top w:val="single" w:sz="4" w:space="0" w:color="auto"/>
              <w:left w:val="single" w:sz="4" w:space="0" w:color="auto"/>
              <w:bottom w:val="single" w:sz="4" w:space="0" w:color="auto"/>
              <w:right w:val="single" w:sz="4" w:space="0" w:color="auto"/>
            </w:tcBorders>
            <w:hideMark/>
          </w:tcPr>
          <w:p w:rsidR="0049523F" w:rsidRPr="008734E7" w:rsidRDefault="0049523F" w:rsidP="0049523F">
            <w:pPr>
              <w:shd w:val="clear" w:color="auto" w:fill="FFFFFF"/>
            </w:pPr>
            <w:r w:rsidRPr="008734E7">
              <w:t>Количество организаци</w:t>
            </w:r>
            <w:r w:rsidRPr="008734E7">
              <w:rPr>
                <w:lang w:val="kk-KZ"/>
              </w:rPr>
              <w:t>й</w:t>
            </w:r>
            <w:r w:rsidRPr="008734E7">
              <w:t xml:space="preserve"> ДЮСШ</w:t>
            </w:r>
          </w:p>
        </w:tc>
        <w:tc>
          <w:tcPr>
            <w:tcW w:w="443" w:type="pct"/>
            <w:tcBorders>
              <w:top w:val="single" w:sz="4" w:space="0" w:color="auto"/>
              <w:left w:val="single" w:sz="4" w:space="0" w:color="auto"/>
              <w:bottom w:val="single" w:sz="4" w:space="0" w:color="auto"/>
              <w:right w:val="single" w:sz="4" w:space="0" w:color="auto"/>
            </w:tcBorders>
            <w:vAlign w:val="center"/>
            <w:hideMark/>
          </w:tcPr>
          <w:p w:rsidR="0049523F" w:rsidRPr="008734E7" w:rsidRDefault="0049523F" w:rsidP="0049523F">
            <w:pPr>
              <w:shd w:val="clear" w:color="auto" w:fill="FFFFFF"/>
              <w:jc w:val="center"/>
            </w:pPr>
            <w:r w:rsidRPr="008734E7">
              <w:t>ед.</w:t>
            </w:r>
          </w:p>
        </w:tc>
        <w:tc>
          <w:tcPr>
            <w:tcW w:w="809" w:type="pct"/>
            <w:tcBorders>
              <w:top w:val="single" w:sz="4" w:space="0" w:color="auto"/>
              <w:left w:val="single" w:sz="4" w:space="0" w:color="auto"/>
              <w:bottom w:val="single" w:sz="4" w:space="0" w:color="auto"/>
              <w:right w:val="single" w:sz="4" w:space="0" w:color="auto"/>
            </w:tcBorders>
            <w:vAlign w:val="center"/>
            <w:hideMark/>
          </w:tcPr>
          <w:p w:rsidR="0049523F" w:rsidRPr="008734E7" w:rsidRDefault="0049523F" w:rsidP="0049523F">
            <w:pPr>
              <w:shd w:val="clear" w:color="auto" w:fill="FFFFFF"/>
              <w:jc w:val="center"/>
              <w:rPr>
                <w:bCs/>
              </w:rPr>
            </w:pPr>
            <w:r w:rsidRPr="008734E7">
              <w:t>15</w:t>
            </w:r>
          </w:p>
        </w:tc>
        <w:tc>
          <w:tcPr>
            <w:tcW w:w="807" w:type="pct"/>
            <w:tcBorders>
              <w:top w:val="single" w:sz="4" w:space="0" w:color="auto"/>
              <w:left w:val="single" w:sz="4" w:space="0" w:color="auto"/>
              <w:bottom w:val="single" w:sz="4" w:space="0" w:color="auto"/>
              <w:right w:val="single" w:sz="4" w:space="0" w:color="auto"/>
            </w:tcBorders>
            <w:vAlign w:val="center"/>
            <w:hideMark/>
          </w:tcPr>
          <w:p w:rsidR="0049523F" w:rsidRPr="008734E7" w:rsidRDefault="0049523F" w:rsidP="0049523F">
            <w:pPr>
              <w:shd w:val="clear" w:color="auto" w:fill="FFFFFF"/>
              <w:jc w:val="center"/>
              <w:rPr>
                <w:bCs/>
              </w:rPr>
            </w:pPr>
            <w:r w:rsidRPr="008734E7">
              <w:t>16</w:t>
            </w:r>
          </w:p>
        </w:tc>
        <w:tc>
          <w:tcPr>
            <w:tcW w:w="809" w:type="pct"/>
            <w:tcBorders>
              <w:top w:val="single" w:sz="4" w:space="0" w:color="auto"/>
              <w:left w:val="single" w:sz="4" w:space="0" w:color="auto"/>
              <w:bottom w:val="single" w:sz="4" w:space="0" w:color="auto"/>
              <w:right w:val="single" w:sz="4" w:space="0" w:color="auto"/>
            </w:tcBorders>
            <w:vAlign w:val="center"/>
            <w:hideMark/>
          </w:tcPr>
          <w:p w:rsidR="0049523F" w:rsidRPr="008734E7" w:rsidRDefault="0049523F" w:rsidP="0049523F">
            <w:pPr>
              <w:shd w:val="clear" w:color="auto" w:fill="FFFFFF"/>
              <w:jc w:val="center"/>
              <w:rPr>
                <w:bCs/>
              </w:rPr>
            </w:pPr>
            <w:r w:rsidRPr="008734E7">
              <w:t>18</w:t>
            </w:r>
          </w:p>
        </w:tc>
      </w:tr>
      <w:tr w:rsidR="0049523F" w:rsidRPr="008734E7" w:rsidTr="001F110E">
        <w:trPr>
          <w:trHeight w:val="415"/>
        </w:trPr>
        <w:tc>
          <w:tcPr>
            <w:tcW w:w="2132" w:type="pct"/>
            <w:tcBorders>
              <w:top w:val="single" w:sz="4" w:space="0" w:color="auto"/>
              <w:left w:val="single" w:sz="4" w:space="0" w:color="auto"/>
              <w:bottom w:val="single" w:sz="4" w:space="0" w:color="auto"/>
              <w:right w:val="single" w:sz="4" w:space="0" w:color="auto"/>
            </w:tcBorders>
            <w:hideMark/>
          </w:tcPr>
          <w:p w:rsidR="0049523F" w:rsidRPr="008734E7" w:rsidRDefault="0049523F" w:rsidP="0049523F">
            <w:pPr>
              <w:shd w:val="clear" w:color="auto" w:fill="FFFFFF"/>
            </w:pPr>
            <w:r w:rsidRPr="008734E7">
              <w:t>Количество занимающихся в ДЮСШ</w:t>
            </w:r>
          </w:p>
        </w:tc>
        <w:tc>
          <w:tcPr>
            <w:tcW w:w="443" w:type="pct"/>
            <w:tcBorders>
              <w:top w:val="single" w:sz="4" w:space="0" w:color="auto"/>
              <w:left w:val="single" w:sz="4" w:space="0" w:color="auto"/>
              <w:bottom w:val="single" w:sz="4" w:space="0" w:color="auto"/>
              <w:right w:val="single" w:sz="4" w:space="0" w:color="auto"/>
            </w:tcBorders>
            <w:vAlign w:val="center"/>
            <w:hideMark/>
          </w:tcPr>
          <w:p w:rsidR="0049523F" w:rsidRPr="008734E7" w:rsidRDefault="0049523F" w:rsidP="0049523F">
            <w:pPr>
              <w:shd w:val="clear" w:color="auto" w:fill="FFFFFF"/>
              <w:jc w:val="center"/>
            </w:pPr>
            <w:r w:rsidRPr="008734E7">
              <w:t>чел.</w:t>
            </w:r>
          </w:p>
        </w:tc>
        <w:tc>
          <w:tcPr>
            <w:tcW w:w="809" w:type="pct"/>
            <w:tcBorders>
              <w:top w:val="single" w:sz="4" w:space="0" w:color="auto"/>
              <w:left w:val="single" w:sz="4" w:space="0" w:color="auto"/>
              <w:bottom w:val="single" w:sz="4" w:space="0" w:color="auto"/>
              <w:right w:val="single" w:sz="4" w:space="0" w:color="auto"/>
            </w:tcBorders>
            <w:vAlign w:val="center"/>
            <w:hideMark/>
          </w:tcPr>
          <w:p w:rsidR="0049523F" w:rsidRPr="008734E7" w:rsidRDefault="0049523F" w:rsidP="0049523F">
            <w:pPr>
              <w:shd w:val="clear" w:color="auto" w:fill="FFFFFF"/>
              <w:jc w:val="center"/>
            </w:pPr>
            <w:r w:rsidRPr="008734E7">
              <w:t>10590</w:t>
            </w:r>
          </w:p>
        </w:tc>
        <w:tc>
          <w:tcPr>
            <w:tcW w:w="807" w:type="pct"/>
            <w:tcBorders>
              <w:top w:val="single" w:sz="4" w:space="0" w:color="auto"/>
              <w:left w:val="single" w:sz="4" w:space="0" w:color="auto"/>
              <w:bottom w:val="single" w:sz="4" w:space="0" w:color="auto"/>
              <w:right w:val="single" w:sz="4" w:space="0" w:color="auto"/>
            </w:tcBorders>
            <w:vAlign w:val="center"/>
            <w:hideMark/>
          </w:tcPr>
          <w:p w:rsidR="0049523F" w:rsidRPr="008734E7" w:rsidRDefault="0049523F" w:rsidP="0049523F">
            <w:pPr>
              <w:shd w:val="clear" w:color="auto" w:fill="FFFFFF"/>
              <w:tabs>
                <w:tab w:val="left" w:pos="200"/>
                <w:tab w:val="center" w:pos="459"/>
              </w:tabs>
              <w:snapToGrid w:val="0"/>
              <w:spacing w:before="40" w:line="300" w:lineRule="auto"/>
              <w:ind w:left="200" w:right="200"/>
              <w:jc w:val="center"/>
              <w:rPr>
                <w:rFonts w:eastAsia="Times New Roman"/>
                <w:lang w:val="kk-KZ" w:eastAsia="ru-RU"/>
              </w:rPr>
            </w:pPr>
            <w:r w:rsidRPr="008734E7">
              <w:rPr>
                <w:rFonts w:eastAsia="Times New Roman"/>
                <w:lang w:val="kk-KZ" w:eastAsia="ru-RU"/>
              </w:rPr>
              <w:t>11213</w:t>
            </w:r>
          </w:p>
        </w:tc>
        <w:tc>
          <w:tcPr>
            <w:tcW w:w="809" w:type="pct"/>
            <w:tcBorders>
              <w:top w:val="single" w:sz="4" w:space="0" w:color="auto"/>
              <w:left w:val="single" w:sz="4" w:space="0" w:color="auto"/>
              <w:bottom w:val="single" w:sz="4" w:space="0" w:color="auto"/>
              <w:right w:val="single" w:sz="4" w:space="0" w:color="auto"/>
            </w:tcBorders>
            <w:vAlign w:val="center"/>
            <w:hideMark/>
          </w:tcPr>
          <w:p w:rsidR="0049523F" w:rsidRPr="008734E7" w:rsidRDefault="0049523F" w:rsidP="0049523F">
            <w:pPr>
              <w:shd w:val="clear" w:color="auto" w:fill="FFFFFF"/>
              <w:tabs>
                <w:tab w:val="left" w:pos="200"/>
                <w:tab w:val="center" w:pos="459"/>
              </w:tabs>
              <w:snapToGrid w:val="0"/>
              <w:spacing w:before="40" w:line="300" w:lineRule="auto"/>
              <w:ind w:left="200" w:right="200"/>
              <w:jc w:val="center"/>
              <w:rPr>
                <w:rFonts w:eastAsia="Times New Roman"/>
                <w:lang w:val="kk-KZ" w:eastAsia="ru-RU"/>
              </w:rPr>
            </w:pPr>
            <w:r w:rsidRPr="008734E7">
              <w:rPr>
                <w:rFonts w:eastAsia="Times New Roman"/>
                <w:lang w:val="kk-KZ" w:eastAsia="ru-RU"/>
              </w:rPr>
              <w:t>12020</w:t>
            </w:r>
          </w:p>
        </w:tc>
      </w:tr>
    </w:tbl>
    <w:p w:rsidR="0049523F" w:rsidRPr="008734E7" w:rsidRDefault="0049523F" w:rsidP="00DD7F97">
      <w:pPr>
        <w:widowControl w:val="0"/>
        <w:shd w:val="clear" w:color="auto" w:fill="FFFFFF"/>
        <w:ind w:firstLine="567"/>
        <w:rPr>
          <w:color w:val="000000"/>
          <w:sz w:val="28"/>
          <w:szCs w:val="28"/>
          <w:lang w:val="kk-KZ"/>
        </w:rPr>
      </w:pPr>
    </w:p>
    <w:p w:rsidR="00DD7F97" w:rsidRPr="008734E7" w:rsidRDefault="00DD7F97" w:rsidP="00DD7F97">
      <w:pPr>
        <w:pBdr>
          <w:bottom w:val="single" w:sz="4" w:space="0" w:color="FFFFFF"/>
        </w:pBdr>
        <w:shd w:val="clear" w:color="auto" w:fill="FFFFFF"/>
        <w:tabs>
          <w:tab w:val="left" w:pos="0"/>
        </w:tabs>
        <w:spacing w:line="0" w:lineRule="atLeast"/>
        <w:ind w:firstLine="567"/>
        <w:rPr>
          <w:strike/>
          <w:sz w:val="28"/>
          <w:szCs w:val="28"/>
          <w:lang w:val="kk-KZ"/>
        </w:rPr>
      </w:pPr>
      <w:r w:rsidRPr="008734E7">
        <w:rPr>
          <w:sz w:val="28"/>
          <w:szCs w:val="28"/>
        </w:rPr>
        <w:t xml:space="preserve">В области ежегодно увеличивается количество объектов спорта, так на </w:t>
      </w:r>
      <w:r w:rsidRPr="008734E7">
        <w:rPr>
          <w:sz w:val="28"/>
          <w:szCs w:val="20"/>
        </w:rPr>
        <w:t>1 января 201</w:t>
      </w:r>
      <w:r w:rsidR="001F110E" w:rsidRPr="008734E7">
        <w:rPr>
          <w:sz w:val="28"/>
          <w:szCs w:val="20"/>
          <w:lang w:val="kk-KZ"/>
        </w:rPr>
        <w:t>6</w:t>
      </w:r>
      <w:r w:rsidRPr="008734E7">
        <w:rPr>
          <w:sz w:val="28"/>
          <w:szCs w:val="20"/>
        </w:rPr>
        <w:t xml:space="preserve"> года общее количество объектов спорта составило </w:t>
      </w:r>
      <w:r w:rsidR="001F110E" w:rsidRPr="008734E7">
        <w:rPr>
          <w:sz w:val="28"/>
          <w:szCs w:val="20"/>
          <w:lang w:val="kk-KZ"/>
        </w:rPr>
        <w:t>569</w:t>
      </w:r>
      <w:r w:rsidRPr="008734E7">
        <w:rPr>
          <w:sz w:val="28"/>
          <w:szCs w:val="20"/>
        </w:rPr>
        <w:t xml:space="preserve"> единицы </w:t>
      </w:r>
      <w:r w:rsidRPr="008734E7">
        <w:rPr>
          <w:sz w:val="28"/>
          <w:szCs w:val="20"/>
          <w:lang w:val="kk-KZ"/>
        </w:rPr>
        <w:t xml:space="preserve">    </w:t>
      </w:r>
      <w:r w:rsidRPr="008734E7">
        <w:rPr>
          <w:sz w:val="28"/>
          <w:szCs w:val="20"/>
        </w:rPr>
        <w:t>(</w:t>
      </w:r>
      <w:r w:rsidRPr="008734E7">
        <w:rPr>
          <w:sz w:val="28"/>
          <w:szCs w:val="28"/>
        </w:rPr>
        <w:t xml:space="preserve">на </w:t>
      </w:r>
      <w:r w:rsidRPr="008734E7">
        <w:rPr>
          <w:sz w:val="28"/>
          <w:szCs w:val="20"/>
        </w:rPr>
        <w:t>1 января 201</w:t>
      </w:r>
      <w:r w:rsidR="001F110E" w:rsidRPr="008734E7">
        <w:rPr>
          <w:sz w:val="28"/>
          <w:szCs w:val="20"/>
          <w:lang w:val="kk-KZ"/>
        </w:rPr>
        <w:t>5</w:t>
      </w:r>
      <w:r w:rsidRPr="008734E7">
        <w:rPr>
          <w:sz w:val="28"/>
          <w:szCs w:val="20"/>
        </w:rPr>
        <w:t xml:space="preserve"> года - 5</w:t>
      </w:r>
      <w:r w:rsidR="001F110E" w:rsidRPr="008734E7">
        <w:rPr>
          <w:sz w:val="28"/>
          <w:szCs w:val="20"/>
          <w:lang w:val="kk-KZ"/>
        </w:rPr>
        <w:t>55</w:t>
      </w:r>
      <w:r w:rsidRPr="008734E7">
        <w:rPr>
          <w:sz w:val="28"/>
          <w:szCs w:val="20"/>
        </w:rPr>
        <w:t xml:space="preserve"> единиц)</w:t>
      </w:r>
      <w:r w:rsidRPr="008734E7">
        <w:rPr>
          <w:sz w:val="28"/>
          <w:szCs w:val="28"/>
        </w:rPr>
        <w:t>, в числе которых:</w:t>
      </w:r>
      <w:r w:rsidRPr="008734E7">
        <w:rPr>
          <w:strike/>
          <w:sz w:val="28"/>
          <w:szCs w:val="28"/>
        </w:rPr>
        <w:t xml:space="preserve"> </w:t>
      </w:r>
    </w:p>
    <w:p w:rsidR="00DD7F97" w:rsidRPr="008734E7" w:rsidRDefault="00DD7F97" w:rsidP="00061931">
      <w:pPr>
        <w:shd w:val="clear" w:color="auto" w:fill="FFFFFF"/>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811"/>
      </w:tblGrid>
      <w:tr w:rsidR="00061931" w:rsidRPr="008734E7" w:rsidTr="00FF63EC">
        <w:trPr>
          <w:trHeight w:val="1348"/>
          <w:jc w:val="center"/>
        </w:trPr>
        <w:tc>
          <w:tcPr>
            <w:tcW w:w="3936" w:type="dxa"/>
            <w:tcBorders>
              <w:top w:val="dashSmallGap" w:sz="4" w:space="0" w:color="auto"/>
              <w:left w:val="dashSmallGap" w:sz="4" w:space="0" w:color="auto"/>
              <w:bottom w:val="dashSmallGap" w:sz="4" w:space="0" w:color="auto"/>
              <w:right w:val="dashSmallGap" w:sz="4" w:space="0" w:color="auto"/>
            </w:tcBorders>
            <w:hideMark/>
          </w:tcPr>
          <w:p w:rsidR="00061931" w:rsidRPr="008734E7" w:rsidRDefault="00061931" w:rsidP="00061931">
            <w:pPr>
              <w:numPr>
                <w:ilvl w:val="0"/>
                <w:numId w:val="26"/>
              </w:numPr>
              <w:shd w:val="clear" w:color="auto" w:fill="FFFFFF"/>
              <w:tabs>
                <w:tab w:val="left" w:pos="284"/>
                <w:tab w:val="left" w:pos="851"/>
              </w:tabs>
              <w:spacing w:line="0" w:lineRule="atLeast"/>
              <w:ind w:left="0" w:firstLine="0"/>
              <w:contextualSpacing/>
              <w:rPr>
                <w:rFonts w:asciiTheme="minorHAnsi" w:eastAsiaTheme="minorHAnsi" w:hAnsiTheme="minorHAnsi" w:cstheme="minorBidi"/>
                <w:lang w:eastAsia="en-US"/>
              </w:rPr>
            </w:pPr>
            <w:r w:rsidRPr="008734E7">
              <w:rPr>
                <w:rFonts w:asciiTheme="minorHAnsi" w:eastAsiaTheme="minorHAnsi" w:hAnsiTheme="minorHAnsi" w:cstheme="minorBidi"/>
                <w:lang w:eastAsia="en-US"/>
              </w:rPr>
              <w:t xml:space="preserve">спорткомплексы - 17: </w:t>
            </w:r>
          </w:p>
        </w:tc>
        <w:tc>
          <w:tcPr>
            <w:tcW w:w="5811" w:type="dxa"/>
            <w:tcBorders>
              <w:top w:val="dashSmallGap" w:sz="4" w:space="0" w:color="auto"/>
              <w:left w:val="dashSmallGap" w:sz="4" w:space="0" w:color="auto"/>
              <w:bottom w:val="dashSmallGap" w:sz="4" w:space="0" w:color="auto"/>
              <w:right w:val="dashSmallGap" w:sz="4" w:space="0" w:color="auto"/>
            </w:tcBorders>
            <w:hideMark/>
          </w:tcPr>
          <w:p w:rsidR="00061931" w:rsidRPr="008734E7" w:rsidRDefault="00061931" w:rsidP="00061931">
            <w:pPr>
              <w:shd w:val="clear" w:color="auto" w:fill="FFFFFF"/>
              <w:tabs>
                <w:tab w:val="left" w:pos="0"/>
              </w:tabs>
              <w:spacing w:line="0" w:lineRule="atLeast"/>
            </w:pPr>
            <w:r w:rsidRPr="008734E7">
              <w:t>г. Актау – 10;</w:t>
            </w:r>
          </w:p>
          <w:p w:rsidR="00061931" w:rsidRPr="008734E7" w:rsidRDefault="00061931" w:rsidP="00061931">
            <w:pPr>
              <w:pBdr>
                <w:bottom w:val="single" w:sz="4" w:space="0" w:color="FFFFFF"/>
              </w:pBdr>
              <w:shd w:val="clear" w:color="auto" w:fill="FFFFFF"/>
              <w:tabs>
                <w:tab w:val="left" w:pos="0"/>
              </w:tabs>
              <w:spacing w:line="0" w:lineRule="atLeast"/>
            </w:pPr>
            <w:r w:rsidRPr="008734E7">
              <w:t xml:space="preserve">г. Жанаозен – 3; </w:t>
            </w:r>
          </w:p>
          <w:p w:rsidR="00061931" w:rsidRPr="008734E7" w:rsidRDefault="00061931" w:rsidP="00061931">
            <w:pPr>
              <w:pBdr>
                <w:bottom w:val="single" w:sz="4" w:space="0" w:color="FFFFFF"/>
              </w:pBdr>
              <w:shd w:val="clear" w:color="auto" w:fill="FFFFFF"/>
              <w:tabs>
                <w:tab w:val="left" w:pos="0"/>
              </w:tabs>
              <w:spacing w:line="0" w:lineRule="atLeast"/>
            </w:pPr>
            <w:r w:rsidRPr="008734E7">
              <w:t>г. Форт-Шевченко</w:t>
            </w:r>
            <w:r w:rsidR="0021696A" w:rsidRPr="008734E7">
              <w:rPr>
                <w:lang w:val="kk-KZ"/>
              </w:rPr>
              <w:t>,</w:t>
            </w:r>
            <w:r w:rsidRPr="008734E7">
              <w:t xml:space="preserve"> Тупкараганск</w:t>
            </w:r>
            <w:r w:rsidR="0021696A" w:rsidRPr="008734E7">
              <w:rPr>
                <w:lang w:val="kk-KZ"/>
              </w:rPr>
              <w:t>ий</w:t>
            </w:r>
            <w:r w:rsidR="0021696A" w:rsidRPr="008734E7">
              <w:t xml:space="preserve"> район</w:t>
            </w:r>
            <w:r w:rsidRPr="008734E7">
              <w:t xml:space="preserve"> -2; </w:t>
            </w:r>
          </w:p>
          <w:p w:rsidR="00061931" w:rsidRPr="008734E7" w:rsidRDefault="00061931" w:rsidP="00061931">
            <w:pPr>
              <w:pBdr>
                <w:bottom w:val="single" w:sz="4" w:space="0" w:color="FFFFFF"/>
              </w:pBdr>
              <w:shd w:val="clear" w:color="auto" w:fill="FFFFFF"/>
              <w:tabs>
                <w:tab w:val="left" w:pos="0"/>
              </w:tabs>
              <w:spacing w:line="0" w:lineRule="atLeast"/>
            </w:pPr>
            <w:r w:rsidRPr="008734E7">
              <w:t>с.Шетпе</w:t>
            </w:r>
            <w:r w:rsidR="00E42AFB" w:rsidRPr="008734E7">
              <w:rPr>
                <w:lang w:val="kk-KZ"/>
              </w:rPr>
              <w:t>,</w:t>
            </w:r>
            <w:r w:rsidR="00CB736F" w:rsidRPr="008734E7">
              <w:rPr>
                <w:lang w:val="kk-KZ"/>
              </w:rPr>
              <w:t xml:space="preserve"> </w:t>
            </w:r>
            <w:r w:rsidRPr="008734E7">
              <w:t>Мангистауск</w:t>
            </w:r>
            <w:r w:rsidR="0021696A" w:rsidRPr="008734E7">
              <w:rPr>
                <w:lang w:val="kk-KZ"/>
              </w:rPr>
              <w:t>ий</w:t>
            </w:r>
            <w:r w:rsidRPr="008734E7">
              <w:t xml:space="preserve"> район -2;</w:t>
            </w:r>
          </w:p>
          <w:p w:rsidR="00061931" w:rsidRPr="008734E7" w:rsidRDefault="00061931" w:rsidP="00061931">
            <w:pPr>
              <w:pBdr>
                <w:bottom w:val="single" w:sz="4" w:space="0" w:color="FFFFFF"/>
              </w:pBdr>
              <w:shd w:val="clear" w:color="auto" w:fill="FFFFFF"/>
              <w:tabs>
                <w:tab w:val="left" w:pos="0"/>
              </w:tabs>
              <w:spacing w:line="0" w:lineRule="atLeast"/>
            </w:pPr>
            <w:r w:rsidRPr="008734E7">
              <w:t>с. Курык</w:t>
            </w:r>
            <w:r w:rsidR="0021696A" w:rsidRPr="008734E7">
              <w:rPr>
                <w:lang w:val="kk-KZ"/>
              </w:rPr>
              <w:t>,</w:t>
            </w:r>
            <w:r w:rsidRPr="008734E7">
              <w:t xml:space="preserve"> Каракиянск</w:t>
            </w:r>
            <w:r w:rsidR="0021696A" w:rsidRPr="008734E7">
              <w:rPr>
                <w:lang w:val="kk-KZ"/>
              </w:rPr>
              <w:t>ий</w:t>
            </w:r>
            <w:r w:rsidRPr="008734E7">
              <w:t xml:space="preserve"> район – 1.</w:t>
            </w:r>
          </w:p>
          <w:p w:rsidR="00061931" w:rsidRPr="008734E7" w:rsidRDefault="00B85553" w:rsidP="00061931">
            <w:pPr>
              <w:pBdr>
                <w:bottom w:val="single" w:sz="4" w:space="0" w:color="FFFFFF"/>
              </w:pBdr>
              <w:shd w:val="clear" w:color="auto" w:fill="FFFFFF"/>
              <w:tabs>
                <w:tab w:val="left" w:pos="0"/>
              </w:tabs>
              <w:spacing w:line="0" w:lineRule="atLeast"/>
            </w:pPr>
            <w:r w:rsidRPr="008734E7">
              <w:rPr>
                <w:lang w:val="kk-KZ"/>
              </w:rPr>
              <w:t>с</w:t>
            </w:r>
            <w:r w:rsidR="00061931" w:rsidRPr="008734E7">
              <w:t>.Бейнеу,</w:t>
            </w:r>
            <w:r w:rsidR="0021696A" w:rsidRPr="008734E7">
              <w:rPr>
                <w:lang w:val="kk-KZ"/>
              </w:rPr>
              <w:t xml:space="preserve"> </w:t>
            </w:r>
            <w:r w:rsidR="00061931" w:rsidRPr="008734E7">
              <w:t>Бейнеуский район-1</w:t>
            </w:r>
          </w:p>
        </w:tc>
      </w:tr>
      <w:tr w:rsidR="00061931" w:rsidRPr="008734E7" w:rsidTr="00FF63EC">
        <w:trPr>
          <w:trHeight w:val="1101"/>
          <w:jc w:val="center"/>
        </w:trPr>
        <w:tc>
          <w:tcPr>
            <w:tcW w:w="3936" w:type="dxa"/>
            <w:tcBorders>
              <w:top w:val="dashSmallGap" w:sz="4" w:space="0" w:color="auto"/>
              <w:left w:val="dashSmallGap" w:sz="4" w:space="0" w:color="auto"/>
              <w:bottom w:val="dashSmallGap" w:sz="4" w:space="0" w:color="auto"/>
              <w:right w:val="dashSmallGap" w:sz="4" w:space="0" w:color="auto"/>
            </w:tcBorders>
          </w:tcPr>
          <w:p w:rsidR="00061931" w:rsidRPr="008734E7" w:rsidRDefault="00061931" w:rsidP="00061931">
            <w:pPr>
              <w:numPr>
                <w:ilvl w:val="0"/>
                <w:numId w:val="26"/>
              </w:numPr>
              <w:pBdr>
                <w:bottom w:val="single" w:sz="4" w:space="0" w:color="FFFFFF"/>
              </w:pBdr>
              <w:shd w:val="clear" w:color="auto" w:fill="FFFFFF"/>
              <w:tabs>
                <w:tab w:val="left" w:pos="284"/>
              </w:tabs>
              <w:spacing w:line="0" w:lineRule="atLeast"/>
              <w:ind w:left="0" w:firstLine="0"/>
              <w:contextualSpacing/>
              <w:rPr>
                <w:rFonts w:asciiTheme="minorHAnsi" w:eastAsia="Times New Roman" w:hAnsiTheme="minorHAnsi" w:cstheme="minorBidi"/>
                <w:lang w:eastAsia="ru-RU"/>
              </w:rPr>
            </w:pPr>
            <w:r w:rsidRPr="008734E7">
              <w:rPr>
                <w:rFonts w:asciiTheme="minorHAnsi" w:eastAsiaTheme="minorHAnsi" w:hAnsiTheme="minorHAnsi" w:cstheme="minorBidi"/>
                <w:lang w:eastAsia="en-US"/>
              </w:rPr>
              <w:t xml:space="preserve">стадионы – 6: </w:t>
            </w:r>
          </w:p>
          <w:p w:rsidR="00061931" w:rsidRPr="008734E7" w:rsidRDefault="00061931" w:rsidP="00061931">
            <w:pPr>
              <w:shd w:val="clear" w:color="auto" w:fill="FFFFFF"/>
              <w:tabs>
                <w:tab w:val="left" w:pos="284"/>
              </w:tabs>
              <w:spacing w:line="0" w:lineRule="atLeast"/>
            </w:pPr>
          </w:p>
        </w:tc>
        <w:tc>
          <w:tcPr>
            <w:tcW w:w="5811" w:type="dxa"/>
            <w:tcBorders>
              <w:top w:val="dashSmallGap" w:sz="4" w:space="0" w:color="auto"/>
              <w:left w:val="dashSmallGap" w:sz="4" w:space="0" w:color="auto"/>
              <w:bottom w:val="dashSmallGap" w:sz="4" w:space="0" w:color="auto"/>
              <w:right w:val="dashSmallGap" w:sz="4" w:space="0" w:color="auto"/>
            </w:tcBorders>
            <w:hideMark/>
          </w:tcPr>
          <w:p w:rsidR="00061931" w:rsidRPr="008734E7" w:rsidRDefault="00061931" w:rsidP="00061931">
            <w:pPr>
              <w:pBdr>
                <w:bottom w:val="single" w:sz="4" w:space="0" w:color="FFFFFF"/>
              </w:pBdr>
              <w:shd w:val="clear" w:color="auto" w:fill="FFFFFF"/>
              <w:tabs>
                <w:tab w:val="left" w:pos="0"/>
              </w:tabs>
              <w:spacing w:line="0" w:lineRule="atLeast"/>
              <w:jc w:val="left"/>
            </w:pPr>
            <w:r w:rsidRPr="008734E7">
              <w:t>г. Актау – 2;</w:t>
            </w:r>
          </w:p>
          <w:p w:rsidR="00061931" w:rsidRPr="008734E7" w:rsidRDefault="00061931" w:rsidP="00061931">
            <w:pPr>
              <w:pBdr>
                <w:bottom w:val="single" w:sz="4" w:space="0" w:color="FFFFFF"/>
              </w:pBdr>
              <w:shd w:val="clear" w:color="auto" w:fill="FFFFFF"/>
              <w:tabs>
                <w:tab w:val="left" w:pos="0"/>
              </w:tabs>
              <w:spacing w:line="0" w:lineRule="atLeast"/>
              <w:jc w:val="left"/>
            </w:pPr>
            <w:r w:rsidRPr="008734E7">
              <w:t xml:space="preserve">г. Жанаозен – 1; </w:t>
            </w:r>
          </w:p>
          <w:p w:rsidR="00061931" w:rsidRPr="008734E7" w:rsidRDefault="00061931" w:rsidP="00061931">
            <w:pPr>
              <w:shd w:val="clear" w:color="auto" w:fill="FFFFFF"/>
              <w:tabs>
                <w:tab w:val="left" w:pos="0"/>
              </w:tabs>
              <w:spacing w:line="0" w:lineRule="atLeast"/>
              <w:jc w:val="left"/>
            </w:pPr>
            <w:r w:rsidRPr="008734E7">
              <w:t>с. Бейнеу</w:t>
            </w:r>
            <w:r w:rsidR="00B85553" w:rsidRPr="008734E7">
              <w:rPr>
                <w:lang w:val="kk-KZ"/>
              </w:rPr>
              <w:t>,</w:t>
            </w:r>
            <w:r w:rsidRPr="008734E7">
              <w:t xml:space="preserve"> Бейнеуск</w:t>
            </w:r>
            <w:r w:rsidR="00B85553" w:rsidRPr="008734E7">
              <w:rPr>
                <w:lang w:val="kk-KZ"/>
              </w:rPr>
              <w:t>ий</w:t>
            </w:r>
            <w:r w:rsidRPr="008734E7">
              <w:t xml:space="preserve"> район -1;</w:t>
            </w:r>
          </w:p>
          <w:p w:rsidR="00061931" w:rsidRPr="008734E7" w:rsidRDefault="00061931" w:rsidP="00061931">
            <w:pPr>
              <w:shd w:val="clear" w:color="auto" w:fill="FFFFFF"/>
              <w:tabs>
                <w:tab w:val="left" w:pos="0"/>
              </w:tabs>
              <w:spacing w:line="0" w:lineRule="atLeast"/>
              <w:jc w:val="left"/>
            </w:pPr>
            <w:r w:rsidRPr="008734E7">
              <w:t>с. Шетпе</w:t>
            </w:r>
            <w:r w:rsidR="00B85553" w:rsidRPr="008734E7">
              <w:rPr>
                <w:lang w:val="kk-KZ"/>
              </w:rPr>
              <w:t>,</w:t>
            </w:r>
            <w:r w:rsidR="00B85553" w:rsidRPr="008734E7">
              <w:t xml:space="preserve"> Мангистауск</w:t>
            </w:r>
            <w:r w:rsidR="00B85553" w:rsidRPr="008734E7">
              <w:rPr>
                <w:lang w:val="kk-KZ"/>
              </w:rPr>
              <w:t>ий</w:t>
            </w:r>
            <w:r w:rsidRPr="008734E7">
              <w:t xml:space="preserve"> район -1.</w:t>
            </w:r>
          </w:p>
          <w:p w:rsidR="00061931" w:rsidRPr="008734E7" w:rsidRDefault="00B85553" w:rsidP="00B85553">
            <w:pPr>
              <w:shd w:val="clear" w:color="auto" w:fill="FFFFFF"/>
              <w:tabs>
                <w:tab w:val="left" w:pos="0"/>
              </w:tabs>
              <w:spacing w:line="0" w:lineRule="atLeast"/>
              <w:jc w:val="left"/>
              <w:rPr>
                <w:lang w:val="kk-KZ"/>
              </w:rPr>
            </w:pPr>
            <w:r w:rsidRPr="008734E7">
              <w:rPr>
                <w:lang w:val="kk-KZ"/>
              </w:rPr>
              <w:t>с</w:t>
            </w:r>
            <w:r w:rsidR="00061931" w:rsidRPr="008734E7">
              <w:t>. Курык</w:t>
            </w:r>
            <w:r w:rsidRPr="008734E7">
              <w:rPr>
                <w:lang w:val="kk-KZ"/>
              </w:rPr>
              <w:t>,</w:t>
            </w:r>
            <w:r w:rsidRPr="008734E7">
              <w:t>Каракиянск</w:t>
            </w:r>
            <w:r w:rsidRPr="008734E7">
              <w:rPr>
                <w:lang w:val="kk-KZ"/>
              </w:rPr>
              <w:t>ий</w:t>
            </w:r>
            <w:r w:rsidR="00061931" w:rsidRPr="008734E7">
              <w:t xml:space="preserve"> район-1</w:t>
            </w:r>
          </w:p>
        </w:tc>
      </w:tr>
      <w:tr w:rsidR="00061931" w:rsidRPr="008734E7" w:rsidTr="00FF63EC">
        <w:trPr>
          <w:trHeight w:val="1084"/>
          <w:jc w:val="center"/>
        </w:trPr>
        <w:tc>
          <w:tcPr>
            <w:tcW w:w="3936" w:type="dxa"/>
            <w:tcBorders>
              <w:top w:val="dashSmallGap" w:sz="4" w:space="0" w:color="auto"/>
              <w:left w:val="dashSmallGap" w:sz="4" w:space="0" w:color="auto"/>
              <w:bottom w:val="single" w:sz="4" w:space="0" w:color="auto"/>
              <w:right w:val="dashSmallGap" w:sz="4" w:space="0" w:color="auto"/>
            </w:tcBorders>
            <w:hideMark/>
          </w:tcPr>
          <w:p w:rsidR="00061931" w:rsidRPr="008734E7" w:rsidRDefault="00061931" w:rsidP="00061931">
            <w:pPr>
              <w:numPr>
                <w:ilvl w:val="0"/>
                <w:numId w:val="26"/>
              </w:numPr>
              <w:shd w:val="clear" w:color="auto" w:fill="FFFFFF"/>
              <w:tabs>
                <w:tab w:val="left" w:pos="284"/>
              </w:tabs>
              <w:spacing w:line="0" w:lineRule="atLeast"/>
              <w:ind w:left="0" w:right="-108" w:firstLine="0"/>
              <w:contextualSpacing/>
              <w:rPr>
                <w:rFonts w:asciiTheme="minorHAnsi" w:eastAsiaTheme="minorHAnsi" w:hAnsiTheme="minorHAnsi" w:cstheme="minorBidi"/>
                <w:lang w:eastAsia="en-US"/>
              </w:rPr>
            </w:pPr>
            <w:r w:rsidRPr="008734E7">
              <w:rPr>
                <w:rFonts w:asciiTheme="minorHAnsi" w:eastAsiaTheme="minorHAnsi" w:hAnsiTheme="minorHAnsi" w:cstheme="minorBidi"/>
                <w:lang w:eastAsia="en-US"/>
              </w:rPr>
              <w:t>плавательные бассейны – 10:</w:t>
            </w:r>
          </w:p>
        </w:tc>
        <w:tc>
          <w:tcPr>
            <w:tcW w:w="5811" w:type="dxa"/>
            <w:tcBorders>
              <w:top w:val="dashSmallGap" w:sz="4" w:space="0" w:color="auto"/>
              <w:left w:val="dashSmallGap" w:sz="4" w:space="0" w:color="auto"/>
              <w:bottom w:val="single" w:sz="4" w:space="0" w:color="auto"/>
              <w:right w:val="dashSmallGap" w:sz="4" w:space="0" w:color="auto"/>
            </w:tcBorders>
            <w:hideMark/>
          </w:tcPr>
          <w:p w:rsidR="00061931" w:rsidRPr="008734E7" w:rsidRDefault="00061931" w:rsidP="00061931">
            <w:pPr>
              <w:shd w:val="clear" w:color="auto" w:fill="FFFFFF"/>
              <w:tabs>
                <w:tab w:val="left" w:pos="0"/>
              </w:tabs>
              <w:spacing w:line="0" w:lineRule="atLeast"/>
              <w:jc w:val="left"/>
            </w:pPr>
            <w:r w:rsidRPr="008734E7">
              <w:t>г. Актау – 6;</w:t>
            </w:r>
          </w:p>
          <w:p w:rsidR="00061931" w:rsidRPr="008734E7" w:rsidRDefault="00061931" w:rsidP="00061931">
            <w:pPr>
              <w:pBdr>
                <w:bottom w:val="single" w:sz="4" w:space="0" w:color="FFFFFF"/>
              </w:pBdr>
              <w:shd w:val="clear" w:color="auto" w:fill="FFFFFF"/>
              <w:tabs>
                <w:tab w:val="left" w:pos="0"/>
              </w:tabs>
              <w:spacing w:line="0" w:lineRule="atLeast"/>
            </w:pPr>
            <w:r w:rsidRPr="008734E7">
              <w:t xml:space="preserve">г. Жанаозен – 2; </w:t>
            </w:r>
          </w:p>
          <w:p w:rsidR="00061931" w:rsidRPr="008734E7" w:rsidRDefault="00061931" w:rsidP="00061931">
            <w:pPr>
              <w:pBdr>
                <w:bottom w:val="single" w:sz="4" w:space="0" w:color="FFFFFF"/>
              </w:pBdr>
              <w:shd w:val="clear" w:color="auto" w:fill="FFFFFF"/>
              <w:tabs>
                <w:tab w:val="left" w:pos="0"/>
              </w:tabs>
              <w:spacing w:line="0" w:lineRule="atLeast"/>
            </w:pPr>
            <w:r w:rsidRPr="008734E7">
              <w:t>с.Шетпе</w:t>
            </w:r>
            <w:r w:rsidR="00716EF3" w:rsidRPr="008734E7">
              <w:rPr>
                <w:lang w:val="kk-KZ"/>
              </w:rPr>
              <w:t>,</w:t>
            </w:r>
            <w:r w:rsidR="00716EF3" w:rsidRPr="008734E7">
              <w:t xml:space="preserve"> Мангистауск</w:t>
            </w:r>
            <w:r w:rsidR="00716EF3" w:rsidRPr="008734E7">
              <w:rPr>
                <w:lang w:val="kk-KZ"/>
              </w:rPr>
              <w:t>ий</w:t>
            </w:r>
            <w:r w:rsidR="00716EF3" w:rsidRPr="008734E7">
              <w:t xml:space="preserve"> район</w:t>
            </w:r>
            <w:r w:rsidR="00716EF3" w:rsidRPr="008734E7">
              <w:rPr>
                <w:lang w:val="kk-KZ"/>
              </w:rPr>
              <w:t xml:space="preserve"> </w:t>
            </w:r>
            <w:r w:rsidRPr="008734E7">
              <w:t>-1;</w:t>
            </w:r>
          </w:p>
          <w:p w:rsidR="00061931" w:rsidRPr="008734E7" w:rsidRDefault="00061931" w:rsidP="00061931">
            <w:pPr>
              <w:shd w:val="clear" w:color="auto" w:fill="FFFFFF"/>
              <w:tabs>
                <w:tab w:val="left" w:pos="0"/>
              </w:tabs>
              <w:spacing w:line="0" w:lineRule="atLeast"/>
              <w:jc w:val="left"/>
            </w:pPr>
            <w:r w:rsidRPr="008734E7">
              <w:t>с. Курык</w:t>
            </w:r>
            <w:r w:rsidR="00716EF3" w:rsidRPr="008734E7">
              <w:rPr>
                <w:lang w:val="kk-KZ"/>
              </w:rPr>
              <w:t>,</w:t>
            </w:r>
            <w:r w:rsidR="00716EF3" w:rsidRPr="008734E7">
              <w:t xml:space="preserve"> Каракиянск</w:t>
            </w:r>
            <w:r w:rsidR="00716EF3" w:rsidRPr="008734E7">
              <w:rPr>
                <w:lang w:val="kk-KZ"/>
              </w:rPr>
              <w:t>ий</w:t>
            </w:r>
            <w:r w:rsidR="00716EF3" w:rsidRPr="008734E7">
              <w:t xml:space="preserve"> район</w:t>
            </w:r>
            <w:r w:rsidRPr="008734E7">
              <w:t xml:space="preserve"> – 1</w:t>
            </w:r>
          </w:p>
        </w:tc>
      </w:tr>
      <w:tr w:rsidR="00061931" w:rsidRPr="008734E7" w:rsidTr="00FF63EC">
        <w:trPr>
          <w:trHeight w:val="805"/>
          <w:jc w:val="center"/>
        </w:trPr>
        <w:tc>
          <w:tcPr>
            <w:tcW w:w="3936" w:type="dxa"/>
            <w:tcBorders>
              <w:top w:val="single" w:sz="4" w:space="0" w:color="auto"/>
              <w:left w:val="dashSmallGap" w:sz="4" w:space="0" w:color="auto"/>
              <w:bottom w:val="dashSmallGap" w:sz="4" w:space="0" w:color="auto"/>
              <w:right w:val="dashSmallGap" w:sz="4" w:space="0" w:color="auto"/>
            </w:tcBorders>
            <w:hideMark/>
          </w:tcPr>
          <w:p w:rsidR="00061931" w:rsidRPr="008734E7" w:rsidRDefault="00061931" w:rsidP="00061931">
            <w:pPr>
              <w:numPr>
                <w:ilvl w:val="0"/>
                <w:numId w:val="26"/>
              </w:numPr>
              <w:shd w:val="clear" w:color="auto" w:fill="FFFFFF"/>
              <w:tabs>
                <w:tab w:val="left" w:pos="0"/>
                <w:tab w:val="left" w:pos="284"/>
              </w:tabs>
              <w:spacing w:line="0" w:lineRule="atLeast"/>
              <w:ind w:left="0" w:firstLine="0"/>
              <w:contextualSpacing/>
              <w:rPr>
                <w:rFonts w:asciiTheme="minorHAnsi" w:eastAsiaTheme="minorHAnsi" w:hAnsiTheme="minorHAnsi" w:cstheme="minorBidi"/>
                <w:lang w:eastAsia="en-US"/>
              </w:rPr>
            </w:pPr>
            <w:r w:rsidRPr="008734E7">
              <w:rPr>
                <w:rFonts w:asciiTheme="minorHAnsi" w:eastAsiaTheme="minorHAnsi" w:hAnsiTheme="minorHAnsi" w:cstheme="minorBidi"/>
                <w:lang w:eastAsia="en-US"/>
              </w:rPr>
              <w:t>спортивные залы - 214</w:t>
            </w:r>
          </w:p>
        </w:tc>
        <w:tc>
          <w:tcPr>
            <w:tcW w:w="5811" w:type="dxa"/>
            <w:tcBorders>
              <w:top w:val="single" w:sz="4" w:space="0" w:color="auto"/>
              <w:left w:val="dashSmallGap" w:sz="4" w:space="0" w:color="auto"/>
              <w:bottom w:val="dashSmallGap" w:sz="4" w:space="0" w:color="auto"/>
              <w:right w:val="dashSmallGap" w:sz="4" w:space="0" w:color="auto"/>
            </w:tcBorders>
            <w:hideMark/>
          </w:tcPr>
          <w:p w:rsidR="00061931" w:rsidRPr="008734E7" w:rsidRDefault="00061931" w:rsidP="00061931">
            <w:pPr>
              <w:shd w:val="clear" w:color="auto" w:fill="FFFFFF"/>
              <w:tabs>
                <w:tab w:val="left" w:pos="0"/>
              </w:tabs>
              <w:spacing w:line="0" w:lineRule="atLeast"/>
            </w:pPr>
            <w:r w:rsidRPr="008734E7">
              <w:t>г.Актау – 73;</w:t>
            </w:r>
          </w:p>
          <w:p w:rsidR="00061931" w:rsidRPr="008734E7" w:rsidRDefault="00061931" w:rsidP="00061931">
            <w:pPr>
              <w:shd w:val="clear" w:color="auto" w:fill="FFFFFF"/>
              <w:tabs>
                <w:tab w:val="left" w:pos="0"/>
              </w:tabs>
              <w:spacing w:line="0" w:lineRule="atLeast"/>
            </w:pPr>
            <w:r w:rsidRPr="008734E7">
              <w:t>г. Жанаозен – 30;</w:t>
            </w:r>
          </w:p>
          <w:p w:rsidR="00061931" w:rsidRPr="008734E7" w:rsidRDefault="00061931" w:rsidP="00061931">
            <w:pPr>
              <w:shd w:val="clear" w:color="auto" w:fill="FFFFFF"/>
              <w:tabs>
                <w:tab w:val="left" w:pos="0"/>
              </w:tabs>
              <w:spacing w:line="0" w:lineRule="atLeast"/>
              <w:jc w:val="left"/>
            </w:pPr>
            <w:r w:rsidRPr="008734E7">
              <w:t>по районам – 111.</w:t>
            </w:r>
          </w:p>
        </w:tc>
      </w:tr>
    </w:tbl>
    <w:p w:rsidR="00B9261B" w:rsidRPr="008734E7" w:rsidRDefault="00B9261B" w:rsidP="00B9261B">
      <w:pPr>
        <w:widowControl w:val="0"/>
        <w:shd w:val="clear" w:color="auto" w:fill="FFFFFF"/>
        <w:ind w:firstLine="709"/>
        <w:rPr>
          <w:sz w:val="28"/>
          <w:szCs w:val="28"/>
          <w:lang w:val="kk-KZ"/>
        </w:rPr>
      </w:pPr>
      <w:r w:rsidRPr="008734E7">
        <w:rPr>
          <w:sz w:val="28"/>
          <w:szCs w:val="28"/>
        </w:rPr>
        <w:t>При этом, в отрасли имеются проблемы, сдерживающие развитие физической культуры и спорта в области. Так, о</w:t>
      </w:r>
      <w:r w:rsidRPr="008734E7">
        <w:rPr>
          <w:sz w:val="28"/>
          <w:szCs w:val="28"/>
          <w:lang w:val="kk-KZ"/>
        </w:rPr>
        <w:t xml:space="preserve">стро стоит вопрос развития спортивной инфраструктуры в областном центре и в сельской местности. </w:t>
      </w:r>
    </w:p>
    <w:p w:rsidR="00B9261B" w:rsidRPr="008734E7" w:rsidRDefault="00B9261B" w:rsidP="00B9261B">
      <w:pPr>
        <w:widowControl w:val="0"/>
        <w:shd w:val="clear" w:color="auto" w:fill="FFFFFF"/>
        <w:ind w:firstLine="709"/>
        <w:rPr>
          <w:sz w:val="28"/>
          <w:szCs w:val="28"/>
          <w:lang w:val="kk-KZ"/>
        </w:rPr>
      </w:pPr>
      <w:r w:rsidRPr="008734E7">
        <w:rPr>
          <w:sz w:val="28"/>
          <w:szCs w:val="28"/>
          <w:lang w:val="kk-KZ"/>
        </w:rPr>
        <w:t>В областном центре проживает более 200 тыс. человек, на которых приходится 73 спортивных зала, из которых 52 находятся в учреждениях образования. Из имеющихся в сельской местности 111 спортивных залов 75 находятся в учреждениях образования и использу</w:t>
      </w:r>
      <w:r w:rsidR="008D30C4" w:rsidRPr="008734E7">
        <w:rPr>
          <w:sz w:val="28"/>
          <w:szCs w:val="28"/>
          <w:lang w:val="kk-KZ"/>
        </w:rPr>
        <w:t>ю</w:t>
      </w:r>
      <w:r w:rsidRPr="008734E7">
        <w:rPr>
          <w:sz w:val="28"/>
          <w:szCs w:val="28"/>
          <w:lang w:val="kk-KZ"/>
        </w:rPr>
        <w:t xml:space="preserve">тся для проведения учебных занятий. </w:t>
      </w:r>
    </w:p>
    <w:p w:rsidR="00B9261B" w:rsidRPr="008734E7" w:rsidRDefault="00B9261B" w:rsidP="00B9261B">
      <w:pPr>
        <w:widowControl w:val="0"/>
        <w:shd w:val="clear" w:color="auto" w:fill="FFFFFF"/>
        <w:ind w:firstLine="709"/>
        <w:rPr>
          <w:sz w:val="28"/>
          <w:szCs w:val="28"/>
          <w:lang w:val="kk-KZ"/>
        </w:rPr>
      </w:pPr>
      <w:r w:rsidRPr="008734E7">
        <w:rPr>
          <w:sz w:val="28"/>
          <w:szCs w:val="28"/>
          <w:lang w:val="kk-KZ"/>
        </w:rPr>
        <w:t xml:space="preserve">Из действующих по области 19 спортивных комплексов только 6 находятся в сельской местности. В сельской местности из пяти районов только в двух имеются плавательные  бассейны. </w:t>
      </w:r>
    </w:p>
    <w:p w:rsidR="00B9261B" w:rsidRPr="008734E7" w:rsidRDefault="00B9261B" w:rsidP="00B9261B">
      <w:pPr>
        <w:widowControl w:val="0"/>
        <w:shd w:val="clear" w:color="auto" w:fill="FFFFFF"/>
        <w:ind w:firstLine="709"/>
        <w:rPr>
          <w:sz w:val="28"/>
          <w:szCs w:val="28"/>
          <w:lang w:val="kk-KZ"/>
        </w:rPr>
      </w:pPr>
      <w:r w:rsidRPr="008734E7">
        <w:rPr>
          <w:sz w:val="28"/>
          <w:szCs w:val="28"/>
          <w:lang w:val="kk-KZ"/>
        </w:rPr>
        <w:t>Кроме того, в 61 сельском населенном пункте работают 60 методистов по спорту. Учитывая, что 20 сел имеют число жителей менее 700 человек и нет потребности в наличии методиста по спорту, число методистов составляет 98 % от нормы.</w:t>
      </w:r>
    </w:p>
    <w:p w:rsidR="00DD7F97" w:rsidRPr="008734E7" w:rsidRDefault="00DD7F97" w:rsidP="00DD7F97">
      <w:pPr>
        <w:widowControl w:val="0"/>
        <w:shd w:val="clear" w:color="auto" w:fill="FFFFFF"/>
        <w:ind w:firstLine="567"/>
        <w:rPr>
          <w:sz w:val="28"/>
          <w:szCs w:val="28"/>
          <w:lang w:val="kk-KZ"/>
        </w:rPr>
      </w:pPr>
    </w:p>
    <w:p w:rsidR="00DD7F97" w:rsidRPr="008734E7" w:rsidRDefault="00DD7F97" w:rsidP="00DD7F97">
      <w:pPr>
        <w:widowControl w:val="0"/>
        <w:shd w:val="clear" w:color="auto" w:fill="FFFFFF"/>
        <w:ind w:firstLine="567"/>
        <w:rPr>
          <w:b/>
          <w:sz w:val="28"/>
          <w:szCs w:val="28"/>
        </w:rPr>
      </w:pPr>
      <w:r w:rsidRPr="008734E7">
        <w:rPr>
          <w:b/>
          <w:sz w:val="28"/>
          <w:szCs w:val="28"/>
          <w:lang w:val="en-US"/>
        </w:rPr>
        <w:t>SWOT</w:t>
      </w:r>
      <w:r w:rsidRPr="008734E7">
        <w:rPr>
          <w:b/>
          <w:sz w:val="28"/>
          <w:szCs w:val="28"/>
        </w:rPr>
        <w:t>-анализ по физической культуре и спорту: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D7F97" w:rsidRPr="008734E7" w:rsidTr="004D6586">
        <w:trPr>
          <w:trHeight w:val="1265"/>
        </w:trPr>
        <w:tc>
          <w:tcPr>
            <w:tcW w:w="4785" w:type="dxa"/>
            <w:shd w:val="clear" w:color="auto" w:fill="auto"/>
          </w:tcPr>
          <w:p w:rsidR="00DD7F97" w:rsidRPr="008734E7" w:rsidRDefault="00DD7F97" w:rsidP="004D6586">
            <w:pPr>
              <w:widowControl w:val="0"/>
              <w:shd w:val="clear" w:color="auto" w:fill="FFFFFF"/>
              <w:ind w:firstLine="567"/>
              <w:rPr>
                <w:b/>
              </w:rPr>
            </w:pPr>
            <w:r w:rsidRPr="008734E7">
              <w:rPr>
                <w:b/>
              </w:rPr>
              <w:t>СИЛЬНЫЕ СТОРОНЫ</w:t>
            </w:r>
            <w:r w:rsidRPr="008734E7">
              <w:rPr>
                <w:b/>
                <w:lang w:val="kk-KZ"/>
              </w:rPr>
              <w:t>:</w:t>
            </w:r>
            <w:r w:rsidRPr="008734E7">
              <w:rPr>
                <w:b/>
              </w:rPr>
              <w:t xml:space="preserve"> </w:t>
            </w:r>
          </w:p>
          <w:p w:rsidR="00DD7F97" w:rsidRPr="008734E7" w:rsidRDefault="00DD7F97" w:rsidP="004D6586">
            <w:pPr>
              <w:widowControl w:val="0"/>
              <w:shd w:val="clear" w:color="auto" w:fill="FFFFFF"/>
              <w:ind w:firstLine="567"/>
              <w:rPr>
                <w:lang w:val="kk-KZ"/>
              </w:rPr>
            </w:pPr>
            <w:r w:rsidRPr="008734E7">
              <w:t xml:space="preserve">увеличение охвата занимающихся </w:t>
            </w:r>
            <w:r w:rsidR="005E7A3D" w:rsidRPr="008734E7">
              <w:t>физической культурой и спортом</w:t>
            </w:r>
            <w:r w:rsidR="005E7A3D" w:rsidRPr="008734E7">
              <w:rPr>
                <w:lang w:val="kk-KZ"/>
              </w:rPr>
              <w:t>;</w:t>
            </w:r>
          </w:p>
          <w:p w:rsidR="00DD7F97" w:rsidRPr="008734E7" w:rsidRDefault="005E7A3D" w:rsidP="004D6586">
            <w:pPr>
              <w:widowControl w:val="0"/>
              <w:shd w:val="clear" w:color="auto" w:fill="FFFFFF"/>
              <w:ind w:firstLine="567"/>
            </w:pPr>
            <w:r w:rsidRPr="008734E7">
              <w:t>увелич</w:t>
            </w:r>
            <w:r w:rsidRPr="008734E7">
              <w:rPr>
                <w:lang w:val="kk-KZ"/>
              </w:rPr>
              <w:t>ение</w:t>
            </w:r>
            <w:r w:rsidR="00DD7F97" w:rsidRPr="008734E7">
              <w:t xml:space="preserve"> количеств</w:t>
            </w:r>
            <w:r w:rsidR="002C4975" w:rsidRPr="008734E7">
              <w:t>а</w:t>
            </w:r>
            <w:r w:rsidR="00DD7F97" w:rsidRPr="008734E7">
              <w:t xml:space="preserve"> спортивных групп и секций на действующих спортивных объектах;</w:t>
            </w:r>
          </w:p>
          <w:p w:rsidR="00DD7F97" w:rsidRPr="008734E7" w:rsidRDefault="00DD7F97" w:rsidP="0021696A">
            <w:pPr>
              <w:widowControl w:val="0"/>
              <w:shd w:val="clear" w:color="auto" w:fill="FFFFFF"/>
              <w:ind w:firstLine="567"/>
              <w:rPr>
                <w:b/>
              </w:rPr>
            </w:pPr>
            <w:r w:rsidRPr="008734E7">
              <w:t>подготов</w:t>
            </w:r>
            <w:r w:rsidR="005E7A3D" w:rsidRPr="008734E7">
              <w:rPr>
                <w:lang w:val="kk-KZ"/>
              </w:rPr>
              <w:t>ка</w:t>
            </w:r>
            <w:r w:rsidRPr="008734E7">
              <w:t xml:space="preserve"> спортсмен</w:t>
            </w:r>
            <w:r w:rsidR="005E7A3D" w:rsidRPr="008734E7">
              <w:rPr>
                <w:lang w:val="kk-KZ"/>
              </w:rPr>
              <w:t>ов - ч</w:t>
            </w:r>
            <w:r w:rsidRPr="008734E7">
              <w:t>емпион</w:t>
            </w:r>
            <w:r w:rsidR="005E7A3D" w:rsidRPr="008734E7">
              <w:rPr>
                <w:lang w:val="kk-KZ"/>
              </w:rPr>
              <w:t>ов</w:t>
            </w:r>
            <w:r w:rsidRPr="008734E7">
              <w:t xml:space="preserve"> и призер</w:t>
            </w:r>
            <w:r w:rsidR="005E7A3D" w:rsidRPr="008734E7">
              <w:rPr>
                <w:lang w:val="kk-KZ"/>
              </w:rPr>
              <w:t xml:space="preserve">ов </w:t>
            </w:r>
            <w:r w:rsidRPr="008734E7">
              <w:t xml:space="preserve">Олимпийских </w:t>
            </w:r>
            <w:r w:rsidR="0021696A" w:rsidRPr="008734E7">
              <w:rPr>
                <w:lang w:val="kk-KZ"/>
              </w:rPr>
              <w:t>и</w:t>
            </w:r>
            <w:r w:rsidRPr="008734E7">
              <w:t>гр, Азиатских</w:t>
            </w:r>
            <w:r w:rsidR="002C4975" w:rsidRPr="008734E7">
              <w:t xml:space="preserve"> игр, Чемпионатов Азии и Мира. </w:t>
            </w:r>
          </w:p>
        </w:tc>
        <w:tc>
          <w:tcPr>
            <w:tcW w:w="4786" w:type="dxa"/>
            <w:shd w:val="clear" w:color="auto" w:fill="auto"/>
          </w:tcPr>
          <w:p w:rsidR="00DD7F97" w:rsidRPr="008734E7" w:rsidRDefault="00DD7F97" w:rsidP="004D6586">
            <w:pPr>
              <w:widowControl w:val="0"/>
              <w:shd w:val="clear" w:color="auto" w:fill="FFFFFF"/>
              <w:ind w:firstLine="567"/>
              <w:rPr>
                <w:b/>
                <w:lang w:val="kk-KZ"/>
              </w:rPr>
            </w:pPr>
            <w:r w:rsidRPr="008734E7">
              <w:rPr>
                <w:b/>
              </w:rPr>
              <w:t>СЛАБЫЕ СТОРОНЫ</w:t>
            </w:r>
            <w:r w:rsidRPr="008734E7">
              <w:rPr>
                <w:b/>
                <w:lang w:val="kk-KZ"/>
              </w:rPr>
              <w:t>:</w:t>
            </w:r>
          </w:p>
          <w:p w:rsidR="00DD7F97" w:rsidRPr="008734E7" w:rsidRDefault="00DD7F97" w:rsidP="004D6586">
            <w:pPr>
              <w:widowControl w:val="0"/>
              <w:shd w:val="clear" w:color="auto" w:fill="FFFFFF"/>
              <w:ind w:firstLine="567"/>
              <w:rPr>
                <w:lang w:val="kk-KZ"/>
              </w:rPr>
            </w:pPr>
            <w:r w:rsidRPr="008734E7">
              <w:rPr>
                <w:lang w:val="kk-KZ"/>
              </w:rPr>
              <w:t>слабое развитие спортивной инфраструктуры, особенно в сельской местности;</w:t>
            </w:r>
          </w:p>
          <w:p w:rsidR="00DD7F97" w:rsidRPr="008734E7" w:rsidRDefault="00DD7F97" w:rsidP="004D6586">
            <w:pPr>
              <w:widowControl w:val="0"/>
              <w:shd w:val="clear" w:color="auto" w:fill="FFFFFF"/>
              <w:ind w:firstLine="567"/>
              <w:rPr>
                <w:lang w:val="kk-KZ"/>
              </w:rPr>
            </w:pPr>
            <w:r w:rsidRPr="008734E7">
              <w:rPr>
                <w:lang w:val="kk-KZ"/>
              </w:rPr>
              <w:t>недостаточное количество спортивных залов, плавательных бассейнов и спортивных комплексов, вследствие чего недостаточно условий для развития массового, детского  и молодежного спорта;</w:t>
            </w:r>
          </w:p>
          <w:p w:rsidR="00DD7F97" w:rsidRPr="008734E7" w:rsidRDefault="00DD7F97" w:rsidP="004D6586">
            <w:pPr>
              <w:widowControl w:val="0"/>
              <w:shd w:val="clear" w:color="auto" w:fill="FFFFFF"/>
              <w:ind w:firstLine="567"/>
              <w:rPr>
                <w:b/>
              </w:rPr>
            </w:pPr>
            <w:r w:rsidRPr="008734E7">
              <w:t>низкая заработная плата тренеров.</w:t>
            </w:r>
          </w:p>
        </w:tc>
      </w:tr>
      <w:tr w:rsidR="00DD7F97" w:rsidRPr="008734E7" w:rsidTr="004D6586">
        <w:tc>
          <w:tcPr>
            <w:tcW w:w="4785" w:type="dxa"/>
            <w:shd w:val="clear" w:color="auto" w:fill="auto"/>
          </w:tcPr>
          <w:p w:rsidR="00DD7F97" w:rsidRPr="008734E7" w:rsidRDefault="00DD7F97" w:rsidP="004D6586">
            <w:pPr>
              <w:widowControl w:val="0"/>
              <w:shd w:val="clear" w:color="auto" w:fill="FFFFFF"/>
              <w:ind w:firstLine="567"/>
              <w:rPr>
                <w:b/>
                <w:lang w:val="kk-KZ"/>
              </w:rPr>
            </w:pPr>
            <w:r w:rsidRPr="008734E7">
              <w:rPr>
                <w:b/>
              </w:rPr>
              <w:t>ВОЗМОЖНОСТИ</w:t>
            </w:r>
            <w:r w:rsidRPr="008734E7">
              <w:rPr>
                <w:b/>
                <w:lang w:val="kk-KZ"/>
              </w:rPr>
              <w:t>:</w:t>
            </w:r>
          </w:p>
          <w:p w:rsidR="00DD7F97" w:rsidRPr="008734E7" w:rsidRDefault="00DD7F97" w:rsidP="004D6586">
            <w:pPr>
              <w:widowControl w:val="0"/>
              <w:shd w:val="clear" w:color="auto" w:fill="FFFFFF"/>
              <w:tabs>
                <w:tab w:val="left" w:pos="851"/>
              </w:tabs>
              <w:ind w:firstLine="567"/>
            </w:pPr>
            <w:r w:rsidRPr="008734E7">
              <w:t>активизация работы по развитию массового спорта, совершенствование и развитие форм спортивно-массовых, физкультурно-оздоровительных и спортивных мероприятий;</w:t>
            </w:r>
          </w:p>
          <w:p w:rsidR="00DD7F97" w:rsidRPr="008734E7" w:rsidRDefault="00DD7F97" w:rsidP="004D6586">
            <w:pPr>
              <w:widowControl w:val="0"/>
              <w:shd w:val="clear" w:color="auto" w:fill="FFFFFF"/>
              <w:tabs>
                <w:tab w:val="left" w:pos="851"/>
              </w:tabs>
              <w:ind w:firstLine="567"/>
            </w:pPr>
            <w:r w:rsidRPr="008734E7">
              <w:t>развитие сети детских дворовых клубов, в том числе по физической подготовке, как основного звена занятости детей во внеурочное время;</w:t>
            </w:r>
          </w:p>
          <w:p w:rsidR="00DD7F97" w:rsidRPr="008734E7" w:rsidRDefault="00DD7F97" w:rsidP="004D6586">
            <w:pPr>
              <w:widowControl w:val="0"/>
              <w:shd w:val="clear" w:color="auto" w:fill="FFFFFF"/>
              <w:tabs>
                <w:tab w:val="left" w:pos="851"/>
              </w:tabs>
              <w:ind w:firstLine="567"/>
            </w:pPr>
            <w:r w:rsidRPr="008734E7">
              <w:t>развитие детско-юношеского спорта, расширение сети детско-юношеских спортивных школ.</w:t>
            </w:r>
          </w:p>
          <w:p w:rsidR="00DD7F97" w:rsidRPr="008734E7" w:rsidRDefault="00DD7F97" w:rsidP="004D6586">
            <w:pPr>
              <w:widowControl w:val="0"/>
              <w:shd w:val="clear" w:color="auto" w:fill="FFFFFF"/>
              <w:tabs>
                <w:tab w:val="left" w:pos="851"/>
              </w:tabs>
              <w:ind w:firstLine="567"/>
              <w:rPr>
                <w:b/>
              </w:rPr>
            </w:pPr>
          </w:p>
        </w:tc>
        <w:tc>
          <w:tcPr>
            <w:tcW w:w="4786" w:type="dxa"/>
            <w:shd w:val="clear" w:color="auto" w:fill="auto"/>
          </w:tcPr>
          <w:p w:rsidR="00DD7F97" w:rsidRPr="008734E7" w:rsidRDefault="00DD7F97" w:rsidP="004D6586">
            <w:pPr>
              <w:widowControl w:val="0"/>
              <w:shd w:val="clear" w:color="auto" w:fill="FFFFFF"/>
              <w:ind w:firstLine="567"/>
              <w:rPr>
                <w:b/>
                <w:lang w:val="kk-KZ"/>
              </w:rPr>
            </w:pPr>
            <w:r w:rsidRPr="008734E7">
              <w:rPr>
                <w:b/>
              </w:rPr>
              <w:t>УГРОЗЫ</w:t>
            </w:r>
            <w:r w:rsidRPr="008734E7">
              <w:rPr>
                <w:b/>
                <w:lang w:val="kk-KZ"/>
              </w:rPr>
              <w:t>:</w:t>
            </w:r>
          </w:p>
          <w:p w:rsidR="00DD7F97" w:rsidRPr="008734E7" w:rsidRDefault="00DD7F97" w:rsidP="004D6586">
            <w:pPr>
              <w:widowControl w:val="0"/>
              <w:shd w:val="clear" w:color="auto" w:fill="FFFFFF"/>
              <w:tabs>
                <w:tab w:val="num" w:pos="851"/>
                <w:tab w:val="num" w:pos="1155"/>
              </w:tabs>
              <w:ind w:firstLine="567"/>
            </w:pPr>
            <w:r w:rsidRPr="008734E7">
              <w:t>вследствие низкой оплаты труда работников бюджетных организаций в спортивном секторе происходит отток кадров и держится низкий интерес специалистов в работе в данном направлении;</w:t>
            </w:r>
          </w:p>
          <w:p w:rsidR="00DD7F97" w:rsidRPr="008734E7" w:rsidRDefault="00DD7F97" w:rsidP="002C4975">
            <w:pPr>
              <w:widowControl w:val="0"/>
              <w:shd w:val="clear" w:color="auto" w:fill="FFFFFF"/>
              <w:tabs>
                <w:tab w:val="num" w:pos="851"/>
                <w:tab w:val="num" w:pos="1155"/>
              </w:tabs>
              <w:ind w:firstLine="567"/>
              <w:rPr>
                <w:b/>
              </w:rPr>
            </w:pPr>
            <w:r w:rsidRPr="008734E7">
              <w:t>из-за отсутствия достаточного количества спортивных сооружений, проведения недостаточного количества физкультурно-оздоровительных и спортивно-массовых мероприятий в области могут увеличиться факты роста преступности среди детей, школьников и молодежи.</w:t>
            </w:r>
          </w:p>
        </w:tc>
      </w:tr>
    </w:tbl>
    <w:p w:rsidR="00DD7F97" w:rsidRPr="008734E7" w:rsidRDefault="00DD7F97" w:rsidP="00DD7F97">
      <w:pPr>
        <w:widowControl w:val="0"/>
        <w:shd w:val="clear" w:color="auto" w:fill="FFFFFF"/>
        <w:ind w:firstLine="567"/>
        <w:rPr>
          <w:b/>
          <w:sz w:val="28"/>
          <w:szCs w:val="28"/>
          <w:lang w:val="kk-KZ"/>
        </w:rPr>
      </w:pPr>
    </w:p>
    <w:p w:rsidR="00DD7F97" w:rsidRPr="008734E7" w:rsidRDefault="00EA5A77" w:rsidP="00DD7F97">
      <w:pPr>
        <w:widowControl w:val="0"/>
        <w:shd w:val="clear" w:color="auto" w:fill="FFFFFF"/>
        <w:ind w:firstLine="567"/>
        <w:rPr>
          <w:b/>
          <w:sz w:val="28"/>
          <w:szCs w:val="28"/>
        </w:rPr>
      </w:pPr>
      <w:r w:rsidRPr="008734E7">
        <w:rPr>
          <w:b/>
          <w:sz w:val="28"/>
          <w:szCs w:val="28"/>
        </w:rPr>
        <w:t xml:space="preserve">  </w:t>
      </w:r>
      <w:r w:rsidR="00DD7F97" w:rsidRPr="008734E7">
        <w:rPr>
          <w:b/>
          <w:sz w:val="28"/>
          <w:szCs w:val="28"/>
        </w:rPr>
        <w:t>Основные проблемы в сфере физической культуры и спорта:</w:t>
      </w:r>
    </w:p>
    <w:p w:rsidR="00DD7F97" w:rsidRPr="008734E7" w:rsidRDefault="00DD7F97" w:rsidP="00DD7F97">
      <w:pPr>
        <w:pStyle w:val="a3"/>
        <w:widowControl w:val="0"/>
        <w:shd w:val="clear" w:color="auto" w:fill="FFFFFF"/>
        <w:ind w:left="0" w:firstLine="567"/>
        <w:rPr>
          <w:rFonts w:ascii="Times New Roman" w:hAnsi="Times New Roman"/>
          <w:sz w:val="28"/>
          <w:szCs w:val="28"/>
          <w:lang w:val="kk-KZ"/>
        </w:rPr>
      </w:pPr>
      <w:r w:rsidRPr="008734E7">
        <w:rPr>
          <w:rFonts w:ascii="Times New Roman" w:hAnsi="Times New Roman"/>
          <w:sz w:val="28"/>
          <w:szCs w:val="28"/>
        </w:rPr>
        <w:t xml:space="preserve">   недостаток </w:t>
      </w:r>
      <w:r w:rsidRPr="008734E7">
        <w:rPr>
          <w:rFonts w:ascii="Times New Roman" w:hAnsi="Times New Roman"/>
          <w:sz w:val="28"/>
          <w:szCs w:val="28"/>
          <w:lang w:val="kk-KZ"/>
        </w:rPr>
        <w:t>спортивной инфраструктуры в областном центре и в сельских населенных пунктах с численностью населения более 3 тыс. человек;</w:t>
      </w:r>
    </w:p>
    <w:p w:rsidR="00DD7F97" w:rsidRPr="008734E7" w:rsidRDefault="00DD7F97" w:rsidP="00DD7F97">
      <w:pPr>
        <w:pStyle w:val="a3"/>
        <w:widowControl w:val="0"/>
        <w:shd w:val="clear" w:color="auto" w:fill="FFFFFF"/>
        <w:ind w:left="0" w:firstLine="567"/>
        <w:rPr>
          <w:rFonts w:ascii="Times New Roman" w:hAnsi="Times New Roman"/>
          <w:sz w:val="28"/>
          <w:szCs w:val="28"/>
        </w:rPr>
      </w:pPr>
      <w:r w:rsidRPr="008734E7">
        <w:rPr>
          <w:rFonts w:ascii="Times New Roman" w:hAnsi="Times New Roman"/>
          <w:sz w:val="28"/>
          <w:szCs w:val="28"/>
        </w:rPr>
        <w:t xml:space="preserve">   нехватка квалифицированного персонала в спортивных школах;</w:t>
      </w:r>
    </w:p>
    <w:p w:rsidR="002C4975" w:rsidRPr="008734E7" w:rsidRDefault="00DD7F97" w:rsidP="00B9261B">
      <w:pPr>
        <w:pStyle w:val="a3"/>
        <w:widowControl w:val="0"/>
        <w:shd w:val="clear" w:color="auto" w:fill="FFFFFF"/>
        <w:ind w:left="0" w:firstLine="567"/>
        <w:rPr>
          <w:rFonts w:ascii="Times New Roman" w:hAnsi="Times New Roman"/>
          <w:sz w:val="28"/>
          <w:szCs w:val="28"/>
          <w:lang w:val="kk-KZ"/>
        </w:rPr>
      </w:pPr>
      <w:r w:rsidRPr="008734E7">
        <w:rPr>
          <w:rFonts w:ascii="Times New Roman" w:hAnsi="Times New Roman"/>
          <w:sz w:val="28"/>
          <w:szCs w:val="28"/>
        </w:rPr>
        <w:t xml:space="preserve">   недостаточное развитие сети детских дворовых клубов, в том числе по физической подготовке.</w:t>
      </w:r>
    </w:p>
    <w:p w:rsidR="001F31E7" w:rsidRPr="008734E7" w:rsidRDefault="001F31E7" w:rsidP="00DD7F97">
      <w:pPr>
        <w:widowControl w:val="0"/>
        <w:shd w:val="clear" w:color="auto" w:fill="FFFFFF"/>
        <w:ind w:firstLine="567"/>
        <w:rPr>
          <w:b/>
          <w:color w:val="000000"/>
          <w:sz w:val="28"/>
          <w:szCs w:val="28"/>
          <w:lang w:val="kk-KZ"/>
        </w:rPr>
      </w:pPr>
    </w:p>
    <w:p w:rsidR="00DD7F97" w:rsidRPr="008734E7" w:rsidRDefault="00DD7F97" w:rsidP="00DD7F97">
      <w:pPr>
        <w:widowControl w:val="0"/>
        <w:shd w:val="clear" w:color="auto" w:fill="FFFFFF"/>
        <w:ind w:firstLine="567"/>
        <w:rPr>
          <w:b/>
          <w:sz w:val="28"/>
          <w:szCs w:val="28"/>
        </w:rPr>
      </w:pPr>
      <w:r w:rsidRPr="008734E7">
        <w:rPr>
          <w:b/>
          <w:color w:val="000000"/>
          <w:sz w:val="28"/>
          <w:szCs w:val="28"/>
        </w:rPr>
        <w:t xml:space="preserve">2.1.2.6. </w:t>
      </w:r>
      <w:r w:rsidRPr="008734E7">
        <w:rPr>
          <w:b/>
          <w:sz w:val="28"/>
          <w:szCs w:val="28"/>
        </w:rPr>
        <w:t>Туризм</w:t>
      </w:r>
    </w:p>
    <w:p w:rsidR="001F31E7" w:rsidRPr="008734E7" w:rsidRDefault="001F31E7" w:rsidP="001F31E7">
      <w:pPr>
        <w:pStyle w:val="affffff"/>
        <w:shd w:val="clear" w:color="auto" w:fill="FFFFFF"/>
        <w:ind w:firstLine="567"/>
        <w:jc w:val="both"/>
        <w:rPr>
          <w:rFonts w:ascii="Times New Roman" w:hAnsi="Times New Roman"/>
          <w:sz w:val="28"/>
          <w:szCs w:val="28"/>
        </w:rPr>
      </w:pPr>
      <w:r w:rsidRPr="008734E7">
        <w:rPr>
          <w:rFonts w:ascii="Times New Roman" w:hAnsi="Times New Roman"/>
          <w:sz w:val="28"/>
          <w:szCs w:val="28"/>
        </w:rPr>
        <w:t>Регион обладает значительным туристским потенциалом: уникальная культура</w:t>
      </w:r>
      <w:r w:rsidRPr="008734E7">
        <w:rPr>
          <w:rStyle w:val="aff7"/>
          <w:rFonts w:ascii="Times New Roman" w:hAnsi="Times New Roman"/>
          <w:sz w:val="28"/>
          <w:szCs w:val="28"/>
        </w:rPr>
        <w:footnoteReference w:id="12"/>
      </w:r>
      <w:r w:rsidRPr="008734E7">
        <w:rPr>
          <w:rFonts w:ascii="Times New Roman" w:hAnsi="Times New Roman"/>
          <w:sz w:val="28"/>
          <w:szCs w:val="28"/>
        </w:rPr>
        <w:t xml:space="preserve"> (исторический туризм), наличие живописной дикой природы (экологический туризм), пляжный и круизный туризм на Каспийском море спортивный туризм, экстремальный туризм. </w:t>
      </w:r>
    </w:p>
    <w:p w:rsidR="001F31E7" w:rsidRPr="008734E7" w:rsidRDefault="001F31E7" w:rsidP="001F31E7">
      <w:pPr>
        <w:pStyle w:val="1f0"/>
        <w:shd w:val="clear" w:color="auto" w:fill="FFFFFF"/>
        <w:ind w:firstLine="567"/>
        <w:rPr>
          <w:sz w:val="28"/>
          <w:szCs w:val="28"/>
        </w:rPr>
      </w:pPr>
      <w:r w:rsidRPr="008734E7">
        <w:rPr>
          <w:sz w:val="28"/>
          <w:szCs w:val="28"/>
          <w:lang w:val="kk-KZ"/>
        </w:rPr>
        <w:t>Наиболее развитые туристские дестинации – это города Актау, Жанаозен, Форт-Шевченко, село Шетпе. Наибольшее количество памятников архитектуры, природных объектов находятся на территории Тупкараганского, Мангистауского и Каракиянского районов – это  п</w:t>
      </w:r>
      <w:r w:rsidRPr="008734E7">
        <w:rPr>
          <w:sz w:val="28"/>
          <w:szCs w:val="28"/>
        </w:rPr>
        <w:t xml:space="preserve">лато Устюрт, некрополи и подземные мечети Бекет-ата, Шакпак-ата, Султан-епе и др., гора Шеркала, долина Торыш, </w:t>
      </w:r>
      <w:r w:rsidRPr="008734E7">
        <w:rPr>
          <w:sz w:val="28"/>
          <w:szCs w:val="28"/>
        </w:rPr>
        <w:lastRenderedPageBreak/>
        <w:t>урочища Саура, Тамшалы, впадина Карагие, залив Кендерли. Функционируют базы отдыха Кендерли, «</w:t>
      </w:r>
      <w:r w:rsidRPr="008734E7">
        <w:rPr>
          <w:sz w:val="28"/>
          <w:szCs w:val="28"/>
          <w:lang w:val="en-US"/>
        </w:rPr>
        <w:t>Tree</w:t>
      </w:r>
      <w:r w:rsidRPr="008734E7">
        <w:rPr>
          <w:sz w:val="28"/>
          <w:szCs w:val="28"/>
        </w:rPr>
        <w:t xml:space="preserve"> </w:t>
      </w:r>
      <w:r w:rsidRPr="008734E7">
        <w:rPr>
          <w:sz w:val="28"/>
          <w:szCs w:val="28"/>
          <w:lang w:val="en-US"/>
        </w:rPr>
        <w:t>of</w:t>
      </w:r>
      <w:r w:rsidRPr="008734E7">
        <w:rPr>
          <w:sz w:val="28"/>
          <w:szCs w:val="28"/>
        </w:rPr>
        <w:t xml:space="preserve"> </w:t>
      </w:r>
      <w:r w:rsidRPr="008734E7">
        <w:rPr>
          <w:sz w:val="28"/>
          <w:szCs w:val="28"/>
          <w:lang w:val="en-US"/>
        </w:rPr>
        <w:t>Life</w:t>
      </w:r>
      <w:r w:rsidRPr="008734E7">
        <w:rPr>
          <w:sz w:val="28"/>
          <w:szCs w:val="28"/>
        </w:rPr>
        <w:t>», «Стигл», «Сая», «Достар».</w:t>
      </w:r>
    </w:p>
    <w:p w:rsidR="001F31E7" w:rsidRPr="008734E7" w:rsidRDefault="001F31E7" w:rsidP="001F31E7">
      <w:pPr>
        <w:pStyle w:val="a5"/>
        <w:shd w:val="clear" w:color="auto" w:fill="FFFFFF"/>
        <w:spacing w:before="0" w:beforeAutospacing="0" w:after="0" w:afterAutospacing="0"/>
        <w:ind w:firstLine="567"/>
        <w:rPr>
          <w:sz w:val="28"/>
          <w:szCs w:val="28"/>
          <w:lang w:eastAsia="en-US"/>
        </w:rPr>
      </w:pPr>
      <w:r w:rsidRPr="008734E7">
        <w:rPr>
          <w:sz w:val="28"/>
          <w:szCs w:val="28"/>
          <w:lang w:eastAsia="en-US"/>
        </w:rPr>
        <w:t>По итогам 2016 года</w:t>
      </w:r>
      <w:r w:rsidRPr="008734E7">
        <w:rPr>
          <w:sz w:val="28"/>
          <w:szCs w:val="28"/>
          <w:lang w:val="kk-KZ" w:eastAsia="en-US"/>
        </w:rPr>
        <w:t xml:space="preserve"> </w:t>
      </w:r>
      <w:r w:rsidRPr="008734E7">
        <w:rPr>
          <w:sz w:val="28"/>
          <w:szCs w:val="28"/>
          <w:lang w:eastAsia="en-US"/>
        </w:rPr>
        <w:t>в регионе функционируют 83 места размещения, из них</w:t>
      </w:r>
      <w:r w:rsidR="0021696A" w:rsidRPr="008734E7">
        <w:rPr>
          <w:sz w:val="28"/>
          <w:szCs w:val="28"/>
          <w:lang w:val="kk-KZ" w:eastAsia="en-US"/>
        </w:rPr>
        <w:t>:</w:t>
      </w:r>
      <w:r w:rsidRPr="008734E7">
        <w:rPr>
          <w:sz w:val="28"/>
          <w:szCs w:val="28"/>
          <w:lang w:eastAsia="en-US"/>
        </w:rPr>
        <w:t xml:space="preserve"> в Мунайлинском районе функционирует один, 2 – в Каракиянском, 3 -  в Мангистауском, 9 - в Тупкараганском районе, 13 – в Бейнеуском районе, 8 – в г.Жанаозен, остальные 47 – в г.Актау. В данных местах размещения насчитывается 3 035 номера, при этом единовременная вместимость составляет 5462 койко-мест. Из них: 16 – гостиницы с категориями, 44 - без категорий, прочие места проживания – 23.  </w:t>
      </w:r>
    </w:p>
    <w:p w:rsidR="001F31E7" w:rsidRPr="008734E7" w:rsidRDefault="001F31E7" w:rsidP="001F31E7">
      <w:pPr>
        <w:pStyle w:val="a5"/>
        <w:shd w:val="clear" w:color="auto" w:fill="FFFFFF"/>
        <w:spacing w:before="0" w:beforeAutospacing="0" w:after="0" w:afterAutospacing="0"/>
        <w:ind w:firstLine="567"/>
        <w:rPr>
          <w:color w:val="000000"/>
          <w:sz w:val="28"/>
          <w:szCs w:val="28"/>
        </w:rPr>
      </w:pPr>
      <w:r w:rsidRPr="008734E7">
        <w:rPr>
          <w:color w:val="000000"/>
          <w:sz w:val="28"/>
          <w:szCs w:val="28"/>
          <w:lang w:val="kk-KZ"/>
        </w:rPr>
        <w:t>Сравнительные данные развития отрасли приведены в таблицах 1 и 2.</w:t>
      </w:r>
      <w:r w:rsidRPr="008734E7">
        <w:rPr>
          <w:sz w:val="28"/>
          <w:szCs w:val="28"/>
          <w:lang w:val="kk-KZ"/>
        </w:rPr>
        <w:t xml:space="preserve"> Данные не отображают явного лидирующего положения региона в отрасли.</w:t>
      </w:r>
      <w:r w:rsidRPr="008734E7">
        <w:rPr>
          <w:color w:val="000000"/>
          <w:sz w:val="28"/>
          <w:szCs w:val="28"/>
          <w:lang w:val="kk-KZ"/>
        </w:rPr>
        <w:t xml:space="preserve"> Основные причины: неразвитость инфраструктуры, менеджмента и маркетинга туристских дестинаций, партнерства между участниками процесса в регионе.</w:t>
      </w:r>
    </w:p>
    <w:p w:rsidR="001F31E7" w:rsidRPr="008734E7" w:rsidRDefault="001F31E7" w:rsidP="001F31E7">
      <w:pPr>
        <w:pStyle w:val="a5"/>
        <w:shd w:val="clear" w:color="auto" w:fill="FFFFFF"/>
        <w:spacing w:before="0" w:beforeAutospacing="0" w:after="0" w:afterAutospacing="0"/>
        <w:ind w:firstLine="567"/>
        <w:rPr>
          <w:color w:val="000000"/>
          <w:lang w:val="kk-KZ"/>
        </w:rPr>
      </w:pPr>
    </w:p>
    <w:p w:rsidR="001F31E7" w:rsidRPr="008734E7" w:rsidRDefault="001F31E7" w:rsidP="001F31E7">
      <w:pPr>
        <w:pStyle w:val="a5"/>
        <w:shd w:val="clear" w:color="auto" w:fill="FFFFFF"/>
        <w:spacing w:before="0" w:beforeAutospacing="0" w:after="0" w:afterAutospacing="0"/>
        <w:ind w:firstLine="567"/>
        <w:rPr>
          <w:color w:val="000000"/>
          <w:lang w:val="kk-KZ"/>
        </w:rPr>
      </w:pPr>
      <w:r w:rsidRPr="008734E7">
        <w:rPr>
          <w:color w:val="000000"/>
          <w:lang w:val="kk-KZ"/>
        </w:rPr>
        <w:t>Таблица 1.  Динамика показателей развития туризма за 2012-2015 годы</w:t>
      </w:r>
    </w:p>
    <w:tbl>
      <w:tblPr>
        <w:tblW w:w="494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1E0" w:firstRow="1" w:lastRow="1" w:firstColumn="1" w:lastColumn="1" w:noHBand="0" w:noVBand="0"/>
      </w:tblPr>
      <w:tblGrid>
        <w:gridCol w:w="3751"/>
        <w:gridCol w:w="762"/>
        <w:gridCol w:w="991"/>
        <w:gridCol w:w="991"/>
        <w:gridCol w:w="993"/>
        <w:gridCol w:w="1135"/>
        <w:gridCol w:w="1127"/>
      </w:tblGrid>
      <w:tr w:rsidR="001F31E7" w:rsidRPr="008734E7" w:rsidTr="002C49F1">
        <w:tc>
          <w:tcPr>
            <w:tcW w:w="1923" w:type="pct"/>
            <w:shd w:val="clear" w:color="auto" w:fill="FFFFFF"/>
          </w:tcPr>
          <w:p w:rsidR="001F31E7" w:rsidRPr="008734E7" w:rsidRDefault="001F31E7" w:rsidP="002C49F1">
            <w:pPr>
              <w:pStyle w:val="a5"/>
              <w:shd w:val="clear" w:color="auto" w:fill="FFFFFF"/>
              <w:spacing w:before="0" w:beforeAutospacing="0" w:after="0" w:afterAutospacing="0"/>
              <w:jc w:val="center"/>
              <w:rPr>
                <w:b/>
                <w:lang w:val="kk-KZ" w:eastAsia="ru-RU"/>
              </w:rPr>
            </w:pPr>
            <w:r w:rsidRPr="008734E7">
              <w:rPr>
                <w:b/>
                <w:lang w:val="kk-KZ" w:eastAsia="ru-RU"/>
              </w:rPr>
              <w:t>Наименование показателя</w:t>
            </w:r>
          </w:p>
        </w:tc>
        <w:tc>
          <w:tcPr>
            <w:tcW w:w="391" w:type="pct"/>
            <w:shd w:val="clear" w:color="auto" w:fill="FFFFFF"/>
          </w:tcPr>
          <w:p w:rsidR="001F31E7" w:rsidRPr="008734E7" w:rsidRDefault="001F31E7" w:rsidP="002C49F1">
            <w:pPr>
              <w:pStyle w:val="a5"/>
              <w:shd w:val="clear" w:color="auto" w:fill="FFFFFF"/>
              <w:spacing w:before="0" w:beforeAutospacing="0" w:after="0" w:afterAutospacing="0"/>
              <w:jc w:val="center"/>
              <w:rPr>
                <w:b/>
                <w:lang w:val="kk-KZ" w:eastAsia="ru-RU"/>
              </w:rPr>
            </w:pPr>
            <w:r w:rsidRPr="008734E7">
              <w:rPr>
                <w:b/>
                <w:lang w:val="kk-KZ" w:eastAsia="ru-RU"/>
              </w:rPr>
              <w:t>Ед.</w:t>
            </w:r>
          </w:p>
          <w:p w:rsidR="001F31E7" w:rsidRPr="008734E7" w:rsidRDefault="001F31E7" w:rsidP="002C49F1">
            <w:pPr>
              <w:pStyle w:val="a5"/>
              <w:shd w:val="clear" w:color="auto" w:fill="FFFFFF"/>
              <w:spacing w:before="0" w:beforeAutospacing="0" w:after="0" w:afterAutospacing="0"/>
              <w:jc w:val="center"/>
              <w:rPr>
                <w:b/>
                <w:lang w:val="kk-KZ" w:eastAsia="ru-RU"/>
              </w:rPr>
            </w:pPr>
            <w:r w:rsidRPr="008734E7">
              <w:rPr>
                <w:b/>
                <w:lang w:val="kk-KZ" w:eastAsia="ru-RU"/>
              </w:rPr>
              <w:t>изм.</w:t>
            </w:r>
          </w:p>
        </w:tc>
        <w:tc>
          <w:tcPr>
            <w:tcW w:w="508" w:type="pct"/>
            <w:shd w:val="clear" w:color="auto" w:fill="FFFFFF"/>
          </w:tcPr>
          <w:p w:rsidR="001F31E7" w:rsidRPr="008734E7" w:rsidRDefault="001F31E7" w:rsidP="002C49F1">
            <w:pPr>
              <w:pStyle w:val="a5"/>
              <w:shd w:val="clear" w:color="auto" w:fill="FFFFFF"/>
              <w:spacing w:before="0" w:beforeAutospacing="0" w:after="0" w:afterAutospacing="0"/>
              <w:jc w:val="center"/>
              <w:rPr>
                <w:b/>
                <w:lang w:val="kk-KZ" w:eastAsia="ru-RU"/>
              </w:rPr>
            </w:pPr>
            <w:r w:rsidRPr="008734E7">
              <w:rPr>
                <w:b/>
                <w:lang w:val="kk-KZ" w:eastAsia="ru-RU"/>
              </w:rPr>
              <w:t>2013</w:t>
            </w:r>
          </w:p>
        </w:tc>
        <w:tc>
          <w:tcPr>
            <w:tcW w:w="508" w:type="pct"/>
            <w:shd w:val="clear" w:color="auto" w:fill="FFFFFF"/>
          </w:tcPr>
          <w:p w:rsidR="001F31E7" w:rsidRPr="008734E7" w:rsidRDefault="001F31E7" w:rsidP="002C49F1">
            <w:pPr>
              <w:pStyle w:val="a5"/>
              <w:shd w:val="clear" w:color="auto" w:fill="FFFFFF"/>
              <w:spacing w:before="0" w:beforeAutospacing="0" w:after="0" w:afterAutospacing="0"/>
              <w:jc w:val="center"/>
              <w:rPr>
                <w:b/>
                <w:lang w:val="kk-KZ" w:eastAsia="ru-RU"/>
              </w:rPr>
            </w:pPr>
            <w:r w:rsidRPr="008734E7">
              <w:rPr>
                <w:b/>
                <w:lang w:val="kk-KZ" w:eastAsia="ru-RU"/>
              </w:rPr>
              <w:t>2014</w:t>
            </w:r>
          </w:p>
          <w:p w:rsidR="001F31E7" w:rsidRPr="008734E7" w:rsidRDefault="001F31E7" w:rsidP="002C49F1">
            <w:pPr>
              <w:pStyle w:val="a5"/>
              <w:shd w:val="clear" w:color="auto" w:fill="FFFFFF"/>
              <w:spacing w:before="0" w:beforeAutospacing="0" w:after="0" w:afterAutospacing="0"/>
              <w:jc w:val="center"/>
              <w:rPr>
                <w:b/>
                <w:lang w:val="kk-KZ" w:eastAsia="ru-RU"/>
              </w:rPr>
            </w:pPr>
          </w:p>
        </w:tc>
        <w:tc>
          <w:tcPr>
            <w:tcW w:w="509" w:type="pct"/>
            <w:shd w:val="clear" w:color="auto" w:fill="FFFFFF"/>
          </w:tcPr>
          <w:p w:rsidR="001F31E7" w:rsidRPr="008734E7" w:rsidRDefault="001F31E7" w:rsidP="002C49F1">
            <w:pPr>
              <w:pStyle w:val="a5"/>
              <w:shd w:val="clear" w:color="auto" w:fill="FFFFFF"/>
              <w:spacing w:before="0" w:beforeAutospacing="0" w:after="0" w:afterAutospacing="0"/>
              <w:jc w:val="center"/>
              <w:rPr>
                <w:b/>
                <w:lang w:val="kk-KZ" w:eastAsia="ru-RU"/>
              </w:rPr>
            </w:pPr>
            <w:r w:rsidRPr="008734E7">
              <w:rPr>
                <w:b/>
                <w:lang w:val="kk-KZ" w:eastAsia="ru-RU"/>
              </w:rPr>
              <w:t>2015</w:t>
            </w:r>
          </w:p>
        </w:tc>
        <w:tc>
          <w:tcPr>
            <w:tcW w:w="582" w:type="pct"/>
            <w:shd w:val="clear" w:color="auto" w:fill="FFFFFF"/>
          </w:tcPr>
          <w:p w:rsidR="001F31E7" w:rsidRPr="008734E7" w:rsidRDefault="001F31E7" w:rsidP="002C49F1">
            <w:pPr>
              <w:pStyle w:val="a5"/>
              <w:shd w:val="clear" w:color="auto" w:fill="FFFFFF"/>
              <w:spacing w:before="0" w:beforeAutospacing="0" w:after="0" w:afterAutospacing="0"/>
              <w:jc w:val="center"/>
              <w:rPr>
                <w:b/>
                <w:lang w:val="kk-KZ" w:eastAsia="ru-RU"/>
              </w:rPr>
            </w:pPr>
            <w:r w:rsidRPr="008734E7">
              <w:rPr>
                <w:b/>
                <w:lang w:val="kk-KZ" w:eastAsia="ru-RU"/>
              </w:rPr>
              <w:t>2016</w:t>
            </w:r>
          </w:p>
        </w:tc>
        <w:tc>
          <w:tcPr>
            <w:tcW w:w="578" w:type="pct"/>
            <w:shd w:val="clear" w:color="auto" w:fill="FFFFFF"/>
          </w:tcPr>
          <w:p w:rsidR="001F31E7" w:rsidRPr="008734E7" w:rsidRDefault="001F31E7" w:rsidP="002C49F1">
            <w:pPr>
              <w:pStyle w:val="a5"/>
              <w:shd w:val="clear" w:color="auto" w:fill="FFFFFF"/>
              <w:spacing w:before="0" w:beforeAutospacing="0" w:after="0" w:afterAutospacing="0"/>
              <w:jc w:val="center"/>
              <w:rPr>
                <w:b/>
                <w:lang w:val="kk-KZ" w:eastAsia="ru-RU"/>
              </w:rPr>
            </w:pPr>
            <w:r w:rsidRPr="008734E7">
              <w:rPr>
                <w:b/>
                <w:lang w:val="kk-KZ" w:eastAsia="ru-RU"/>
              </w:rPr>
              <w:t>2016 к 2013, %</w:t>
            </w:r>
          </w:p>
        </w:tc>
      </w:tr>
      <w:tr w:rsidR="001F31E7" w:rsidRPr="008734E7" w:rsidTr="002C49F1">
        <w:trPr>
          <w:trHeight w:val="319"/>
        </w:trPr>
        <w:tc>
          <w:tcPr>
            <w:tcW w:w="1923" w:type="pct"/>
            <w:shd w:val="clear" w:color="auto" w:fill="FFFFFF"/>
          </w:tcPr>
          <w:p w:rsidR="001F31E7" w:rsidRPr="008734E7" w:rsidRDefault="001F31E7" w:rsidP="002C49F1">
            <w:pPr>
              <w:pStyle w:val="a5"/>
              <w:shd w:val="clear" w:color="auto" w:fill="FFFFFF"/>
              <w:spacing w:before="0" w:beforeAutospacing="0" w:after="0" w:afterAutospacing="0"/>
              <w:jc w:val="left"/>
              <w:rPr>
                <w:lang w:val="kk-KZ" w:eastAsia="ru-RU"/>
              </w:rPr>
            </w:pPr>
            <w:r w:rsidRPr="008734E7">
              <w:rPr>
                <w:lang w:val="kk-KZ" w:eastAsia="ru-RU"/>
              </w:rPr>
              <w:t>Количество мест размещения</w:t>
            </w:r>
          </w:p>
          <w:p w:rsidR="001F31E7" w:rsidRPr="008734E7" w:rsidRDefault="001F31E7" w:rsidP="002C49F1">
            <w:pPr>
              <w:pStyle w:val="a5"/>
              <w:shd w:val="clear" w:color="auto" w:fill="FFFFFF"/>
              <w:spacing w:before="0" w:beforeAutospacing="0" w:after="0" w:afterAutospacing="0"/>
              <w:jc w:val="left"/>
              <w:rPr>
                <w:lang w:val="kk-KZ" w:eastAsia="ru-RU"/>
              </w:rPr>
            </w:pPr>
          </w:p>
        </w:tc>
        <w:tc>
          <w:tcPr>
            <w:tcW w:w="391" w:type="pct"/>
            <w:shd w:val="clear" w:color="auto" w:fill="FFFFFF"/>
          </w:tcPr>
          <w:p w:rsidR="001F31E7" w:rsidRPr="008734E7" w:rsidRDefault="001F31E7" w:rsidP="002C49F1">
            <w:pPr>
              <w:pStyle w:val="a5"/>
              <w:shd w:val="clear" w:color="auto" w:fill="FFFFFF"/>
              <w:spacing w:before="0" w:beforeAutospacing="0" w:after="0" w:afterAutospacing="0"/>
              <w:jc w:val="left"/>
              <w:rPr>
                <w:lang w:val="kk-KZ" w:eastAsia="ru-RU"/>
              </w:rPr>
            </w:pPr>
            <w:r w:rsidRPr="008734E7">
              <w:rPr>
                <w:lang w:val="kk-KZ" w:eastAsia="ru-RU"/>
              </w:rPr>
              <w:t>ед</w:t>
            </w:r>
          </w:p>
        </w:tc>
        <w:tc>
          <w:tcPr>
            <w:tcW w:w="508"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53</w:t>
            </w:r>
          </w:p>
        </w:tc>
        <w:tc>
          <w:tcPr>
            <w:tcW w:w="508"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55</w:t>
            </w:r>
          </w:p>
        </w:tc>
        <w:tc>
          <w:tcPr>
            <w:tcW w:w="509"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63</w:t>
            </w:r>
          </w:p>
        </w:tc>
        <w:tc>
          <w:tcPr>
            <w:tcW w:w="582"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83</w:t>
            </w:r>
          </w:p>
        </w:tc>
        <w:tc>
          <w:tcPr>
            <w:tcW w:w="578"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157</w:t>
            </w:r>
          </w:p>
        </w:tc>
      </w:tr>
      <w:tr w:rsidR="001F31E7" w:rsidRPr="008734E7" w:rsidTr="002C49F1">
        <w:tc>
          <w:tcPr>
            <w:tcW w:w="1923" w:type="pct"/>
            <w:shd w:val="clear" w:color="auto" w:fill="FFFFFF"/>
          </w:tcPr>
          <w:p w:rsidR="001F31E7" w:rsidRPr="008734E7" w:rsidRDefault="001F31E7" w:rsidP="002C49F1">
            <w:pPr>
              <w:pStyle w:val="a5"/>
              <w:shd w:val="clear" w:color="auto" w:fill="FFFFFF"/>
              <w:spacing w:before="0" w:beforeAutospacing="0" w:after="0" w:afterAutospacing="0"/>
              <w:jc w:val="left"/>
              <w:rPr>
                <w:lang w:val="kk-KZ" w:eastAsia="ru-RU"/>
              </w:rPr>
            </w:pPr>
            <w:r w:rsidRPr="008734E7">
              <w:rPr>
                <w:lang w:val="kk-KZ" w:eastAsia="ru-RU"/>
              </w:rPr>
              <w:t>Заполняемость гостиниц</w:t>
            </w:r>
          </w:p>
          <w:p w:rsidR="001F31E7" w:rsidRPr="008734E7" w:rsidRDefault="001F31E7" w:rsidP="002C49F1">
            <w:pPr>
              <w:pStyle w:val="a5"/>
              <w:shd w:val="clear" w:color="auto" w:fill="FFFFFF"/>
              <w:spacing w:before="0" w:beforeAutospacing="0" w:after="0" w:afterAutospacing="0"/>
              <w:jc w:val="left"/>
              <w:rPr>
                <w:lang w:val="kk-KZ" w:eastAsia="ru-RU"/>
              </w:rPr>
            </w:pPr>
          </w:p>
        </w:tc>
        <w:tc>
          <w:tcPr>
            <w:tcW w:w="391" w:type="pct"/>
            <w:shd w:val="clear" w:color="auto" w:fill="FFFFFF"/>
          </w:tcPr>
          <w:p w:rsidR="001F31E7" w:rsidRPr="008734E7" w:rsidRDefault="001F31E7" w:rsidP="002C49F1">
            <w:pPr>
              <w:pStyle w:val="a5"/>
              <w:shd w:val="clear" w:color="auto" w:fill="FFFFFF"/>
              <w:spacing w:before="0" w:beforeAutospacing="0" w:after="0" w:afterAutospacing="0"/>
              <w:jc w:val="left"/>
              <w:rPr>
                <w:lang w:val="kk-KZ" w:eastAsia="ru-RU"/>
              </w:rPr>
            </w:pPr>
            <w:r w:rsidRPr="008734E7">
              <w:rPr>
                <w:lang w:val="kk-KZ" w:eastAsia="ru-RU"/>
              </w:rPr>
              <w:t>%</w:t>
            </w:r>
          </w:p>
        </w:tc>
        <w:tc>
          <w:tcPr>
            <w:tcW w:w="508"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35,1</w:t>
            </w:r>
          </w:p>
        </w:tc>
        <w:tc>
          <w:tcPr>
            <w:tcW w:w="508"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32,4</w:t>
            </w:r>
          </w:p>
        </w:tc>
        <w:tc>
          <w:tcPr>
            <w:tcW w:w="509"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21,2</w:t>
            </w:r>
          </w:p>
        </w:tc>
        <w:tc>
          <w:tcPr>
            <w:tcW w:w="582"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21,9</w:t>
            </w:r>
          </w:p>
        </w:tc>
        <w:tc>
          <w:tcPr>
            <w:tcW w:w="578"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62</w:t>
            </w:r>
          </w:p>
        </w:tc>
      </w:tr>
      <w:tr w:rsidR="001F31E7" w:rsidRPr="008734E7" w:rsidTr="002C49F1">
        <w:tc>
          <w:tcPr>
            <w:tcW w:w="1923" w:type="pct"/>
            <w:shd w:val="clear" w:color="auto" w:fill="FFFFFF"/>
          </w:tcPr>
          <w:p w:rsidR="001F31E7" w:rsidRPr="008734E7" w:rsidRDefault="001F31E7" w:rsidP="002C49F1">
            <w:pPr>
              <w:pStyle w:val="a5"/>
              <w:shd w:val="clear" w:color="auto" w:fill="FFFFFF"/>
              <w:spacing w:before="0" w:beforeAutospacing="0" w:after="0" w:afterAutospacing="0"/>
              <w:jc w:val="left"/>
              <w:rPr>
                <w:lang w:val="kk-KZ" w:eastAsia="ru-RU"/>
              </w:rPr>
            </w:pPr>
            <w:r w:rsidRPr="008734E7">
              <w:rPr>
                <w:lang w:val="kk-KZ" w:eastAsia="ru-RU"/>
              </w:rPr>
              <w:t>Объем оказанных услуг местами размещения посетителей</w:t>
            </w:r>
          </w:p>
        </w:tc>
        <w:tc>
          <w:tcPr>
            <w:tcW w:w="391" w:type="pct"/>
            <w:shd w:val="clear" w:color="auto" w:fill="FFFFFF"/>
          </w:tcPr>
          <w:p w:rsidR="001F31E7" w:rsidRPr="008734E7" w:rsidRDefault="001F31E7" w:rsidP="002C49F1">
            <w:pPr>
              <w:pStyle w:val="a5"/>
              <w:shd w:val="clear" w:color="auto" w:fill="FFFFFF"/>
              <w:spacing w:before="0" w:beforeAutospacing="0" w:after="0" w:afterAutospacing="0"/>
              <w:jc w:val="left"/>
              <w:rPr>
                <w:lang w:val="kk-KZ" w:eastAsia="ru-RU"/>
              </w:rPr>
            </w:pPr>
            <w:r w:rsidRPr="008734E7">
              <w:rPr>
                <w:lang w:val="kk-KZ" w:eastAsia="ru-RU"/>
              </w:rPr>
              <w:t>млн.тенге</w:t>
            </w:r>
          </w:p>
        </w:tc>
        <w:tc>
          <w:tcPr>
            <w:tcW w:w="508"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5010,4</w:t>
            </w:r>
          </w:p>
        </w:tc>
        <w:tc>
          <w:tcPr>
            <w:tcW w:w="508"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5097,6</w:t>
            </w:r>
          </w:p>
        </w:tc>
        <w:tc>
          <w:tcPr>
            <w:tcW w:w="509"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4656,5</w:t>
            </w:r>
          </w:p>
        </w:tc>
        <w:tc>
          <w:tcPr>
            <w:tcW w:w="582"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3922,2</w:t>
            </w:r>
          </w:p>
        </w:tc>
        <w:tc>
          <w:tcPr>
            <w:tcW w:w="578"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78</w:t>
            </w:r>
          </w:p>
        </w:tc>
      </w:tr>
      <w:tr w:rsidR="001F31E7" w:rsidRPr="008734E7" w:rsidTr="002C49F1">
        <w:tc>
          <w:tcPr>
            <w:tcW w:w="1923" w:type="pct"/>
            <w:shd w:val="clear" w:color="auto" w:fill="FFFFFF"/>
          </w:tcPr>
          <w:p w:rsidR="001F31E7" w:rsidRPr="008734E7" w:rsidRDefault="001F31E7" w:rsidP="002C49F1">
            <w:pPr>
              <w:pStyle w:val="a5"/>
              <w:shd w:val="clear" w:color="auto" w:fill="FFFFFF"/>
              <w:spacing w:before="0" w:beforeAutospacing="0" w:after="0" w:afterAutospacing="0"/>
              <w:jc w:val="left"/>
              <w:rPr>
                <w:lang w:val="kk-KZ" w:eastAsia="ru-RU"/>
              </w:rPr>
            </w:pPr>
            <w:r w:rsidRPr="008734E7">
              <w:rPr>
                <w:lang w:val="kk-KZ" w:eastAsia="ru-RU"/>
              </w:rPr>
              <w:t>Количество посетителей въездного туризма</w:t>
            </w:r>
          </w:p>
        </w:tc>
        <w:tc>
          <w:tcPr>
            <w:tcW w:w="391" w:type="pct"/>
            <w:shd w:val="clear" w:color="auto" w:fill="FFFFFF"/>
          </w:tcPr>
          <w:p w:rsidR="001F31E7" w:rsidRPr="008734E7" w:rsidRDefault="001F31E7" w:rsidP="002C49F1">
            <w:pPr>
              <w:pStyle w:val="a5"/>
              <w:shd w:val="clear" w:color="auto" w:fill="FFFFFF"/>
              <w:spacing w:before="0" w:beforeAutospacing="0" w:after="0" w:afterAutospacing="0"/>
              <w:jc w:val="left"/>
              <w:rPr>
                <w:lang w:val="kk-KZ" w:eastAsia="ru-RU"/>
              </w:rPr>
            </w:pPr>
            <w:r w:rsidRPr="008734E7">
              <w:rPr>
                <w:lang w:val="kk-KZ" w:eastAsia="ru-RU"/>
              </w:rPr>
              <w:t>чел</w:t>
            </w:r>
          </w:p>
        </w:tc>
        <w:tc>
          <w:tcPr>
            <w:tcW w:w="508"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p>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29162</w:t>
            </w:r>
          </w:p>
        </w:tc>
        <w:tc>
          <w:tcPr>
            <w:tcW w:w="508"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p>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29870</w:t>
            </w:r>
          </w:p>
        </w:tc>
        <w:tc>
          <w:tcPr>
            <w:tcW w:w="509" w:type="pct"/>
            <w:shd w:val="clear" w:color="auto" w:fill="FFFFFF"/>
            <w:vAlign w:val="bottom"/>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47840</w:t>
            </w:r>
          </w:p>
        </w:tc>
        <w:tc>
          <w:tcPr>
            <w:tcW w:w="582" w:type="pct"/>
            <w:shd w:val="clear" w:color="auto" w:fill="FFFFFF"/>
            <w:vAlign w:val="bottom"/>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28 114</w:t>
            </w:r>
          </w:p>
        </w:tc>
        <w:tc>
          <w:tcPr>
            <w:tcW w:w="578"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96</w:t>
            </w:r>
          </w:p>
        </w:tc>
      </w:tr>
      <w:tr w:rsidR="001F31E7" w:rsidRPr="008734E7" w:rsidTr="002C49F1">
        <w:tc>
          <w:tcPr>
            <w:tcW w:w="1923" w:type="pct"/>
            <w:shd w:val="clear" w:color="auto" w:fill="FFFFFF"/>
          </w:tcPr>
          <w:p w:rsidR="001F31E7" w:rsidRPr="008734E7" w:rsidRDefault="001F31E7" w:rsidP="002C49F1">
            <w:pPr>
              <w:pStyle w:val="a5"/>
              <w:shd w:val="clear" w:color="auto" w:fill="FFFFFF"/>
              <w:spacing w:before="0" w:beforeAutospacing="0" w:after="0" w:afterAutospacing="0"/>
              <w:jc w:val="left"/>
              <w:rPr>
                <w:lang w:val="kk-KZ" w:eastAsia="ru-RU"/>
              </w:rPr>
            </w:pPr>
            <w:r w:rsidRPr="008734E7">
              <w:rPr>
                <w:lang w:val="kk-KZ" w:eastAsia="ru-RU"/>
              </w:rPr>
              <w:t>Количество посетителей внутреннего туризма</w:t>
            </w:r>
          </w:p>
        </w:tc>
        <w:tc>
          <w:tcPr>
            <w:tcW w:w="391" w:type="pct"/>
            <w:shd w:val="clear" w:color="auto" w:fill="FFFFFF"/>
          </w:tcPr>
          <w:p w:rsidR="001F31E7" w:rsidRPr="008734E7" w:rsidRDefault="001F31E7" w:rsidP="002C49F1">
            <w:pPr>
              <w:pStyle w:val="a5"/>
              <w:shd w:val="clear" w:color="auto" w:fill="FFFFFF"/>
              <w:spacing w:before="0" w:beforeAutospacing="0" w:after="0" w:afterAutospacing="0"/>
              <w:jc w:val="left"/>
              <w:rPr>
                <w:lang w:val="kk-KZ" w:eastAsia="ru-RU"/>
              </w:rPr>
            </w:pPr>
            <w:r w:rsidRPr="008734E7">
              <w:rPr>
                <w:lang w:val="kk-KZ" w:eastAsia="ru-RU"/>
              </w:rPr>
              <w:t>чел</w:t>
            </w:r>
          </w:p>
        </w:tc>
        <w:tc>
          <w:tcPr>
            <w:tcW w:w="508"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147136</w:t>
            </w:r>
          </w:p>
        </w:tc>
        <w:tc>
          <w:tcPr>
            <w:tcW w:w="508"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144616</w:t>
            </w:r>
          </w:p>
        </w:tc>
        <w:tc>
          <w:tcPr>
            <w:tcW w:w="509"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128228</w:t>
            </w:r>
          </w:p>
        </w:tc>
        <w:tc>
          <w:tcPr>
            <w:tcW w:w="582"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163 967</w:t>
            </w:r>
          </w:p>
        </w:tc>
        <w:tc>
          <w:tcPr>
            <w:tcW w:w="578" w:type="pct"/>
            <w:shd w:val="clear" w:color="auto" w:fill="FFFFFF"/>
          </w:tcPr>
          <w:p w:rsidR="001F31E7" w:rsidRPr="008734E7" w:rsidRDefault="001F31E7" w:rsidP="002C49F1">
            <w:pPr>
              <w:pStyle w:val="a5"/>
              <w:shd w:val="clear" w:color="auto" w:fill="FFFFFF"/>
              <w:spacing w:before="0" w:beforeAutospacing="0" w:after="0" w:afterAutospacing="0"/>
              <w:jc w:val="center"/>
              <w:rPr>
                <w:lang w:val="kk-KZ" w:eastAsia="ru-RU"/>
              </w:rPr>
            </w:pPr>
            <w:r w:rsidRPr="008734E7">
              <w:rPr>
                <w:lang w:val="kk-KZ" w:eastAsia="ru-RU"/>
              </w:rPr>
              <w:t>111</w:t>
            </w:r>
          </w:p>
        </w:tc>
      </w:tr>
    </w:tbl>
    <w:p w:rsidR="001F31E7" w:rsidRPr="008734E7" w:rsidRDefault="001F31E7" w:rsidP="001F31E7">
      <w:pPr>
        <w:pStyle w:val="a5"/>
        <w:shd w:val="clear" w:color="auto" w:fill="FFFFFF"/>
        <w:spacing w:before="0" w:beforeAutospacing="0" w:after="0" w:afterAutospacing="0"/>
        <w:ind w:firstLine="567"/>
        <w:rPr>
          <w:b/>
          <w:sz w:val="28"/>
          <w:szCs w:val="28"/>
          <w:lang w:val="kk-KZ"/>
        </w:rPr>
      </w:pPr>
    </w:p>
    <w:p w:rsidR="001F31E7" w:rsidRPr="008734E7" w:rsidRDefault="001F31E7" w:rsidP="001F31E7">
      <w:pPr>
        <w:pStyle w:val="a5"/>
        <w:shd w:val="clear" w:color="auto" w:fill="FFFFFF"/>
        <w:spacing w:before="0" w:beforeAutospacing="0" w:after="0" w:afterAutospacing="0"/>
        <w:ind w:firstLine="567"/>
        <w:jc w:val="center"/>
      </w:pPr>
      <w:r w:rsidRPr="008734E7">
        <w:t>Таблица 2</w:t>
      </w:r>
      <w:r w:rsidRPr="008734E7">
        <w:rPr>
          <w:lang w:val="kk-KZ"/>
        </w:rPr>
        <w:t>.</w:t>
      </w:r>
      <w:r w:rsidRPr="008734E7">
        <w:t xml:space="preserve">  Сравнительный анализ показателей развития туризма, 2016г.</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730"/>
        <w:gridCol w:w="772"/>
        <w:gridCol w:w="1276"/>
        <w:gridCol w:w="1276"/>
        <w:gridCol w:w="1418"/>
        <w:gridCol w:w="1559"/>
      </w:tblGrid>
      <w:tr w:rsidR="001F31E7" w:rsidRPr="008734E7" w:rsidTr="002C49F1">
        <w:tc>
          <w:tcPr>
            <w:tcW w:w="1859" w:type="pct"/>
            <w:shd w:val="clear" w:color="auto" w:fill="FFFFFF"/>
          </w:tcPr>
          <w:p w:rsidR="001F31E7" w:rsidRPr="008734E7" w:rsidRDefault="001F31E7" w:rsidP="002C49F1">
            <w:pPr>
              <w:widowControl w:val="0"/>
              <w:shd w:val="clear" w:color="auto" w:fill="FFFFFF"/>
              <w:ind w:firstLine="142"/>
              <w:rPr>
                <w:b/>
                <w:sz w:val="22"/>
                <w:szCs w:val="22"/>
                <w:lang w:val="kk-KZ"/>
              </w:rPr>
            </w:pPr>
            <w:r w:rsidRPr="008734E7">
              <w:rPr>
                <w:b/>
                <w:sz w:val="22"/>
                <w:szCs w:val="22"/>
                <w:lang w:val="kk-KZ"/>
              </w:rPr>
              <w:t>Наименование показателя</w:t>
            </w:r>
          </w:p>
        </w:tc>
        <w:tc>
          <w:tcPr>
            <w:tcW w:w="385" w:type="pct"/>
            <w:shd w:val="clear" w:color="auto" w:fill="FFFFFF"/>
          </w:tcPr>
          <w:p w:rsidR="001F31E7" w:rsidRPr="008734E7" w:rsidRDefault="001F31E7" w:rsidP="002C49F1">
            <w:pPr>
              <w:widowControl w:val="0"/>
              <w:shd w:val="clear" w:color="auto" w:fill="FFFFFF"/>
              <w:rPr>
                <w:b/>
                <w:sz w:val="22"/>
                <w:szCs w:val="22"/>
                <w:lang w:val="kk-KZ"/>
              </w:rPr>
            </w:pPr>
            <w:r w:rsidRPr="008734E7">
              <w:rPr>
                <w:b/>
                <w:sz w:val="22"/>
                <w:szCs w:val="22"/>
                <w:lang w:val="kk-KZ"/>
              </w:rPr>
              <w:t>Ед.</w:t>
            </w:r>
          </w:p>
          <w:p w:rsidR="001F31E7" w:rsidRPr="008734E7" w:rsidRDefault="001F31E7" w:rsidP="002C49F1">
            <w:pPr>
              <w:widowControl w:val="0"/>
              <w:shd w:val="clear" w:color="auto" w:fill="FFFFFF"/>
              <w:rPr>
                <w:b/>
                <w:sz w:val="22"/>
                <w:szCs w:val="22"/>
                <w:lang w:val="kk-KZ"/>
              </w:rPr>
            </w:pPr>
            <w:r w:rsidRPr="008734E7">
              <w:rPr>
                <w:b/>
                <w:sz w:val="22"/>
                <w:szCs w:val="22"/>
                <w:lang w:val="kk-KZ"/>
              </w:rPr>
              <w:t>изм.</w:t>
            </w:r>
          </w:p>
        </w:tc>
        <w:tc>
          <w:tcPr>
            <w:tcW w:w="636" w:type="pct"/>
            <w:shd w:val="clear" w:color="auto" w:fill="FFFFFF"/>
          </w:tcPr>
          <w:p w:rsidR="001F31E7" w:rsidRPr="008734E7" w:rsidRDefault="001F31E7" w:rsidP="002C49F1">
            <w:pPr>
              <w:widowControl w:val="0"/>
              <w:shd w:val="clear" w:color="auto" w:fill="FFFFFF"/>
              <w:rPr>
                <w:b/>
                <w:sz w:val="22"/>
                <w:szCs w:val="22"/>
                <w:lang w:val="kk-KZ"/>
              </w:rPr>
            </w:pPr>
            <w:r w:rsidRPr="008734E7">
              <w:rPr>
                <w:b/>
                <w:sz w:val="22"/>
                <w:szCs w:val="22"/>
                <w:lang w:val="kk-KZ"/>
              </w:rPr>
              <w:t>Мангистауская область</w:t>
            </w:r>
          </w:p>
        </w:tc>
        <w:tc>
          <w:tcPr>
            <w:tcW w:w="636" w:type="pct"/>
            <w:shd w:val="clear" w:color="auto" w:fill="FFFFFF"/>
          </w:tcPr>
          <w:p w:rsidR="001F31E7" w:rsidRPr="008734E7" w:rsidRDefault="001F31E7" w:rsidP="002C49F1">
            <w:pPr>
              <w:widowControl w:val="0"/>
              <w:shd w:val="clear" w:color="auto" w:fill="FFFFFF"/>
              <w:rPr>
                <w:b/>
                <w:sz w:val="22"/>
                <w:szCs w:val="22"/>
                <w:lang w:val="kk-KZ"/>
              </w:rPr>
            </w:pPr>
            <w:r w:rsidRPr="008734E7">
              <w:rPr>
                <w:b/>
                <w:sz w:val="22"/>
                <w:szCs w:val="22"/>
                <w:lang w:val="kk-KZ"/>
              </w:rPr>
              <w:t>Атырауская область</w:t>
            </w:r>
          </w:p>
        </w:tc>
        <w:tc>
          <w:tcPr>
            <w:tcW w:w="707" w:type="pct"/>
            <w:shd w:val="clear" w:color="auto" w:fill="FFFFFF"/>
          </w:tcPr>
          <w:p w:rsidR="001F31E7" w:rsidRPr="008734E7" w:rsidRDefault="001F31E7" w:rsidP="002C49F1">
            <w:pPr>
              <w:widowControl w:val="0"/>
              <w:shd w:val="clear" w:color="auto" w:fill="FFFFFF"/>
              <w:rPr>
                <w:b/>
                <w:sz w:val="22"/>
                <w:szCs w:val="22"/>
                <w:lang w:val="kk-KZ"/>
              </w:rPr>
            </w:pPr>
            <w:r w:rsidRPr="008734E7">
              <w:rPr>
                <w:b/>
                <w:sz w:val="22"/>
                <w:szCs w:val="22"/>
                <w:lang w:val="kk-KZ"/>
              </w:rPr>
              <w:t>Западно-Казахстанская область</w:t>
            </w:r>
          </w:p>
        </w:tc>
        <w:tc>
          <w:tcPr>
            <w:tcW w:w="777" w:type="pct"/>
            <w:shd w:val="clear" w:color="auto" w:fill="FFFFFF"/>
          </w:tcPr>
          <w:p w:rsidR="001F31E7" w:rsidRPr="008734E7" w:rsidRDefault="001F31E7" w:rsidP="002C49F1">
            <w:pPr>
              <w:widowControl w:val="0"/>
              <w:shd w:val="clear" w:color="auto" w:fill="FFFFFF"/>
              <w:jc w:val="center"/>
              <w:rPr>
                <w:b/>
                <w:sz w:val="22"/>
                <w:szCs w:val="22"/>
                <w:lang w:val="kk-KZ"/>
              </w:rPr>
            </w:pPr>
            <w:r w:rsidRPr="008734E7">
              <w:rPr>
                <w:b/>
                <w:sz w:val="22"/>
                <w:szCs w:val="22"/>
                <w:lang w:val="kk-KZ"/>
              </w:rPr>
              <w:t>Среднереспубликанский показатель</w:t>
            </w:r>
          </w:p>
        </w:tc>
      </w:tr>
      <w:tr w:rsidR="001F31E7" w:rsidRPr="008734E7" w:rsidTr="002C49F1">
        <w:tc>
          <w:tcPr>
            <w:tcW w:w="1859" w:type="pct"/>
            <w:shd w:val="clear" w:color="auto" w:fill="FFFFFF"/>
          </w:tcPr>
          <w:p w:rsidR="001F31E7" w:rsidRPr="008734E7" w:rsidRDefault="001F31E7" w:rsidP="002C49F1">
            <w:pPr>
              <w:widowControl w:val="0"/>
              <w:shd w:val="clear" w:color="auto" w:fill="FFFFFF"/>
              <w:ind w:firstLine="142"/>
              <w:rPr>
                <w:sz w:val="22"/>
                <w:szCs w:val="22"/>
                <w:lang w:val="kk-KZ"/>
              </w:rPr>
            </w:pPr>
            <w:r w:rsidRPr="008734E7">
              <w:rPr>
                <w:sz w:val="22"/>
                <w:szCs w:val="22"/>
                <w:lang w:val="kk-KZ"/>
              </w:rPr>
              <w:t>Количество мест размещения</w:t>
            </w:r>
          </w:p>
        </w:tc>
        <w:tc>
          <w:tcPr>
            <w:tcW w:w="385" w:type="pct"/>
            <w:shd w:val="clear" w:color="auto" w:fill="FFFFFF"/>
          </w:tcPr>
          <w:p w:rsidR="001F31E7" w:rsidRPr="008734E7" w:rsidRDefault="001F31E7" w:rsidP="002C49F1">
            <w:pPr>
              <w:widowControl w:val="0"/>
              <w:shd w:val="clear" w:color="auto" w:fill="FFFFFF"/>
              <w:rPr>
                <w:sz w:val="22"/>
                <w:szCs w:val="22"/>
                <w:lang w:val="kk-KZ"/>
              </w:rPr>
            </w:pPr>
            <w:r w:rsidRPr="008734E7">
              <w:rPr>
                <w:sz w:val="22"/>
                <w:szCs w:val="22"/>
                <w:lang w:val="kk-KZ"/>
              </w:rPr>
              <w:t>ед</w:t>
            </w:r>
          </w:p>
        </w:tc>
        <w:tc>
          <w:tcPr>
            <w:tcW w:w="636" w:type="pct"/>
            <w:shd w:val="clear" w:color="auto" w:fill="FFFFFF"/>
          </w:tcPr>
          <w:p w:rsidR="001F31E7" w:rsidRPr="008734E7" w:rsidRDefault="001F31E7" w:rsidP="002C49F1">
            <w:pPr>
              <w:widowControl w:val="0"/>
              <w:shd w:val="clear" w:color="auto" w:fill="FFFFFF"/>
              <w:jc w:val="center"/>
              <w:rPr>
                <w:sz w:val="22"/>
                <w:szCs w:val="22"/>
                <w:lang w:val="kk-KZ"/>
              </w:rPr>
            </w:pPr>
            <w:r w:rsidRPr="008734E7">
              <w:rPr>
                <w:sz w:val="22"/>
                <w:szCs w:val="22"/>
                <w:lang w:val="kk-KZ"/>
              </w:rPr>
              <w:t>83</w:t>
            </w:r>
          </w:p>
        </w:tc>
        <w:tc>
          <w:tcPr>
            <w:tcW w:w="636" w:type="pct"/>
            <w:shd w:val="clear" w:color="auto" w:fill="FFFFFF"/>
          </w:tcPr>
          <w:p w:rsidR="001F31E7" w:rsidRPr="008734E7" w:rsidRDefault="001F31E7" w:rsidP="002C49F1">
            <w:pPr>
              <w:widowControl w:val="0"/>
              <w:shd w:val="clear" w:color="auto" w:fill="FFFFFF"/>
              <w:jc w:val="center"/>
              <w:rPr>
                <w:sz w:val="22"/>
                <w:szCs w:val="22"/>
                <w:lang w:val="kk-KZ"/>
              </w:rPr>
            </w:pPr>
            <w:r w:rsidRPr="008734E7">
              <w:rPr>
                <w:sz w:val="22"/>
                <w:szCs w:val="22"/>
                <w:lang w:val="kk-KZ"/>
              </w:rPr>
              <w:t>75</w:t>
            </w:r>
          </w:p>
        </w:tc>
        <w:tc>
          <w:tcPr>
            <w:tcW w:w="707" w:type="pct"/>
            <w:shd w:val="clear" w:color="auto" w:fill="FFFFFF"/>
          </w:tcPr>
          <w:p w:rsidR="001F31E7" w:rsidRPr="008734E7" w:rsidRDefault="001F31E7" w:rsidP="002C49F1">
            <w:pPr>
              <w:widowControl w:val="0"/>
              <w:shd w:val="clear" w:color="auto" w:fill="FFFFFF"/>
              <w:jc w:val="center"/>
              <w:rPr>
                <w:sz w:val="22"/>
                <w:szCs w:val="22"/>
                <w:lang w:val="kk-KZ"/>
              </w:rPr>
            </w:pPr>
            <w:r w:rsidRPr="008734E7">
              <w:rPr>
                <w:sz w:val="22"/>
                <w:szCs w:val="22"/>
                <w:lang w:val="kk-KZ"/>
              </w:rPr>
              <w:t>68</w:t>
            </w:r>
          </w:p>
        </w:tc>
        <w:tc>
          <w:tcPr>
            <w:tcW w:w="777" w:type="pct"/>
            <w:shd w:val="clear" w:color="auto" w:fill="FFFFFF"/>
          </w:tcPr>
          <w:p w:rsidR="001F31E7" w:rsidRPr="008734E7" w:rsidRDefault="001F31E7" w:rsidP="002C49F1">
            <w:pPr>
              <w:widowControl w:val="0"/>
              <w:shd w:val="clear" w:color="auto" w:fill="FFFFFF"/>
              <w:jc w:val="center"/>
              <w:rPr>
                <w:b/>
                <w:sz w:val="22"/>
                <w:szCs w:val="22"/>
                <w:lang w:val="kk-KZ"/>
              </w:rPr>
            </w:pPr>
            <w:r w:rsidRPr="008734E7">
              <w:rPr>
                <w:sz w:val="22"/>
                <w:szCs w:val="22"/>
                <w:lang w:val="kk-KZ"/>
              </w:rPr>
              <w:t>172</w:t>
            </w:r>
          </w:p>
        </w:tc>
      </w:tr>
      <w:tr w:rsidR="001F31E7" w:rsidRPr="008734E7" w:rsidTr="002C49F1">
        <w:tc>
          <w:tcPr>
            <w:tcW w:w="1859" w:type="pct"/>
            <w:shd w:val="clear" w:color="auto" w:fill="FFFFFF"/>
          </w:tcPr>
          <w:p w:rsidR="001F31E7" w:rsidRPr="008734E7" w:rsidRDefault="001F31E7" w:rsidP="002C49F1">
            <w:pPr>
              <w:widowControl w:val="0"/>
              <w:shd w:val="clear" w:color="auto" w:fill="FFFFFF"/>
              <w:ind w:firstLine="142"/>
              <w:rPr>
                <w:sz w:val="22"/>
                <w:szCs w:val="22"/>
                <w:lang w:val="kk-KZ"/>
              </w:rPr>
            </w:pPr>
            <w:r w:rsidRPr="008734E7">
              <w:rPr>
                <w:sz w:val="22"/>
                <w:szCs w:val="22"/>
                <w:lang w:val="kk-KZ"/>
              </w:rPr>
              <w:t>Заполняемость гостиниц</w:t>
            </w:r>
          </w:p>
        </w:tc>
        <w:tc>
          <w:tcPr>
            <w:tcW w:w="385" w:type="pct"/>
            <w:shd w:val="clear" w:color="auto" w:fill="FFFFFF"/>
          </w:tcPr>
          <w:p w:rsidR="001F31E7" w:rsidRPr="008734E7" w:rsidRDefault="001F31E7" w:rsidP="002C49F1">
            <w:pPr>
              <w:widowControl w:val="0"/>
              <w:shd w:val="clear" w:color="auto" w:fill="FFFFFF"/>
              <w:rPr>
                <w:sz w:val="22"/>
                <w:szCs w:val="22"/>
                <w:lang w:val="kk-KZ"/>
              </w:rPr>
            </w:pPr>
            <w:r w:rsidRPr="008734E7">
              <w:rPr>
                <w:sz w:val="22"/>
                <w:szCs w:val="22"/>
                <w:lang w:val="kk-KZ"/>
              </w:rPr>
              <w:t>%</w:t>
            </w:r>
          </w:p>
        </w:tc>
        <w:tc>
          <w:tcPr>
            <w:tcW w:w="636" w:type="pct"/>
            <w:shd w:val="clear" w:color="auto" w:fill="FFFFFF"/>
          </w:tcPr>
          <w:p w:rsidR="001F31E7" w:rsidRPr="008734E7" w:rsidRDefault="001F31E7" w:rsidP="002C49F1">
            <w:pPr>
              <w:widowControl w:val="0"/>
              <w:shd w:val="clear" w:color="auto" w:fill="FFFFFF"/>
              <w:jc w:val="center"/>
              <w:rPr>
                <w:sz w:val="22"/>
                <w:szCs w:val="22"/>
                <w:lang w:val="kk-KZ"/>
              </w:rPr>
            </w:pPr>
            <w:r w:rsidRPr="008734E7">
              <w:rPr>
                <w:sz w:val="22"/>
                <w:szCs w:val="22"/>
                <w:lang w:val="kk-KZ"/>
              </w:rPr>
              <w:t>21,9</w:t>
            </w:r>
          </w:p>
        </w:tc>
        <w:tc>
          <w:tcPr>
            <w:tcW w:w="636" w:type="pct"/>
            <w:shd w:val="clear" w:color="auto" w:fill="FFFFFF"/>
          </w:tcPr>
          <w:p w:rsidR="001F31E7" w:rsidRPr="008734E7" w:rsidRDefault="001F31E7" w:rsidP="002C49F1">
            <w:pPr>
              <w:widowControl w:val="0"/>
              <w:shd w:val="clear" w:color="auto" w:fill="FFFFFF"/>
              <w:jc w:val="center"/>
              <w:rPr>
                <w:sz w:val="22"/>
                <w:szCs w:val="22"/>
                <w:lang w:val="kk-KZ"/>
              </w:rPr>
            </w:pPr>
            <w:r w:rsidRPr="008734E7">
              <w:rPr>
                <w:sz w:val="22"/>
                <w:szCs w:val="22"/>
                <w:lang w:val="kk-KZ"/>
              </w:rPr>
              <w:t>27,6</w:t>
            </w:r>
          </w:p>
        </w:tc>
        <w:tc>
          <w:tcPr>
            <w:tcW w:w="707" w:type="pct"/>
            <w:shd w:val="clear" w:color="auto" w:fill="FFFFFF"/>
          </w:tcPr>
          <w:p w:rsidR="001F31E7" w:rsidRPr="008734E7" w:rsidRDefault="001F31E7" w:rsidP="002C49F1">
            <w:pPr>
              <w:widowControl w:val="0"/>
              <w:shd w:val="clear" w:color="auto" w:fill="FFFFFF"/>
              <w:jc w:val="center"/>
              <w:rPr>
                <w:sz w:val="22"/>
                <w:szCs w:val="22"/>
                <w:lang w:val="kk-KZ"/>
              </w:rPr>
            </w:pPr>
            <w:r w:rsidRPr="008734E7">
              <w:rPr>
                <w:sz w:val="22"/>
                <w:szCs w:val="22"/>
                <w:lang w:val="kk-KZ"/>
              </w:rPr>
              <w:t>29,5</w:t>
            </w:r>
          </w:p>
        </w:tc>
        <w:tc>
          <w:tcPr>
            <w:tcW w:w="777" w:type="pct"/>
            <w:shd w:val="clear" w:color="auto" w:fill="FFFFFF"/>
          </w:tcPr>
          <w:p w:rsidR="001F31E7" w:rsidRPr="008734E7" w:rsidRDefault="001F31E7" w:rsidP="002C49F1">
            <w:pPr>
              <w:widowControl w:val="0"/>
              <w:shd w:val="clear" w:color="auto" w:fill="FFFFFF"/>
              <w:jc w:val="center"/>
              <w:rPr>
                <w:b/>
                <w:sz w:val="22"/>
                <w:szCs w:val="22"/>
                <w:lang w:val="kk-KZ"/>
              </w:rPr>
            </w:pPr>
            <w:r w:rsidRPr="008734E7">
              <w:rPr>
                <w:sz w:val="22"/>
                <w:szCs w:val="22"/>
                <w:lang w:val="kk-KZ"/>
              </w:rPr>
              <w:t>23,8</w:t>
            </w:r>
          </w:p>
        </w:tc>
      </w:tr>
      <w:tr w:rsidR="001F31E7" w:rsidRPr="008734E7" w:rsidTr="002C49F1">
        <w:tc>
          <w:tcPr>
            <w:tcW w:w="1859" w:type="pct"/>
            <w:shd w:val="clear" w:color="auto" w:fill="FFFFFF"/>
          </w:tcPr>
          <w:p w:rsidR="001F31E7" w:rsidRPr="008734E7" w:rsidRDefault="001F31E7" w:rsidP="002C49F1">
            <w:pPr>
              <w:widowControl w:val="0"/>
              <w:shd w:val="clear" w:color="auto" w:fill="FFFFFF"/>
              <w:ind w:firstLine="142"/>
              <w:rPr>
                <w:sz w:val="22"/>
                <w:szCs w:val="22"/>
                <w:lang w:val="kk-KZ"/>
              </w:rPr>
            </w:pPr>
            <w:r w:rsidRPr="008734E7">
              <w:rPr>
                <w:sz w:val="22"/>
                <w:szCs w:val="22"/>
                <w:lang w:val="kk-KZ"/>
              </w:rPr>
              <w:t>Объем оказанных услуг местами размещения посетителей</w:t>
            </w:r>
          </w:p>
        </w:tc>
        <w:tc>
          <w:tcPr>
            <w:tcW w:w="385" w:type="pct"/>
            <w:shd w:val="clear" w:color="auto" w:fill="FFFFFF"/>
          </w:tcPr>
          <w:p w:rsidR="001F31E7" w:rsidRPr="008734E7" w:rsidRDefault="001F31E7" w:rsidP="002C49F1">
            <w:pPr>
              <w:widowControl w:val="0"/>
              <w:shd w:val="clear" w:color="auto" w:fill="FFFFFF"/>
              <w:rPr>
                <w:sz w:val="22"/>
                <w:szCs w:val="22"/>
                <w:lang w:val="kk-KZ"/>
              </w:rPr>
            </w:pPr>
            <w:r w:rsidRPr="008734E7">
              <w:rPr>
                <w:sz w:val="22"/>
                <w:szCs w:val="22"/>
                <w:lang w:val="kk-KZ"/>
              </w:rPr>
              <w:t>млн. тенге</w:t>
            </w:r>
          </w:p>
        </w:tc>
        <w:tc>
          <w:tcPr>
            <w:tcW w:w="636" w:type="pct"/>
            <w:shd w:val="clear" w:color="auto" w:fill="FFFFFF"/>
          </w:tcPr>
          <w:p w:rsidR="001F31E7" w:rsidRPr="008734E7" w:rsidRDefault="001F31E7" w:rsidP="002C49F1">
            <w:pPr>
              <w:widowControl w:val="0"/>
              <w:shd w:val="clear" w:color="auto" w:fill="FFFFFF"/>
              <w:jc w:val="center"/>
              <w:rPr>
                <w:sz w:val="22"/>
                <w:szCs w:val="22"/>
                <w:lang w:val="kk-KZ"/>
              </w:rPr>
            </w:pPr>
            <w:r w:rsidRPr="008734E7">
              <w:rPr>
                <w:sz w:val="22"/>
                <w:szCs w:val="22"/>
                <w:lang w:val="kk-KZ"/>
              </w:rPr>
              <w:t>3922,2</w:t>
            </w:r>
          </w:p>
        </w:tc>
        <w:tc>
          <w:tcPr>
            <w:tcW w:w="636" w:type="pct"/>
            <w:shd w:val="clear" w:color="auto" w:fill="FFFFFF"/>
          </w:tcPr>
          <w:p w:rsidR="001F31E7" w:rsidRPr="008734E7" w:rsidRDefault="001F31E7" w:rsidP="002C49F1">
            <w:pPr>
              <w:widowControl w:val="0"/>
              <w:shd w:val="clear" w:color="auto" w:fill="FFFFFF"/>
              <w:jc w:val="center"/>
              <w:rPr>
                <w:sz w:val="22"/>
                <w:szCs w:val="22"/>
                <w:lang w:val="kk-KZ"/>
              </w:rPr>
            </w:pPr>
            <w:r w:rsidRPr="008734E7">
              <w:rPr>
                <w:sz w:val="22"/>
                <w:szCs w:val="22"/>
                <w:lang w:val="kk-KZ"/>
              </w:rPr>
              <w:t>7086,5</w:t>
            </w:r>
          </w:p>
        </w:tc>
        <w:tc>
          <w:tcPr>
            <w:tcW w:w="707" w:type="pct"/>
            <w:shd w:val="clear" w:color="auto" w:fill="FFFFFF"/>
          </w:tcPr>
          <w:p w:rsidR="001F31E7" w:rsidRPr="008734E7" w:rsidRDefault="001F31E7" w:rsidP="002C49F1">
            <w:pPr>
              <w:widowControl w:val="0"/>
              <w:shd w:val="clear" w:color="auto" w:fill="FFFFFF"/>
              <w:jc w:val="center"/>
              <w:rPr>
                <w:sz w:val="22"/>
                <w:szCs w:val="22"/>
                <w:lang w:val="kk-KZ"/>
              </w:rPr>
            </w:pPr>
            <w:r w:rsidRPr="008734E7">
              <w:rPr>
                <w:sz w:val="22"/>
                <w:szCs w:val="22"/>
                <w:lang w:val="kk-KZ"/>
              </w:rPr>
              <w:t>2906,3</w:t>
            </w:r>
          </w:p>
        </w:tc>
        <w:tc>
          <w:tcPr>
            <w:tcW w:w="777" w:type="pct"/>
            <w:shd w:val="clear" w:color="auto" w:fill="FFFFFF"/>
          </w:tcPr>
          <w:p w:rsidR="001F31E7" w:rsidRPr="008734E7" w:rsidRDefault="001F31E7" w:rsidP="002C49F1">
            <w:pPr>
              <w:widowControl w:val="0"/>
              <w:shd w:val="clear" w:color="auto" w:fill="FFFFFF"/>
              <w:jc w:val="center"/>
              <w:rPr>
                <w:sz w:val="22"/>
                <w:szCs w:val="22"/>
                <w:lang w:val="kk-KZ"/>
              </w:rPr>
            </w:pPr>
            <w:r w:rsidRPr="008734E7">
              <w:rPr>
                <w:sz w:val="22"/>
                <w:szCs w:val="22"/>
                <w:lang w:val="kk-KZ"/>
              </w:rPr>
              <w:t>5178,3</w:t>
            </w:r>
          </w:p>
        </w:tc>
      </w:tr>
      <w:tr w:rsidR="001F31E7" w:rsidRPr="008734E7" w:rsidTr="002C49F1">
        <w:tc>
          <w:tcPr>
            <w:tcW w:w="1859" w:type="pct"/>
            <w:shd w:val="clear" w:color="auto" w:fill="FFFFFF"/>
          </w:tcPr>
          <w:p w:rsidR="001F31E7" w:rsidRPr="008734E7" w:rsidRDefault="001F31E7" w:rsidP="002C49F1">
            <w:pPr>
              <w:widowControl w:val="0"/>
              <w:shd w:val="clear" w:color="auto" w:fill="FFFFFF"/>
              <w:ind w:firstLine="142"/>
              <w:rPr>
                <w:sz w:val="22"/>
                <w:szCs w:val="22"/>
                <w:lang w:val="kk-KZ"/>
              </w:rPr>
            </w:pPr>
            <w:r w:rsidRPr="008734E7">
              <w:rPr>
                <w:sz w:val="22"/>
                <w:szCs w:val="22"/>
                <w:lang w:val="kk-KZ"/>
              </w:rPr>
              <w:t>Количество посетителей въездного туризма</w:t>
            </w:r>
          </w:p>
        </w:tc>
        <w:tc>
          <w:tcPr>
            <w:tcW w:w="385" w:type="pct"/>
            <w:shd w:val="clear" w:color="auto" w:fill="FFFFFF"/>
          </w:tcPr>
          <w:p w:rsidR="001F31E7" w:rsidRPr="008734E7" w:rsidRDefault="001F31E7" w:rsidP="002C49F1">
            <w:pPr>
              <w:widowControl w:val="0"/>
              <w:shd w:val="clear" w:color="auto" w:fill="FFFFFF"/>
              <w:rPr>
                <w:sz w:val="22"/>
                <w:szCs w:val="22"/>
                <w:lang w:val="kk-KZ"/>
              </w:rPr>
            </w:pPr>
            <w:r w:rsidRPr="008734E7">
              <w:rPr>
                <w:sz w:val="22"/>
                <w:szCs w:val="22"/>
                <w:lang w:val="kk-KZ"/>
              </w:rPr>
              <w:t>чел</w:t>
            </w:r>
          </w:p>
        </w:tc>
        <w:tc>
          <w:tcPr>
            <w:tcW w:w="636" w:type="pct"/>
            <w:shd w:val="clear" w:color="auto" w:fill="FFFFFF"/>
            <w:vAlign w:val="bottom"/>
          </w:tcPr>
          <w:p w:rsidR="001F31E7" w:rsidRPr="008734E7" w:rsidRDefault="001F31E7" w:rsidP="002C49F1">
            <w:pPr>
              <w:widowControl w:val="0"/>
              <w:shd w:val="clear" w:color="auto" w:fill="FFFFFF"/>
              <w:jc w:val="center"/>
              <w:rPr>
                <w:bCs/>
                <w:sz w:val="22"/>
                <w:szCs w:val="22"/>
                <w:lang w:val="kk-KZ"/>
              </w:rPr>
            </w:pPr>
            <w:r w:rsidRPr="008734E7">
              <w:rPr>
                <w:bCs/>
                <w:sz w:val="22"/>
                <w:szCs w:val="22"/>
                <w:lang w:val="kk-KZ"/>
              </w:rPr>
              <w:t>28 114</w:t>
            </w:r>
          </w:p>
        </w:tc>
        <w:tc>
          <w:tcPr>
            <w:tcW w:w="636" w:type="pct"/>
            <w:shd w:val="clear" w:color="auto" w:fill="FFFFFF"/>
          </w:tcPr>
          <w:p w:rsidR="001F31E7" w:rsidRPr="008734E7" w:rsidRDefault="001F31E7" w:rsidP="002C49F1">
            <w:pPr>
              <w:widowControl w:val="0"/>
              <w:shd w:val="clear" w:color="auto" w:fill="FFFFFF"/>
              <w:jc w:val="center"/>
              <w:rPr>
                <w:bCs/>
                <w:sz w:val="22"/>
                <w:szCs w:val="22"/>
                <w:lang w:val="kk-KZ"/>
              </w:rPr>
            </w:pPr>
          </w:p>
          <w:p w:rsidR="001F31E7" w:rsidRPr="008734E7" w:rsidRDefault="001F31E7" w:rsidP="002C49F1">
            <w:pPr>
              <w:widowControl w:val="0"/>
              <w:shd w:val="clear" w:color="auto" w:fill="FFFFFF"/>
              <w:jc w:val="center"/>
              <w:rPr>
                <w:bCs/>
                <w:sz w:val="22"/>
                <w:szCs w:val="22"/>
                <w:lang w:val="kk-KZ"/>
              </w:rPr>
            </w:pPr>
            <w:r w:rsidRPr="008734E7">
              <w:rPr>
                <w:bCs/>
                <w:sz w:val="22"/>
                <w:szCs w:val="22"/>
                <w:lang w:val="kk-KZ"/>
              </w:rPr>
              <w:t>58 060</w:t>
            </w:r>
          </w:p>
        </w:tc>
        <w:tc>
          <w:tcPr>
            <w:tcW w:w="707" w:type="pct"/>
            <w:shd w:val="clear" w:color="auto" w:fill="FFFFFF"/>
          </w:tcPr>
          <w:p w:rsidR="001F31E7" w:rsidRPr="008734E7" w:rsidRDefault="001F31E7" w:rsidP="002C49F1">
            <w:pPr>
              <w:widowControl w:val="0"/>
              <w:shd w:val="clear" w:color="auto" w:fill="FFFFFF"/>
              <w:jc w:val="center"/>
              <w:rPr>
                <w:bCs/>
                <w:sz w:val="22"/>
                <w:szCs w:val="22"/>
                <w:lang w:val="kk-KZ"/>
              </w:rPr>
            </w:pPr>
          </w:p>
          <w:p w:rsidR="001F31E7" w:rsidRPr="008734E7" w:rsidRDefault="001F31E7" w:rsidP="002C49F1">
            <w:pPr>
              <w:widowControl w:val="0"/>
              <w:shd w:val="clear" w:color="auto" w:fill="FFFFFF"/>
              <w:jc w:val="center"/>
              <w:rPr>
                <w:bCs/>
                <w:sz w:val="22"/>
                <w:szCs w:val="22"/>
                <w:lang w:val="kk-KZ"/>
              </w:rPr>
            </w:pPr>
            <w:r w:rsidRPr="008734E7">
              <w:rPr>
                <w:bCs/>
                <w:sz w:val="22"/>
                <w:szCs w:val="22"/>
                <w:lang w:val="kk-KZ"/>
              </w:rPr>
              <w:t>14 085</w:t>
            </w:r>
          </w:p>
        </w:tc>
        <w:tc>
          <w:tcPr>
            <w:tcW w:w="777" w:type="pct"/>
            <w:shd w:val="clear" w:color="auto" w:fill="FFFFFF"/>
          </w:tcPr>
          <w:p w:rsidR="001F31E7" w:rsidRPr="008734E7" w:rsidRDefault="001F31E7" w:rsidP="002C49F1">
            <w:pPr>
              <w:widowControl w:val="0"/>
              <w:shd w:val="clear" w:color="auto" w:fill="FFFFFF"/>
              <w:jc w:val="center"/>
              <w:rPr>
                <w:b/>
                <w:bCs/>
                <w:sz w:val="22"/>
                <w:szCs w:val="22"/>
                <w:lang w:val="kk-KZ"/>
              </w:rPr>
            </w:pPr>
          </w:p>
          <w:p w:rsidR="001F31E7" w:rsidRPr="008734E7" w:rsidRDefault="001F31E7" w:rsidP="002C49F1">
            <w:pPr>
              <w:widowControl w:val="0"/>
              <w:shd w:val="clear" w:color="auto" w:fill="FFFFFF"/>
              <w:jc w:val="center"/>
              <w:rPr>
                <w:b/>
                <w:bCs/>
                <w:sz w:val="22"/>
                <w:szCs w:val="22"/>
                <w:lang w:val="kk-KZ"/>
              </w:rPr>
            </w:pPr>
            <w:r w:rsidRPr="008734E7">
              <w:rPr>
                <w:sz w:val="22"/>
                <w:szCs w:val="22"/>
                <w:lang w:val="kk-KZ"/>
              </w:rPr>
              <w:t>45 157</w:t>
            </w:r>
          </w:p>
        </w:tc>
      </w:tr>
      <w:tr w:rsidR="001F31E7" w:rsidRPr="008734E7" w:rsidTr="002C49F1">
        <w:tc>
          <w:tcPr>
            <w:tcW w:w="1859" w:type="pct"/>
            <w:shd w:val="clear" w:color="auto" w:fill="FFFFFF"/>
          </w:tcPr>
          <w:p w:rsidR="001F31E7" w:rsidRPr="008734E7" w:rsidRDefault="001F31E7" w:rsidP="002C49F1">
            <w:pPr>
              <w:widowControl w:val="0"/>
              <w:shd w:val="clear" w:color="auto" w:fill="FFFFFF"/>
              <w:ind w:firstLine="142"/>
              <w:rPr>
                <w:sz w:val="22"/>
                <w:szCs w:val="22"/>
                <w:lang w:val="kk-KZ"/>
              </w:rPr>
            </w:pPr>
            <w:r w:rsidRPr="008734E7">
              <w:rPr>
                <w:sz w:val="22"/>
                <w:szCs w:val="22"/>
                <w:lang w:val="kk-KZ"/>
              </w:rPr>
              <w:t>Количество посетителей внутреннего туризма</w:t>
            </w:r>
          </w:p>
        </w:tc>
        <w:tc>
          <w:tcPr>
            <w:tcW w:w="385" w:type="pct"/>
            <w:shd w:val="clear" w:color="auto" w:fill="FFFFFF"/>
          </w:tcPr>
          <w:p w:rsidR="001F31E7" w:rsidRPr="008734E7" w:rsidRDefault="001F31E7" w:rsidP="002C49F1">
            <w:pPr>
              <w:widowControl w:val="0"/>
              <w:shd w:val="clear" w:color="auto" w:fill="FFFFFF"/>
              <w:rPr>
                <w:sz w:val="22"/>
                <w:szCs w:val="22"/>
                <w:lang w:val="kk-KZ"/>
              </w:rPr>
            </w:pPr>
            <w:r w:rsidRPr="008734E7">
              <w:rPr>
                <w:sz w:val="22"/>
                <w:szCs w:val="22"/>
                <w:lang w:val="kk-KZ"/>
              </w:rPr>
              <w:t>чел</w:t>
            </w:r>
          </w:p>
        </w:tc>
        <w:tc>
          <w:tcPr>
            <w:tcW w:w="636" w:type="pct"/>
            <w:shd w:val="clear" w:color="auto" w:fill="FFFFFF"/>
          </w:tcPr>
          <w:p w:rsidR="001F31E7" w:rsidRPr="008734E7" w:rsidRDefault="001F31E7" w:rsidP="002C49F1">
            <w:pPr>
              <w:shd w:val="clear" w:color="auto" w:fill="FFFFFF"/>
              <w:jc w:val="center"/>
              <w:rPr>
                <w:sz w:val="22"/>
                <w:szCs w:val="22"/>
                <w:lang w:val="kk-KZ"/>
              </w:rPr>
            </w:pPr>
            <w:r w:rsidRPr="008734E7">
              <w:rPr>
                <w:sz w:val="22"/>
                <w:szCs w:val="22"/>
                <w:lang w:val="kk-KZ"/>
              </w:rPr>
              <w:t>163 967</w:t>
            </w:r>
          </w:p>
        </w:tc>
        <w:tc>
          <w:tcPr>
            <w:tcW w:w="636" w:type="pct"/>
            <w:shd w:val="clear" w:color="auto" w:fill="FFFFFF"/>
          </w:tcPr>
          <w:p w:rsidR="001F31E7" w:rsidRPr="008734E7" w:rsidRDefault="001F31E7" w:rsidP="002C49F1">
            <w:pPr>
              <w:shd w:val="clear" w:color="auto" w:fill="FFFFFF"/>
              <w:jc w:val="center"/>
              <w:rPr>
                <w:sz w:val="22"/>
                <w:szCs w:val="22"/>
                <w:lang w:val="kk-KZ"/>
              </w:rPr>
            </w:pPr>
            <w:r w:rsidRPr="008734E7">
              <w:rPr>
                <w:sz w:val="22"/>
                <w:szCs w:val="22"/>
                <w:lang w:val="kk-KZ"/>
              </w:rPr>
              <w:t>141 943</w:t>
            </w:r>
          </w:p>
        </w:tc>
        <w:tc>
          <w:tcPr>
            <w:tcW w:w="707" w:type="pct"/>
            <w:shd w:val="clear" w:color="auto" w:fill="FFFFFF"/>
          </w:tcPr>
          <w:p w:rsidR="001F31E7" w:rsidRPr="008734E7" w:rsidRDefault="001F31E7" w:rsidP="002C49F1">
            <w:pPr>
              <w:shd w:val="clear" w:color="auto" w:fill="FFFFFF"/>
              <w:jc w:val="center"/>
              <w:rPr>
                <w:sz w:val="22"/>
                <w:szCs w:val="22"/>
                <w:lang w:val="kk-KZ"/>
              </w:rPr>
            </w:pPr>
            <w:r w:rsidRPr="008734E7">
              <w:rPr>
                <w:sz w:val="22"/>
                <w:szCs w:val="22"/>
                <w:lang w:val="kk-KZ"/>
              </w:rPr>
              <w:t>72 783</w:t>
            </w:r>
          </w:p>
        </w:tc>
        <w:tc>
          <w:tcPr>
            <w:tcW w:w="777" w:type="pct"/>
            <w:shd w:val="clear" w:color="auto" w:fill="FFFFFF"/>
          </w:tcPr>
          <w:p w:rsidR="001F31E7" w:rsidRPr="008734E7" w:rsidRDefault="001F31E7" w:rsidP="002C49F1">
            <w:pPr>
              <w:shd w:val="clear" w:color="auto" w:fill="FFFFFF"/>
              <w:jc w:val="center"/>
              <w:rPr>
                <w:b/>
                <w:sz w:val="22"/>
                <w:szCs w:val="22"/>
                <w:lang w:val="kk-KZ"/>
              </w:rPr>
            </w:pPr>
            <w:r w:rsidRPr="008734E7">
              <w:rPr>
                <w:sz w:val="22"/>
                <w:szCs w:val="22"/>
                <w:lang w:val="kk-KZ"/>
              </w:rPr>
              <w:t>218 454</w:t>
            </w:r>
          </w:p>
        </w:tc>
      </w:tr>
    </w:tbl>
    <w:p w:rsidR="001F31E7" w:rsidRPr="008734E7" w:rsidRDefault="001F31E7" w:rsidP="001F31E7">
      <w:pPr>
        <w:pStyle w:val="a5"/>
        <w:shd w:val="clear" w:color="auto" w:fill="FFFFFF"/>
        <w:spacing w:before="0" w:beforeAutospacing="0" w:after="0" w:afterAutospacing="0"/>
        <w:ind w:firstLine="567"/>
        <w:rPr>
          <w:sz w:val="28"/>
          <w:szCs w:val="28"/>
        </w:rPr>
      </w:pPr>
    </w:p>
    <w:p w:rsidR="001F31E7" w:rsidRPr="008734E7" w:rsidRDefault="001F31E7" w:rsidP="001F31E7">
      <w:pPr>
        <w:shd w:val="clear" w:color="auto" w:fill="FFFFFF"/>
        <w:ind w:firstLine="567"/>
        <w:rPr>
          <w:sz w:val="28"/>
          <w:szCs w:val="28"/>
          <w:lang w:val="kk-KZ"/>
        </w:rPr>
      </w:pPr>
      <w:r w:rsidRPr="008734E7">
        <w:rPr>
          <w:sz w:val="28"/>
          <w:szCs w:val="28"/>
          <w:lang w:val="kk-KZ"/>
        </w:rPr>
        <w:t>В ходе реализации Программы развития территории на 2011-2015</w:t>
      </w:r>
      <w:r w:rsidR="005D4A7C" w:rsidRPr="008734E7">
        <w:rPr>
          <w:sz w:val="28"/>
          <w:szCs w:val="28"/>
          <w:lang w:val="kk-KZ"/>
        </w:rPr>
        <w:t xml:space="preserve"> годы</w:t>
      </w:r>
      <w:r w:rsidRPr="008734E7">
        <w:rPr>
          <w:sz w:val="28"/>
          <w:szCs w:val="28"/>
          <w:lang w:val="kk-KZ"/>
        </w:rPr>
        <w:t xml:space="preserve"> достигнуты определенные результаты в развитии туристского объекта национального значения – курортной зоны Кендерли, на базе которого </w:t>
      </w:r>
      <w:r w:rsidRPr="008734E7">
        <w:rPr>
          <w:sz w:val="28"/>
          <w:szCs w:val="28"/>
        </w:rPr>
        <w:t xml:space="preserve">согласно </w:t>
      </w:r>
      <w:r w:rsidRPr="008734E7">
        <w:rPr>
          <w:sz w:val="28"/>
          <w:szCs w:val="28"/>
          <w:lang w:val="kk-KZ"/>
        </w:rPr>
        <w:t xml:space="preserve">Концепции развития туристской отрасли на территории Мангистауской и Западно-Казахстанской областей начато формирование кластера «Западный Казахстан». </w:t>
      </w:r>
    </w:p>
    <w:p w:rsidR="001F31E7" w:rsidRPr="008734E7" w:rsidRDefault="001F31E7" w:rsidP="001F31E7">
      <w:pPr>
        <w:pStyle w:val="aff0"/>
        <w:shd w:val="clear" w:color="auto" w:fill="FFFFFF"/>
        <w:ind w:firstLine="567"/>
        <w:jc w:val="both"/>
        <w:rPr>
          <w:b w:val="0"/>
          <w:color w:val="auto"/>
          <w:lang w:val="kk-KZ"/>
        </w:rPr>
      </w:pPr>
      <w:r w:rsidRPr="008734E7">
        <w:rPr>
          <w:b w:val="0"/>
          <w:color w:val="auto"/>
          <w:lang w:val="kk-KZ" w:eastAsia="ru-RU"/>
        </w:rPr>
        <w:t xml:space="preserve">В 2012 году разработан и утвержден Системный план развития курортной зоны Кендерли. </w:t>
      </w:r>
      <w:r w:rsidRPr="008734E7">
        <w:rPr>
          <w:b w:val="0"/>
          <w:color w:val="auto"/>
          <w:lang w:val="kk-KZ"/>
        </w:rPr>
        <w:t xml:space="preserve">За период с 2011 по 2015 годы разработаны ТЭО и ПСД </w:t>
      </w:r>
      <w:r w:rsidRPr="008734E7">
        <w:rPr>
          <w:b w:val="0"/>
          <w:color w:val="auto"/>
          <w:lang w:val="kk-KZ"/>
        </w:rPr>
        <w:lastRenderedPageBreak/>
        <w:t>объектов внешней инфраструктуры курортной зоны Кендерли и международного аэропорта Кендерли. Начаты работы по строительству автодороги и газификации курортной зоны, развитию туристской и транспортной инфраструктуры, продвижении туристских продуктов, подготовке кадров.</w:t>
      </w:r>
    </w:p>
    <w:p w:rsidR="001F31E7" w:rsidRPr="008734E7" w:rsidRDefault="001F31E7" w:rsidP="001F31E7">
      <w:pPr>
        <w:pStyle w:val="affffff"/>
        <w:shd w:val="clear" w:color="auto" w:fill="FFFFFF"/>
        <w:ind w:firstLine="567"/>
        <w:jc w:val="both"/>
        <w:rPr>
          <w:rFonts w:ascii="Times New Roman" w:hAnsi="Times New Roman"/>
          <w:sz w:val="28"/>
          <w:szCs w:val="28"/>
          <w:lang w:val="kk-KZ" w:eastAsia="ru-RU"/>
        </w:rPr>
      </w:pPr>
      <w:r w:rsidRPr="008734E7">
        <w:rPr>
          <w:rFonts w:ascii="Times New Roman" w:hAnsi="Times New Roman"/>
          <w:sz w:val="28"/>
          <w:szCs w:val="28"/>
        </w:rPr>
        <w:t>За этот период развитие туристской инфраструктуры в регионе осуществлялось за счет открытия новых</w:t>
      </w:r>
      <w:r w:rsidRPr="008734E7">
        <w:rPr>
          <w:rFonts w:ascii="Times New Roman" w:hAnsi="Times New Roman"/>
          <w:sz w:val="28"/>
          <w:szCs w:val="28"/>
          <w:lang w:val="kk-KZ"/>
        </w:rPr>
        <w:t xml:space="preserve"> гостиниц: 5 - в г.Актау, 3 - в г.Жанаозен, 5 – в Бейнеуском районе, развлекательных центров в городах Актау и Жанаозен, баз отдыха </w:t>
      </w:r>
      <w:r w:rsidRPr="008734E7">
        <w:rPr>
          <w:rFonts w:ascii="Times New Roman" w:hAnsi="Times New Roman"/>
          <w:sz w:val="28"/>
          <w:szCs w:val="28"/>
        </w:rPr>
        <w:t>«Tree of Life»</w:t>
      </w:r>
      <w:r w:rsidRPr="008734E7">
        <w:rPr>
          <w:rFonts w:ascii="Times New Roman" w:hAnsi="Times New Roman"/>
          <w:sz w:val="28"/>
          <w:szCs w:val="28"/>
          <w:lang w:val="kk-KZ"/>
        </w:rPr>
        <w:t xml:space="preserve">, </w:t>
      </w:r>
      <w:r w:rsidRPr="008734E7">
        <w:rPr>
          <w:rFonts w:ascii="Times New Roman" w:hAnsi="Times New Roman"/>
          <w:sz w:val="28"/>
          <w:szCs w:val="28"/>
        </w:rPr>
        <w:t>«</w:t>
      </w:r>
      <w:r w:rsidRPr="008734E7">
        <w:rPr>
          <w:rFonts w:ascii="Times New Roman" w:hAnsi="Times New Roman"/>
          <w:sz w:val="28"/>
          <w:szCs w:val="28"/>
          <w:lang w:val="en-US"/>
        </w:rPr>
        <w:t>SunSet</w:t>
      </w:r>
      <w:r w:rsidRPr="008734E7">
        <w:rPr>
          <w:rFonts w:ascii="Times New Roman" w:hAnsi="Times New Roman"/>
          <w:sz w:val="28"/>
          <w:szCs w:val="28"/>
        </w:rPr>
        <w:t>»</w:t>
      </w:r>
      <w:r w:rsidRPr="008734E7">
        <w:rPr>
          <w:rFonts w:ascii="Times New Roman" w:hAnsi="Times New Roman"/>
          <w:sz w:val="28"/>
          <w:szCs w:val="28"/>
          <w:lang w:val="kk-KZ"/>
        </w:rPr>
        <w:t xml:space="preserve">, </w:t>
      </w:r>
      <w:r w:rsidRPr="008734E7">
        <w:rPr>
          <w:rFonts w:ascii="Times New Roman" w:hAnsi="Times New Roman"/>
          <w:sz w:val="28"/>
          <w:szCs w:val="28"/>
          <w:lang w:eastAsia="ru-RU"/>
        </w:rPr>
        <w:t>детского оздоровительного лагеря «Акбобек»</w:t>
      </w:r>
      <w:r w:rsidRPr="008734E7">
        <w:rPr>
          <w:rFonts w:ascii="Times New Roman" w:hAnsi="Times New Roman"/>
          <w:sz w:val="28"/>
          <w:szCs w:val="28"/>
          <w:lang w:val="kk-KZ" w:eastAsia="ru-RU"/>
        </w:rPr>
        <w:t xml:space="preserve"> в заливе Кендерли, построенного АО «РД «Казмунайгаз». В Мангистауском районе в с.Шетпе при участии НП</w:t>
      </w:r>
      <w:r w:rsidR="00926D5D" w:rsidRPr="008734E7">
        <w:rPr>
          <w:rFonts w:ascii="Times New Roman" w:hAnsi="Times New Roman"/>
          <w:sz w:val="28"/>
          <w:szCs w:val="28"/>
          <w:lang w:val="kk-KZ" w:eastAsia="ru-RU"/>
        </w:rPr>
        <w:t xml:space="preserve">О </w:t>
      </w:r>
      <w:r w:rsidRPr="008734E7">
        <w:rPr>
          <w:rFonts w:ascii="Times New Roman" w:hAnsi="Times New Roman"/>
          <w:sz w:val="28"/>
          <w:szCs w:val="28"/>
          <w:lang w:val="kk-KZ" w:eastAsia="ru-RU"/>
        </w:rPr>
        <w:t xml:space="preserve">«ЭкоМангистау» открыт гостевой дом, а также  комплекс «Карашанырак» на территории историко-культурного комплекса «Отпан-тау». Проведена работа по благоустройству урочища Саура в Тупкараганском районе и набережной  города Актау. </w:t>
      </w:r>
    </w:p>
    <w:p w:rsidR="001F31E7" w:rsidRPr="008734E7" w:rsidRDefault="001F31E7" w:rsidP="001F31E7">
      <w:pPr>
        <w:pStyle w:val="aff0"/>
        <w:shd w:val="clear" w:color="auto" w:fill="FFFFFF"/>
        <w:ind w:firstLine="567"/>
        <w:jc w:val="both"/>
        <w:rPr>
          <w:b w:val="0"/>
          <w:color w:val="auto"/>
          <w:lang w:val="kk-KZ"/>
        </w:rPr>
      </w:pPr>
      <w:r w:rsidRPr="008734E7">
        <w:rPr>
          <w:b w:val="0"/>
          <w:color w:val="auto"/>
          <w:lang w:val="kk-KZ"/>
        </w:rPr>
        <w:t>Создан веб-сайт управления туризма, проведены международный форум по вопросам развития туризма в Прикаспийском регионе, международный форум по вопросам развития гостиничного бизнеса, международная научно-практическая конференция, инфотуры для международных туроператоров и представителей СМИ. Разработана и продолжает совершенствоваться туристская карта области. Начата разработка нового туристского маршрута «7 лиманов Тупкарагана».</w:t>
      </w:r>
      <w:r w:rsidRPr="008734E7">
        <w:t xml:space="preserve"> </w:t>
      </w:r>
      <w:r w:rsidRPr="008734E7">
        <w:rPr>
          <w:b w:val="0"/>
          <w:color w:val="auto"/>
          <w:lang w:val="kk-KZ"/>
        </w:rPr>
        <w:t>Ведется работа по внесению Устюртского заповедника и природных объектов Мангистау в список  объектов Всемирного наследия ЮНЕСКО.</w:t>
      </w:r>
    </w:p>
    <w:p w:rsidR="001F31E7" w:rsidRPr="008734E7" w:rsidRDefault="001F31E7" w:rsidP="001F31E7">
      <w:pPr>
        <w:pStyle w:val="aff0"/>
        <w:shd w:val="clear" w:color="auto" w:fill="FFFFFF"/>
        <w:ind w:firstLine="567"/>
        <w:jc w:val="both"/>
        <w:rPr>
          <w:b w:val="0"/>
          <w:color w:val="auto"/>
          <w:lang w:val="kk-KZ"/>
        </w:rPr>
      </w:pPr>
      <w:r w:rsidRPr="008734E7">
        <w:rPr>
          <w:b w:val="0"/>
          <w:color w:val="auto"/>
          <w:lang w:val="kk-KZ"/>
        </w:rPr>
        <w:t xml:space="preserve">Совместно с НПО осуществляется организация  экскурсий по региону для школьников и для детей из малообеспеченных семей. </w:t>
      </w:r>
    </w:p>
    <w:p w:rsidR="001F31E7" w:rsidRPr="008734E7" w:rsidRDefault="001F31E7" w:rsidP="001F31E7">
      <w:pPr>
        <w:pStyle w:val="1f0"/>
        <w:shd w:val="clear" w:color="auto" w:fill="FFFFFF"/>
        <w:ind w:firstLine="567"/>
        <w:rPr>
          <w:sz w:val="28"/>
          <w:szCs w:val="28"/>
          <w:lang w:val="kk-KZ"/>
        </w:rPr>
      </w:pPr>
      <w:r w:rsidRPr="008734E7">
        <w:rPr>
          <w:sz w:val="28"/>
          <w:szCs w:val="28"/>
          <w:lang w:val="kk-KZ"/>
        </w:rPr>
        <w:t>Открытый в 2009 году Мангистауский колледж туризма является единственным в республике учебным заведением, на базе которого осуществляется подготовка кадров для туристического и ресторанного бизнеса на международном уровне с привлечением к подготовке кадров зарубежных специалистов.</w:t>
      </w:r>
    </w:p>
    <w:p w:rsidR="001F31E7" w:rsidRPr="008734E7" w:rsidRDefault="001F31E7" w:rsidP="001F31E7">
      <w:pPr>
        <w:pStyle w:val="affffff"/>
        <w:ind w:firstLine="567"/>
        <w:jc w:val="both"/>
        <w:rPr>
          <w:rFonts w:ascii="Times New Roman" w:hAnsi="Times New Roman"/>
          <w:sz w:val="28"/>
          <w:szCs w:val="28"/>
          <w:lang w:val="kk-KZ"/>
        </w:rPr>
      </w:pPr>
      <w:r w:rsidRPr="008734E7">
        <w:rPr>
          <w:rFonts w:ascii="Times New Roman" w:hAnsi="Times New Roman"/>
          <w:sz w:val="28"/>
          <w:szCs w:val="28"/>
        </w:rPr>
        <w:t>В целях улучшения показателей в 2016 год</w:t>
      </w:r>
      <w:r w:rsidR="00F71A97" w:rsidRPr="008734E7">
        <w:rPr>
          <w:rFonts w:ascii="Times New Roman" w:hAnsi="Times New Roman"/>
          <w:sz w:val="28"/>
          <w:szCs w:val="28"/>
        </w:rPr>
        <w:t>у</w:t>
      </w:r>
      <w:r w:rsidRPr="008734E7">
        <w:rPr>
          <w:rFonts w:ascii="Times New Roman" w:hAnsi="Times New Roman"/>
          <w:sz w:val="28"/>
          <w:szCs w:val="28"/>
        </w:rPr>
        <w:t xml:space="preserve"> был подписан Меморандум о сотрудничестве между акиматом Мангистауской области и АО «Фонд поддержки предпринимательства «Даму» по поддержке малого и среднего предпринимательства в сфере туризма. </w:t>
      </w:r>
      <w:r w:rsidRPr="008734E7">
        <w:rPr>
          <w:rFonts w:ascii="Times New Roman" w:hAnsi="Times New Roman"/>
          <w:iCs/>
          <w:sz w:val="28"/>
          <w:szCs w:val="28"/>
          <w:lang w:val="kk-KZ"/>
        </w:rPr>
        <w:t xml:space="preserve">В рамках Меморандума банками-партнерами </w:t>
      </w:r>
      <w:r w:rsidR="00F71A97" w:rsidRPr="008734E7">
        <w:rPr>
          <w:rFonts w:ascii="Times New Roman" w:hAnsi="Times New Roman"/>
          <w:iCs/>
          <w:sz w:val="28"/>
          <w:szCs w:val="28"/>
          <w:lang w:val="kk-KZ"/>
        </w:rPr>
        <w:t>профинансировано</w:t>
      </w:r>
      <w:r w:rsidRPr="008734E7">
        <w:rPr>
          <w:rFonts w:ascii="Times New Roman" w:hAnsi="Times New Roman"/>
          <w:iCs/>
          <w:sz w:val="28"/>
          <w:szCs w:val="28"/>
          <w:lang w:val="kk-KZ"/>
        </w:rPr>
        <w:t xml:space="preserve"> 12 проектов на 900 млн. тенге. </w:t>
      </w:r>
      <w:r w:rsidR="00F71A97" w:rsidRPr="008734E7">
        <w:rPr>
          <w:rFonts w:ascii="Times New Roman" w:hAnsi="Times New Roman"/>
          <w:iCs/>
          <w:sz w:val="28"/>
          <w:szCs w:val="28"/>
          <w:lang w:val="kk-KZ"/>
        </w:rPr>
        <w:t xml:space="preserve">В результате </w:t>
      </w:r>
      <w:r w:rsidRPr="008734E7">
        <w:rPr>
          <w:rFonts w:ascii="Times New Roman" w:hAnsi="Times New Roman"/>
          <w:iCs/>
          <w:sz w:val="28"/>
          <w:szCs w:val="28"/>
          <w:lang w:val="kk-KZ"/>
        </w:rPr>
        <w:t xml:space="preserve"> реализации всех проектов  </w:t>
      </w:r>
      <w:r w:rsidR="00F71A97" w:rsidRPr="008734E7">
        <w:rPr>
          <w:rFonts w:ascii="Times New Roman" w:hAnsi="Times New Roman"/>
          <w:iCs/>
          <w:sz w:val="28"/>
          <w:szCs w:val="28"/>
          <w:lang w:val="kk-KZ"/>
        </w:rPr>
        <w:t>будет создано порядка</w:t>
      </w:r>
      <w:r w:rsidRPr="008734E7">
        <w:rPr>
          <w:rFonts w:ascii="Times New Roman" w:hAnsi="Times New Roman"/>
          <w:iCs/>
          <w:sz w:val="28"/>
          <w:szCs w:val="28"/>
          <w:lang w:val="kk-KZ"/>
        </w:rPr>
        <w:t xml:space="preserve"> 195 рабочих мест. </w:t>
      </w:r>
    </w:p>
    <w:p w:rsidR="001F31E7" w:rsidRPr="008734E7" w:rsidRDefault="001F31E7" w:rsidP="001F31E7">
      <w:pPr>
        <w:widowControl w:val="0"/>
        <w:ind w:firstLine="567"/>
        <w:rPr>
          <w:sz w:val="28"/>
          <w:szCs w:val="28"/>
        </w:rPr>
      </w:pPr>
      <w:r w:rsidRPr="008734E7">
        <w:rPr>
          <w:sz w:val="28"/>
          <w:szCs w:val="28"/>
        </w:rPr>
        <w:t>В рамках реализации проекта «Региональное развитие Казахстана» совместно с Евросоюзом, в целях развития малого и среднего бизнеса в сфере туризма</w:t>
      </w:r>
      <w:r w:rsidR="005D4A7C" w:rsidRPr="008734E7">
        <w:rPr>
          <w:sz w:val="28"/>
          <w:szCs w:val="28"/>
          <w:lang w:val="kk-KZ"/>
        </w:rPr>
        <w:t>,</w:t>
      </w:r>
      <w:r w:rsidRPr="008734E7">
        <w:rPr>
          <w:sz w:val="28"/>
          <w:szCs w:val="28"/>
        </w:rPr>
        <w:t xml:space="preserve"> разработана Стратегия развития туризма Мангистауской области на 2016-2020 годы. </w:t>
      </w:r>
    </w:p>
    <w:p w:rsidR="001F31E7" w:rsidRPr="008734E7" w:rsidRDefault="001F31E7" w:rsidP="001F31E7">
      <w:pPr>
        <w:ind w:firstLine="567"/>
        <w:rPr>
          <w:sz w:val="28"/>
          <w:szCs w:val="28"/>
        </w:rPr>
      </w:pPr>
      <w:r w:rsidRPr="008734E7">
        <w:rPr>
          <w:sz w:val="28"/>
          <w:szCs w:val="28"/>
        </w:rPr>
        <w:t>В марте 2016 года для туроператоров и турагентов региона проведен</w:t>
      </w:r>
      <w:r w:rsidRPr="008734E7">
        <w:rPr>
          <w:b/>
          <w:sz w:val="28"/>
          <w:szCs w:val="28"/>
        </w:rPr>
        <w:t xml:space="preserve"> с</w:t>
      </w:r>
      <w:r w:rsidRPr="008734E7">
        <w:rPr>
          <w:sz w:val="28"/>
          <w:szCs w:val="28"/>
        </w:rPr>
        <w:t>еминар-тренинг по вопросам привлечения туристов в рамках подготовки и проведения международной специализированной выставки «ЭКСПО-2017».</w:t>
      </w:r>
    </w:p>
    <w:p w:rsidR="001F31E7" w:rsidRPr="008734E7" w:rsidRDefault="001F31E7" w:rsidP="001F31E7">
      <w:pPr>
        <w:ind w:firstLine="567"/>
        <w:rPr>
          <w:sz w:val="28"/>
          <w:szCs w:val="28"/>
        </w:rPr>
      </w:pPr>
      <w:r w:rsidRPr="008734E7">
        <w:rPr>
          <w:sz w:val="28"/>
          <w:szCs w:val="28"/>
          <w:lang w:val="kk-KZ"/>
        </w:rPr>
        <w:lastRenderedPageBreak/>
        <w:t>В</w:t>
      </w:r>
      <w:r w:rsidRPr="008734E7">
        <w:rPr>
          <w:sz w:val="28"/>
          <w:szCs w:val="28"/>
        </w:rPr>
        <w:t xml:space="preserve"> целях продвижения туристского потенциала региона</w:t>
      </w:r>
      <w:r w:rsidR="005D4A7C" w:rsidRPr="008734E7">
        <w:rPr>
          <w:sz w:val="28"/>
          <w:szCs w:val="28"/>
          <w:lang w:val="kk-KZ"/>
        </w:rPr>
        <w:t xml:space="preserve"> </w:t>
      </w:r>
      <w:r w:rsidRPr="008734E7">
        <w:rPr>
          <w:sz w:val="28"/>
          <w:szCs w:val="28"/>
        </w:rPr>
        <w:t>представители области в составе казахстанской делегации принял</w:t>
      </w:r>
      <w:r w:rsidRPr="008734E7">
        <w:rPr>
          <w:sz w:val="28"/>
          <w:szCs w:val="28"/>
          <w:lang w:val="kk-KZ"/>
        </w:rPr>
        <w:t xml:space="preserve">и </w:t>
      </w:r>
      <w:r w:rsidRPr="008734E7">
        <w:rPr>
          <w:sz w:val="28"/>
          <w:szCs w:val="28"/>
        </w:rPr>
        <w:t>участие  в Международной Московской туристской выставке «</w:t>
      </w:r>
      <w:r w:rsidRPr="008734E7">
        <w:rPr>
          <w:sz w:val="28"/>
          <w:szCs w:val="28"/>
          <w:lang w:val="en-US"/>
        </w:rPr>
        <w:t>MITT</w:t>
      </w:r>
      <w:r w:rsidRPr="008734E7">
        <w:rPr>
          <w:sz w:val="28"/>
          <w:szCs w:val="28"/>
        </w:rPr>
        <w:t xml:space="preserve"> - 2016», на которой состоялась презентация туристского потенциала области. Туристский потенциал области был также представлен и на Казахстанских туристских выставках КИТФ-2016 в г.Алматы и Астана-Отдых в г.Астана.</w:t>
      </w:r>
    </w:p>
    <w:p w:rsidR="001F31E7" w:rsidRPr="008734E7" w:rsidRDefault="001F31E7" w:rsidP="001F31E7">
      <w:pPr>
        <w:ind w:firstLine="567"/>
        <w:rPr>
          <w:sz w:val="28"/>
          <w:szCs w:val="28"/>
        </w:rPr>
      </w:pPr>
      <w:r w:rsidRPr="008734E7">
        <w:rPr>
          <w:sz w:val="28"/>
          <w:szCs w:val="28"/>
        </w:rPr>
        <w:t>В апреле 2016 г. проведен инфотур для казахстанских туроператоров, по итогам которого заключены договора между ТОО «Турист» и туроператорами Астаны и Алматы. Для привлечения большего количества туристов в регион проведены инфотуры для иностранных туроператоров Германии, Швейцарии, Италии, России, Японии, Китая. Организован инфотур для туроператоров г.Екатеринбург (Россия) по линии Астана ЭКСПО-2017.</w:t>
      </w:r>
    </w:p>
    <w:p w:rsidR="001F31E7" w:rsidRPr="008734E7" w:rsidRDefault="001F31E7" w:rsidP="001F31E7">
      <w:pPr>
        <w:pStyle w:val="affffff"/>
        <w:ind w:firstLine="567"/>
        <w:jc w:val="both"/>
        <w:rPr>
          <w:color w:val="000000" w:themeColor="text1"/>
          <w:sz w:val="28"/>
          <w:szCs w:val="28"/>
          <w:lang w:val="kk-KZ"/>
        </w:rPr>
      </w:pPr>
      <w:r w:rsidRPr="008734E7">
        <w:rPr>
          <w:rFonts w:ascii="Times New Roman" w:hAnsi="Times New Roman"/>
          <w:color w:val="000000" w:themeColor="text1"/>
          <w:sz w:val="28"/>
          <w:szCs w:val="28"/>
          <w:lang w:val="kk-KZ"/>
        </w:rPr>
        <w:t xml:space="preserve">В 2016 году впервые в нашу область прибыл туристский поезд «Orient Silk Road Express» - «Экспресс Жібек жолы» с туристами из Германии и Швейцарии, которые прибыли в 2 этапа в количестве 95 человек и для них организованы экскурсии в города Актау и Форт-Шевченко, в подземный мечеть Шакпак-ата, на гору Шеркала и другие достопримечательные места региона. </w:t>
      </w:r>
    </w:p>
    <w:p w:rsidR="001F31E7" w:rsidRPr="008734E7" w:rsidRDefault="001F31E7" w:rsidP="001F31E7">
      <w:pPr>
        <w:ind w:firstLine="567"/>
        <w:rPr>
          <w:sz w:val="28"/>
          <w:szCs w:val="28"/>
        </w:rPr>
      </w:pPr>
      <w:r w:rsidRPr="008734E7">
        <w:rPr>
          <w:sz w:val="28"/>
          <w:szCs w:val="28"/>
        </w:rPr>
        <w:t xml:space="preserve">С 3 сентября по 27 сентября </w:t>
      </w:r>
      <w:r w:rsidR="008D30C4" w:rsidRPr="008734E7">
        <w:rPr>
          <w:sz w:val="28"/>
          <w:szCs w:val="28"/>
        </w:rPr>
        <w:t xml:space="preserve">2016 года </w:t>
      </w:r>
      <w:r w:rsidRPr="008734E7">
        <w:rPr>
          <w:sz w:val="28"/>
          <w:szCs w:val="28"/>
        </w:rPr>
        <w:t xml:space="preserve">проведена </w:t>
      </w:r>
      <w:r w:rsidR="005D4A7C" w:rsidRPr="008734E7">
        <w:rPr>
          <w:sz w:val="28"/>
          <w:szCs w:val="28"/>
          <w:lang w:val="kk-KZ"/>
        </w:rPr>
        <w:t>Н</w:t>
      </w:r>
      <w:r w:rsidRPr="008734E7">
        <w:rPr>
          <w:sz w:val="28"/>
          <w:szCs w:val="28"/>
        </w:rPr>
        <w:t>еделя туризма, посвященная 25-летию Независимости Казахстана, в рамках которой проведены семинары, конкурсы декоративно-прикладного искусства, международный туристский форум, конкурс «Королева Каспия», спортивные соревнования по мас-реслингу. Организованы экскурсионные мероприятия для школьников и молодежи по линии государственного социального заказа.</w:t>
      </w:r>
    </w:p>
    <w:p w:rsidR="001F31E7" w:rsidRPr="008734E7" w:rsidRDefault="001F31E7" w:rsidP="001F31E7">
      <w:pPr>
        <w:ind w:firstLine="708"/>
        <w:rPr>
          <w:sz w:val="28"/>
          <w:szCs w:val="28"/>
        </w:rPr>
      </w:pPr>
      <w:r w:rsidRPr="008734E7">
        <w:rPr>
          <w:sz w:val="28"/>
          <w:szCs w:val="28"/>
          <w:shd w:val="clear" w:color="auto" w:fill="FFFFFF"/>
        </w:rPr>
        <w:t xml:space="preserve">В сентябре 2016 г. на </w:t>
      </w:r>
      <w:r w:rsidR="005D4A7C" w:rsidRPr="008734E7">
        <w:rPr>
          <w:sz w:val="28"/>
          <w:szCs w:val="28"/>
          <w:shd w:val="clear" w:color="auto" w:fill="FFFFFF"/>
          <w:lang w:val="kk-KZ"/>
        </w:rPr>
        <w:t>к</w:t>
      </w:r>
      <w:r w:rsidRPr="008734E7">
        <w:rPr>
          <w:sz w:val="28"/>
          <w:szCs w:val="28"/>
          <w:shd w:val="clear" w:color="auto" w:fill="FFFFFF"/>
        </w:rPr>
        <w:t xml:space="preserve">азахстанской туристской выставке «Астана-Отдых 2016» управлением туризма был проведен </w:t>
      </w:r>
      <w:r w:rsidRPr="008734E7">
        <w:rPr>
          <w:sz w:val="28"/>
          <w:szCs w:val="28"/>
        </w:rPr>
        <w:t>семинар-презентация на тему: «Презентация туристского потенциала Мангистауской области», где посетители выставки смогли ознакомит</w:t>
      </w:r>
      <w:r w:rsidR="005D4A7C" w:rsidRPr="008734E7">
        <w:rPr>
          <w:sz w:val="28"/>
          <w:szCs w:val="28"/>
          <w:lang w:val="kk-KZ"/>
        </w:rPr>
        <w:t>ь</w:t>
      </w:r>
      <w:r w:rsidRPr="008734E7">
        <w:rPr>
          <w:sz w:val="28"/>
          <w:szCs w:val="28"/>
        </w:rPr>
        <w:t>ся богатствами природных объектов и святых мест Западного Казахстана.  </w:t>
      </w:r>
    </w:p>
    <w:p w:rsidR="001F31E7" w:rsidRPr="008734E7" w:rsidRDefault="001F31E7" w:rsidP="001F31E7">
      <w:pPr>
        <w:ind w:firstLine="708"/>
        <w:rPr>
          <w:sz w:val="28"/>
          <w:szCs w:val="28"/>
        </w:rPr>
      </w:pPr>
      <w:r w:rsidRPr="008734E7">
        <w:rPr>
          <w:sz w:val="28"/>
          <w:szCs w:val="28"/>
        </w:rPr>
        <w:t>В ходе презентации была подробно раскрыта тема об особенностях отдыха в Мангистау, а именно: об экотуризме, об экстремальных видах отдыха, об отдыхе с детьми и семьи. Вместе с этим презентовали первое мобильное приложение в сфере туризма Мангистауской области MTravel (Mangystau Travel).</w:t>
      </w:r>
    </w:p>
    <w:p w:rsidR="00705C05" w:rsidRPr="008734E7" w:rsidRDefault="00705C05" w:rsidP="001F31E7">
      <w:pPr>
        <w:ind w:firstLine="708"/>
        <w:rPr>
          <w:sz w:val="28"/>
          <w:szCs w:val="28"/>
        </w:rPr>
      </w:pPr>
    </w:p>
    <w:p w:rsidR="001F31E7" w:rsidRPr="008734E7" w:rsidRDefault="001F31E7" w:rsidP="001F31E7">
      <w:pPr>
        <w:pStyle w:val="1f0"/>
        <w:shd w:val="clear" w:color="auto" w:fill="FFFFFF"/>
        <w:ind w:firstLine="567"/>
        <w:rPr>
          <w:b/>
          <w:sz w:val="28"/>
          <w:szCs w:val="28"/>
        </w:rPr>
      </w:pPr>
      <w:r w:rsidRPr="008734E7">
        <w:rPr>
          <w:b/>
          <w:sz w:val="28"/>
          <w:szCs w:val="28"/>
          <w:lang w:val="en-US"/>
        </w:rPr>
        <w:t>SWOT</w:t>
      </w:r>
      <w:r w:rsidRPr="008734E7">
        <w:rPr>
          <w:b/>
          <w:sz w:val="28"/>
          <w:szCs w:val="28"/>
        </w:rPr>
        <w:t xml:space="preserve"> анализ развития туризма:</w:t>
      </w:r>
    </w:p>
    <w:p w:rsidR="00705C05" w:rsidRPr="008734E7" w:rsidRDefault="00705C05" w:rsidP="001F31E7">
      <w:pPr>
        <w:pStyle w:val="1f0"/>
        <w:shd w:val="clear" w:color="auto" w:fill="FFFFFF"/>
        <w:ind w:firstLine="567"/>
        <w:rPr>
          <w:b/>
          <w:sz w:val="28"/>
          <w:szCs w:val="28"/>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4853"/>
      </w:tblGrid>
      <w:tr w:rsidR="001F31E7" w:rsidRPr="008734E7" w:rsidTr="002C49F1">
        <w:tc>
          <w:tcPr>
            <w:tcW w:w="5070" w:type="dxa"/>
            <w:shd w:val="clear" w:color="auto" w:fill="auto"/>
          </w:tcPr>
          <w:p w:rsidR="001F31E7" w:rsidRPr="008734E7" w:rsidRDefault="001F31E7" w:rsidP="002C49F1">
            <w:pPr>
              <w:shd w:val="clear" w:color="auto" w:fill="FFFFFF"/>
              <w:ind w:firstLine="567"/>
              <w:jc w:val="center"/>
              <w:rPr>
                <w:b/>
                <w:bCs/>
                <w:lang w:val="kk-KZ"/>
              </w:rPr>
            </w:pPr>
            <w:r w:rsidRPr="008734E7">
              <w:rPr>
                <w:b/>
              </w:rPr>
              <w:t>СИЛЬНЫЕ СТОРОНЫ</w:t>
            </w:r>
            <w:r w:rsidRPr="008734E7">
              <w:rPr>
                <w:b/>
                <w:lang w:val="kk-KZ"/>
              </w:rPr>
              <w:t>:</w:t>
            </w:r>
          </w:p>
        </w:tc>
        <w:tc>
          <w:tcPr>
            <w:tcW w:w="4853" w:type="dxa"/>
            <w:shd w:val="clear" w:color="auto" w:fill="auto"/>
          </w:tcPr>
          <w:p w:rsidR="001F31E7" w:rsidRPr="008734E7" w:rsidRDefault="001F31E7" w:rsidP="002C49F1">
            <w:pPr>
              <w:shd w:val="clear" w:color="auto" w:fill="FFFFFF"/>
              <w:ind w:firstLine="567"/>
              <w:jc w:val="center"/>
              <w:rPr>
                <w:b/>
                <w:bCs/>
                <w:lang w:val="kk-KZ"/>
              </w:rPr>
            </w:pPr>
            <w:r w:rsidRPr="008734E7">
              <w:rPr>
                <w:b/>
              </w:rPr>
              <w:t>СЛАБЫЕ СТОРОНЫ</w:t>
            </w:r>
            <w:r w:rsidRPr="008734E7">
              <w:rPr>
                <w:b/>
                <w:lang w:val="kk-KZ"/>
              </w:rPr>
              <w:t>:</w:t>
            </w:r>
          </w:p>
        </w:tc>
      </w:tr>
      <w:tr w:rsidR="001F31E7" w:rsidRPr="008734E7" w:rsidTr="002C49F1">
        <w:trPr>
          <w:trHeight w:val="2639"/>
        </w:trPr>
        <w:tc>
          <w:tcPr>
            <w:tcW w:w="5070" w:type="dxa"/>
            <w:shd w:val="clear" w:color="auto" w:fill="auto"/>
          </w:tcPr>
          <w:p w:rsidR="001F31E7" w:rsidRPr="008734E7" w:rsidRDefault="001F31E7" w:rsidP="002C49F1">
            <w:pPr>
              <w:pStyle w:val="11"/>
              <w:widowControl w:val="0"/>
              <w:shd w:val="clear" w:color="auto" w:fill="FFFFFF"/>
              <w:ind w:left="0" w:firstLine="567"/>
              <w:rPr>
                <w:rFonts w:ascii="Times New Roman" w:hAnsi="Times New Roman"/>
                <w:lang w:val="kk-KZ" w:eastAsia="ru-RU"/>
              </w:rPr>
            </w:pPr>
            <w:r w:rsidRPr="008734E7">
              <w:rPr>
                <w:rFonts w:ascii="Times New Roman" w:hAnsi="Times New Roman"/>
                <w:lang w:val="kk-KZ" w:eastAsia="ru-RU"/>
              </w:rPr>
              <w:t>поддержка на национальном уровне развития проекта Кендерли;</w:t>
            </w:r>
          </w:p>
          <w:p w:rsidR="001F31E7" w:rsidRPr="008734E7" w:rsidRDefault="001F31E7" w:rsidP="002C49F1">
            <w:pPr>
              <w:pStyle w:val="11"/>
              <w:widowControl w:val="0"/>
              <w:shd w:val="clear" w:color="auto" w:fill="FFFFFF"/>
              <w:ind w:left="0" w:firstLine="567"/>
              <w:rPr>
                <w:rFonts w:ascii="Times New Roman" w:hAnsi="Times New Roman"/>
                <w:lang w:val="kk-KZ" w:eastAsia="ru-RU"/>
              </w:rPr>
            </w:pPr>
            <w:r w:rsidRPr="008734E7">
              <w:rPr>
                <w:rFonts w:ascii="Times New Roman" w:hAnsi="Times New Roman"/>
                <w:lang w:val="kk-KZ" w:eastAsia="ru-RU"/>
              </w:rPr>
              <w:t>положительная динамика развития мест размещения;</w:t>
            </w:r>
          </w:p>
          <w:p w:rsidR="001F31E7" w:rsidRPr="008734E7" w:rsidRDefault="001F31E7" w:rsidP="002C49F1">
            <w:pPr>
              <w:pStyle w:val="11"/>
              <w:widowControl w:val="0"/>
              <w:shd w:val="clear" w:color="auto" w:fill="FFFFFF"/>
              <w:ind w:left="0" w:firstLine="567"/>
              <w:rPr>
                <w:rFonts w:ascii="Times New Roman" w:hAnsi="Times New Roman"/>
                <w:lang w:val="kk-KZ" w:eastAsia="ru-RU"/>
              </w:rPr>
            </w:pPr>
            <w:r w:rsidRPr="008734E7">
              <w:rPr>
                <w:rFonts w:ascii="Times New Roman" w:hAnsi="Times New Roman"/>
                <w:lang w:val="kk-KZ" w:eastAsia="ru-RU"/>
              </w:rPr>
              <w:t>сотрудничество с Мангистауским колледжем туризма;</w:t>
            </w:r>
          </w:p>
          <w:p w:rsidR="001F31E7" w:rsidRPr="008734E7" w:rsidRDefault="001F31E7" w:rsidP="002C49F1">
            <w:pPr>
              <w:pStyle w:val="11"/>
              <w:widowControl w:val="0"/>
              <w:shd w:val="clear" w:color="auto" w:fill="FFFFFF"/>
              <w:ind w:left="0" w:firstLine="567"/>
              <w:rPr>
                <w:rFonts w:ascii="Times New Roman" w:hAnsi="Times New Roman"/>
                <w:b/>
                <w:bCs/>
                <w:lang w:val="kk-KZ" w:eastAsia="ru-RU"/>
              </w:rPr>
            </w:pPr>
            <w:r w:rsidRPr="008734E7">
              <w:rPr>
                <w:rFonts w:ascii="Times New Roman" w:hAnsi="Times New Roman"/>
                <w:lang w:val="kk-KZ" w:eastAsia="ru-RU"/>
              </w:rPr>
              <w:t>продвижение турпродуктов через веб-сайт управления туризма.</w:t>
            </w:r>
          </w:p>
        </w:tc>
        <w:tc>
          <w:tcPr>
            <w:tcW w:w="4853" w:type="dxa"/>
            <w:shd w:val="clear" w:color="auto" w:fill="auto"/>
          </w:tcPr>
          <w:p w:rsidR="001F31E7" w:rsidRPr="008734E7" w:rsidRDefault="001F31E7" w:rsidP="002C49F1">
            <w:pPr>
              <w:pStyle w:val="11"/>
              <w:widowControl w:val="0"/>
              <w:shd w:val="clear" w:color="auto" w:fill="FFFFFF"/>
              <w:ind w:left="142" w:firstLine="567"/>
              <w:rPr>
                <w:rFonts w:ascii="Times New Roman" w:hAnsi="Times New Roman"/>
                <w:lang w:val="kk-KZ" w:eastAsia="ru-RU"/>
              </w:rPr>
            </w:pPr>
            <w:r w:rsidRPr="008734E7">
              <w:rPr>
                <w:rFonts w:ascii="Times New Roman" w:hAnsi="Times New Roman"/>
                <w:lang w:eastAsia="ru-RU"/>
              </w:rPr>
              <w:t>слабый менеджмент дестинаций</w:t>
            </w:r>
            <w:r w:rsidRPr="008734E7">
              <w:rPr>
                <w:rFonts w:ascii="Times New Roman" w:hAnsi="Times New Roman"/>
                <w:lang w:val="kk-KZ" w:eastAsia="ru-RU"/>
              </w:rPr>
              <w:t>;</w:t>
            </w:r>
          </w:p>
          <w:p w:rsidR="001F31E7" w:rsidRPr="008734E7" w:rsidRDefault="001F31E7" w:rsidP="002C49F1">
            <w:pPr>
              <w:pStyle w:val="11"/>
              <w:widowControl w:val="0"/>
              <w:shd w:val="clear" w:color="auto" w:fill="FFFFFF"/>
              <w:ind w:left="142" w:firstLine="567"/>
              <w:rPr>
                <w:rFonts w:ascii="Times New Roman" w:hAnsi="Times New Roman"/>
                <w:lang w:val="kk-KZ" w:eastAsia="ru-RU"/>
              </w:rPr>
            </w:pPr>
            <w:r w:rsidRPr="008734E7">
              <w:rPr>
                <w:rFonts w:ascii="Times New Roman" w:hAnsi="Times New Roman"/>
                <w:lang w:val="kk-KZ" w:eastAsia="ru-RU"/>
              </w:rPr>
              <w:t>отсутствие внешней инфраструктуры к вновь создаваемым и существующим туристским объектам и маршрутам;</w:t>
            </w:r>
          </w:p>
          <w:p w:rsidR="001F31E7" w:rsidRPr="008734E7" w:rsidRDefault="001F31E7" w:rsidP="002C49F1">
            <w:pPr>
              <w:pStyle w:val="11"/>
              <w:widowControl w:val="0"/>
              <w:shd w:val="clear" w:color="auto" w:fill="FFFFFF"/>
              <w:ind w:left="142" w:firstLine="567"/>
              <w:rPr>
                <w:rFonts w:ascii="Times New Roman" w:hAnsi="Times New Roman"/>
                <w:lang w:eastAsia="ru-RU"/>
              </w:rPr>
            </w:pPr>
            <w:r w:rsidRPr="008734E7">
              <w:rPr>
                <w:rFonts w:ascii="Times New Roman" w:hAnsi="Times New Roman"/>
                <w:lang w:eastAsia="ru-RU"/>
              </w:rPr>
              <w:t>недифференцированные туристические услуги;</w:t>
            </w:r>
          </w:p>
          <w:p w:rsidR="001F31E7" w:rsidRPr="008734E7" w:rsidRDefault="001F31E7" w:rsidP="002C49F1">
            <w:pPr>
              <w:pStyle w:val="11"/>
              <w:widowControl w:val="0"/>
              <w:shd w:val="clear" w:color="auto" w:fill="FFFFFF"/>
              <w:ind w:left="142" w:firstLine="567"/>
              <w:rPr>
                <w:rFonts w:ascii="Times New Roman" w:hAnsi="Times New Roman"/>
                <w:lang w:eastAsia="ru-RU"/>
              </w:rPr>
            </w:pPr>
            <w:r w:rsidRPr="008734E7">
              <w:rPr>
                <w:rFonts w:ascii="Times New Roman" w:hAnsi="Times New Roman"/>
                <w:lang w:eastAsia="ru-RU"/>
              </w:rPr>
              <w:t>низкое качество туристических услуг;</w:t>
            </w:r>
          </w:p>
          <w:p w:rsidR="001F31E7" w:rsidRPr="008734E7" w:rsidRDefault="001F31E7" w:rsidP="002C49F1">
            <w:pPr>
              <w:pStyle w:val="11"/>
              <w:widowControl w:val="0"/>
              <w:shd w:val="clear" w:color="auto" w:fill="FFFFFF"/>
              <w:ind w:left="142" w:firstLine="567"/>
              <w:rPr>
                <w:rFonts w:ascii="Times New Roman" w:hAnsi="Times New Roman"/>
                <w:lang w:eastAsia="ru-RU"/>
              </w:rPr>
            </w:pPr>
            <w:r w:rsidRPr="008734E7">
              <w:rPr>
                <w:rFonts w:ascii="Times New Roman" w:hAnsi="Times New Roman"/>
                <w:lang w:eastAsia="ru-RU"/>
              </w:rPr>
              <w:t>слабая координация субъектов туризма;</w:t>
            </w:r>
          </w:p>
          <w:p w:rsidR="001F31E7" w:rsidRPr="008734E7" w:rsidRDefault="001F31E7" w:rsidP="002C49F1">
            <w:pPr>
              <w:pStyle w:val="11"/>
              <w:widowControl w:val="0"/>
              <w:shd w:val="clear" w:color="auto" w:fill="FFFFFF"/>
              <w:ind w:left="142" w:firstLine="567"/>
              <w:rPr>
                <w:rFonts w:ascii="Times New Roman" w:hAnsi="Times New Roman"/>
                <w:b/>
                <w:lang w:val="kk-KZ" w:eastAsia="ru-RU"/>
              </w:rPr>
            </w:pPr>
            <w:r w:rsidRPr="008734E7">
              <w:rPr>
                <w:rFonts w:ascii="Times New Roman" w:hAnsi="Times New Roman"/>
                <w:lang w:eastAsia="ru-RU"/>
              </w:rPr>
              <w:t>высокая ценовая политика.</w:t>
            </w:r>
          </w:p>
        </w:tc>
      </w:tr>
      <w:tr w:rsidR="001F31E7" w:rsidRPr="008734E7" w:rsidTr="002C49F1">
        <w:tc>
          <w:tcPr>
            <w:tcW w:w="5070" w:type="dxa"/>
            <w:shd w:val="clear" w:color="auto" w:fill="auto"/>
          </w:tcPr>
          <w:p w:rsidR="001F31E7" w:rsidRPr="008734E7" w:rsidRDefault="001F31E7" w:rsidP="002C49F1">
            <w:pPr>
              <w:shd w:val="clear" w:color="auto" w:fill="FFFFFF"/>
              <w:ind w:firstLine="567"/>
              <w:jc w:val="center"/>
              <w:rPr>
                <w:b/>
                <w:bCs/>
                <w:lang w:val="kk-KZ"/>
              </w:rPr>
            </w:pPr>
            <w:r w:rsidRPr="008734E7">
              <w:rPr>
                <w:b/>
              </w:rPr>
              <w:lastRenderedPageBreak/>
              <w:t>ВОЗМОЖНОСТИ</w:t>
            </w:r>
            <w:r w:rsidRPr="008734E7">
              <w:rPr>
                <w:b/>
                <w:lang w:val="kk-KZ"/>
              </w:rPr>
              <w:t>:</w:t>
            </w:r>
          </w:p>
        </w:tc>
        <w:tc>
          <w:tcPr>
            <w:tcW w:w="4853" w:type="dxa"/>
            <w:shd w:val="clear" w:color="auto" w:fill="auto"/>
          </w:tcPr>
          <w:p w:rsidR="001F31E7" w:rsidRPr="008734E7" w:rsidRDefault="001F31E7" w:rsidP="002C49F1">
            <w:pPr>
              <w:shd w:val="clear" w:color="auto" w:fill="FFFFFF"/>
              <w:ind w:firstLine="567"/>
              <w:jc w:val="center"/>
              <w:rPr>
                <w:b/>
                <w:lang w:val="kk-KZ"/>
              </w:rPr>
            </w:pPr>
            <w:r w:rsidRPr="008734E7">
              <w:rPr>
                <w:b/>
                <w:bCs/>
              </w:rPr>
              <w:t>УГРОЗЫ</w:t>
            </w:r>
            <w:r w:rsidRPr="008734E7">
              <w:rPr>
                <w:b/>
              </w:rPr>
              <w:t>:</w:t>
            </w:r>
          </w:p>
        </w:tc>
      </w:tr>
      <w:tr w:rsidR="001F31E7" w:rsidRPr="008734E7" w:rsidTr="002C49F1">
        <w:trPr>
          <w:trHeight w:val="548"/>
        </w:trPr>
        <w:tc>
          <w:tcPr>
            <w:tcW w:w="5070" w:type="dxa"/>
            <w:shd w:val="clear" w:color="auto" w:fill="auto"/>
          </w:tcPr>
          <w:p w:rsidR="001F31E7" w:rsidRPr="008734E7" w:rsidRDefault="001F31E7" w:rsidP="002C49F1">
            <w:pPr>
              <w:pStyle w:val="11"/>
              <w:widowControl w:val="0"/>
              <w:shd w:val="clear" w:color="auto" w:fill="FFFFFF"/>
              <w:ind w:left="0" w:firstLine="567"/>
              <w:rPr>
                <w:rFonts w:ascii="Times New Roman" w:hAnsi="Times New Roman"/>
                <w:lang w:val="kk-KZ" w:eastAsia="ru-RU"/>
              </w:rPr>
            </w:pPr>
            <w:r w:rsidRPr="008734E7">
              <w:rPr>
                <w:rFonts w:ascii="Times New Roman" w:hAnsi="Times New Roman"/>
                <w:lang w:eastAsia="ru-RU"/>
              </w:rPr>
              <w:t>уникальные природные условия области (Каспийское море, плато Устюрт) и</w:t>
            </w:r>
            <w:r w:rsidRPr="008734E7">
              <w:rPr>
                <w:rFonts w:ascii="Times New Roman" w:hAnsi="Times New Roman"/>
                <w:lang w:val="kk-KZ" w:eastAsia="ru-RU"/>
              </w:rPr>
              <w:t xml:space="preserve"> </w:t>
            </w:r>
            <w:r w:rsidRPr="008734E7">
              <w:rPr>
                <w:rFonts w:ascii="Times New Roman" w:hAnsi="Times New Roman"/>
                <w:lang w:eastAsia="ru-RU"/>
              </w:rPr>
              <w:t>культурно</w:t>
            </w:r>
            <w:r w:rsidRPr="008734E7">
              <w:rPr>
                <w:rFonts w:ascii="Times New Roman" w:hAnsi="Times New Roman"/>
                <w:lang w:val="kk-KZ" w:eastAsia="ru-RU"/>
              </w:rPr>
              <w:t>-</w:t>
            </w:r>
            <w:r w:rsidRPr="008734E7">
              <w:rPr>
                <w:rFonts w:ascii="Times New Roman" w:hAnsi="Times New Roman"/>
                <w:lang w:eastAsia="ru-RU"/>
              </w:rPr>
              <w:t>исторические</w:t>
            </w:r>
            <w:r w:rsidRPr="008734E7">
              <w:rPr>
                <w:rFonts w:ascii="Times New Roman" w:hAnsi="Times New Roman"/>
                <w:lang w:val="kk-KZ" w:eastAsia="ru-RU"/>
              </w:rPr>
              <w:t xml:space="preserve"> </w:t>
            </w:r>
            <w:r w:rsidRPr="008734E7">
              <w:rPr>
                <w:rFonts w:ascii="Times New Roman" w:hAnsi="Times New Roman"/>
                <w:lang w:eastAsia="ru-RU"/>
              </w:rPr>
              <w:t>достопримечательности;</w:t>
            </w:r>
          </w:p>
          <w:p w:rsidR="001F31E7" w:rsidRPr="008734E7" w:rsidRDefault="001F31E7" w:rsidP="002C49F1">
            <w:pPr>
              <w:pStyle w:val="11"/>
              <w:widowControl w:val="0"/>
              <w:shd w:val="clear" w:color="auto" w:fill="FFFFFF"/>
              <w:ind w:left="0" w:firstLine="567"/>
              <w:rPr>
                <w:rFonts w:ascii="Times New Roman" w:hAnsi="Times New Roman"/>
                <w:lang w:val="kk-KZ" w:eastAsia="ru-RU"/>
              </w:rPr>
            </w:pPr>
            <w:r w:rsidRPr="008734E7">
              <w:rPr>
                <w:rFonts w:ascii="Times New Roman" w:hAnsi="Times New Roman"/>
                <w:lang w:eastAsia="ru-RU"/>
              </w:rPr>
              <w:t xml:space="preserve">развитие в качестве </w:t>
            </w:r>
            <w:r w:rsidRPr="008734E7">
              <w:rPr>
                <w:rFonts w:ascii="Times New Roman" w:hAnsi="Times New Roman"/>
                <w:lang w:val="kk-KZ" w:eastAsia="ru-RU"/>
              </w:rPr>
              <w:t>центра Западно -Казахстанского туристского кластера, вошедшего в Концепцию развития туристского кластера РК до 2020 года;</w:t>
            </w:r>
          </w:p>
          <w:p w:rsidR="001F31E7" w:rsidRPr="008734E7" w:rsidRDefault="001F31E7" w:rsidP="002C49F1">
            <w:pPr>
              <w:pStyle w:val="11"/>
              <w:widowControl w:val="0"/>
              <w:shd w:val="clear" w:color="auto" w:fill="FFFFFF"/>
              <w:ind w:left="0" w:firstLine="567"/>
              <w:rPr>
                <w:rFonts w:ascii="Times New Roman" w:hAnsi="Times New Roman"/>
                <w:lang w:eastAsia="ru-RU"/>
              </w:rPr>
            </w:pPr>
            <w:r w:rsidRPr="008734E7">
              <w:rPr>
                <w:rFonts w:ascii="Times New Roman" w:hAnsi="Times New Roman"/>
                <w:lang w:eastAsia="ru-RU"/>
              </w:rPr>
              <w:t>привлечение иностранных инвесторов;</w:t>
            </w:r>
          </w:p>
          <w:p w:rsidR="001F31E7" w:rsidRPr="008734E7" w:rsidRDefault="001F31E7" w:rsidP="002C49F1">
            <w:pPr>
              <w:pStyle w:val="11"/>
              <w:widowControl w:val="0"/>
              <w:shd w:val="clear" w:color="auto" w:fill="FFFFFF"/>
              <w:ind w:left="0" w:firstLine="567"/>
              <w:rPr>
                <w:rFonts w:ascii="Times New Roman" w:hAnsi="Times New Roman"/>
                <w:lang w:val="kk-KZ" w:eastAsia="ru-RU"/>
              </w:rPr>
            </w:pPr>
            <w:r w:rsidRPr="008734E7">
              <w:rPr>
                <w:rFonts w:ascii="Times New Roman" w:hAnsi="Times New Roman"/>
                <w:lang w:val="kk-KZ" w:eastAsia="ru-RU"/>
              </w:rPr>
              <w:t>развитие детско-юношеского туризма и обучение  гидов  в рамках Программы развития сферы услуг в РК;</w:t>
            </w:r>
          </w:p>
          <w:p w:rsidR="001F31E7" w:rsidRPr="008734E7" w:rsidRDefault="001F31E7" w:rsidP="002C49F1">
            <w:pPr>
              <w:pStyle w:val="11"/>
              <w:widowControl w:val="0"/>
              <w:shd w:val="clear" w:color="auto" w:fill="FFFFFF"/>
              <w:ind w:left="0" w:firstLine="567"/>
              <w:rPr>
                <w:rFonts w:ascii="Times New Roman" w:hAnsi="Times New Roman"/>
                <w:b/>
                <w:bCs/>
                <w:lang w:eastAsia="ru-RU"/>
              </w:rPr>
            </w:pPr>
            <w:r w:rsidRPr="008734E7">
              <w:rPr>
                <w:rFonts w:ascii="Times New Roman" w:hAnsi="Times New Roman"/>
                <w:lang w:val="kk-KZ" w:eastAsia="ru-RU"/>
              </w:rPr>
              <w:t>участие в мероприятиях ЭКСПО-2017.</w:t>
            </w:r>
          </w:p>
        </w:tc>
        <w:tc>
          <w:tcPr>
            <w:tcW w:w="4853" w:type="dxa"/>
            <w:shd w:val="clear" w:color="auto" w:fill="auto"/>
          </w:tcPr>
          <w:p w:rsidR="001F31E7" w:rsidRPr="008734E7" w:rsidRDefault="001F31E7" w:rsidP="002C49F1">
            <w:pPr>
              <w:pStyle w:val="11"/>
              <w:shd w:val="clear" w:color="auto" w:fill="FFFFFF"/>
              <w:ind w:left="0" w:firstLine="567"/>
              <w:rPr>
                <w:rFonts w:ascii="Times New Roman" w:hAnsi="Times New Roman"/>
                <w:bCs/>
                <w:lang w:val="kk-KZ" w:eastAsia="ru-RU"/>
              </w:rPr>
            </w:pPr>
            <w:r w:rsidRPr="008734E7">
              <w:rPr>
                <w:rFonts w:ascii="Times New Roman" w:hAnsi="Times New Roman"/>
                <w:bCs/>
                <w:lang w:val="kk-KZ" w:eastAsia="ru-RU"/>
              </w:rPr>
              <w:t>низкий уровень инвестиционной активности;</w:t>
            </w:r>
          </w:p>
          <w:p w:rsidR="001F31E7" w:rsidRPr="008734E7" w:rsidRDefault="001F31E7" w:rsidP="002C49F1">
            <w:pPr>
              <w:pStyle w:val="11"/>
              <w:shd w:val="clear" w:color="auto" w:fill="FFFFFF"/>
              <w:ind w:left="0" w:firstLine="567"/>
              <w:rPr>
                <w:rFonts w:ascii="Times New Roman" w:hAnsi="Times New Roman"/>
                <w:bCs/>
                <w:lang w:val="kk-KZ" w:eastAsia="ru-RU"/>
              </w:rPr>
            </w:pPr>
            <w:r w:rsidRPr="008734E7">
              <w:rPr>
                <w:rFonts w:ascii="Times New Roman" w:hAnsi="Times New Roman"/>
                <w:bCs/>
                <w:lang w:val="kk-KZ" w:eastAsia="ru-RU"/>
              </w:rPr>
              <w:t>ухудшение экологической обстановки из-за промышленных отходов;</w:t>
            </w:r>
          </w:p>
          <w:p w:rsidR="001F31E7" w:rsidRPr="008734E7" w:rsidRDefault="001F31E7" w:rsidP="002C49F1">
            <w:pPr>
              <w:pStyle w:val="11"/>
              <w:shd w:val="clear" w:color="auto" w:fill="FFFFFF"/>
              <w:ind w:left="0" w:firstLine="567"/>
              <w:rPr>
                <w:rFonts w:ascii="Times New Roman" w:hAnsi="Times New Roman"/>
                <w:bCs/>
                <w:lang w:val="kk-KZ" w:eastAsia="ru-RU"/>
              </w:rPr>
            </w:pPr>
            <w:r w:rsidRPr="008734E7">
              <w:rPr>
                <w:rFonts w:ascii="Times New Roman" w:hAnsi="Times New Roman"/>
                <w:bCs/>
                <w:lang w:val="kk-KZ" w:eastAsia="ru-RU"/>
              </w:rPr>
              <w:t>сокращение бюджетных расходов;</w:t>
            </w:r>
          </w:p>
          <w:p w:rsidR="001F31E7" w:rsidRPr="008734E7" w:rsidRDefault="001F31E7" w:rsidP="002C49F1">
            <w:pPr>
              <w:pStyle w:val="11"/>
              <w:shd w:val="clear" w:color="auto" w:fill="FFFFFF"/>
              <w:ind w:left="0" w:firstLine="567"/>
              <w:rPr>
                <w:rFonts w:ascii="Times New Roman" w:hAnsi="Times New Roman"/>
                <w:b/>
                <w:lang w:eastAsia="ru-RU"/>
              </w:rPr>
            </w:pPr>
            <w:r w:rsidRPr="008734E7">
              <w:rPr>
                <w:rFonts w:ascii="Times New Roman" w:hAnsi="Times New Roman"/>
                <w:bCs/>
                <w:lang w:eastAsia="ru-RU"/>
              </w:rPr>
              <w:t>сокращение объемов внутреннего и въездного туризма вследствие ухудшения мировой макроэкономической ситуации.</w:t>
            </w:r>
          </w:p>
        </w:tc>
      </w:tr>
    </w:tbl>
    <w:p w:rsidR="001F31E7" w:rsidRPr="008734E7" w:rsidRDefault="001F31E7" w:rsidP="001F31E7">
      <w:pPr>
        <w:pStyle w:val="1f0"/>
        <w:shd w:val="clear" w:color="auto" w:fill="FFFFFF"/>
        <w:ind w:left="709" w:firstLine="567"/>
        <w:rPr>
          <w:b/>
          <w:sz w:val="28"/>
          <w:szCs w:val="28"/>
          <w:lang w:val="kk-KZ"/>
        </w:rPr>
      </w:pPr>
      <w:r w:rsidRPr="008734E7">
        <w:rPr>
          <w:b/>
          <w:sz w:val="28"/>
          <w:szCs w:val="28"/>
          <w:lang w:val="kk-KZ"/>
        </w:rPr>
        <w:t xml:space="preserve">   </w:t>
      </w:r>
    </w:p>
    <w:p w:rsidR="001F31E7" w:rsidRPr="008734E7" w:rsidRDefault="001F31E7" w:rsidP="001F31E7">
      <w:pPr>
        <w:pStyle w:val="1f0"/>
        <w:shd w:val="clear" w:color="auto" w:fill="FFFFFF"/>
        <w:ind w:firstLine="567"/>
        <w:rPr>
          <w:sz w:val="28"/>
          <w:szCs w:val="28"/>
          <w:lang w:val="kk-KZ"/>
        </w:rPr>
      </w:pPr>
      <w:r w:rsidRPr="008734E7">
        <w:rPr>
          <w:b/>
          <w:sz w:val="28"/>
          <w:szCs w:val="28"/>
          <w:lang w:val="kk-KZ"/>
        </w:rPr>
        <w:t xml:space="preserve">   Основные проблемы развития туризма</w:t>
      </w:r>
      <w:r w:rsidRPr="008734E7">
        <w:rPr>
          <w:sz w:val="28"/>
          <w:szCs w:val="28"/>
          <w:lang w:val="kk-KZ"/>
        </w:rPr>
        <w:t>:</w:t>
      </w:r>
    </w:p>
    <w:p w:rsidR="001F31E7" w:rsidRPr="008734E7" w:rsidRDefault="001F31E7" w:rsidP="001F31E7">
      <w:pPr>
        <w:pStyle w:val="11"/>
        <w:shd w:val="clear" w:color="auto" w:fill="FFFFFF"/>
        <w:tabs>
          <w:tab w:val="left" w:pos="0"/>
          <w:tab w:val="left" w:pos="284"/>
        </w:tabs>
        <w:ind w:left="0" w:firstLine="567"/>
        <w:rPr>
          <w:rFonts w:ascii="Times New Roman" w:hAnsi="Times New Roman"/>
          <w:sz w:val="28"/>
          <w:szCs w:val="28"/>
          <w:lang w:val="kk-KZ"/>
        </w:rPr>
      </w:pPr>
      <w:r w:rsidRPr="008734E7">
        <w:rPr>
          <w:rFonts w:ascii="Times New Roman" w:hAnsi="Times New Roman"/>
          <w:sz w:val="28"/>
          <w:szCs w:val="28"/>
          <w:lang w:val="kk-KZ"/>
        </w:rPr>
        <w:t xml:space="preserve">   высокий уровень цен на основные туристические продукты;</w:t>
      </w:r>
    </w:p>
    <w:p w:rsidR="001F31E7" w:rsidRPr="008734E7" w:rsidRDefault="001F31E7" w:rsidP="001F31E7">
      <w:pPr>
        <w:pStyle w:val="11"/>
        <w:shd w:val="clear" w:color="auto" w:fill="FFFFFF"/>
        <w:tabs>
          <w:tab w:val="left" w:pos="0"/>
        </w:tabs>
        <w:ind w:left="0" w:firstLine="567"/>
        <w:rPr>
          <w:rFonts w:ascii="Times New Roman" w:hAnsi="Times New Roman"/>
          <w:sz w:val="28"/>
          <w:szCs w:val="28"/>
          <w:lang w:val="kk-KZ"/>
        </w:rPr>
      </w:pPr>
      <w:r w:rsidRPr="008734E7">
        <w:rPr>
          <w:rFonts w:ascii="Times New Roman" w:hAnsi="Times New Roman"/>
          <w:sz w:val="28"/>
          <w:szCs w:val="28"/>
          <w:lang w:val="kk-KZ"/>
        </w:rPr>
        <w:t xml:space="preserve">  </w:t>
      </w:r>
      <w:r w:rsidRPr="008734E7">
        <w:rPr>
          <w:rFonts w:ascii="Times New Roman" w:hAnsi="Times New Roman"/>
          <w:sz w:val="28"/>
          <w:szCs w:val="28"/>
        </w:rPr>
        <w:t xml:space="preserve"> низкий уровень доступности к основным туристически</w:t>
      </w:r>
      <w:r w:rsidRPr="008734E7">
        <w:rPr>
          <w:rFonts w:ascii="Times New Roman" w:hAnsi="Times New Roman"/>
          <w:sz w:val="28"/>
          <w:szCs w:val="28"/>
          <w:lang w:val="kk-KZ"/>
        </w:rPr>
        <w:t>м</w:t>
      </w:r>
      <w:r w:rsidRPr="008734E7">
        <w:rPr>
          <w:rFonts w:ascii="Times New Roman" w:hAnsi="Times New Roman"/>
          <w:sz w:val="28"/>
          <w:szCs w:val="28"/>
        </w:rPr>
        <w:t xml:space="preserve"> объектам, в том числе для людей с ограниченными возможностями;</w:t>
      </w:r>
    </w:p>
    <w:p w:rsidR="001F31E7" w:rsidRPr="008734E7" w:rsidRDefault="001F31E7" w:rsidP="001F31E7">
      <w:pPr>
        <w:pStyle w:val="11"/>
        <w:shd w:val="clear" w:color="auto" w:fill="FFFFFF"/>
        <w:tabs>
          <w:tab w:val="left" w:pos="0"/>
        </w:tabs>
        <w:ind w:left="0" w:firstLine="567"/>
        <w:rPr>
          <w:rFonts w:ascii="Times New Roman" w:hAnsi="Times New Roman"/>
          <w:sz w:val="28"/>
          <w:szCs w:val="28"/>
        </w:rPr>
      </w:pPr>
      <w:r w:rsidRPr="008734E7">
        <w:rPr>
          <w:rFonts w:ascii="Times New Roman" w:hAnsi="Times New Roman"/>
          <w:sz w:val="28"/>
          <w:szCs w:val="28"/>
          <w:lang w:val="kk-KZ"/>
        </w:rPr>
        <w:t xml:space="preserve"> </w:t>
      </w:r>
      <w:r w:rsidRPr="008734E7">
        <w:rPr>
          <w:rFonts w:ascii="Times New Roman" w:hAnsi="Times New Roman"/>
          <w:sz w:val="28"/>
          <w:szCs w:val="28"/>
        </w:rPr>
        <w:t xml:space="preserve"> низкое качество туристских услуг;</w:t>
      </w:r>
    </w:p>
    <w:p w:rsidR="001F31E7" w:rsidRPr="008734E7" w:rsidRDefault="001F31E7" w:rsidP="001F31E7">
      <w:pPr>
        <w:pStyle w:val="11"/>
        <w:shd w:val="clear" w:color="auto" w:fill="FFFFFF"/>
        <w:tabs>
          <w:tab w:val="left" w:pos="0"/>
        </w:tabs>
        <w:ind w:left="0" w:firstLine="567"/>
        <w:rPr>
          <w:rFonts w:ascii="Times New Roman" w:hAnsi="Times New Roman"/>
          <w:sz w:val="28"/>
          <w:szCs w:val="28"/>
          <w:lang w:val="kk-KZ"/>
        </w:rPr>
      </w:pPr>
      <w:r w:rsidRPr="008734E7">
        <w:rPr>
          <w:rFonts w:ascii="Times New Roman" w:hAnsi="Times New Roman"/>
          <w:sz w:val="28"/>
          <w:szCs w:val="28"/>
          <w:lang w:val="kk-KZ"/>
        </w:rPr>
        <w:t xml:space="preserve">  износ части туристических объектов размещения;</w:t>
      </w:r>
    </w:p>
    <w:p w:rsidR="001F31E7" w:rsidRPr="008734E7" w:rsidRDefault="001F31E7" w:rsidP="001F31E7">
      <w:pPr>
        <w:pStyle w:val="11"/>
        <w:shd w:val="clear" w:color="auto" w:fill="FFFFFF"/>
        <w:tabs>
          <w:tab w:val="left" w:pos="0"/>
        </w:tabs>
        <w:ind w:left="0" w:firstLine="567"/>
        <w:rPr>
          <w:rFonts w:ascii="Times New Roman" w:hAnsi="Times New Roman"/>
          <w:sz w:val="28"/>
          <w:szCs w:val="28"/>
          <w:lang w:val="kk-KZ"/>
        </w:rPr>
      </w:pPr>
      <w:r w:rsidRPr="008734E7">
        <w:rPr>
          <w:rFonts w:ascii="Times New Roman" w:hAnsi="Times New Roman"/>
          <w:sz w:val="28"/>
          <w:szCs w:val="28"/>
          <w:lang w:val="kk-KZ"/>
        </w:rPr>
        <w:t xml:space="preserve"> </w:t>
      </w:r>
      <w:r w:rsidRPr="008734E7">
        <w:rPr>
          <w:rFonts w:ascii="Times New Roman" w:hAnsi="Times New Roman"/>
          <w:sz w:val="28"/>
          <w:szCs w:val="28"/>
        </w:rPr>
        <w:t xml:space="preserve"> недостаточное оснащение туристской инфраструктуры – паркинги, биотуалеты;</w:t>
      </w:r>
    </w:p>
    <w:p w:rsidR="001F31E7" w:rsidRPr="008734E7" w:rsidRDefault="001F31E7" w:rsidP="001F31E7">
      <w:pPr>
        <w:pStyle w:val="11"/>
        <w:shd w:val="clear" w:color="auto" w:fill="FFFFFF"/>
        <w:tabs>
          <w:tab w:val="left" w:pos="0"/>
        </w:tabs>
        <w:ind w:left="0" w:firstLine="567"/>
        <w:rPr>
          <w:rFonts w:ascii="Times New Roman" w:hAnsi="Times New Roman"/>
          <w:sz w:val="28"/>
          <w:szCs w:val="28"/>
        </w:rPr>
      </w:pPr>
      <w:r w:rsidRPr="008734E7">
        <w:rPr>
          <w:rFonts w:ascii="Times New Roman" w:hAnsi="Times New Roman"/>
          <w:sz w:val="28"/>
          <w:szCs w:val="28"/>
          <w:lang w:val="kk-KZ"/>
        </w:rPr>
        <w:t xml:space="preserve">  </w:t>
      </w:r>
      <w:r w:rsidRPr="008734E7">
        <w:rPr>
          <w:rFonts w:ascii="Times New Roman" w:hAnsi="Times New Roman"/>
          <w:sz w:val="28"/>
          <w:szCs w:val="28"/>
        </w:rPr>
        <w:t>недостаточный уровень профессиональной подготовки специалистов, занятых в отрасли;</w:t>
      </w:r>
    </w:p>
    <w:p w:rsidR="001F31E7" w:rsidRPr="008734E7" w:rsidRDefault="001F31E7" w:rsidP="001F31E7">
      <w:pPr>
        <w:pStyle w:val="11"/>
        <w:shd w:val="clear" w:color="auto" w:fill="FFFFFF"/>
        <w:tabs>
          <w:tab w:val="left" w:pos="0"/>
        </w:tabs>
        <w:ind w:left="0" w:firstLine="567"/>
        <w:rPr>
          <w:rFonts w:ascii="Times New Roman" w:hAnsi="Times New Roman"/>
          <w:sz w:val="28"/>
          <w:szCs w:val="28"/>
        </w:rPr>
      </w:pPr>
      <w:r w:rsidRPr="008734E7">
        <w:rPr>
          <w:rFonts w:ascii="Times New Roman" w:hAnsi="Times New Roman"/>
          <w:sz w:val="28"/>
          <w:szCs w:val="28"/>
          <w:lang w:val="kk-KZ"/>
        </w:rPr>
        <w:t xml:space="preserve"> </w:t>
      </w:r>
      <w:r w:rsidRPr="008734E7">
        <w:rPr>
          <w:rFonts w:ascii="Times New Roman" w:hAnsi="Times New Roman"/>
          <w:sz w:val="28"/>
          <w:szCs w:val="28"/>
        </w:rPr>
        <w:t xml:space="preserve"> недостаточно развита инициатива местных предпринимателей по развитию и диверсификации туристических продуктов;</w:t>
      </w:r>
    </w:p>
    <w:p w:rsidR="001F31E7" w:rsidRPr="008734E7" w:rsidRDefault="001F31E7" w:rsidP="006656CA">
      <w:pPr>
        <w:pStyle w:val="11"/>
        <w:shd w:val="clear" w:color="auto" w:fill="FFFFFF"/>
        <w:tabs>
          <w:tab w:val="left" w:pos="0"/>
        </w:tabs>
        <w:ind w:left="0" w:firstLine="567"/>
        <w:rPr>
          <w:rFonts w:ascii="Times New Roman" w:hAnsi="Times New Roman"/>
          <w:sz w:val="28"/>
          <w:szCs w:val="28"/>
        </w:rPr>
      </w:pPr>
      <w:r w:rsidRPr="008734E7">
        <w:rPr>
          <w:rFonts w:ascii="Times New Roman" w:hAnsi="Times New Roman"/>
          <w:sz w:val="28"/>
          <w:szCs w:val="28"/>
          <w:lang w:val="kk-KZ"/>
        </w:rPr>
        <w:t xml:space="preserve"> </w:t>
      </w:r>
      <w:r w:rsidRPr="008734E7">
        <w:rPr>
          <w:rFonts w:ascii="Times New Roman" w:hAnsi="Times New Roman"/>
          <w:sz w:val="28"/>
          <w:szCs w:val="28"/>
        </w:rPr>
        <w:t xml:space="preserve"> слабо развит партнерский подход для обсуждения и планирования развития туризма.</w:t>
      </w:r>
      <w:r w:rsidR="006656CA" w:rsidRPr="008734E7">
        <w:rPr>
          <w:rFonts w:ascii="Times New Roman" w:hAnsi="Times New Roman"/>
          <w:sz w:val="28"/>
          <w:szCs w:val="28"/>
        </w:rPr>
        <w:t xml:space="preserve"> </w:t>
      </w:r>
    </w:p>
    <w:p w:rsidR="00DD7F97" w:rsidRPr="008734E7" w:rsidRDefault="00DD7F97" w:rsidP="00DD7F97">
      <w:pPr>
        <w:widowControl w:val="0"/>
        <w:shd w:val="clear" w:color="auto" w:fill="FFFFFF"/>
        <w:ind w:left="709" w:firstLine="567"/>
        <w:rPr>
          <w:b/>
          <w:sz w:val="28"/>
          <w:szCs w:val="28"/>
        </w:rPr>
      </w:pPr>
    </w:p>
    <w:p w:rsidR="00DD7F97" w:rsidRPr="008734E7" w:rsidRDefault="00DD7F97" w:rsidP="00DD7F97">
      <w:pPr>
        <w:shd w:val="clear" w:color="auto" w:fill="FFFFFF"/>
        <w:ind w:firstLine="567"/>
        <w:rPr>
          <w:rFonts w:eastAsia="Calibri"/>
          <w:b/>
          <w:color w:val="FF0000"/>
          <w:sz w:val="28"/>
          <w:szCs w:val="28"/>
          <w:lang w:val="kk-KZ" w:eastAsia="en-US"/>
        </w:rPr>
      </w:pPr>
      <w:r w:rsidRPr="008734E7">
        <w:rPr>
          <w:rFonts w:eastAsia="Calibri"/>
          <w:b/>
          <w:color w:val="0000FF"/>
          <w:sz w:val="28"/>
          <w:szCs w:val="28"/>
          <w:lang w:val="kk-KZ" w:eastAsia="en-US"/>
        </w:rPr>
        <w:t xml:space="preserve"> </w:t>
      </w:r>
      <w:r w:rsidRPr="008734E7">
        <w:rPr>
          <w:rFonts w:eastAsia="Calibri"/>
          <w:b/>
          <w:sz w:val="28"/>
          <w:szCs w:val="28"/>
          <w:lang w:val="kk-KZ" w:eastAsia="en-US"/>
        </w:rPr>
        <w:t xml:space="preserve">2.1.2.7. Развитие трехязычия </w:t>
      </w:r>
    </w:p>
    <w:p w:rsidR="00ED5592" w:rsidRPr="008734E7" w:rsidRDefault="00ED5592" w:rsidP="00ED5592">
      <w:pPr>
        <w:shd w:val="clear" w:color="auto" w:fill="FFFFFF"/>
        <w:ind w:firstLine="567"/>
        <w:rPr>
          <w:sz w:val="28"/>
          <w:szCs w:val="28"/>
          <w:lang w:val="kk-KZ"/>
        </w:rPr>
      </w:pPr>
      <w:r w:rsidRPr="008734E7">
        <w:rPr>
          <w:sz w:val="28"/>
          <w:szCs w:val="28"/>
        </w:rPr>
        <w:t>За период реализации ПРТ на 201</w:t>
      </w:r>
      <w:r w:rsidRPr="008734E7">
        <w:rPr>
          <w:sz w:val="28"/>
          <w:szCs w:val="28"/>
          <w:lang w:val="kk-KZ"/>
        </w:rPr>
        <w:t>6</w:t>
      </w:r>
      <w:r w:rsidRPr="008734E7">
        <w:rPr>
          <w:sz w:val="28"/>
          <w:szCs w:val="28"/>
        </w:rPr>
        <w:t>-20</w:t>
      </w:r>
      <w:r w:rsidRPr="008734E7">
        <w:rPr>
          <w:sz w:val="28"/>
          <w:szCs w:val="28"/>
          <w:lang w:val="kk-KZ"/>
        </w:rPr>
        <w:t>20</w:t>
      </w:r>
      <w:r w:rsidRPr="008734E7">
        <w:rPr>
          <w:sz w:val="28"/>
          <w:szCs w:val="28"/>
        </w:rPr>
        <w:t xml:space="preserve"> годы деятельность по развитию языков была направлена на обеспечение функционирования государственного языка как важнейшего фактора укрепления национального единства при сохранении языков всех этносов, живущих в регионе. В результате за</w:t>
      </w:r>
      <w:r w:rsidR="00C633B4" w:rsidRPr="008734E7">
        <w:rPr>
          <w:sz w:val="28"/>
          <w:szCs w:val="28"/>
          <w:lang w:val="kk-KZ"/>
        </w:rPr>
        <w:t xml:space="preserve"> 2012-</w:t>
      </w:r>
      <w:r w:rsidRPr="008734E7">
        <w:rPr>
          <w:sz w:val="28"/>
          <w:szCs w:val="28"/>
          <w:lang w:val="kk-KZ"/>
        </w:rPr>
        <w:t>2016</w:t>
      </w:r>
      <w:r w:rsidRPr="008734E7">
        <w:rPr>
          <w:sz w:val="28"/>
          <w:szCs w:val="28"/>
        </w:rPr>
        <w:t xml:space="preserve"> год</w:t>
      </w:r>
      <w:r w:rsidR="00C633B4" w:rsidRPr="008734E7">
        <w:rPr>
          <w:sz w:val="28"/>
          <w:szCs w:val="28"/>
          <w:lang w:val="kk-KZ"/>
        </w:rPr>
        <w:t>ы</w:t>
      </w:r>
      <w:r w:rsidRPr="008734E7">
        <w:rPr>
          <w:sz w:val="28"/>
          <w:szCs w:val="28"/>
        </w:rPr>
        <w:t xml:space="preserve"> доля взрослого населения, владеющего государственным языком, увеличилась</w:t>
      </w:r>
      <w:r w:rsidRPr="008734E7">
        <w:rPr>
          <w:sz w:val="28"/>
          <w:szCs w:val="28"/>
          <w:lang w:val="kk-KZ"/>
        </w:rPr>
        <w:t xml:space="preserve"> с 75 </w:t>
      </w:r>
      <w:r w:rsidRPr="008734E7">
        <w:rPr>
          <w:sz w:val="28"/>
          <w:szCs w:val="28"/>
        </w:rPr>
        <w:t xml:space="preserve">до </w:t>
      </w:r>
      <w:r w:rsidRPr="008734E7">
        <w:rPr>
          <w:sz w:val="28"/>
          <w:szCs w:val="28"/>
          <w:lang w:val="kk-KZ"/>
        </w:rPr>
        <w:t>93,4</w:t>
      </w:r>
      <w:r w:rsidRPr="008734E7">
        <w:rPr>
          <w:sz w:val="28"/>
          <w:szCs w:val="28"/>
        </w:rPr>
        <w:t xml:space="preserve">%. </w:t>
      </w:r>
      <w:r w:rsidR="00C633B4" w:rsidRPr="008734E7">
        <w:rPr>
          <w:sz w:val="28"/>
          <w:szCs w:val="28"/>
        </w:rPr>
        <w:t>Социологические опросы по доле взрослого населения, владеющего английским языком, начали проводиться только с 2014 года (2014 год - 4,72%, 2015 год – 6%</w:t>
      </w:r>
      <w:r w:rsidR="00C633B4" w:rsidRPr="008734E7">
        <w:rPr>
          <w:sz w:val="28"/>
          <w:szCs w:val="28"/>
          <w:lang w:val="kk-KZ"/>
        </w:rPr>
        <w:t xml:space="preserve">, 2016 год – </w:t>
      </w:r>
      <w:r w:rsidR="00C633B4" w:rsidRPr="008734E7">
        <w:rPr>
          <w:sz w:val="28"/>
          <w:szCs w:val="28"/>
        </w:rPr>
        <w:t>8,2%)</w:t>
      </w:r>
      <w:r w:rsidR="00C633B4" w:rsidRPr="008734E7">
        <w:rPr>
          <w:sz w:val="28"/>
          <w:szCs w:val="28"/>
          <w:lang w:val="kk-KZ"/>
        </w:rPr>
        <w:t xml:space="preserve">, </w:t>
      </w:r>
      <w:r w:rsidRPr="008734E7">
        <w:rPr>
          <w:sz w:val="28"/>
          <w:szCs w:val="28"/>
          <w:lang w:val="kk-KZ"/>
        </w:rPr>
        <w:t>доля взрослого населения</w:t>
      </w:r>
      <w:r w:rsidR="005D4A7C" w:rsidRPr="008734E7">
        <w:rPr>
          <w:sz w:val="28"/>
          <w:szCs w:val="28"/>
          <w:lang w:val="kk-KZ"/>
        </w:rPr>
        <w:t>,</w:t>
      </w:r>
      <w:r w:rsidRPr="008734E7">
        <w:rPr>
          <w:sz w:val="28"/>
          <w:szCs w:val="28"/>
          <w:lang w:val="kk-KZ"/>
        </w:rPr>
        <w:t xml:space="preserve"> владеющего тремя языками</w:t>
      </w:r>
      <w:r w:rsidR="005D4A7C" w:rsidRPr="008734E7">
        <w:rPr>
          <w:sz w:val="28"/>
          <w:szCs w:val="28"/>
          <w:lang w:val="kk-KZ"/>
        </w:rPr>
        <w:t>,</w:t>
      </w:r>
      <w:r w:rsidRPr="008734E7">
        <w:rPr>
          <w:sz w:val="28"/>
          <w:szCs w:val="28"/>
          <w:lang w:val="kk-KZ"/>
        </w:rPr>
        <w:t xml:space="preserve"> в </w:t>
      </w:r>
      <w:r w:rsidRPr="008734E7">
        <w:rPr>
          <w:sz w:val="28"/>
          <w:szCs w:val="28"/>
        </w:rPr>
        <w:t>201</w:t>
      </w:r>
      <w:r w:rsidRPr="008734E7">
        <w:rPr>
          <w:sz w:val="28"/>
          <w:szCs w:val="28"/>
          <w:lang w:val="kk-KZ"/>
        </w:rPr>
        <w:t>6</w:t>
      </w:r>
      <w:r w:rsidRPr="008734E7">
        <w:rPr>
          <w:sz w:val="28"/>
          <w:szCs w:val="28"/>
        </w:rPr>
        <w:t xml:space="preserve"> год</w:t>
      </w:r>
      <w:r w:rsidRPr="008734E7">
        <w:rPr>
          <w:sz w:val="28"/>
          <w:szCs w:val="28"/>
          <w:lang w:val="kk-KZ"/>
        </w:rPr>
        <w:t>у</w:t>
      </w:r>
      <w:r w:rsidRPr="008734E7">
        <w:rPr>
          <w:sz w:val="28"/>
          <w:szCs w:val="28"/>
        </w:rPr>
        <w:t xml:space="preserve"> – </w:t>
      </w:r>
      <w:r w:rsidRPr="008734E7">
        <w:rPr>
          <w:sz w:val="28"/>
          <w:szCs w:val="28"/>
          <w:lang w:val="kk-KZ"/>
        </w:rPr>
        <w:t xml:space="preserve">7 </w:t>
      </w:r>
      <w:r w:rsidRPr="008734E7">
        <w:rPr>
          <w:sz w:val="28"/>
          <w:szCs w:val="28"/>
        </w:rPr>
        <w:t>%</w:t>
      </w:r>
      <w:r w:rsidRPr="008734E7">
        <w:rPr>
          <w:sz w:val="28"/>
          <w:szCs w:val="28"/>
          <w:lang w:val="kk-KZ"/>
        </w:rPr>
        <w:t>.</w:t>
      </w:r>
    </w:p>
    <w:p w:rsidR="00DD7F97" w:rsidRPr="008734E7" w:rsidRDefault="00DD7F97" w:rsidP="00DD7F97">
      <w:pPr>
        <w:pBdr>
          <w:bottom w:val="single" w:sz="4" w:space="0" w:color="FFFFFF"/>
        </w:pBdr>
        <w:shd w:val="clear" w:color="auto" w:fill="FFFFFF"/>
        <w:tabs>
          <w:tab w:val="left" w:pos="0"/>
        </w:tabs>
        <w:ind w:firstLine="567"/>
        <w:rPr>
          <w:sz w:val="28"/>
          <w:szCs w:val="28"/>
        </w:rPr>
      </w:pPr>
      <w:r w:rsidRPr="008734E7">
        <w:rPr>
          <w:sz w:val="28"/>
          <w:szCs w:val="28"/>
        </w:rPr>
        <w:t xml:space="preserve">Достигнута положительная тенденция доли государственного языка в документообороте государственных органов области. За период реализации ПРТ </w:t>
      </w:r>
      <w:r w:rsidRPr="008734E7">
        <w:rPr>
          <w:sz w:val="28"/>
          <w:szCs w:val="28"/>
          <w:lang w:val="kk-KZ"/>
        </w:rPr>
        <w:t xml:space="preserve">с </w:t>
      </w:r>
      <w:r w:rsidRPr="008734E7">
        <w:rPr>
          <w:sz w:val="28"/>
          <w:szCs w:val="28"/>
        </w:rPr>
        <w:t>201</w:t>
      </w:r>
      <w:r w:rsidR="008867EA" w:rsidRPr="008734E7">
        <w:rPr>
          <w:sz w:val="28"/>
          <w:szCs w:val="28"/>
          <w:lang w:val="kk-KZ"/>
        </w:rPr>
        <w:t>6</w:t>
      </w:r>
      <w:r w:rsidRPr="008734E7">
        <w:rPr>
          <w:sz w:val="28"/>
          <w:szCs w:val="28"/>
        </w:rPr>
        <w:t xml:space="preserve"> по 20</w:t>
      </w:r>
      <w:r w:rsidR="008867EA" w:rsidRPr="008734E7">
        <w:rPr>
          <w:sz w:val="28"/>
          <w:szCs w:val="28"/>
          <w:lang w:val="kk-KZ"/>
        </w:rPr>
        <w:t>20</w:t>
      </w:r>
      <w:r w:rsidRPr="008734E7">
        <w:rPr>
          <w:sz w:val="28"/>
          <w:szCs w:val="28"/>
        </w:rPr>
        <w:t xml:space="preserve"> год</w:t>
      </w:r>
      <w:r w:rsidR="005E7A3D" w:rsidRPr="008734E7">
        <w:rPr>
          <w:sz w:val="28"/>
          <w:szCs w:val="28"/>
          <w:lang w:val="kk-KZ"/>
        </w:rPr>
        <w:t xml:space="preserve">ы </w:t>
      </w:r>
      <w:r w:rsidRPr="008734E7">
        <w:rPr>
          <w:sz w:val="28"/>
          <w:szCs w:val="28"/>
        </w:rPr>
        <w:t>удельный объем делопроизводства на казахском языке в государственных органах возрос с 96% до</w:t>
      </w:r>
      <w:r w:rsidRPr="008734E7">
        <w:rPr>
          <w:color w:val="000000"/>
          <w:sz w:val="28"/>
          <w:szCs w:val="28"/>
          <w:lang w:val="kk-KZ"/>
        </w:rPr>
        <w:t xml:space="preserve"> 99</w:t>
      </w:r>
      <w:r w:rsidRPr="008734E7">
        <w:rPr>
          <w:color w:val="000000"/>
          <w:sz w:val="28"/>
          <w:szCs w:val="28"/>
        </w:rPr>
        <w:t>%</w:t>
      </w:r>
      <w:r w:rsidRPr="008734E7">
        <w:rPr>
          <w:color w:val="000000"/>
          <w:sz w:val="28"/>
          <w:szCs w:val="28"/>
          <w:lang w:val="kk-KZ"/>
        </w:rPr>
        <w:t>.</w:t>
      </w:r>
      <w:r w:rsidRPr="008734E7">
        <w:rPr>
          <w:b/>
          <w:color w:val="FF0000"/>
          <w:sz w:val="28"/>
          <w:szCs w:val="28"/>
        </w:rPr>
        <w:t xml:space="preserve"> </w:t>
      </w:r>
    </w:p>
    <w:p w:rsidR="008867EA" w:rsidRPr="008734E7" w:rsidRDefault="00DD7F97" w:rsidP="008867EA">
      <w:pPr>
        <w:pBdr>
          <w:bottom w:val="single" w:sz="4" w:space="0" w:color="FFFFFF"/>
        </w:pBdr>
        <w:shd w:val="clear" w:color="auto" w:fill="FFFFFF"/>
        <w:tabs>
          <w:tab w:val="left" w:pos="0"/>
        </w:tabs>
        <w:ind w:firstLine="567"/>
        <w:rPr>
          <w:sz w:val="28"/>
          <w:szCs w:val="28"/>
          <w:lang w:val="kk-KZ"/>
        </w:rPr>
      </w:pPr>
      <w:r w:rsidRPr="008734E7">
        <w:rPr>
          <w:sz w:val="28"/>
          <w:szCs w:val="28"/>
        </w:rPr>
        <w:t xml:space="preserve">Изучение казахского языка проводится на базе центров обучения языкам, оснащенных современными средствами обучения и учебно-методическими пособиями. </w:t>
      </w:r>
      <w:r w:rsidRPr="008734E7">
        <w:rPr>
          <w:sz w:val="28"/>
          <w:szCs w:val="28"/>
          <w:lang w:val="kk-KZ"/>
        </w:rPr>
        <w:t>В  2014 году начата оценка знаний</w:t>
      </w:r>
      <w:r w:rsidRPr="008734E7">
        <w:rPr>
          <w:sz w:val="28"/>
          <w:szCs w:val="28"/>
        </w:rPr>
        <w:t xml:space="preserve"> госслужащих по учебной программе «К</w:t>
      </w:r>
      <w:r w:rsidRPr="008734E7">
        <w:rPr>
          <w:sz w:val="28"/>
          <w:szCs w:val="28"/>
          <w:lang w:val="kk-KZ"/>
        </w:rPr>
        <w:t>АЗТЕСТ</w:t>
      </w:r>
      <w:r w:rsidRPr="008734E7">
        <w:rPr>
          <w:sz w:val="28"/>
          <w:szCs w:val="28"/>
        </w:rPr>
        <w:t>» (более 60% прошедших тестирование имеют уровень средний и выше среднего).</w:t>
      </w:r>
      <w:r w:rsidR="008867EA" w:rsidRPr="008734E7">
        <w:rPr>
          <w:sz w:val="28"/>
          <w:szCs w:val="28"/>
          <w:lang w:val="kk-KZ"/>
        </w:rPr>
        <w:t xml:space="preserve"> В 2016 году всего 1754 человек прошли </w:t>
      </w:r>
      <w:r w:rsidR="008867EA" w:rsidRPr="008734E7">
        <w:rPr>
          <w:sz w:val="28"/>
          <w:szCs w:val="28"/>
          <w:lang w:val="kk-KZ"/>
        </w:rPr>
        <w:lastRenderedPageBreak/>
        <w:t>ди</w:t>
      </w:r>
      <w:r w:rsidR="005D4A7C" w:rsidRPr="008734E7">
        <w:rPr>
          <w:sz w:val="28"/>
          <w:szCs w:val="28"/>
          <w:lang w:val="kk-KZ"/>
        </w:rPr>
        <w:t>а</w:t>
      </w:r>
      <w:r w:rsidR="008867EA" w:rsidRPr="008734E7">
        <w:rPr>
          <w:sz w:val="28"/>
          <w:szCs w:val="28"/>
          <w:lang w:val="kk-KZ"/>
        </w:rPr>
        <w:t>гностическое т</w:t>
      </w:r>
      <w:r w:rsidR="009A7ABE" w:rsidRPr="008734E7">
        <w:rPr>
          <w:sz w:val="28"/>
          <w:szCs w:val="28"/>
          <w:lang w:val="kk-KZ"/>
        </w:rPr>
        <w:t>естирование</w:t>
      </w:r>
      <w:r w:rsidR="008867EA" w:rsidRPr="008734E7">
        <w:rPr>
          <w:sz w:val="28"/>
          <w:szCs w:val="28"/>
          <w:lang w:val="kk-KZ"/>
        </w:rPr>
        <w:t>.</w:t>
      </w:r>
      <w:r w:rsidR="009A7ABE" w:rsidRPr="008734E7">
        <w:rPr>
          <w:sz w:val="28"/>
          <w:szCs w:val="28"/>
          <w:lang w:val="kk-KZ"/>
        </w:rPr>
        <w:t xml:space="preserve"> В 2016 году обучались государственному и англи</w:t>
      </w:r>
      <w:r w:rsidR="005D4A7C" w:rsidRPr="008734E7">
        <w:rPr>
          <w:sz w:val="28"/>
          <w:szCs w:val="28"/>
          <w:lang w:val="kk-KZ"/>
        </w:rPr>
        <w:t>й</w:t>
      </w:r>
      <w:r w:rsidR="009A7ABE" w:rsidRPr="008734E7">
        <w:rPr>
          <w:sz w:val="28"/>
          <w:szCs w:val="28"/>
          <w:lang w:val="kk-KZ"/>
        </w:rPr>
        <w:t>скому язык</w:t>
      </w:r>
      <w:r w:rsidR="005D4A7C" w:rsidRPr="008734E7">
        <w:rPr>
          <w:sz w:val="28"/>
          <w:szCs w:val="28"/>
          <w:lang w:val="kk-KZ"/>
        </w:rPr>
        <w:t>ам</w:t>
      </w:r>
      <w:r w:rsidR="009A7ABE" w:rsidRPr="008734E7">
        <w:rPr>
          <w:sz w:val="28"/>
          <w:szCs w:val="28"/>
          <w:lang w:val="kk-KZ"/>
        </w:rPr>
        <w:t xml:space="preserve"> всего 250 государственных служащих и сотрудник</w:t>
      </w:r>
      <w:r w:rsidR="005D4A7C" w:rsidRPr="008734E7">
        <w:rPr>
          <w:sz w:val="28"/>
          <w:szCs w:val="28"/>
          <w:lang w:val="kk-KZ"/>
        </w:rPr>
        <w:t>ов</w:t>
      </w:r>
      <w:r w:rsidR="009A7ABE" w:rsidRPr="008734E7">
        <w:rPr>
          <w:sz w:val="28"/>
          <w:szCs w:val="28"/>
          <w:lang w:val="kk-KZ"/>
        </w:rPr>
        <w:t xml:space="preserve"> организаци</w:t>
      </w:r>
      <w:r w:rsidR="005D4A7C" w:rsidRPr="008734E7">
        <w:rPr>
          <w:sz w:val="28"/>
          <w:szCs w:val="28"/>
          <w:lang w:val="kk-KZ"/>
        </w:rPr>
        <w:t>й,</w:t>
      </w:r>
      <w:r w:rsidR="009A7ABE" w:rsidRPr="008734E7">
        <w:rPr>
          <w:sz w:val="28"/>
          <w:szCs w:val="28"/>
          <w:lang w:val="kk-KZ"/>
        </w:rPr>
        <w:t xml:space="preserve"> оказывающи</w:t>
      </w:r>
      <w:r w:rsidR="005D4A7C" w:rsidRPr="008734E7">
        <w:rPr>
          <w:sz w:val="28"/>
          <w:szCs w:val="28"/>
          <w:lang w:val="kk-KZ"/>
        </w:rPr>
        <w:t>х</w:t>
      </w:r>
      <w:r w:rsidR="009A7ABE" w:rsidRPr="008734E7">
        <w:rPr>
          <w:sz w:val="28"/>
          <w:szCs w:val="28"/>
          <w:lang w:val="kk-KZ"/>
        </w:rPr>
        <w:t xml:space="preserve"> государственные услуги.</w:t>
      </w:r>
    </w:p>
    <w:p w:rsidR="00DD7F97" w:rsidRPr="008734E7" w:rsidRDefault="00DD7F97" w:rsidP="00DD7F97">
      <w:pPr>
        <w:pBdr>
          <w:bottom w:val="single" w:sz="4" w:space="0" w:color="FFFFFF"/>
        </w:pBdr>
        <w:shd w:val="clear" w:color="auto" w:fill="FFFFFF"/>
        <w:tabs>
          <w:tab w:val="left" w:pos="0"/>
        </w:tabs>
        <w:ind w:firstLine="567"/>
        <w:rPr>
          <w:sz w:val="28"/>
          <w:szCs w:val="28"/>
          <w:lang w:val="kk-KZ"/>
        </w:rPr>
      </w:pPr>
      <w:r w:rsidRPr="008734E7">
        <w:rPr>
          <w:sz w:val="28"/>
          <w:szCs w:val="28"/>
        </w:rPr>
        <w:t xml:space="preserve">В рамках оказания методической и практической помощи государственным и негосударственным учреждениям области роздано свыше 3000 экземпляров учебно-методической литературы. </w:t>
      </w:r>
    </w:p>
    <w:p w:rsidR="00DD7F97" w:rsidRPr="008734E7" w:rsidRDefault="00DD7F97" w:rsidP="00DD7F97">
      <w:pPr>
        <w:pBdr>
          <w:bottom w:val="single" w:sz="4" w:space="0" w:color="FFFFFF"/>
        </w:pBdr>
        <w:shd w:val="clear" w:color="auto" w:fill="FFFFFF"/>
        <w:tabs>
          <w:tab w:val="left" w:pos="0"/>
        </w:tabs>
        <w:ind w:firstLine="567"/>
        <w:rPr>
          <w:sz w:val="28"/>
          <w:szCs w:val="28"/>
          <w:lang w:val="kk-KZ"/>
        </w:rPr>
      </w:pPr>
      <w:r w:rsidRPr="008734E7">
        <w:rPr>
          <w:sz w:val="28"/>
          <w:szCs w:val="28"/>
        </w:rPr>
        <w:t>На начало 201</w:t>
      </w:r>
      <w:r w:rsidR="00FA6B5E" w:rsidRPr="008734E7">
        <w:rPr>
          <w:sz w:val="28"/>
          <w:szCs w:val="28"/>
        </w:rPr>
        <w:t>7</w:t>
      </w:r>
      <w:r w:rsidRPr="008734E7">
        <w:rPr>
          <w:sz w:val="28"/>
          <w:szCs w:val="28"/>
        </w:rPr>
        <w:t xml:space="preserve"> года количество дошкольных учреждений с казахским языком воспитания и обучения составило </w:t>
      </w:r>
      <w:r w:rsidRPr="008734E7">
        <w:rPr>
          <w:sz w:val="28"/>
          <w:szCs w:val="28"/>
          <w:lang w:val="kk-KZ"/>
        </w:rPr>
        <w:t>1</w:t>
      </w:r>
      <w:r w:rsidR="00FA6B5E" w:rsidRPr="008734E7">
        <w:rPr>
          <w:sz w:val="28"/>
          <w:szCs w:val="28"/>
          <w:lang w:val="kk-KZ"/>
        </w:rPr>
        <w:t>91</w:t>
      </w:r>
      <w:r w:rsidRPr="008734E7">
        <w:rPr>
          <w:sz w:val="28"/>
          <w:szCs w:val="28"/>
        </w:rPr>
        <w:t xml:space="preserve"> из </w:t>
      </w:r>
      <w:r w:rsidRPr="008734E7">
        <w:rPr>
          <w:sz w:val="28"/>
          <w:szCs w:val="28"/>
          <w:lang w:val="kk-KZ"/>
        </w:rPr>
        <w:t>2</w:t>
      </w:r>
      <w:r w:rsidR="00FA6B5E" w:rsidRPr="008734E7">
        <w:rPr>
          <w:sz w:val="28"/>
          <w:szCs w:val="28"/>
          <w:lang w:val="kk-KZ"/>
        </w:rPr>
        <w:t>51</w:t>
      </w:r>
      <w:r w:rsidRPr="008734E7">
        <w:rPr>
          <w:sz w:val="28"/>
          <w:szCs w:val="28"/>
          <w:lang w:val="kk-KZ"/>
        </w:rPr>
        <w:t xml:space="preserve"> (их посещает </w:t>
      </w:r>
      <w:r w:rsidR="00FA6B5E" w:rsidRPr="008734E7">
        <w:rPr>
          <w:sz w:val="28"/>
          <w:szCs w:val="28"/>
          <w:lang w:val="kk-KZ"/>
        </w:rPr>
        <w:t>71</w:t>
      </w:r>
      <w:r w:rsidRPr="008734E7">
        <w:rPr>
          <w:sz w:val="28"/>
          <w:szCs w:val="28"/>
          <w:lang w:val="kk-KZ"/>
        </w:rPr>
        <w:t>% контингента детей).  Сведения о распространении государственного языка в общеобразовательных школах представлены в таблице 1.</w:t>
      </w:r>
    </w:p>
    <w:p w:rsidR="00DD7F97" w:rsidRPr="008734E7" w:rsidRDefault="00DD7F97" w:rsidP="00DD7F97">
      <w:pPr>
        <w:pBdr>
          <w:bottom w:val="single" w:sz="4" w:space="0" w:color="FFFFFF"/>
        </w:pBdr>
        <w:shd w:val="clear" w:color="auto" w:fill="FFFFFF"/>
        <w:tabs>
          <w:tab w:val="left" w:pos="0"/>
        </w:tabs>
        <w:ind w:firstLine="567"/>
        <w:rPr>
          <w:sz w:val="28"/>
          <w:szCs w:val="28"/>
          <w:lang w:val="kk-KZ"/>
        </w:rPr>
      </w:pPr>
    </w:p>
    <w:p w:rsidR="00DD7F97" w:rsidRPr="008734E7" w:rsidRDefault="00DD7F97" w:rsidP="00DD7F97">
      <w:pPr>
        <w:shd w:val="clear" w:color="auto" w:fill="FFFFFF"/>
        <w:autoSpaceDE w:val="0"/>
        <w:autoSpaceDN w:val="0"/>
        <w:adjustRightInd w:val="0"/>
        <w:ind w:firstLine="567"/>
        <w:jc w:val="center"/>
        <w:rPr>
          <w:rFonts w:eastAsia="Times New Roman"/>
          <w:bCs/>
          <w:lang w:val="kk-KZ"/>
        </w:rPr>
      </w:pPr>
      <w:r w:rsidRPr="008734E7">
        <w:rPr>
          <w:rFonts w:eastAsia="Times New Roman"/>
          <w:bCs/>
          <w:lang w:val="kk-KZ"/>
        </w:rPr>
        <w:t xml:space="preserve"> </w:t>
      </w:r>
      <w:r w:rsidRPr="008734E7">
        <w:rPr>
          <w:rFonts w:eastAsia="Times New Roman"/>
          <w:bCs/>
        </w:rPr>
        <w:t>Таблица 1</w:t>
      </w:r>
      <w:r w:rsidRPr="008734E7">
        <w:rPr>
          <w:rFonts w:eastAsia="Times New Roman"/>
          <w:bCs/>
          <w:lang w:val="kk-KZ"/>
        </w:rPr>
        <w:t xml:space="preserve">. </w:t>
      </w:r>
      <w:r w:rsidRPr="008734E7">
        <w:rPr>
          <w:rFonts w:eastAsia="Times New Roman"/>
          <w:bCs/>
        </w:rPr>
        <w:t xml:space="preserve"> Численность учащихся общеобразовательных школ по языкам обучения *</w:t>
      </w:r>
    </w:p>
    <w:p w:rsidR="00DD7F97" w:rsidRPr="008734E7" w:rsidRDefault="00DD7F97" w:rsidP="00DD7F97">
      <w:pPr>
        <w:shd w:val="clear" w:color="auto" w:fill="FFFFFF"/>
        <w:autoSpaceDE w:val="0"/>
        <w:autoSpaceDN w:val="0"/>
        <w:adjustRightInd w:val="0"/>
        <w:ind w:firstLine="567"/>
        <w:rPr>
          <w:rFonts w:eastAsia="Calibri"/>
          <w:bCs/>
          <w:lang w:val="kk-KZ" w:eastAsia="en-US"/>
        </w:rPr>
      </w:pPr>
    </w:p>
    <w:p w:rsidR="00DD7F97" w:rsidRPr="008734E7" w:rsidRDefault="00176CD9" w:rsidP="00DD7F97">
      <w:pPr>
        <w:pBdr>
          <w:bottom w:val="single" w:sz="4" w:space="0" w:color="FFFFFF"/>
        </w:pBdr>
        <w:shd w:val="clear" w:color="auto" w:fill="FFFFFF"/>
        <w:tabs>
          <w:tab w:val="left" w:pos="0"/>
        </w:tabs>
        <w:ind w:firstLine="567"/>
        <w:jc w:val="right"/>
        <w:rPr>
          <w:szCs w:val="28"/>
        </w:rPr>
      </w:pPr>
      <w:r w:rsidRPr="008734E7">
        <w:rPr>
          <w:szCs w:val="28"/>
        </w:rPr>
        <w:t xml:space="preserve">на начало учебного года, </w:t>
      </w:r>
      <w:r w:rsidR="00DD7F97" w:rsidRPr="008734E7">
        <w:rPr>
          <w:szCs w:val="28"/>
        </w:rPr>
        <w:t>человек</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2093"/>
        <w:gridCol w:w="1984"/>
        <w:gridCol w:w="1985"/>
        <w:gridCol w:w="1984"/>
        <w:gridCol w:w="1701"/>
      </w:tblGrid>
      <w:tr w:rsidR="008B60BF" w:rsidRPr="008734E7" w:rsidTr="008B60BF">
        <w:tc>
          <w:tcPr>
            <w:tcW w:w="2093" w:type="dxa"/>
            <w:tcBorders>
              <w:top w:val="single" w:sz="8" w:space="0" w:color="4F81BD"/>
              <w:left w:val="single" w:sz="8" w:space="0" w:color="4F81BD"/>
              <w:bottom w:val="single" w:sz="18" w:space="0" w:color="4F81BD"/>
              <w:right w:val="single" w:sz="8" w:space="0" w:color="4F81BD"/>
            </w:tcBorders>
            <w:shd w:val="clear" w:color="auto" w:fill="FFFFFF"/>
          </w:tcPr>
          <w:p w:rsidR="008B60BF" w:rsidRPr="008734E7" w:rsidRDefault="008B60BF" w:rsidP="004D6586">
            <w:pPr>
              <w:shd w:val="clear" w:color="auto" w:fill="FFFFFF"/>
              <w:tabs>
                <w:tab w:val="left" w:pos="0"/>
              </w:tabs>
              <w:ind w:firstLine="284"/>
              <w:jc w:val="center"/>
              <w:rPr>
                <w:b/>
                <w:bCs/>
                <w:szCs w:val="28"/>
              </w:rPr>
            </w:pPr>
            <w:r w:rsidRPr="008734E7">
              <w:rPr>
                <w:b/>
                <w:bCs/>
                <w:szCs w:val="28"/>
              </w:rPr>
              <w:t xml:space="preserve">  Язык обучения</w:t>
            </w:r>
          </w:p>
        </w:tc>
        <w:tc>
          <w:tcPr>
            <w:tcW w:w="1984" w:type="dxa"/>
            <w:tcBorders>
              <w:top w:val="single" w:sz="8" w:space="0" w:color="4F81BD"/>
              <w:left w:val="single" w:sz="8" w:space="0" w:color="4F81BD"/>
              <w:bottom w:val="single" w:sz="18" w:space="0" w:color="4F81BD"/>
              <w:right w:val="single" w:sz="8" w:space="0" w:color="4F81BD"/>
            </w:tcBorders>
            <w:shd w:val="clear" w:color="auto" w:fill="FFFFFF"/>
          </w:tcPr>
          <w:p w:rsidR="008B60BF" w:rsidRPr="008734E7" w:rsidRDefault="008B60BF" w:rsidP="004D6586">
            <w:pPr>
              <w:shd w:val="clear" w:color="auto" w:fill="FFFFFF"/>
              <w:tabs>
                <w:tab w:val="left" w:pos="0"/>
              </w:tabs>
              <w:ind w:firstLine="175"/>
              <w:jc w:val="center"/>
              <w:rPr>
                <w:b/>
                <w:bCs/>
                <w:szCs w:val="28"/>
              </w:rPr>
            </w:pPr>
            <w:r w:rsidRPr="008734E7">
              <w:rPr>
                <w:b/>
                <w:bCs/>
                <w:szCs w:val="28"/>
              </w:rPr>
              <w:t>2012/2013 годы</w:t>
            </w:r>
          </w:p>
        </w:tc>
        <w:tc>
          <w:tcPr>
            <w:tcW w:w="1985" w:type="dxa"/>
            <w:tcBorders>
              <w:top w:val="single" w:sz="8" w:space="0" w:color="4F81BD"/>
              <w:left w:val="single" w:sz="8" w:space="0" w:color="4F81BD"/>
              <w:bottom w:val="single" w:sz="18" w:space="0" w:color="4F81BD"/>
              <w:right w:val="single" w:sz="8" w:space="0" w:color="4F81BD"/>
            </w:tcBorders>
            <w:shd w:val="clear" w:color="auto" w:fill="FFFFFF"/>
          </w:tcPr>
          <w:p w:rsidR="008B60BF" w:rsidRPr="008734E7" w:rsidRDefault="008B60BF" w:rsidP="004D6586">
            <w:pPr>
              <w:shd w:val="clear" w:color="auto" w:fill="FFFFFF"/>
              <w:tabs>
                <w:tab w:val="left" w:pos="0"/>
              </w:tabs>
              <w:ind w:firstLine="175"/>
              <w:jc w:val="center"/>
              <w:rPr>
                <w:b/>
                <w:bCs/>
                <w:szCs w:val="28"/>
              </w:rPr>
            </w:pPr>
            <w:r w:rsidRPr="008734E7">
              <w:rPr>
                <w:b/>
                <w:bCs/>
                <w:szCs w:val="28"/>
              </w:rPr>
              <w:t>2013/2014 годы</w:t>
            </w:r>
          </w:p>
        </w:tc>
        <w:tc>
          <w:tcPr>
            <w:tcW w:w="1984" w:type="dxa"/>
            <w:tcBorders>
              <w:top w:val="single" w:sz="8" w:space="0" w:color="4F81BD"/>
              <w:left w:val="single" w:sz="8" w:space="0" w:color="4F81BD"/>
              <w:bottom w:val="single" w:sz="18" w:space="0" w:color="4F81BD"/>
              <w:right w:val="single" w:sz="8" w:space="0" w:color="4F81BD"/>
            </w:tcBorders>
            <w:shd w:val="clear" w:color="auto" w:fill="FFFFFF"/>
          </w:tcPr>
          <w:p w:rsidR="008B60BF" w:rsidRPr="008734E7" w:rsidRDefault="008B60BF" w:rsidP="004D6586">
            <w:pPr>
              <w:shd w:val="clear" w:color="auto" w:fill="FFFFFF"/>
              <w:tabs>
                <w:tab w:val="left" w:pos="0"/>
              </w:tabs>
              <w:ind w:firstLine="175"/>
              <w:jc w:val="center"/>
              <w:rPr>
                <w:b/>
                <w:bCs/>
                <w:szCs w:val="28"/>
              </w:rPr>
            </w:pPr>
            <w:r w:rsidRPr="008734E7">
              <w:rPr>
                <w:b/>
                <w:bCs/>
                <w:szCs w:val="28"/>
              </w:rPr>
              <w:t>2014/2015 годы</w:t>
            </w:r>
          </w:p>
        </w:tc>
        <w:tc>
          <w:tcPr>
            <w:tcW w:w="1701" w:type="dxa"/>
            <w:tcBorders>
              <w:top w:val="single" w:sz="8" w:space="0" w:color="4F81BD"/>
              <w:left w:val="single" w:sz="8" w:space="0" w:color="4F81BD"/>
              <w:bottom w:val="single" w:sz="18" w:space="0" w:color="4F81BD"/>
              <w:right w:val="single" w:sz="8" w:space="0" w:color="4F81BD"/>
            </w:tcBorders>
            <w:shd w:val="clear" w:color="auto" w:fill="FFFFFF"/>
          </w:tcPr>
          <w:p w:rsidR="008B60BF" w:rsidRPr="008734E7" w:rsidRDefault="008B60BF" w:rsidP="00176CD9">
            <w:pPr>
              <w:shd w:val="clear" w:color="auto" w:fill="FFFFFF"/>
              <w:tabs>
                <w:tab w:val="left" w:pos="0"/>
              </w:tabs>
              <w:ind w:firstLine="175"/>
              <w:jc w:val="center"/>
              <w:rPr>
                <w:b/>
                <w:bCs/>
                <w:szCs w:val="28"/>
              </w:rPr>
            </w:pPr>
            <w:r w:rsidRPr="008734E7">
              <w:rPr>
                <w:b/>
                <w:bCs/>
                <w:szCs w:val="28"/>
              </w:rPr>
              <w:t>201</w:t>
            </w:r>
            <w:r w:rsidR="00176CD9" w:rsidRPr="008734E7">
              <w:rPr>
                <w:b/>
                <w:bCs/>
                <w:szCs w:val="28"/>
              </w:rPr>
              <w:t>5</w:t>
            </w:r>
            <w:r w:rsidRPr="008734E7">
              <w:rPr>
                <w:b/>
                <w:bCs/>
                <w:szCs w:val="28"/>
              </w:rPr>
              <w:t>/201</w:t>
            </w:r>
            <w:r w:rsidR="00176CD9" w:rsidRPr="008734E7">
              <w:rPr>
                <w:b/>
                <w:bCs/>
                <w:szCs w:val="28"/>
              </w:rPr>
              <w:t>6</w:t>
            </w:r>
          </w:p>
        </w:tc>
      </w:tr>
      <w:tr w:rsidR="008B60BF" w:rsidRPr="008734E7" w:rsidTr="008B60BF">
        <w:tc>
          <w:tcPr>
            <w:tcW w:w="2093" w:type="dxa"/>
            <w:tcBorders>
              <w:top w:val="single" w:sz="8" w:space="0" w:color="4F81BD"/>
              <w:left w:val="single" w:sz="8" w:space="0" w:color="4F81BD"/>
              <w:bottom w:val="single" w:sz="8" w:space="0" w:color="4F81BD"/>
              <w:right w:val="single" w:sz="8" w:space="0" w:color="4F81BD"/>
            </w:tcBorders>
            <w:shd w:val="clear" w:color="auto" w:fill="FFFFFF"/>
          </w:tcPr>
          <w:p w:rsidR="008B60BF" w:rsidRPr="008734E7" w:rsidRDefault="008B60BF" w:rsidP="004D6586">
            <w:pPr>
              <w:shd w:val="clear" w:color="auto" w:fill="FFFFFF"/>
              <w:tabs>
                <w:tab w:val="left" w:pos="0"/>
              </w:tabs>
              <w:ind w:firstLine="284"/>
              <w:jc w:val="center"/>
              <w:rPr>
                <w:b/>
                <w:bCs/>
                <w:szCs w:val="28"/>
              </w:rPr>
            </w:pPr>
            <w:r w:rsidRPr="008734E7">
              <w:rPr>
                <w:b/>
                <w:bCs/>
                <w:szCs w:val="28"/>
              </w:rPr>
              <w:t>казахский</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8B60BF" w:rsidRPr="008734E7" w:rsidRDefault="00176CD9" w:rsidP="004D6586">
            <w:pPr>
              <w:shd w:val="clear" w:color="auto" w:fill="FFFFFF"/>
              <w:tabs>
                <w:tab w:val="left" w:pos="0"/>
              </w:tabs>
              <w:ind w:firstLine="175"/>
              <w:jc w:val="center"/>
              <w:rPr>
                <w:szCs w:val="28"/>
              </w:rPr>
            </w:pPr>
            <w:r w:rsidRPr="008734E7">
              <w:rPr>
                <w:szCs w:val="28"/>
              </w:rPr>
              <w:t>83 166</w:t>
            </w:r>
          </w:p>
        </w:tc>
        <w:tc>
          <w:tcPr>
            <w:tcW w:w="1985" w:type="dxa"/>
            <w:tcBorders>
              <w:top w:val="single" w:sz="8" w:space="0" w:color="4F81BD"/>
              <w:left w:val="single" w:sz="8" w:space="0" w:color="4F81BD"/>
              <w:bottom w:val="single" w:sz="8" w:space="0" w:color="4F81BD"/>
              <w:right w:val="single" w:sz="8" w:space="0" w:color="4F81BD"/>
            </w:tcBorders>
            <w:shd w:val="clear" w:color="auto" w:fill="FFFFFF"/>
          </w:tcPr>
          <w:p w:rsidR="008B60BF" w:rsidRPr="008734E7" w:rsidRDefault="00176CD9" w:rsidP="004D6586">
            <w:pPr>
              <w:shd w:val="clear" w:color="auto" w:fill="FFFFFF"/>
              <w:tabs>
                <w:tab w:val="left" w:pos="0"/>
              </w:tabs>
              <w:ind w:firstLine="175"/>
              <w:jc w:val="center"/>
              <w:rPr>
                <w:szCs w:val="28"/>
              </w:rPr>
            </w:pPr>
            <w:r w:rsidRPr="008734E7">
              <w:rPr>
                <w:szCs w:val="28"/>
              </w:rPr>
              <w:t>75 282</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8B60BF" w:rsidRPr="008734E7" w:rsidRDefault="00176CD9" w:rsidP="004D6586">
            <w:pPr>
              <w:shd w:val="clear" w:color="auto" w:fill="FFFFFF"/>
              <w:tabs>
                <w:tab w:val="left" w:pos="0"/>
              </w:tabs>
              <w:ind w:firstLine="175"/>
              <w:jc w:val="center"/>
              <w:rPr>
                <w:szCs w:val="28"/>
              </w:rPr>
            </w:pPr>
            <w:r w:rsidRPr="008734E7">
              <w:rPr>
                <w:szCs w:val="28"/>
              </w:rPr>
              <w:t>92 061</w:t>
            </w:r>
          </w:p>
        </w:tc>
        <w:tc>
          <w:tcPr>
            <w:tcW w:w="1701" w:type="dxa"/>
            <w:tcBorders>
              <w:top w:val="single" w:sz="8" w:space="0" w:color="4F81BD"/>
              <w:left w:val="single" w:sz="8" w:space="0" w:color="4F81BD"/>
              <w:bottom w:val="single" w:sz="8" w:space="0" w:color="4F81BD"/>
              <w:right w:val="single" w:sz="8" w:space="0" w:color="4F81BD"/>
            </w:tcBorders>
            <w:shd w:val="clear" w:color="auto" w:fill="FFFFFF"/>
          </w:tcPr>
          <w:p w:rsidR="008B60BF" w:rsidRPr="008734E7" w:rsidRDefault="00176CD9" w:rsidP="004D6586">
            <w:pPr>
              <w:shd w:val="clear" w:color="auto" w:fill="FFFFFF"/>
              <w:tabs>
                <w:tab w:val="left" w:pos="0"/>
              </w:tabs>
              <w:ind w:firstLine="175"/>
              <w:jc w:val="center"/>
              <w:rPr>
                <w:szCs w:val="28"/>
              </w:rPr>
            </w:pPr>
            <w:r w:rsidRPr="008734E7">
              <w:rPr>
                <w:szCs w:val="28"/>
              </w:rPr>
              <w:t>97 980</w:t>
            </w:r>
          </w:p>
        </w:tc>
      </w:tr>
      <w:tr w:rsidR="008B60BF" w:rsidRPr="008734E7" w:rsidTr="008B60BF">
        <w:tc>
          <w:tcPr>
            <w:tcW w:w="2093" w:type="dxa"/>
            <w:tcBorders>
              <w:top w:val="single" w:sz="8" w:space="0" w:color="4F81BD"/>
              <w:left w:val="single" w:sz="8" w:space="0" w:color="4F81BD"/>
              <w:bottom w:val="single" w:sz="8" w:space="0" w:color="4F81BD"/>
              <w:right w:val="single" w:sz="8" w:space="0" w:color="4F81BD"/>
            </w:tcBorders>
            <w:shd w:val="clear" w:color="auto" w:fill="FFFFFF"/>
          </w:tcPr>
          <w:p w:rsidR="008B60BF" w:rsidRPr="008734E7" w:rsidRDefault="008B60BF" w:rsidP="004D6586">
            <w:pPr>
              <w:shd w:val="clear" w:color="auto" w:fill="FFFFFF"/>
              <w:tabs>
                <w:tab w:val="left" w:pos="0"/>
              </w:tabs>
              <w:ind w:firstLine="284"/>
              <w:jc w:val="center"/>
              <w:rPr>
                <w:b/>
                <w:bCs/>
                <w:szCs w:val="28"/>
              </w:rPr>
            </w:pPr>
            <w:r w:rsidRPr="008734E7">
              <w:rPr>
                <w:b/>
                <w:bCs/>
                <w:szCs w:val="28"/>
              </w:rPr>
              <w:t>русский</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8B60BF" w:rsidRPr="008734E7" w:rsidRDefault="00176CD9" w:rsidP="004D6586">
            <w:pPr>
              <w:shd w:val="clear" w:color="auto" w:fill="FFFFFF"/>
              <w:tabs>
                <w:tab w:val="left" w:pos="0"/>
              </w:tabs>
              <w:ind w:firstLine="175"/>
              <w:jc w:val="center"/>
              <w:rPr>
                <w:szCs w:val="28"/>
              </w:rPr>
            </w:pPr>
            <w:r w:rsidRPr="008734E7">
              <w:rPr>
                <w:szCs w:val="28"/>
              </w:rPr>
              <w:t>12 951</w:t>
            </w:r>
          </w:p>
        </w:tc>
        <w:tc>
          <w:tcPr>
            <w:tcW w:w="1985" w:type="dxa"/>
            <w:tcBorders>
              <w:top w:val="single" w:sz="8" w:space="0" w:color="4F81BD"/>
              <w:left w:val="single" w:sz="8" w:space="0" w:color="4F81BD"/>
              <w:bottom w:val="single" w:sz="8" w:space="0" w:color="4F81BD"/>
              <w:right w:val="single" w:sz="8" w:space="0" w:color="4F81BD"/>
            </w:tcBorders>
            <w:shd w:val="clear" w:color="auto" w:fill="FFFFFF"/>
          </w:tcPr>
          <w:p w:rsidR="008B60BF" w:rsidRPr="008734E7" w:rsidRDefault="00176CD9" w:rsidP="004D6586">
            <w:pPr>
              <w:shd w:val="clear" w:color="auto" w:fill="FFFFFF"/>
              <w:tabs>
                <w:tab w:val="left" w:pos="0"/>
              </w:tabs>
              <w:ind w:firstLine="175"/>
              <w:jc w:val="center"/>
              <w:rPr>
                <w:szCs w:val="28"/>
              </w:rPr>
            </w:pPr>
            <w:r w:rsidRPr="008734E7">
              <w:rPr>
                <w:szCs w:val="28"/>
              </w:rPr>
              <w:t>13 676</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8B60BF" w:rsidRPr="008734E7" w:rsidRDefault="00176CD9" w:rsidP="004D6586">
            <w:pPr>
              <w:shd w:val="clear" w:color="auto" w:fill="FFFFFF"/>
              <w:tabs>
                <w:tab w:val="left" w:pos="0"/>
              </w:tabs>
              <w:ind w:firstLine="175"/>
              <w:jc w:val="center"/>
              <w:rPr>
                <w:szCs w:val="28"/>
              </w:rPr>
            </w:pPr>
            <w:r w:rsidRPr="008734E7">
              <w:rPr>
                <w:szCs w:val="28"/>
              </w:rPr>
              <w:t>14 073</w:t>
            </w:r>
          </w:p>
        </w:tc>
        <w:tc>
          <w:tcPr>
            <w:tcW w:w="1701" w:type="dxa"/>
            <w:tcBorders>
              <w:top w:val="single" w:sz="8" w:space="0" w:color="4F81BD"/>
              <w:left w:val="single" w:sz="8" w:space="0" w:color="4F81BD"/>
              <w:bottom w:val="single" w:sz="8" w:space="0" w:color="4F81BD"/>
              <w:right w:val="single" w:sz="8" w:space="0" w:color="4F81BD"/>
            </w:tcBorders>
            <w:shd w:val="clear" w:color="auto" w:fill="FFFFFF"/>
          </w:tcPr>
          <w:p w:rsidR="008B60BF" w:rsidRPr="008734E7" w:rsidRDefault="00176CD9" w:rsidP="004D6586">
            <w:pPr>
              <w:shd w:val="clear" w:color="auto" w:fill="FFFFFF"/>
              <w:tabs>
                <w:tab w:val="left" w:pos="0"/>
              </w:tabs>
              <w:ind w:firstLine="175"/>
              <w:jc w:val="center"/>
              <w:rPr>
                <w:szCs w:val="28"/>
              </w:rPr>
            </w:pPr>
            <w:r w:rsidRPr="008734E7">
              <w:rPr>
                <w:szCs w:val="28"/>
              </w:rPr>
              <w:t>14 817</w:t>
            </w:r>
          </w:p>
        </w:tc>
      </w:tr>
    </w:tbl>
    <w:p w:rsidR="00DD7F97" w:rsidRPr="008734E7" w:rsidRDefault="00DD7F97" w:rsidP="00DD7F97">
      <w:pPr>
        <w:pBdr>
          <w:bottom w:val="single" w:sz="4" w:space="0" w:color="FFFFFF"/>
        </w:pBdr>
        <w:shd w:val="clear" w:color="auto" w:fill="FFFFFF"/>
        <w:tabs>
          <w:tab w:val="left" w:pos="0"/>
        </w:tabs>
        <w:ind w:firstLine="567"/>
        <w:rPr>
          <w:szCs w:val="28"/>
        </w:rPr>
      </w:pPr>
      <w:r w:rsidRPr="008734E7">
        <w:rPr>
          <w:szCs w:val="28"/>
        </w:rPr>
        <w:t>*</w:t>
      </w:r>
      <w:r w:rsidRPr="008734E7">
        <w:rPr>
          <w:rFonts w:eastAsia="Calibri"/>
          <w:iCs/>
          <w:sz w:val="12"/>
          <w:szCs w:val="14"/>
          <w:lang w:eastAsia="en-US"/>
        </w:rPr>
        <w:t xml:space="preserve"> </w:t>
      </w:r>
      <w:r w:rsidRPr="008734E7">
        <w:rPr>
          <w:szCs w:val="28"/>
        </w:rPr>
        <w:t>Без школ для детей с ограниченными возможностями в развитии</w:t>
      </w:r>
    </w:p>
    <w:p w:rsidR="00DD7F97" w:rsidRPr="008734E7" w:rsidRDefault="00DD7F97" w:rsidP="00DD7F97">
      <w:pPr>
        <w:pBdr>
          <w:bottom w:val="single" w:sz="4" w:space="0" w:color="FFFFFF"/>
        </w:pBdr>
        <w:shd w:val="clear" w:color="auto" w:fill="FFFFFF"/>
        <w:tabs>
          <w:tab w:val="left" w:pos="0"/>
        </w:tabs>
        <w:ind w:firstLine="567"/>
        <w:rPr>
          <w:sz w:val="28"/>
          <w:szCs w:val="28"/>
        </w:rPr>
      </w:pPr>
    </w:p>
    <w:p w:rsidR="009A7ABE" w:rsidRPr="008734E7" w:rsidRDefault="009A7ABE" w:rsidP="009A7ABE">
      <w:pPr>
        <w:shd w:val="clear" w:color="auto" w:fill="FFFFFF"/>
        <w:ind w:firstLine="567"/>
        <w:rPr>
          <w:sz w:val="28"/>
          <w:szCs w:val="28"/>
        </w:rPr>
      </w:pPr>
      <w:r w:rsidRPr="008734E7">
        <w:rPr>
          <w:sz w:val="28"/>
          <w:szCs w:val="28"/>
        </w:rPr>
        <w:t xml:space="preserve">В регионе созданы условия для изучения и развития языков этнических групп. При 20-ти национально-культурных центрах области работают </w:t>
      </w:r>
      <w:r w:rsidRPr="008734E7">
        <w:rPr>
          <w:sz w:val="28"/>
          <w:szCs w:val="28"/>
          <w:lang w:val="kk-KZ"/>
        </w:rPr>
        <w:t xml:space="preserve">6 </w:t>
      </w:r>
      <w:r w:rsidRPr="008734E7">
        <w:rPr>
          <w:sz w:val="28"/>
          <w:szCs w:val="28"/>
        </w:rPr>
        <w:t>воскресны</w:t>
      </w:r>
      <w:r w:rsidR="005D4A7C" w:rsidRPr="008734E7">
        <w:rPr>
          <w:sz w:val="28"/>
          <w:szCs w:val="28"/>
          <w:lang w:val="kk-KZ"/>
        </w:rPr>
        <w:t>х</w:t>
      </w:r>
      <w:r w:rsidRPr="008734E7">
        <w:rPr>
          <w:sz w:val="28"/>
          <w:szCs w:val="28"/>
        </w:rPr>
        <w:t xml:space="preserve"> школ (татарская</w:t>
      </w:r>
      <w:r w:rsidRPr="008734E7">
        <w:rPr>
          <w:sz w:val="28"/>
          <w:szCs w:val="28"/>
          <w:lang w:val="kk-KZ"/>
        </w:rPr>
        <w:t>, азербайджанская, корейская, лакская, лезгинская и чеченская</w:t>
      </w:r>
      <w:r w:rsidRPr="008734E7">
        <w:rPr>
          <w:sz w:val="28"/>
          <w:szCs w:val="28"/>
        </w:rPr>
        <w:t xml:space="preserve">). Воскресными школами охвачено свыше </w:t>
      </w:r>
      <w:r w:rsidRPr="008734E7">
        <w:rPr>
          <w:sz w:val="28"/>
          <w:szCs w:val="28"/>
          <w:lang w:val="kk-KZ"/>
        </w:rPr>
        <w:t>117</w:t>
      </w:r>
      <w:r w:rsidRPr="008734E7">
        <w:rPr>
          <w:sz w:val="28"/>
          <w:szCs w:val="28"/>
        </w:rPr>
        <w:t xml:space="preserve"> слушателей</w:t>
      </w:r>
      <w:r w:rsidRPr="008734E7">
        <w:rPr>
          <w:sz w:val="28"/>
          <w:szCs w:val="28"/>
          <w:lang w:val="kk-KZ"/>
        </w:rPr>
        <w:t>.</w:t>
      </w:r>
      <w:r w:rsidRPr="008734E7">
        <w:rPr>
          <w:sz w:val="28"/>
          <w:szCs w:val="28"/>
        </w:rPr>
        <w:t xml:space="preserve"> </w:t>
      </w:r>
    </w:p>
    <w:p w:rsidR="009A7ABE" w:rsidRPr="008734E7" w:rsidRDefault="009A7ABE" w:rsidP="009A7ABE">
      <w:pPr>
        <w:pBdr>
          <w:bottom w:val="single" w:sz="4" w:space="0" w:color="FFFFFF"/>
        </w:pBdr>
        <w:shd w:val="clear" w:color="auto" w:fill="FFFFFF"/>
        <w:tabs>
          <w:tab w:val="left" w:pos="0"/>
        </w:tabs>
        <w:ind w:firstLine="567"/>
        <w:rPr>
          <w:sz w:val="28"/>
          <w:szCs w:val="16"/>
          <w:lang w:val="kk-KZ"/>
        </w:rPr>
      </w:pPr>
      <w:r w:rsidRPr="008734E7">
        <w:rPr>
          <w:rFonts w:eastAsia="Times New Roman"/>
          <w:sz w:val="28"/>
          <w:szCs w:val="16"/>
        </w:rPr>
        <w:t xml:space="preserve">В целях развития и пропаганды языков народа Казахстана </w:t>
      </w:r>
      <w:r w:rsidRPr="008734E7">
        <w:rPr>
          <w:sz w:val="28"/>
          <w:szCs w:val="28"/>
          <w:lang w:val="kk-KZ"/>
        </w:rPr>
        <w:t>ежегодно</w:t>
      </w:r>
      <w:r w:rsidRPr="008734E7">
        <w:rPr>
          <w:sz w:val="28"/>
          <w:szCs w:val="28"/>
        </w:rPr>
        <w:t xml:space="preserve"> проводится областной фестиваль языков народа Казахстана, </w:t>
      </w:r>
      <w:r w:rsidRPr="008734E7">
        <w:rPr>
          <w:sz w:val="28"/>
          <w:szCs w:val="28"/>
          <w:lang w:val="kk-KZ"/>
        </w:rPr>
        <w:t>форум «Мәңгілік ел-мәртебелі тіл», форум полиглотов «Көп тіл білу-заман талабы»</w:t>
      </w:r>
      <w:r w:rsidRPr="008734E7">
        <w:rPr>
          <w:sz w:val="28"/>
          <w:szCs w:val="28"/>
        </w:rPr>
        <w:t xml:space="preserve">, </w:t>
      </w:r>
      <w:r w:rsidRPr="008734E7">
        <w:rPr>
          <w:sz w:val="28"/>
          <w:szCs w:val="16"/>
        </w:rPr>
        <w:t>отборочные туры республиканских конкурсов на знание государственного языка среди представителей неказахской национальности и на знание русского языка среди молодежи казахской национальности.</w:t>
      </w:r>
    </w:p>
    <w:p w:rsidR="009A7ABE" w:rsidRPr="008734E7" w:rsidRDefault="009A7ABE" w:rsidP="009A7ABE">
      <w:pPr>
        <w:pBdr>
          <w:bottom w:val="single" w:sz="4" w:space="0" w:color="FFFFFF"/>
        </w:pBdr>
        <w:shd w:val="clear" w:color="auto" w:fill="FFFFFF"/>
        <w:tabs>
          <w:tab w:val="left" w:pos="0"/>
        </w:tabs>
        <w:ind w:firstLine="567"/>
        <w:rPr>
          <w:sz w:val="28"/>
          <w:szCs w:val="16"/>
          <w:lang w:val="kk-KZ"/>
        </w:rPr>
      </w:pPr>
      <w:r w:rsidRPr="008734E7">
        <w:rPr>
          <w:sz w:val="28"/>
          <w:szCs w:val="16"/>
          <w:lang w:val="kk-KZ"/>
        </w:rPr>
        <w:t>Согласно статье Президенда РК «Болашаққа бағдар: рухани жаңғыру» переход казахского алфавита на латиницу стало самой обсуждаемой темой на сегодня</w:t>
      </w:r>
      <w:r w:rsidR="005D4A7C" w:rsidRPr="008734E7">
        <w:rPr>
          <w:sz w:val="28"/>
          <w:szCs w:val="16"/>
          <w:lang w:val="kk-KZ"/>
        </w:rPr>
        <w:t>ш</w:t>
      </w:r>
      <w:r w:rsidRPr="008734E7">
        <w:rPr>
          <w:sz w:val="28"/>
          <w:szCs w:val="16"/>
          <w:lang w:val="kk-KZ"/>
        </w:rPr>
        <w:t xml:space="preserve">ний день. В этой связи ведутся разъяснительные работы по переходу на латинский алфавит. </w:t>
      </w:r>
    </w:p>
    <w:p w:rsidR="009A7ABE" w:rsidRPr="008734E7" w:rsidRDefault="009A7ABE" w:rsidP="009A7ABE">
      <w:pPr>
        <w:pBdr>
          <w:bottom w:val="single" w:sz="4" w:space="0" w:color="FFFFFF"/>
        </w:pBdr>
        <w:shd w:val="clear" w:color="auto" w:fill="FFFFFF"/>
        <w:tabs>
          <w:tab w:val="left" w:pos="0"/>
        </w:tabs>
        <w:ind w:firstLine="567"/>
        <w:rPr>
          <w:sz w:val="28"/>
          <w:szCs w:val="28"/>
        </w:rPr>
      </w:pPr>
      <w:r w:rsidRPr="008734E7">
        <w:rPr>
          <w:sz w:val="28"/>
          <w:szCs w:val="28"/>
        </w:rPr>
        <w:t>В Мангистауской области функционирует центр адаптации и интеграции оралманов, который предусматривает обучение оралманов государственному и русскому языкам, основам законодательства Республики Казахстан, что способствует стабильному развитию языкового пространства области.</w:t>
      </w:r>
    </w:p>
    <w:p w:rsidR="009A7ABE" w:rsidRPr="008734E7" w:rsidRDefault="009A7ABE" w:rsidP="009A7ABE">
      <w:pPr>
        <w:pBdr>
          <w:bottom w:val="single" w:sz="4" w:space="0" w:color="FFFFFF"/>
        </w:pBdr>
        <w:shd w:val="clear" w:color="auto" w:fill="FFFFFF"/>
        <w:tabs>
          <w:tab w:val="left" w:pos="0"/>
        </w:tabs>
        <w:ind w:firstLine="567"/>
        <w:rPr>
          <w:sz w:val="28"/>
          <w:szCs w:val="28"/>
        </w:rPr>
      </w:pPr>
      <w:r w:rsidRPr="008734E7">
        <w:rPr>
          <w:sz w:val="28"/>
          <w:szCs w:val="28"/>
        </w:rPr>
        <w:t xml:space="preserve">Приняты меры по приведению визуальной информации и рекламы в населенных пунктах в соответствие с требованиями Закона Республики Казахстан «О языках», выявлено </w:t>
      </w:r>
      <w:r w:rsidRPr="008734E7">
        <w:rPr>
          <w:sz w:val="28"/>
          <w:szCs w:val="28"/>
          <w:lang w:val="kk-KZ"/>
        </w:rPr>
        <w:t>45</w:t>
      </w:r>
      <w:r w:rsidRPr="008734E7">
        <w:rPr>
          <w:sz w:val="28"/>
          <w:szCs w:val="28"/>
        </w:rPr>
        <w:t xml:space="preserve"> случа</w:t>
      </w:r>
      <w:r w:rsidR="005D4A7C" w:rsidRPr="008734E7">
        <w:rPr>
          <w:sz w:val="28"/>
          <w:szCs w:val="28"/>
          <w:lang w:val="kk-KZ"/>
        </w:rPr>
        <w:t>ев</w:t>
      </w:r>
      <w:r w:rsidRPr="008734E7">
        <w:rPr>
          <w:sz w:val="28"/>
          <w:szCs w:val="28"/>
        </w:rPr>
        <w:t xml:space="preserve"> нарушений в наружной рекламе, средствах массовой информации.</w:t>
      </w:r>
    </w:p>
    <w:p w:rsidR="00DB45E9" w:rsidRPr="008734E7" w:rsidRDefault="00DB45E9" w:rsidP="00DD7F97">
      <w:pPr>
        <w:shd w:val="clear" w:color="auto" w:fill="FFFFFF"/>
        <w:ind w:firstLine="567"/>
        <w:rPr>
          <w:rFonts w:eastAsia="Calibri"/>
          <w:b/>
          <w:sz w:val="28"/>
          <w:szCs w:val="28"/>
          <w:lang w:val="kk-KZ" w:eastAsia="en-US"/>
        </w:rPr>
      </w:pPr>
    </w:p>
    <w:p w:rsidR="00DD7F97" w:rsidRPr="008734E7" w:rsidRDefault="00DD7F97" w:rsidP="00DD7F97">
      <w:pPr>
        <w:shd w:val="clear" w:color="auto" w:fill="FFFFFF"/>
        <w:ind w:firstLine="567"/>
        <w:rPr>
          <w:rFonts w:eastAsia="Calibri"/>
          <w:b/>
          <w:sz w:val="28"/>
          <w:szCs w:val="28"/>
          <w:lang w:eastAsia="en-US"/>
        </w:rPr>
      </w:pPr>
      <w:r w:rsidRPr="008734E7">
        <w:rPr>
          <w:rFonts w:eastAsia="Calibri"/>
          <w:b/>
          <w:sz w:val="28"/>
          <w:szCs w:val="28"/>
          <w:lang w:val="en-US" w:eastAsia="en-US"/>
        </w:rPr>
        <w:t>SWOT</w:t>
      </w:r>
      <w:r w:rsidRPr="008734E7">
        <w:rPr>
          <w:rFonts w:eastAsia="Calibri"/>
          <w:b/>
          <w:sz w:val="28"/>
          <w:szCs w:val="28"/>
          <w:lang w:eastAsia="en-US"/>
        </w:rPr>
        <w:t>-анализ по развитию трехязычия:</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1"/>
        <w:gridCol w:w="4962"/>
      </w:tblGrid>
      <w:tr w:rsidR="00DD7F97" w:rsidRPr="008734E7" w:rsidTr="004D6586">
        <w:tc>
          <w:tcPr>
            <w:tcW w:w="4961" w:type="dxa"/>
            <w:shd w:val="clear" w:color="auto" w:fill="auto"/>
            <w:hideMark/>
          </w:tcPr>
          <w:p w:rsidR="00DD7F97" w:rsidRPr="008734E7" w:rsidRDefault="00DD7F97" w:rsidP="004D6586">
            <w:pPr>
              <w:shd w:val="clear" w:color="auto" w:fill="FFFFFF"/>
              <w:ind w:firstLine="567"/>
              <w:jc w:val="center"/>
              <w:rPr>
                <w:b/>
                <w:bCs/>
                <w:lang w:val="kk-KZ"/>
              </w:rPr>
            </w:pPr>
            <w:r w:rsidRPr="008734E7">
              <w:rPr>
                <w:b/>
                <w:bCs/>
              </w:rPr>
              <w:t>СИЛЬНЫЕ СТОРОНЫ</w:t>
            </w:r>
            <w:r w:rsidRPr="008734E7">
              <w:rPr>
                <w:b/>
                <w:bCs/>
                <w:lang w:val="kk-KZ"/>
              </w:rPr>
              <w:t>:</w:t>
            </w:r>
          </w:p>
        </w:tc>
        <w:tc>
          <w:tcPr>
            <w:tcW w:w="4962" w:type="dxa"/>
            <w:shd w:val="clear" w:color="auto" w:fill="auto"/>
            <w:hideMark/>
          </w:tcPr>
          <w:p w:rsidR="00DD7F97" w:rsidRPr="008734E7" w:rsidRDefault="00DD7F97" w:rsidP="004D6586">
            <w:pPr>
              <w:shd w:val="clear" w:color="auto" w:fill="FFFFFF"/>
              <w:ind w:firstLine="567"/>
              <w:jc w:val="center"/>
              <w:rPr>
                <w:b/>
                <w:bCs/>
                <w:lang w:val="kk-KZ"/>
              </w:rPr>
            </w:pPr>
            <w:r w:rsidRPr="008734E7">
              <w:rPr>
                <w:b/>
                <w:bCs/>
              </w:rPr>
              <w:t>СЛАБЫЕ СТОРОНЫ</w:t>
            </w:r>
            <w:r w:rsidRPr="008734E7">
              <w:rPr>
                <w:b/>
                <w:bCs/>
                <w:lang w:val="kk-KZ"/>
              </w:rPr>
              <w:t>:</w:t>
            </w:r>
          </w:p>
        </w:tc>
      </w:tr>
      <w:tr w:rsidR="00DD7F97" w:rsidRPr="008734E7" w:rsidTr="004D6586">
        <w:trPr>
          <w:trHeight w:val="556"/>
        </w:trPr>
        <w:tc>
          <w:tcPr>
            <w:tcW w:w="4961" w:type="dxa"/>
            <w:shd w:val="clear" w:color="auto" w:fill="auto"/>
            <w:hideMark/>
          </w:tcPr>
          <w:p w:rsidR="00DD7F97" w:rsidRPr="008734E7" w:rsidRDefault="00DD7F97" w:rsidP="004D6586">
            <w:pPr>
              <w:widowControl w:val="0"/>
              <w:shd w:val="clear" w:color="auto" w:fill="FFFFFF"/>
              <w:ind w:firstLine="567"/>
            </w:pPr>
            <w:r w:rsidRPr="008734E7">
              <w:lastRenderedPageBreak/>
              <w:t xml:space="preserve">доля государственного языка в документообороте государственных органов области составляет </w:t>
            </w:r>
            <w:r w:rsidRPr="008734E7">
              <w:rPr>
                <w:lang w:val="kk-KZ"/>
              </w:rPr>
              <w:t>99</w:t>
            </w:r>
            <w:r w:rsidRPr="008734E7">
              <w:t>%;</w:t>
            </w:r>
          </w:p>
          <w:p w:rsidR="00DD7F97" w:rsidRPr="008734E7" w:rsidRDefault="00DD7F97" w:rsidP="004D6586">
            <w:pPr>
              <w:widowControl w:val="0"/>
              <w:shd w:val="clear" w:color="auto" w:fill="FFFFFF"/>
              <w:ind w:firstLine="567"/>
              <w:rPr>
                <w:lang w:val="kk-KZ"/>
              </w:rPr>
            </w:pPr>
            <w:r w:rsidRPr="008734E7">
              <w:rPr>
                <w:lang w:val="kk-KZ"/>
              </w:rPr>
              <w:t>создана система методического обеспечения обучения государстве-нному языку;</w:t>
            </w:r>
          </w:p>
          <w:p w:rsidR="00DD7F97" w:rsidRPr="008734E7" w:rsidRDefault="00DD7F97" w:rsidP="004D6586">
            <w:pPr>
              <w:widowControl w:val="0"/>
              <w:shd w:val="clear" w:color="auto" w:fill="FFFFFF"/>
              <w:ind w:firstLine="567"/>
              <w:rPr>
                <w:lang w:val="kk-KZ"/>
              </w:rPr>
            </w:pPr>
            <w:r w:rsidRPr="008734E7">
              <w:rPr>
                <w:lang w:val="kk-KZ"/>
              </w:rPr>
              <w:t>обеспечено создание и внедрение новых информационных технологий в процесс обучения государственному языку;</w:t>
            </w:r>
          </w:p>
          <w:p w:rsidR="00DD7F97" w:rsidRPr="008734E7" w:rsidRDefault="00DD7F97" w:rsidP="004D6586">
            <w:pPr>
              <w:widowControl w:val="0"/>
              <w:shd w:val="clear" w:color="auto" w:fill="FFFFFF"/>
              <w:ind w:firstLine="567"/>
            </w:pPr>
            <w:r w:rsidRPr="008734E7">
              <w:rPr>
                <w:lang w:val="kk-KZ"/>
              </w:rPr>
              <w:t>созданы условия для изучения и развития языков этнических групп, проживающих в регионе;</w:t>
            </w:r>
            <w:r w:rsidRPr="008734E7">
              <w:t xml:space="preserve"> </w:t>
            </w:r>
          </w:p>
          <w:p w:rsidR="00DD7F97" w:rsidRPr="008734E7" w:rsidRDefault="00DD7F97" w:rsidP="004D6586">
            <w:pPr>
              <w:widowControl w:val="0"/>
              <w:shd w:val="clear" w:color="auto" w:fill="FFFFFF"/>
              <w:ind w:firstLine="567"/>
            </w:pPr>
            <w:r w:rsidRPr="008734E7">
              <w:t>увеличение численности населения, владеющего государственным языком;</w:t>
            </w:r>
          </w:p>
          <w:p w:rsidR="00DD7F97" w:rsidRPr="008734E7" w:rsidRDefault="00DD7F97" w:rsidP="004D6586">
            <w:pPr>
              <w:widowControl w:val="0"/>
              <w:shd w:val="clear" w:color="auto" w:fill="FFFFFF"/>
              <w:ind w:firstLine="567"/>
              <w:rPr>
                <w:lang w:val="kk-KZ"/>
              </w:rPr>
            </w:pPr>
            <w:r w:rsidRPr="008734E7">
              <w:t>высокий уровень поддержки населением области проводимой языковой политики</w:t>
            </w:r>
            <w:r w:rsidRPr="008734E7">
              <w:rPr>
                <w:lang w:val="kk-KZ"/>
              </w:rPr>
              <w:t>.</w:t>
            </w:r>
          </w:p>
        </w:tc>
        <w:tc>
          <w:tcPr>
            <w:tcW w:w="4962" w:type="dxa"/>
            <w:shd w:val="clear" w:color="auto" w:fill="auto"/>
            <w:hideMark/>
          </w:tcPr>
          <w:p w:rsidR="00DD7F97" w:rsidRPr="008734E7" w:rsidRDefault="00DD7F97" w:rsidP="004D6586">
            <w:pPr>
              <w:pBdr>
                <w:bottom w:val="single" w:sz="4" w:space="20" w:color="FFFFFF"/>
              </w:pBdr>
              <w:shd w:val="clear" w:color="auto" w:fill="FFFFFF"/>
              <w:tabs>
                <w:tab w:val="left" w:pos="0"/>
              </w:tabs>
              <w:ind w:firstLine="567"/>
              <w:rPr>
                <w:lang w:val="kk-KZ"/>
              </w:rPr>
            </w:pPr>
            <w:r w:rsidRPr="008734E7">
              <w:rPr>
                <w:lang w:val="kk-KZ"/>
              </w:rPr>
              <w:t>отсутствие единых стандартов обучения государственному языку;</w:t>
            </w:r>
          </w:p>
          <w:p w:rsidR="00DD7F97" w:rsidRPr="008734E7" w:rsidRDefault="00DD7F97" w:rsidP="004D6586">
            <w:pPr>
              <w:pBdr>
                <w:bottom w:val="single" w:sz="4" w:space="20" w:color="FFFFFF"/>
              </w:pBdr>
              <w:shd w:val="clear" w:color="auto" w:fill="FFFFFF"/>
              <w:tabs>
                <w:tab w:val="left" w:pos="0"/>
              </w:tabs>
              <w:ind w:firstLine="567"/>
              <w:rPr>
                <w:lang w:val="kk-KZ"/>
              </w:rPr>
            </w:pPr>
            <w:r w:rsidRPr="008734E7">
              <w:rPr>
                <w:lang w:val="kk-KZ"/>
              </w:rPr>
              <w:t>недостаточная нормативно-правовая обеспеченность языковой сферы;</w:t>
            </w:r>
          </w:p>
          <w:p w:rsidR="00DD7F97" w:rsidRPr="008734E7" w:rsidRDefault="00DD7F97" w:rsidP="004D6586">
            <w:pPr>
              <w:pBdr>
                <w:bottom w:val="single" w:sz="4" w:space="20" w:color="FFFFFF"/>
              </w:pBdr>
              <w:shd w:val="clear" w:color="auto" w:fill="FFFFFF"/>
              <w:tabs>
                <w:tab w:val="left" w:pos="0"/>
              </w:tabs>
              <w:ind w:firstLine="567"/>
              <w:rPr>
                <w:lang w:val="kk-KZ"/>
              </w:rPr>
            </w:pPr>
            <w:r w:rsidRPr="008734E7">
              <w:rPr>
                <w:lang w:val="kk-KZ"/>
              </w:rPr>
              <w:t>н</w:t>
            </w:r>
            <w:r w:rsidRPr="008734E7">
              <w:t>едостаточная степень функционирования государственного языка во всех сферах общественной жизни</w:t>
            </w:r>
            <w:r w:rsidRPr="008734E7">
              <w:rPr>
                <w:lang w:val="kk-KZ"/>
              </w:rPr>
              <w:t>;</w:t>
            </w:r>
          </w:p>
          <w:p w:rsidR="00DD7F97" w:rsidRPr="008734E7" w:rsidRDefault="00DD7F97" w:rsidP="004D6586">
            <w:pPr>
              <w:pBdr>
                <w:bottom w:val="single" w:sz="4" w:space="20" w:color="FFFFFF"/>
              </w:pBdr>
              <w:shd w:val="clear" w:color="auto" w:fill="FFFFFF"/>
              <w:tabs>
                <w:tab w:val="left" w:pos="0"/>
              </w:tabs>
              <w:ind w:firstLine="567"/>
              <w:rPr>
                <w:lang w:val="kk-KZ"/>
              </w:rPr>
            </w:pPr>
            <w:r w:rsidRPr="008734E7">
              <w:rPr>
                <w:lang w:val="kk-KZ"/>
              </w:rPr>
              <w:t>региональный центр обучения языкам подлежит приватизации;</w:t>
            </w:r>
          </w:p>
          <w:p w:rsidR="00DD7F97" w:rsidRPr="008734E7" w:rsidRDefault="00DD7F97" w:rsidP="005D4A7C">
            <w:pPr>
              <w:pBdr>
                <w:bottom w:val="single" w:sz="4" w:space="20" w:color="FFFFFF"/>
              </w:pBdr>
              <w:shd w:val="clear" w:color="auto" w:fill="FFFFFF"/>
              <w:tabs>
                <w:tab w:val="left" w:pos="0"/>
              </w:tabs>
              <w:ind w:firstLine="567"/>
              <w:rPr>
                <w:lang w:val="kk-KZ"/>
              </w:rPr>
            </w:pPr>
            <w:r w:rsidRPr="008734E7">
              <w:rPr>
                <w:lang w:val="kk-KZ"/>
              </w:rPr>
              <w:t xml:space="preserve">отсутствие возможности на проведение проверки в визуальной информации объектов частных предпринимателей в связи с </w:t>
            </w:r>
            <w:r w:rsidR="005D4A7C" w:rsidRPr="008734E7">
              <w:rPr>
                <w:lang w:val="kk-KZ"/>
              </w:rPr>
              <w:t xml:space="preserve">объявлением </w:t>
            </w:r>
            <w:r w:rsidRPr="008734E7">
              <w:rPr>
                <w:lang w:val="kk-KZ"/>
              </w:rPr>
              <w:t>моратори</w:t>
            </w:r>
            <w:r w:rsidR="005D4A7C" w:rsidRPr="008734E7">
              <w:rPr>
                <w:lang w:val="kk-KZ"/>
              </w:rPr>
              <w:t>я</w:t>
            </w:r>
            <w:r w:rsidRPr="008734E7">
              <w:rPr>
                <w:lang w:val="kk-KZ"/>
              </w:rPr>
              <w:t>.</w:t>
            </w:r>
          </w:p>
        </w:tc>
      </w:tr>
      <w:tr w:rsidR="00DD7F97" w:rsidRPr="008734E7" w:rsidTr="004D6586">
        <w:tc>
          <w:tcPr>
            <w:tcW w:w="4961" w:type="dxa"/>
            <w:shd w:val="clear" w:color="auto" w:fill="auto"/>
            <w:hideMark/>
          </w:tcPr>
          <w:p w:rsidR="00DD7F97" w:rsidRPr="008734E7" w:rsidRDefault="00DD7F97" w:rsidP="004D6586">
            <w:pPr>
              <w:shd w:val="clear" w:color="auto" w:fill="FFFFFF"/>
              <w:ind w:firstLine="567"/>
              <w:jc w:val="center"/>
              <w:rPr>
                <w:b/>
                <w:bCs/>
                <w:lang w:val="kk-KZ"/>
              </w:rPr>
            </w:pPr>
            <w:r w:rsidRPr="008734E7">
              <w:rPr>
                <w:b/>
                <w:bCs/>
              </w:rPr>
              <w:t>УГРОЗЫ</w:t>
            </w:r>
            <w:r w:rsidRPr="008734E7">
              <w:rPr>
                <w:b/>
                <w:bCs/>
                <w:lang w:val="kk-KZ"/>
              </w:rPr>
              <w:t>:</w:t>
            </w:r>
          </w:p>
        </w:tc>
        <w:tc>
          <w:tcPr>
            <w:tcW w:w="4962" w:type="dxa"/>
            <w:shd w:val="clear" w:color="auto" w:fill="auto"/>
            <w:hideMark/>
          </w:tcPr>
          <w:p w:rsidR="00DD7F97" w:rsidRPr="008734E7" w:rsidRDefault="00DD7F97" w:rsidP="004D6586">
            <w:pPr>
              <w:shd w:val="clear" w:color="auto" w:fill="FFFFFF"/>
              <w:ind w:firstLine="567"/>
              <w:jc w:val="center"/>
              <w:rPr>
                <w:b/>
                <w:lang w:val="kk-KZ"/>
              </w:rPr>
            </w:pPr>
            <w:r w:rsidRPr="008734E7">
              <w:rPr>
                <w:b/>
              </w:rPr>
              <w:t>ВОЗМОЖНОСТИ</w:t>
            </w:r>
            <w:r w:rsidRPr="008734E7">
              <w:rPr>
                <w:b/>
                <w:lang w:val="kk-KZ"/>
              </w:rPr>
              <w:t>:</w:t>
            </w:r>
          </w:p>
        </w:tc>
      </w:tr>
      <w:tr w:rsidR="00DD7F97" w:rsidRPr="008734E7" w:rsidTr="00184D9D">
        <w:trPr>
          <w:trHeight w:val="2234"/>
        </w:trPr>
        <w:tc>
          <w:tcPr>
            <w:tcW w:w="4961" w:type="dxa"/>
            <w:shd w:val="clear" w:color="auto" w:fill="auto"/>
          </w:tcPr>
          <w:p w:rsidR="00DD7F97" w:rsidRPr="008734E7" w:rsidRDefault="00DD7F97" w:rsidP="004D6586">
            <w:pPr>
              <w:pBdr>
                <w:bottom w:val="single" w:sz="4" w:space="20" w:color="FFFFFF"/>
              </w:pBdr>
              <w:shd w:val="clear" w:color="auto" w:fill="FFFFFF"/>
              <w:tabs>
                <w:tab w:val="left" w:pos="0"/>
                <w:tab w:val="left" w:pos="3539"/>
              </w:tabs>
              <w:ind w:firstLine="567"/>
              <w:rPr>
                <w:bCs/>
              </w:rPr>
            </w:pPr>
            <w:r w:rsidRPr="008734E7">
              <w:rPr>
                <w:lang w:val="kk-KZ"/>
              </w:rPr>
              <w:t xml:space="preserve">высокая миграционная подвижность, резкий рост численности населения области в последние годы, </w:t>
            </w:r>
            <w:r w:rsidRPr="008734E7">
              <w:rPr>
                <w:bCs/>
              </w:rPr>
              <w:t xml:space="preserve">большой приток в область оралманов, а также жителей из других регионов страны, что при отсутствии разносторонней экономической и социальной политики адаптации может снизить эффект языковой политики. </w:t>
            </w:r>
          </w:p>
        </w:tc>
        <w:tc>
          <w:tcPr>
            <w:tcW w:w="4962" w:type="dxa"/>
            <w:shd w:val="clear" w:color="auto" w:fill="auto"/>
          </w:tcPr>
          <w:p w:rsidR="00DD7F97" w:rsidRPr="008734E7" w:rsidRDefault="00DD7F97" w:rsidP="004D6586">
            <w:pPr>
              <w:shd w:val="clear" w:color="auto" w:fill="FFFFFF"/>
              <w:tabs>
                <w:tab w:val="left" w:pos="177"/>
              </w:tabs>
              <w:ind w:firstLine="567"/>
              <w:rPr>
                <w:lang w:val="kk-KZ"/>
              </w:rPr>
            </w:pPr>
            <w:r w:rsidRPr="008734E7">
              <w:rPr>
                <w:lang w:val="kk-KZ"/>
              </w:rPr>
              <w:t>повышение роли государственного языка во всех сферах жизни общества;</w:t>
            </w:r>
          </w:p>
          <w:p w:rsidR="00DD7F97" w:rsidRPr="008734E7" w:rsidRDefault="00DD7F97" w:rsidP="004D6586">
            <w:pPr>
              <w:shd w:val="clear" w:color="auto" w:fill="FFFFFF"/>
              <w:tabs>
                <w:tab w:val="left" w:pos="177"/>
              </w:tabs>
              <w:ind w:firstLine="567"/>
              <w:rPr>
                <w:lang w:val="kk-KZ"/>
              </w:rPr>
            </w:pPr>
            <w:r w:rsidRPr="008734E7">
              <w:rPr>
                <w:lang w:val="kk-KZ"/>
              </w:rPr>
              <w:t>внедрение государственного языка в социально-коммуникативное пространство при сохранении языкового многообразия;</w:t>
            </w:r>
          </w:p>
          <w:p w:rsidR="00DD7F97" w:rsidRPr="008734E7" w:rsidRDefault="00DD7F97" w:rsidP="004D6586">
            <w:pPr>
              <w:shd w:val="clear" w:color="auto" w:fill="FFFFFF"/>
              <w:tabs>
                <w:tab w:val="left" w:pos="177"/>
              </w:tabs>
              <w:ind w:firstLine="567"/>
              <w:rPr>
                <w:b/>
              </w:rPr>
            </w:pPr>
            <w:r w:rsidRPr="008734E7">
              <w:rPr>
                <w:lang w:val="kk-KZ"/>
              </w:rPr>
              <w:t>сохранение и укрепление лингвистического капитала казахстанцев.</w:t>
            </w:r>
          </w:p>
        </w:tc>
      </w:tr>
    </w:tbl>
    <w:p w:rsidR="00DD7F97" w:rsidRPr="008734E7" w:rsidRDefault="00DD7F97" w:rsidP="00DD7F97">
      <w:pPr>
        <w:shd w:val="clear" w:color="auto" w:fill="FFFFFF"/>
        <w:tabs>
          <w:tab w:val="left" w:pos="0"/>
        </w:tabs>
        <w:ind w:firstLine="567"/>
        <w:rPr>
          <w:b/>
          <w:sz w:val="28"/>
          <w:szCs w:val="28"/>
        </w:rPr>
      </w:pPr>
    </w:p>
    <w:p w:rsidR="00DD7F97" w:rsidRPr="008734E7" w:rsidRDefault="00DD7F97" w:rsidP="00DD7F97">
      <w:pPr>
        <w:shd w:val="clear" w:color="auto" w:fill="FFFFFF"/>
        <w:tabs>
          <w:tab w:val="left" w:pos="0"/>
        </w:tabs>
        <w:ind w:firstLine="567"/>
        <w:rPr>
          <w:b/>
          <w:sz w:val="28"/>
          <w:szCs w:val="28"/>
        </w:rPr>
      </w:pPr>
      <w:r w:rsidRPr="008734E7">
        <w:rPr>
          <w:b/>
          <w:sz w:val="28"/>
          <w:szCs w:val="28"/>
        </w:rPr>
        <w:t>Основные проблемы по развитию трехязычия:</w:t>
      </w:r>
    </w:p>
    <w:p w:rsidR="00DD7F97" w:rsidRPr="008734E7" w:rsidRDefault="00DD7F97" w:rsidP="00DD7F97">
      <w:pPr>
        <w:widowControl w:val="0"/>
        <w:shd w:val="clear" w:color="auto" w:fill="FFFFFF"/>
        <w:ind w:firstLine="567"/>
        <w:rPr>
          <w:color w:val="000000"/>
          <w:sz w:val="28"/>
          <w:szCs w:val="28"/>
        </w:rPr>
      </w:pPr>
      <w:r w:rsidRPr="008734E7">
        <w:rPr>
          <w:color w:val="000000"/>
          <w:sz w:val="28"/>
          <w:szCs w:val="28"/>
        </w:rPr>
        <w:t>недостаточная степень функционирования государственного языка во всех сферах общественной жизни (</w:t>
      </w:r>
      <w:r w:rsidRPr="008734E7">
        <w:rPr>
          <w:rFonts w:eastAsia="Calibri"/>
          <w:sz w:val="28"/>
          <w:szCs w:val="28"/>
          <w:lang w:val="kk-KZ" w:eastAsia="en-US"/>
        </w:rPr>
        <w:t>в национальных компаниях, акционерных обществах, частных структурах)</w:t>
      </w:r>
      <w:r w:rsidRPr="008734E7">
        <w:rPr>
          <w:color w:val="000000"/>
          <w:sz w:val="28"/>
          <w:szCs w:val="28"/>
        </w:rPr>
        <w:t>;</w:t>
      </w:r>
    </w:p>
    <w:p w:rsidR="00DD7F97" w:rsidRPr="008734E7" w:rsidRDefault="00DD7F97" w:rsidP="00DD7F97">
      <w:pPr>
        <w:shd w:val="clear" w:color="auto" w:fill="FFFFFF"/>
        <w:tabs>
          <w:tab w:val="left" w:pos="0"/>
        </w:tabs>
        <w:ind w:firstLine="567"/>
        <w:rPr>
          <w:rFonts w:eastAsia="Calibri"/>
          <w:sz w:val="28"/>
          <w:szCs w:val="28"/>
          <w:lang w:val="kk-KZ" w:eastAsia="en-US"/>
        </w:rPr>
      </w:pPr>
      <w:r w:rsidRPr="008734E7">
        <w:rPr>
          <w:rFonts w:eastAsia="Calibri"/>
          <w:sz w:val="28"/>
          <w:szCs w:val="28"/>
          <w:lang w:val="kk-KZ" w:eastAsia="en-US"/>
        </w:rPr>
        <w:t>недостаточно развитая инфраструктура обучения языкам;</w:t>
      </w:r>
    </w:p>
    <w:p w:rsidR="00DD7F97" w:rsidRPr="008734E7" w:rsidRDefault="00DD7F97" w:rsidP="00DD7F97">
      <w:pPr>
        <w:widowControl w:val="0"/>
        <w:shd w:val="clear" w:color="auto" w:fill="FFFFFF"/>
        <w:ind w:firstLine="567"/>
        <w:rPr>
          <w:color w:val="000000"/>
          <w:sz w:val="28"/>
          <w:szCs w:val="28"/>
        </w:rPr>
      </w:pPr>
      <w:r w:rsidRPr="008734E7">
        <w:rPr>
          <w:color w:val="000000"/>
          <w:sz w:val="28"/>
          <w:szCs w:val="28"/>
        </w:rPr>
        <w:t>региональный центр обучения языкам подлежит приватизации.</w:t>
      </w:r>
    </w:p>
    <w:p w:rsidR="00DD7F97" w:rsidRPr="008734E7" w:rsidRDefault="00DD7F97" w:rsidP="00DD7F97">
      <w:pPr>
        <w:widowControl w:val="0"/>
        <w:shd w:val="clear" w:color="auto" w:fill="FFFFFF"/>
        <w:ind w:left="709" w:firstLine="567"/>
        <w:rPr>
          <w:b/>
          <w:sz w:val="28"/>
          <w:szCs w:val="28"/>
        </w:rPr>
      </w:pPr>
    </w:p>
    <w:p w:rsidR="00DD7F97" w:rsidRPr="008734E7" w:rsidRDefault="00DD7F97" w:rsidP="00DD7F97">
      <w:pPr>
        <w:widowControl w:val="0"/>
        <w:shd w:val="clear" w:color="auto" w:fill="FFFFFF"/>
        <w:ind w:firstLine="567"/>
        <w:rPr>
          <w:b/>
          <w:sz w:val="28"/>
          <w:szCs w:val="28"/>
        </w:rPr>
      </w:pPr>
      <w:r w:rsidRPr="008734E7">
        <w:rPr>
          <w:b/>
          <w:sz w:val="28"/>
          <w:szCs w:val="28"/>
        </w:rPr>
        <w:t>2.1.2.8. Внутренняя политика</w:t>
      </w:r>
    </w:p>
    <w:p w:rsidR="00DD7F97" w:rsidRPr="008734E7" w:rsidRDefault="00DD7F97" w:rsidP="00DD7F97">
      <w:pPr>
        <w:widowControl w:val="0"/>
        <w:shd w:val="clear" w:color="auto" w:fill="FFFFFF"/>
        <w:ind w:firstLine="567"/>
        <w:rPr>
          <w:b/>
          <w:sz w:val="28"/>
          <w:szCs w:val="28"/>
        </w:rPr>
      </w:pPr>
    </w:p>
    <w:p w:rsidR="007926AE" w:rsidRPr="008734E7" w:rsidRDefault="007926AE" w:rsidP="007926AE">
      <w:pPr>
        <w:shd w:val="clear" w:color="auto" w:fill="FFFFFF"/>
        <w:ind w:firstLine="567"/>
        <w:jc w:val="left"/>
        <w:rPr>
          <w:rFonts w:eastAsia="Times New Roman"/>
          <w:b/>
          <w:sz w:val="28"/>
          <w:szCs w:val="28"/>
          <w:lang w:eastAsia="ru-RU"/>
        </w:rPr>
      </w:pPr>
      <w:r w:rsidRPr="008734E7">
        <w:rPr>
          <w:rFonts w:eastAsia="Times New Roman"/>
          <w:b/>
          <w:sz w:val="28"/>
          <w:szCs w:val="28"/>
          <w:lang w:eastAsia="ru-RU"/>
        </w:rPr>
        <w:t>Взаимодействие с НПО</w:t>
      </w:r>
    </w:p>
    <w:p w:rsidR="007926AE" w:rsidRPr="008734E7" w:rsidRDefault="007926AE" w:rsidP="007926AE">
      <w:pPr>
        <w:widowControl w:val="0"/>
        <w:shd w:val="clear" w:color="auto" w:fill="FFFFFF"/>
        <w:ind w:firstLine="567"/>
        <w:rPr>
          <w:rFonts w:eastAsia="Times New Roman"/>
          <w:sz w:val="28"/>
          <w:szCs w:val="28"/>
          <w:lang w:val="kk-KZ" w:eastAsia="ru-RU"/>
        </w:rPr>
      </w:pPr>
      <w:r w:rsidRPr="008734E7">
        <w:rPr>
          <w:rFonts w:eastAsia="Times New Roman"/>
          <w:sz w:val="28"/>
          <w:szCs w:val="28"/>
          <w:lang w:eastAsia="ru-RU"/>
        </w:rPr>
        <w:t>В Мангистауской области зарегистрирован</w:t>
      </w:r>
      <w:r w:rsidRPr="008734E7">
        <w:rPr>
          <w:rFonts w:eastAsia="Times New Roman"/>
          <w:sz w:val="28"/>
          <w:szCs w:val="28"/>
          <w:lang w:val="kk-KZ" w:eastAsia="ru-RU"/>
        </w:rPr>
        <w:t>ы 502</w:t>
      </w:r>
      <w:r w:rsidRPr="008734E7">
        <w:rPr>
          <w:rFonts w:eastAsia="Times New Roman"/>
          <w:sz w:val="28"/>
          <w:szCs w:val="28"/>
          <w:lang w:eastAsia="ru-RU"/>
        </w:rPr>
        <w:t xml:space="preserve"> неправительственных организаций, из них наиболее активны </w:t>
      </w:r>
      <w:r w:rsidRPr="008734E7">
        <w:rPr>
          <w:rFonts w:eastAsia="Times New Roman"/>
          <w:sz w:val="28"/>
          <w:szCs w:val="28"/>
          <w:lang w:val="kk-KZ" w:eastAsia="ru-RU"/>
        </w:rPr>
        <w:t>– 90</w:t>
      </w:r>
      <w:r w:rsidRPr="008734E7">
        <w:rPr>
          <w:rFonts w:eastAsia="Times New Roman"/>
          <w:sz w:val="28"/>
          <w:szCs w:val="28"/>
          <w:lang w:eastAsia="ru-RU"/>
        </w:rPr>
        <w:t>. В работе неправительственного сектора различной направленности задействовано свыше 1</w:t>
      </w:r>
      <w:r w:rsidRPr="008734E7">
        <w:rPr>
          <w:rFonts w:eastAsia="Times New Roman"/>
          <w:sz w:val="28"/>
          <w:szCs w:val="28"/>
          <w:lang w:val="kk-KZ" w:eastAsia="ru-RU"/>
        </w:rPr>
        <w:t>,5</w:t>
      </w:r>
      <w:r w:rsidRPr="008734E7">
        <w:rPr>
          <w:rFonts w:eastAsia="Times New Roman"/>
          <w:sz w:val="28"/>
          <w:szCs w:val="28"/>
          <w:lang w:eastAsia="ru-RU"/>
        </w:rPr>
        <w:t xml:space="preserve"> тыс. человек, занимающих активную гражданскую позицию.</w:t>
      </w:r>
    </w:p>
    <w:p w:rsidR="007926AE" w:rsidRPr="008734E7" w:rsidRDefault="007926AE" w:rsidP="007926AE">
      <w:pPr>
        <w:widowControl w:val="0"/>
        <w:shd w:val="clear" w:color="auto" w:fill="FFFFFF"/>
        <w:ind w:firstLine="567"/>
        <w:rPr>
          <w:sz w:val="28"/>
          <w:szCs w:val="28"/>
          <w:lang w:val="kk-KZ"/>
        </w:rPr>
      </w:pPr>
      <w:r w:rsidRPr="008734E7">
        <w:rPr>
          <w:sz w:val="28"/>
          <w:szCs w:val="28"/>
        </w:rPr>
        <w:t xml:space="preserve">За </w:t>
      </w:r>
      <w:r w:rsidR="00531382" w:rsidRPr="008734E7">
        <w:rPr>
          <w:sz w:val="28"/>
          <w:szCs w:val="28"/>
          <w:lang w:val="kk-KZ"/>
        </w:rPr>
        <w:t>2012-2016</w:t>
      </w:r>
      <w:r w:rsidR="00531382" w:rsidRPr="008734E7">
        <w:rPr>
          <w:sz w:val="28"/>
          <w:szCs w:val="28"/>
        </w:rPr>
        <w:t xml:space="preserve"> годы</w:t>
      </w:r>
      <w:r w:rsidRPr="008734E7">
        <w:rPr>
          <w:sz w:val="28"/>
          <w:szCs w:val="28"/>
        </w:rPr>
        <w:t xml:space="preserve"> количество НПО, привлеченных к реализации социально значимых проектов в рамках государственного социального заказа, выросло в </w:t>
      </w:r>
      <w:r w:rsidRPr="008734E7">
        <w:rPr>
          <w:sz w:val="28"/>
          <w:szCs w:val="28"/>
          <w:lang w:val="kk-KZ"/>
        </w:rPr>
        <w:t>3</w:t>
      </w:r>
      <w:r w:rsidRPr="008734E7">
        <w:rPr>
          <w:sz w:val="28"/>
          <w:szCs w:val="28"/>
        </w:rPr>
        <w:t xml:space="preserve"> раза (с 28 в 2012 году до </w:t>
      </w:r>
      <w:r w:rsidRPr="008734E7">
        <w:rPr>
          <w:sz w:val="28"/>
          <w:szCs w:val="28"/>
          <w:lang w:val="kk-KZ"/>
        </w:rPr>
        <w:t>87</w:t>
      </w:r>
      <w:r w:rsidRPr="008734E7">
        <w:rPr>
          <w:sz w:val="28"/>
          <w:szCs w:val="28"/>
        </w:rPr>
        <w:t xml:space="preserve"> в 201</w:t>
      </w:r>
      <w:r w:rsidRPr="008734E7">
        <w:rPr>
          <w:sz w:val="28"/>
          <w:szCs w:val="28"/>
          <w:lang w:val="kk-KZ"/>
        </w:rPr>
        <w:t>6</w:t>
      </w:r>
      <w:r w:rsidRPr="008734E7">
        <w:rPr>
          <w:sz w:val="28"/>
          <w:szCs w:val="28"/>
        </w:rPr>
        <w:t xml:space="preserve"> году), а выделенная сумма для реализации данных проектов </w:t>
      </w:r>
      <w:r w:rsidRPr="008734E7">
        <w:rPr>
          <w:sz w:val="28"/>
          <w:szCs w:val="28"/>
          <w:lang w:val="kk-KZ"/>
        </w:rPr>
        <w:t xml:space="preserve">- </w:t>
      </w:r>
      <w:r w:rsidRPr="008734E7">
        <w:rPr>
          <w:sz w:val="28"/>
          <w:szCs w:val="28"/>
        </w:rPr>
        <w:t xml:space="preserve">в </w:t>
      </w:r>
      <w:r w:rsidRPr="008734E7">
        <w:rPr>
          <w:sz w:val="28"/>
          <w:szCs w:val="28"/>
          <w:lang w:val="kk-KZ"/>
        </w:rPr>
        <w:t>5</w:t>
      </w:r>
      <w:r w:rsidRPr="008734E7">
        <w:rPr>
          <w:sz w:val="28"/>
          <w:szCs w:val="28"/>
        </w:rPr>
        <w:t xml:space="preserve"> раз (с 50,1 млн. тенге в 2012 году до </w:t>
      </w:r>
      <w:r w:rsidRPr="008734E7">
        <w:rPr>
          <w:sz w:val="28"/>
          <w:szCs w:val="28"/>
          <w:lang w:val="kk-KZ"/>
        </w:rPr>
        <w:t xml:space="preserve">238 817 </w:t>
      </w:r>
      <w:r w:rsidRPr="008734E7">
        <w:rPr>
          <w:sz w:val="28"/>
          <w:szCs w:val="28"/>
        </w:rPr>
        <w:t>млн. тенге в 201</w:t>
      </w:r>
      <w:r w:rsidRPr="008734E7">
        <w:rPr>
          <w:sz w:val="28"/>
          <w:szCs w:val="28"/>
          <w:lang w:val="kk-KZ"/>
        </w:rPr>
        <w:t>6</w:t>
      </w:r>
      <w:r w:rsidRPr="008734E7">
        <w:rPr>
          <w:sz w:val="28"/>
          <w:szCs w:val="28"/>
        </w:rPr>
        <w:t xml:space="preserve"> году). </w:t>
      </w:r>
    </w:p>
    <w:p w:rsidR="007926AE" w:rsidRPr="008734E7" w:rsidRDefault="007926AE" w:rsidP="007926AE">
      <w:pPr>
        <w:shd w:val="clear" w:color="auto" w:fill="FFFFFF"/>
        <w:ind w:firstLine="567"/>
        <w:rPr>
          <w:rFonts w:eastAsia="Times New Roman"/>
          <w:sz w:val="28"/>
          <w:szCs w:val="28"/>
          <w:lang w:val="kk-KZ" w:eastAsia="ru-RU"/>
        </w:rPr>
      </w:pPr>
      <w:r w:rsidRPr="008734E7">
        <w:rPr>
          <w:rFonts w:eastAsia="Times New Roman"/>
          <w:sz w:val="28"/>
          <w:szCs w:val="28"/>
          <w:lang w:eastAsia="ru-RU"/>
        </w:rPr>
        <w:lastRenderedPageBreak/>
        <w:t>Субъектами НПО за 2012-201</w:t>
      </w:r>
      <w:r w:rsidRPr="008734E7">
        <w:rPr>
          <w:rFonts w:eastAsia="Times New Roman"/>
          <w:sz w:val="28"/>
          <w:szCs w:val="28"/>
          <w:lang w:val="kk-KZ" w:eastAsia="ru-RU"/>
        </w:rPr>
        <w:t>6</w:t>
      </w:r>
      <w:r w:rsidRPr="008734E7">
        <w:rPr>
          <w:rFonts w:eastAsia="Times New Roman"/>
          <w:sz w:val="28"/>
          <w:szCs w:val="28"/>
          <w:lang w:eastAsia="ru-RU"/>
        </w:rPr>
        <w:t xml:space="preserve"> годы было реализовано </w:t>
      </w:r>
      <w:r w:rsidRPr="008734E7">
        <w:rPr>
          <w:rFonts w:eastAsia="Times New Roman"/>
          <w:sz w:val="28"/>
          <w:szCs w:val="28"/>
          <w:lang w:val="kk-KZ" w:eastAsia="ru-RU"/>
        </w:rPr>
        <w:t>390</w:t>
      </w:r>
      <w:r w:rsidRPr="008734E7">
        <w:rPr>
          <w:rFonts w:eastAsia="Times New Roman"/>
          <w:sz w:val="28"/>
          <w:szCs w:val="28"/>
          <w:lang w:eastAsia="ru-RU"/>
        </w:rPr>
        <w:t xml:space="preserve"> проектов по разным направлениям. </w:t>
      </w:r>
    </w:p>
    <w:p w:rsidR="007926AE" w:rsidRPr="008734E7" w:rsidRDefault="007926AE" w:rsidP="007926AE">
      <w:pPr>
        <w:shd w:val="clear" w:color="auto" w:fill="FFFFFF"/>
        <w:ind w:firstLine="567"/>
        <w:rPr>
          <w:rFonts w:eastAsia="Times New Roman"/>
          <w:sz w:val="28"/>
          <w:szCs w:val="28"/>
          <w:lang w:eastAsia="ru-RU"/>
        </w:rPr>
      </w:pPr>
      <w:r w:rsidRPr="008734E7">
        <w:rPr>
          <w:rFonts w:eastAsia="Times New Roman"/>
          <w:sz w:val="28"/>
          <w:szCs w:val="28"/>
          <w:lang w:eastAsia="ru-RU"/>
        </w:rPr>
        <w:t xml:space="preserve">Для определения основных приоритетов и выработки рекомендаций при акимате области работает консультативно-совещательный орган - Совет по взаимодействию и сотрудничеству с НПО. </w:t>
      </w:r>
    </w:p>
    <w:p w:rsidR="007926AE" w:rsidRPr="008734E7" w:rsidRDefault="007926AE" w:rsidP="007926AE">
      <w:pPr>
        <w:pBdr>
          <w:bottom w:val="single" w:sz="4" w:space="0" w:color="FFFFFF"/>
        </w:pBdr>
        <w:shd w:val="clear" w:color="auto" w:fill="FFFFFF"/>
        <w:tabs>
          <w:tab w:val="left" w:pos="0"/>
        </w:tabs>
        <w:ind w:firstLine="567"/>
        <w:rPr>
          <w:b/>
          <w:bCs/>
          <w:sz w:val="28"/>
          <w:szCs w:val="28"/>
        </w:rPr>
      </w:pPr>
      <w:r w:rsidRPr="008734E7">
        <w:rPr>
          <w:b/>
          <w:sz w:val="28"/>
          <w:szCs w:val="28"/>
        </w:rPr>
        <w:t>Взаимодействие с политическими партиями</w:t>
      </w:r>
    </w:p>
    <w:p w:rsidR="007926AE" w:rsidRPr="008734E7" w:rsidRDefault="007926AE" w:rsidP="007926AE">
      <w:pPr>
        <w:pBdr>
          <w:bottom w:val="single" w:sz="4" w:space="0" w:color="FFFFFF"/>
        </w:pBdr>
        <w:shd w:val="clear" w:color="auto" w:fill="FFFFFF"/>
        <w:tabs>
          <w:tab w:val="left" w:pos="0"/>
        </w:tabs>
        <w:ind w:firstLine="567"/>
        <w:rPr>
          <w:bCs/>
          <w:sz w:val="28"/>
          <w:szCs w:val="28"/>
        </w:rPr>
      </w:pPr>
      <w:r w:rsidRPr="008734E7">
        <w:rPr>
          <w:sz w:val="28"/>
          <w:szCs w:val="28"/>
        </w:rPr>
        <w:t xml:space="preserve">В области представлены филиалы </w:t>
      </w:r>
      <w:r w:rsidRPr="008734E7">
        <w:rPr>
          <w:sz w:val="28"/>
          <w:szCs w:val="28"/>
          <w:lang w:val="kk-KZ"/>
        </w:rPr>
        <w:t>6</w:t>
      </w:r>
      <w:r w:rsidRPr="008734E7">
        <w:rPr>
          <w:sz w:val="28"/>
          <w:szCs w:val="28"/>
        </w:rPr>
        <w:t xml:space="preserve"> политических партий: партия «НурОтан», Демократическая партия Казахстана «АкЖол», Коммунистическая народная партия Казахстана, партия «Ауыл», партия «Бірлік»</w:t>
      </w:r>
      <w:r w:rsidRPr="008734E7">
        <w:rPr>
          <w:sz w:val="28"/>
          <w:szCs w:val="28"/>
          <w:lang w:val="kk-KZ"/>
        </w:rPr>
        <w:t xml:space="preserve"> </w:t>
      </w:r>
      <w:r w:rsidRPr="008734E7">
        <w:rPr>
          <w:sz w:val="28"/>
          <w:szCs w:val="28"/>
        </w:rPr>
        <w:t>и Общенациональная социал-демократическая партия</w:t>
      </w:r>
      <w:r w:rsidRPr="008734E7">
        <w:rPr>
          <w:bCs/>
          <w:sz w:val="28"/>
          <w:szCs w:val="28"/>
        </w:rPr>
        <w:t xml:space="preserve">. </w:t>
      </w:r>
    </w:p>
    <w:p w:rsidR="007926AE" w:rsidRPr="008734E7" w:rsidRDefault="007926AE" w:rsidP="007926AE">
      <w:pPr>
        <w:pBdr>
          <w:bottom w:val="single" w:sz="4" w:space="0" w:color="FFFFFF"/>
        </w:pBdr>
        <w:shd w:val="clear" w:color="auto" w:fill="FFFFFF"/>
        <w:tabs>
          <w:tab w:val="left" w:pos="0"/>
        </w:tabs>
        <w:ind w:firstLine="567"/>
        <w:rPr>
          <w:bCs/>
          <w:sz w:val="28"/>
          <w:szCs w:val="28"/>
        </w:rPr>
      </w:pPr>
      <w:r w:rsidRPr="008734E7">
        <w:rPr>
          <w:bCs/>
          <w:sz w:val="28"/>
          <w:szCs w:val="28"/>
        </w:rPr>
        <w:t>По состоянию на 01.10.201</w:t>
      </w:r>
      <w:r w:rsidR="00714B67" w:rsidRPr="008734E7">
        <w:rPr>
          <w:bCs/>
          <w:sz w:val="28"/>
          <w:szCs w:val="28"/>
          <w:lang w:val="kk-KZ"/>
        </w:rPr>
        <w:t>7</w:t>
      </w:r>
      <w:r w:rsidRPr="008734E7">
        <w:rPr>
          <w:bCs/>
          <w:sz w:val="28"/>
          <w:szCs w:val="28"/>
        </w:rPr>
        <w:t xml:space="preserve"> года в городах и районах действу</w:t>
      </w:r>
      <w:r w:rsidRPr="008734E7">
        <w:rPr>
          <w:bCs/>
          <w:sz w:val="28"/>
          <w:szCs w:val="28"/>
          <w:lang w:val="kk-KZ"/>
        </w:rPr>
        <w:t>ю</w:t>
      </w:r>
      <w:r w:rsidRPr="008734E7">
        <w:rPr>
          <w:bCs/>
          <w:sz w:val="28"/>
          <w:szCs w:val="28"/>
        </w:rPr>
        <w:t>т 1</w:t>
      </w:r>
      <w:r w:rsidRPr="008734E7">
        <w:rPr>
          <w:bCs/>
          <w:sz w:val="28"/>
          <w:szCs w:val="28"/>
          <w:lang w:val="kk-KZ"/>
        </w:rPr>
        <w:t>6</w:t>
      </w:r>
      <w:r w:rsidRPr="008734E7">
        <w:rPr>
          <w:bCs/>
          <w:sz w:val="28"/>
          <w:szCs w:val="28"/>
        </w:rPr>
        <w:t xml:space="preserve"> филиалов политических партий, из них количество филиалов партии «НурОтан» - 7, КНПК - 2 и партия «Ауыл» – </w:t>
      </w:r>
      <w:r w:rsidRPr="008734E7">
        <w:rPr>
          <w:bCs/>
          <w:sz w:val="28"/>
          <w:szCs w:val="28"/>
          <w:lang w:val="kk-KZ"/>
        </w:rPr>
        <w:t>7</w:t>
      </w:r>
      <w:r w:rsidRPr="008734E7">
        <w:rPr>
          <w:bCs/>
          <w:sz w:val="28"/>
          <w:szCs w:val="28"/>
        </w:rPr>
        <w:t>.</w:t>
      </w:r>
    </w:p>
    <w:p w:rsidR="007926AE" w:rsidRPr="008734E7" w:rsidRDefault="007926AE" w:rsidP="007926AE">
      <w:pPr>
        <w:shd w:val="clear" w:color="auto" w:fill="FFFFFF"/>
        <w:ind w:firstLine="567"/>
        <w:rPr>
          <w:rFonts w:eastAsia="Times New Roman"/>
          <w:b/>
          <w:sz w:val="28"/>
          <w:szCs w:val="28"/>
          <w:lang w:eastAsia="ru-RU"/>
        </w:rPr>
      </w:pPr>
      <w:r w:rsidRPr="008734E7">
        <w:rPr>
          <w:rFonts w:eastAsia="Times New Roman"/>
          <w:b/>
          <w:sz w:val="28"/>
          <w:szCs w:val="28"/>
          <w:lang w:eastAsia="ru-RU"/>
        </w:rPr>
        <w:t>Межэтнические и межконфессиональные отношения</w:t>
      </w:r>
    </w:p>
    <w:p w:rsidR="007926AE" w:rsidRPr="008734E7" w:rsidRDefault="007926AE" w:rsidP="007926AE">
      <w:pPr>
        <w:shd w:val="clear" w:color="auto" w:fill="FFFFFF"/>
        <w:ind w:firstLine="567"/>
        <w:rPr>
          <w:rFonts w:eastAsia="Times New Roman"/>
          <w:color w:val="000000"/>
          <w:sz w:val="28"/>
          <w:szCs w:val="28"/>
          <w:lang w:val="kk-KZ" w:eastAsia="ru-RU"/>
        </w:rPr>
      </w:pPr>
      <w:r w:rsidRPr="008734E7">
        <w:rPr>
          <w:rFonts w:eastAsia="Times New Roman"/>
          <w:sz w:val="28"/>
          <w:szCs w:val="28"/>
          <w:lang w:eastAsia="ru-RU"/>
        </w:rPr>
        <w:t>В деле укрепления внутриполитической стабильности в Мангистауской области, в решении вопросов гармонизации межнациональных отношени</w:t>
      </w:r>
      <w:r w:rsidRPr="008734E7">
        <w:rPr>
          <w:rFonts w:eastAsia="Times New Roman"/>
          <w:sz w:val="28"/>
          <w:szCs w:val="28"/>
          <w:lang w:val="kk-KZ" w:eastAsia="ru-RU"/>
        </w:rPr>
        <w:t>й</w:t>
      </w:r>
      <w:r w:rsidRPr="008734E7">
        <w:rPr>
          <w:rFonts w:eastAsia="Times New Roman"/>
          <w:sz w:val="28"/>
          <w:szCs w:val="28"/>
          <w:lang w:eastAsia="ru-RU"/>
        </w:rPr>
        <w:t xml:space="preserve"> и ряде социальных вопросов большую роль играет Ассамблея народ</w:t>
      </w:r>
      <w:r w:rsidRPr="008734E7">
        <w:rPr>
          <w:rFonts w:eastAsia="Times New Roman"/>
          <w:sz w:val="28"/>
          <w:szCs w:val="28"/>
          <w:lang w:val="kk-KZ" w:eastAsia="ru-RU"/>
        </w:rPr>
        <w:t xml:space="preserve">а </w:t>
      </w:r>
      <w:r w:rsidRPr="008734E7">
        <w:rPr>
          <w:rFonts w:eastAsia="Times New Roman"/>
          <w:sz w:val="28"/>
          <w:szCs w:val="28"/>
          <w:lang w:eastAsia="ru-RU"/>
        </w:rPr>
        <w:t>Казахстана Мангистауской области. Ассамблея координирует и направляет деятельность 20 этно-культурных объединений. Общее число членов АНК Мангистауской области составляет 93 человек</w:t>
      </w:r>
      <w:r w:rsidRPr="008734E7">
        <w:rPr>
          <w:rFonts w:eastAsia="Times New Roman"/>
          <w:sz w:val="28"/>
          <w:szCs w:val="28"/>
          <w:lang w:val="kk-KZ" w:eastAsia="ru-RU"/>
        </w:rPr>
        <w:t>а</w:t>
      </w:r>
      <w:r w:rsidRPr="008734E7">
        <w:rPr>
          <w:rFonts w:eastAsia="Times New Roman"/>
          <w:sz w:val="28"/>
          <w:szCs w:val="28"/>
          <w:lang w:eastAsia="ru-RU"/>
        </w:rPr>
        <w:t>. Члены АНК также представлены в большинстве консультативно-совещательных орган</w:t>
      </w:r>
      <w:r w:rsidRPr="008734E7">
        <w:rPr>
          <w:rFonts w:eastAsia="Times New Roman"/>
          <w:sz w:val="28"/>
          <w:szCs w:val="28"/>
          <w:lang w:val="kk-KZ" w:eastAsia="ru-RU"/>
        </w:rPr>
        <w:t>ов</w:t>
      </w:r>
      <w:r w:rsidRPr="008734E7">
        <w:rPr>
          <w:rFonts w:eastAsia="Times New Roman"/>
          <w:sz w:val="28"/>
          <w:szCs w:val="28"/>
          <w:lang w:eastAsia="ru-RU"/>
        </w:rPr>
        <w:t xml:space="preserve"> при акимате области. </w:t>
      </w:r>
      <w:r w:rsidRPr="008734E7">
        <w:rPr>
          <w:rFonts w:eastAsia="Times New Roman"/>
          <w:sz w:val="28"/>
          <w:szCs w:val="28"/>
          <w:lang w:val="kk-KZ" w:eastAsia="ru-RU"/>
        </w:rPr>
        <w:t xml:space="preserve">                В целях</w:t>
      </w:r>
      <w:r w:rsidRPr="008734E7">
        <w:rPr>
          <w:rFonts w:eastAsia="Times New Roman"/>
          <w:color w:val="000000"/>
          <w:sz w:val="28"/>
          <w:szCs w:val="28"/>
          <w:lang w:eastAsia="ru-RU"/>
        </w:rPr>
        <w:t xml:space="preserve"> реализации поручения Президента РК созда</w:t>
      </w:r>
      <w:r w:rsidRPr="008734E7">
        <w:rPr>
          <w:rFonts w:eastAsia="Times New Roman"/>
          <w:color w:val="000000"/>
          <w:sz w:val="28"/>
          <w:szCs w:val="28"/>
          <w:lang w:val="kk-KZ" w:eastAsia="ru-RU"/>
        </w:rPr>
        <w:t>но</w:t>
      </w:r>
      <w:r w:rsidRPr="008734E7">
        <w:rPr>
          <w:rFonts w:eastAsia="Times New Roman"/>
          <w:color w:val="000000"/>
          <w:sz w:val="28"/>
          <w:szCs w:val="28"/>
          <w:lang w:eastAsia="ru-RU"/>
        </w:rPr>
        <w:t xml:space="preserve"> государственное предприятие «Дом дружбы»</w:t>
      </w:r>
      <w:r w:rsidRPr="008734E7">
        <w:rPr>
          <w:rFonts w:eastAsia="Times New Roman"/>
          <w:color w:val="000000"/>
          <w:sz w:val="28"/>
          <w:szCs w:val="28"/>
          <w:lang w:val="kk-KZ" w:eastAsia="ru-RU"/>
        </w:rPr>
        <w:t xml:space="preserve"> по</w:t>
      </w:r>
      <w:r w:rsidRPr="008734E7">
        <w:rPr>
          <w:rFonts w:eastAsia="Times New Roman"/>
          <w:color w:val="000000"/>
          <w:sz w:val="28"/>
          <w:szCs w:val="28"/>
          <w:lang w:eastAsia="ru-RU"/>
        </w:rPr>
        <w:t xml:space="preserve"> координации деятельности национально-культурных центров и единения разных этносов региона.</w:t>
      </w:r>
    </w:p>
    <w:p w:rsidR="007926AE" w:rsidRPr="008734E7" w:rsidRDefault="007926AE" w:rsidP="007926AE">
      <w:pPr>
        <w:shd w:val="clear" w:color="auto" w:fill="FFFFFF"/>
        <w:ind w:firstLine="567"/>
        <w:rPr>
          <w:rFonts w:eastAsia="Times New Roman"/>
          <w:b/>
          <w:sz w:val="28"/>
          <w:szCs w:val="28"/>
          <w:lang w:eastAsia="ru-RU"/>
        </w:rPr>
      </w:pPr>
      <w:r w:rsidRPr="008734E7">
        <w:rPr>
          <w:rFonts w:eastAsia="Times New Roman"/>
          <w:b/>
          <w:sz w:val="28"/>
          <w:szCs w:val="28"/>
          <w:lang w:eastAsia="ru-RU"/>
        </w:rPr>
        <w:t>Информационная политика</w:t>
      </w:r>
    </w:p>
    <w:p w:rsidR="007926AE" w:rsidRPr="008734E7" w:rsidRDefault="007926AE" w:rsidP="007926AE">
      <w:pPr>
        <w:widowControl w:val="0"/>
        <w:shd w:val="clear" w:color="auto" w:fill="FFFFFF"/>
        <w:ind w:firstLine="567"/>
        <w:rPr>
          <w:sz w:val="28"/>
          <w:szCs w:val="28"/>
          <w:lang w:val="kk-KZ"/>
        </w:rPr>
      </w:pPr>
      <w:r w:rsidRPr="008734E7">
        <w:rPr>
          <w:sz w:val="28"/>
          <w:szCs w:val="28"/>
        </w:rPr>
        <w:t>Количество печатных и электронных СМИ, выполняющи</w:t>
      </w:r>
      <w:r w:rsidRPr="008734E7">
        <w:rPr>
          <w:sz w:val="28"/>
          <w:szCs w:val="28"/>
          <w:lang w:val="kk-KZ"/>
        </w:rPr>
        <w:t xml:space="preserve">х </w:t>
      </w:r>
      <w:r w:rsidRPr="008734E7">
        <w:rPr>
          <w:sz w:val="28"/>
          <w:szCs w:val="28"/>
        </w:rPr>
        <w:t>государственный информационный заказ,</w:t>
      </w:r>
      <w:r w:rsidRPr="008734E7">
        <w:rPr>
          <w:sz w:val="28"/>
          <w:szCs w:val="28"/>
          <w:lang w:val="kk-KZ"/>
        </w:rPr>
        <w:t xml:space="preserve"> составило </w:t>
      </w:r>
      <w:r w:rsidRPr="008734E7">
        <w:rPr>
          <w:sz w:val="28"/>
          <w:szCs w:val="28"/>
        </w:rPr>
        <w:t>в 2016 году - 13 ед. (в 201</w:t>
      </w:r>
      <w:r w:rsidRPr="008734E7">
        <w:rPr>
          <w:sz w:val="28"/>
          <w:szCs w:val="28"/>
          <w:lang w:val="kk-KZ"/>
        </w:rPr>
        <w:t>5</w:t>
      </w:r>
      <w:r w:rsidRPr="008734E7">
        <w:rPr>
          <w:sz w:val="28"/>
          <w:szCs w:val="28"/>
        </w:rPr>
        <w:t xml:space="preserve"> году - </w:t>
      </w:r>
      <w:r w:rsidRPr="008734E7">
        <w:rPr>
          <w:sz w:val="28"/>
          <w:szCs w:val="28"/>
          <w:lang w:val="kk-KZ"/>
        </w:rPr>
        <w:t>19 ед</w:t>
      </w:r>
      <w:r w:rsidRPr="008734E7">
        <w:rPr>
          <w:sz w:val="28"/>
          <w:szCs w:val="28"/>
        </w:rPr>
        <w:t>.</w:t>
      </w:r>
      <w:r w:rsidRPr="008734E7">
        <w:rPr>
          <w:sz w:val="28"/>
          <w:szCs w:val="28"/>
          <w:lang w:val="kk-KZ"/>
        </w:rPr>
        <w:t>, в 2014 году – 19 ед.</w:t>
      </w:r>
      <w:r w:rsidRPr="008734E7">
        <w:rPr>
          <w:sz w:val="28"/>
          <w:szCs w:val="28"/>
        </w:rPr>
        <w:t>). По состоянию на 06.10.201</w:t>
      </w:r>
      <w:r w:rsidRPr="008734E7">
        <w:rPr>
          <w:sz w:val="28"/>
          <w:szCs w:val="28"/>
          <w:lang w:val="kk-KZ"/>
        </w:rPr>
        <w:t>7</w:t>
      </w:r>
      <w:r w:rsidRPr="008734E7">
        <w:rPr>
          <w:sz w:val="28"/>
          <w:szCs w:val="28"/>
        </w:rPr>
        <w:t xml:space="preserve"> года в Мангистауской области на учет поставлено 42 СМИ</w:t>
      </w:r>
      <w:r w:rsidRPr="008734E7">
        <w:rPr>
          <w:sz w:val="28"/>
          <w:szCs w:val="28"/>
          <w:lang w:val="kk-KZ"/>
        </w:rPr>
        <w:t>, из них электронные – 14, печатные – 28.</w:t>
      </w:r>
      <w:r w:rsidRPr="008734E7">
        <w:rPr>
          <w:sz w:val="28"/>
          <w:szCs w:val="28"/>
        </w:rPr>
        <w:t xml:space="preserve"> Ф</w:t>
      </w:r>
      <w:r w:rsidRPr="008734E7">
        <w:rPr>
          <w:rFonts w:eastAsia="Times New Roman"/>
          <w:sz w:val="28"/>
          <w:szCs w:val="28"/>
          <w:lang w:eastAsia="ru-RU"/>
        </w:rPr>
        <w:t>ункционирует ТОО «Мангистау Медиа», объединяющий 9 государственных СМИ.</w:t>
      </w:r>
      <w:r w:rsidRPr="008734E7">
        <w:rPr>
          <w:rFonts w:eastAsia="Times New Roman"/>
          <w:sz w:val="28"/>
          <w:szCs w:val="28"/>
          <w:lang w:val="kk-KZ" w:eastAsia="ru-RU"/>
        </w:rPr>
        <w:t xml:space="preserve"> Ведущими СМИ региона являются телеканал «Казахстан-Актау», газеты «Маңғыстау», «Огни Мангистау», «Лада» и «Тумба».</w:t>
      </w:r>
    </w:p>
    <w:p w:rsidR="007926AE" w:rsidRPr="008734E7" w:rsidRDefault="007926AE" w:rsidP="007926AE">
      <w:pPr>
        <w:shd w:val="clear" w:color="auto" w:fill="FFFFFF"/>
        <w:ind w:firstLine="567"/>
        <w:rPr>
          <w:sz w:val="28"/>
          <w:szCs w:val="28"/>
        </w:rPr>
      </w:pPr>
      <w:r w:rsidRPr="008734E7">
        <w:rPr>
          <w:sz w:val="28"/>
          <w:szCs w:val="28"/>
        </w:rPr>
        <w:t xml:space="preserve">Областной телеканал «Қазақстан-Ақтау» вещает 14 часов в сутки и охватывает все населенные пункты области.  С октября </w:t>
      </w:r>
      <w:r w:rsidRPr="008734E7">
        <w:rPr>
          <w:sz w:val="28"/>
          <w:szCs w:val="28"/>
          <w:lang w:val="kk-KZ"/>
        </w:rPr>
        <w:t xml:space="preserve"> </w:t>
      </w:r>
      <w:r w:rsidRPr="008734E7">
        <w:rPr>
          <w:sz w:val="28"/>
          <w:szCs w:val="28"/>
        </w:rPr>
        <w:t xml:space="preserve">2013 года в цифровом и аналоговом формате вещает телеканал «Казахстан-Жанаозен». </w:t>
      </w:r>
    </w:p>
    <w:p w:rsidR="007926AE" w:rsidRPr="008734E7" w:rsidRDefault="007926AE" w:rsidP="007926AE">
      <w:pPr>
        <w:shd w:val="clear" w:color="auto" w:fill="FFFFFF"/>
        <w:ind w:firstLine="567"/>
        <w:rPr>
          <w:rFonts w:eastAsia="Times New Roman"/>
          <w:color w:val="000000"/>
          <w:sz w:val="28"/>
          <w:szCs w:val="28"/>
          <w:lang w:eastAsia="ru-RU"/>
        </w:rPr>
      </w:pPr>
      <w:r w:rsidRPr="008734E7">
        <w:rPr>
          <w:rFonts w:eastAsia="Times New Roman"/>
          <w:color w:val="000000"/>
          <w:sz w:val="28"/>
          <w:szCs w:val="28"/>
          <w:lang w:eastAsia="ru-RU"/>
        </w:rPr>
        <w:t>В целях охвата государственным информационным заказом региональных СМИ за 2014-201</w:t>
      </w:r>
      <w:r w:rsidRPr="008734E7">
        <w:rPr>
          <w:rFonts w:eastAsia="Times New Roman"/>
          <w:color w:val="000000"/>
          <w:sz w:val="28"/>
          <w:szCs w:val="28"/>
          <w:lang w:val="kk-KZ" w:eastAsia="ru-RU"/>
        </w:rPr>
        <w:t>6</w:t>
      </w:r>
      <w:r w:rsidRPr="008734E7">
        <w:rPr>
          <w:rFonts w:eastAsia="Times New Roman"/>
          <w:color w:val="000000"/>
          <w:sz w:val="28"/>
          <w:szCs w:val="28"/>
          <w:lang w:eastAsia="ru-RU"/>
        </w:rPr>
        <w:t xml:space="preserve"> годы выделены из бюджета </w:t>
      </w:r>
      <w:r w:rsidRPr="008734E7">
        <w:rPr>
          <w:rFonts w:eastAsia="Times New Roman"/>
          <w:color w:val="000000"/>
          <w:sz w:val="28"/>
          <w:szCs w:val="28"/>
          <w:lang w:val="kk-KZ" w:eastAsia="ru-RU"/>
        </w:rPr>
        <w:t>1170,7</w:t>
      </w:r>
      <w:r w:rsidRPr="008734E7">
        <w:rPr>
          <w:rFonts w:eastAsia="Times New Roman"/>
          <w:color w:val="000000"/>
          <w:sz w:val="28"/>
          <w:szCs w:val="28"/>
          <w:lang w:eastAsia="ru-RU"/>
        </w:rPr>
        <w:t xml:space="preserve"> млн.тенге.  </w:t>
      </w:r>
    </w:p>
    <w:p w:rsidR="007926AE" w:rsidRPr="008734E7" w:rsidRDefault="007926AE" w:rsidP="007926AE">
      <w:pPr>
        <w:pBdr>
          <w:bottom w:val="single" w:sz="4" w:space="28" w:color="FFFFFF"/>
        </w:pBdr>
        <w:shd w:val="clear" w:color="auto" w:fill="FFFFFF"/>
        <w:tabs>
          <w:tab w:val="left" w:pos="0"/>
          <w:tab w:val="left" w:pos="567"/>
          <w:tab w:val="left" w:pos="2694"/>
        </w:tabs>
        <w:rPr>
          <w:rFonts w:eastAsia="Times New Roman"/>
          <w:b/>
          <w:sz w:val="28"/>
          <w:szCs w:val="28"/>
          <w:lang w:val="kk-KZ" w:eastAsia="ru-RU"/>
        </w:rPr>
      </w:pPr>
      <w:r w:rsidRPr="008734E7">
        <w:rPr>
          <w:rFonts w:eastAsia="Times New Roman"/>
          <w:b/>
          <w:sz w:val="28"/>
          <w:szCs w:val="28"/>
          <w:lang w:eastAsia="ru-RU"/>
        </w:rPr>
        <w:tab/>
        <w:t>Гендерная политика</w:t>
      </w:r>
    </w:p>
    <w:p w:rsidR="007926AE" w:rsidRPr="008734E7" w:rsidRDefault="007926AE" w:rsidP="007926AE">
      <w:pPr>
        <w:pBdr>
          <w:bottom w:val="single" w:sz="4" w:space="28" w:color="FFFFFF"/>
        </w:pBdr>
        <w:shd w:val="clear" w:color="auto" w:fill="FFFFFF"/>
        <w:tabs>
          <w:tab w:val="left" w:pos="0"/>
          <w:tab w:val="left" w:pos="567"/>
          <w:tab w:val="left" w:pos="2694"/>
        </w:tabs>
        <w:ind w:firstLine="567"/>
        <w:rPr>
          <w:rFonts w:eastAsia="Times New Roman"/>
          <w:noProof/>
          <w:color w:val="000000"/>
          <w:sz w:val="28"/>
          <w:szCs w:val="28"/>
          <w:lang w:eastAsia="ru-RU"/>
        </w:rPr>
      </w:pPr>
      <w:r w:rsidRPr="008734E7">
        <w:rPr>
          <w:rFonts w:eastAsia="Times New Roman"/>
          <w:color w:val="000000"/>
          <w:sz w:val="28"/>
          <w:szCs w:val="28"/>
          <w:lang w:eastAsia="ru-RU"/>
        </w:rPr>
        <w:t>Необходимо отметить, что роль женщин в регионе весьма значительная. В Мангистауской области в различных сферах работают свыше 12 000 женщин-руководителей.</w:t>
      </w:r>
    </w:p>
    <w:p w:rsidR="00DD7F97" w:rsidRPr="008734E7" w:rsidRDefault="00DD7F97" w:rsidP="00DD7F97">
      <w:pPr>
        <w:shd w:val="clear" w:color="auto" w:fill="FFFFFF"/>
        <w:ind w:firstLine="567"/>
        <w:rPr>
          <w:rFonts w:eastAsia="Times New Roman"/>
          <w:color w:val="000000"/>
          <w:sz w:val="28"/>
          <w:szCs w:val="28"/>
          <w:lang w:eastAsia="ru-RU"/>
        </w:rPr>
      </w:pPr>
      <w:r w:rsidRPr="008734E7">
        <w:rPr>
          <w:rFonts w:eastAsia="Times New Roman"/>
          <w:noProof/>
          <w:color w:val="000000"/>
          <w:sz w:val="18"/>
          <w:szCs w:val="28"/>
          <w:lang w:eastAsia="ru-RU"/>
        </w:rPr>
        <w:lastRenderedPageBreak/>
        <w:drawing>
          <wp:inline distT="0" distB="0" distL="0" distR="0" wp14:anchorId="018CC2F7" wp14:editId="10202153">
            <wp:extent cx="6191250" cy="3095625"/>
            <wp:effectExtent l="0" t="19050" r="0" b="9525"/>
            <wp:docPr id="10" name="Схема 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DD7F97" w:rsidRPr="008734E7" w:rsidRDefault="00DD7F97" w:rsidP="00DD7F97">
      <w:pPr>
        <w:shd w:val="clear" w:color="auto" w:fill="FFFFFF"/>
        <w:ind w:firstLine="567"/>
        <w:textAlignment w:val="top"/>
        <w:rPr>
          <w:rFonts w:eastAsia="Calibri"/>
          <w:color w:val="000000"/>
          <w:sz w:val="28"/>
          <w:szCs w:val="28"/>
          <w:lang w:eastAsia="en-US"/>
        </w:rPr>
      </w:pPr>
    </w:p>
    <w:p w:rsidR="007926AE" w:rsidRPr="008734E7" w:rsidRDefault="007926AE" w:rsidP="007926AE">
      <w:pPr>
        <w:pBdr>
          <w:bottom w:val="single" w:sz="4" w:space="1" w:color="FFFFFF"/>
        </w:pBdr>
        <w:shd w:val="clear" w:color="auto" w:fill="FFFFFF"/>
        <w:tabs>
          <w:tab w:val="left" w:pos="0"/>
        </w:tabs>
        <w:spacing w:line="0" w:lineRule="atLeast"/>
        <w:ind w:firstLine="567"/>
        <w:rPr>
          <w:rFonts w:eastAsia="Calibri"/>
          <w:color w:val="000000"/>
          <w:sz w:val="28"/>
          <w:szCs w:val="28"/>
          <w:lang w:eastAsia="en-US"/>
        </w:rPr>
      </w:pPr>
      <w:r w:rsidRPr="008734E7">
        <w:rPr>
          <w:rFonts w:eastAsia="Calibri"/>
          <w:color w:val="000000"/>
          <w:sz w:val="28"/>
          <w:szCs w:val="28"/>
          <w:lang w:eastAsia="en-US"/>
        </w:rPr>
        <w:t xml:space="preserve">В регионе действуют 12 активных гендерных НПО. Разработан план по продвижению женских инициатив. </w:t>
      </w:r>
    </w:p>
    <w:p w:rsidR="00DD7F97" w:rsidRPr="008734E7" w:rsidRDefault="00DD7F97" w:rsidP="00DD7F97">
      <w:pPr>
        <w:pBdr>
          <w:bottom w:val="single" w:sz="4" w:space="1" w:color="FFFFFF"/>
        </w:pBdr>
        <w:shd w:val="clear" w:color="auto" w:fill="FFFFFF"/>
        <w:tabs>
          <w:tab w:val="left" w:pos="0"/>
        </w:tabs>
        <w:spacing w:line="0" w:lineRule="atLeast"/>
        <w:ind w:firstLine="567"/>
        <w:rPr>
          <w:b/>
          <w:sz w:val="28"/>
          <w:szCs w:val="28"/>
        </w:rPr>
      </w:pPr>
    </w:p>
    <w:p w:rsidR="00DD7F97" w:rsidRPr="008734E7" w:rsidRDefault="00DD7F97" w:rsidP="00DD7F97">
      <w:pPr>
        <w:pBdr>
          <w:bottom w:val="single" w:sz="4" w:space="1" w:color="FFFFFF"/>
        </w:pBdr>
        <w:shd w:val="clear" w:color="auto" w:fill="FFFFFF"/>
        <w:tabs>
          <w:tab w:val="left" w:pos="0"/>
        </w:tabs>
        <w:spacing w:line="0" w:lineRule="atLeast"/>
        <w:ind w:firstLine="567"/>
        <w:rPr>
          <w:b/>
          <w:sz w:val="28"/>
          <w:szCs w:val="28"/>
        </w:rPr>
      </w:pPr>
      <w:r w:rsidRPr="008734E7">
        <w:rPr>
          <w:b/>
          <w:sz w:val="28"/>
          <w:szCs w:val="28"/>
        </w:rPr>
        <w:t>SWOT-анализ по внутренней политике: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DD7F97" w:rsidRPr="008734E7" w:rsidTr="004D6586">
        <w:tc>
          <w:tcPr>
            <w:tcW w:w="4927" w:type="dxa"/>
            <w:shd w:val="clear" w:color="auto" w:fill="auto"/>
          </w:tcPr>
          <w:p w:rsidR="00DD7F97" w:rsidRPr="008734E7" w:rsidRDefault="00DD7F97" w:rsidP="004D6586">
            <w:pPr>
              <w:pBdr>
                <w:bottom w:val="single" w:sz="4" w:space="1" w:color="FFFFFF"/>
              </w:pBdr>
              <w:shd w:val="clear" w:color="auto" w:fill="FFFFFF"/>
              <w:tabs>
                <w:tab w:val="left" w:pos="0"/>
              </w:tabs>
              <w:spacing w:line="0" w:lineRule="atLeast"/>
              <w:ind w:firstLine="567"/>
              <w:jc w:val="center"/>
              <w:rPr>
                <w:lang w:val="kk-KZ"/>
              </w:rPr>
            </w:pPr>
            <w:r w:rsidRPr="008734E7">
              <w:rPr>
                <w:b/>
              </w:rPr>
              <w:t>СИЛЬНЫЕ СТОРОНЫ</w:t>
            </w:r>
            <w:r w:rsidRPr="008734E7">
              <w:rPr>
                <w:b/>
                <w:lang w:val="kk-KZ"/>
              </w:rPr>
              <w:t>:</w:t>
            </w:r>
          </w:p>
          <w:p w:rsidR="00DD7F97" w:rsidRPr="008734E7" w:rsidRDefault="00DD7F97" w:rsidP="004D6586">
            <w:pPr>
              <w:pBdr>
                <w:bottom w:val="single" w:sz="4" w:space="1" w:color="FFFFFF"/>
              </w:pBdr>
              <w:shd w:val="clear" w:color="auto" w:fill="FFFFFF"/>
              <w:tabs>
                <w:tab w:val="left" w:pos="0"/>
              </w:tabs>
              <w:spacing w:line="0" w:lineRule="atLeast"/>
              <w:ind w:firstLine="567"/>
              <w:rPr>
                <w:lang w:val="kk-KZ"/>
              </w:rPr>
            </w:pPr>
            <w:r w:rsidRPr="008734E7">
              <w:t>обеспечен рост объемов финансирования на реализацию госсоцзаказа НПО области</w:t>
            </w:r>
            <w:r w:rsidRPr="008734E7">
              <w:rPr>
                <w:lang w:val="kk-KZ"/>
              </w:rPr>
              <w:t>,</w:t>
            </w:r>
            <w:r w:rsidRPr="008734E7">
              <w:t xml:space="preserve"> государственной информационной политики</w:t>
            </w:r>
            <w:r w:rsidRPr="008734E7">
              <w:rPr>
                <w:lang w:val="kk-KZ"/>
              </w:rPr>
              <w:t>;</w:t>
            </w:r>
          </w:p>
          <w:p w:rsidR="00DD7F97" w:rsidRPr="008734E7" w:rsidRDefault="00DD7F97" w:rsidP="004D6586">
            <w:pPr>
              <w:pBdr>
                <w:bottom w:val="single" w:sz="4" w:space="1" w:color="FFFFFF"/>
              </w:pBdr>
              <w:shd w:val="clear" w:color="auto" w:fill="FFFFFF"/>
              <w:tabs>
                <w:tab w:val="left" w:pos="0"/>
              </w:tabs>
              <w:spacing w:line="0" w:lineRule="atLeast"/>
              <w:ind w:firstLine="567"/>
            </w:pPr>
            <w:r w:rsidRPr="008734E7">
              <w:t>активно функционируют региональные ресурсные центры для неправительственных организаций в городах и районах области;</w:t>
            </w:r>
          </w:p>
          <w:p w:rsidR="00DD7F97" w:rsidRPr="008734E7" w:rsidRDefault="00DD7F97" w:rsidP="004D6586">
            <w:pPr>
              <w:pBdr>
                <w:bottom w:val="single" w:sz="4" w:space="1" w:color="FFFFFF"/>
              </w:pBdr>
              <w:shd w:val="clear" w:color="auto" w:fill="FFFFFF"/>
              <w:tabs>
                <w:tab w:val="left" w:pos="0"/>
              </w:tabs>
              <w:spacing w:line="0" w:lineRule="atLeast"/>
              <w:ind w:firstLine="567"/>
            </w:pPr>
            <w:r w:rsidRPr="008734E7">
              <w:t>увеличено количество действующих НПО в сельской местности;</w:t>
            </w:r>
          </w:p>
          <w:p w:rsidR="00DD7F97" w:rsidRPr="008734E7" w:rsidRDefault="00DD7F97" w:rsidP="004D6586">
            <w:pPr>
              <w:pBdr>
                <w:bottom w:val="single" w:sz="4" w:space="1" w:color="FFFFFF"/>
              </w:pBdr>
              <w:shd w:val="clear" w:color="auto" w:fill="FFFFFF"/>
              <w:tabs>
                <w:tab w:val="left" w:pos="0"/>
              </w:tabs>
              <w:spacing w:line="0" w:lineRule="atLeast"/>
              <w:ind w:firstLine="567"/>
              <w:rPr>
                <w:b/>
              </w:rPr>
            </w:pPr>
            <w:r w:rsidRPr="008734E7">
              <w:t>налажена комплексная система взаимодействия государственных органов с ведущими областными, городскими и районными СМИ на основе сотрудничества.</w:t>
            </w:r>
          </w:p>
        </w:tc>
        <w:tc>
          <w:tcPr>
            <w:tcW w:w="4927" w:type="dxa"/>
            <w:shd w:val="clear" w:color="auto" w:fill="auto"/>
          </w:tcPr>
          <w:p w:rsidR="00DD7F97" w:rsidRPr="008734E7" w:rsidRDefault="00DD7F97" w:rsidP="004D6586">
            <w:pPr>
              <w:pBdr>
                <w:bottom w:val="single" w:sz="4" w:space="1" w:color="FFFFFF"/>
              </w:pBdr>
              <w:shd w:val="clear" w:color="auto" w:fill="FFFFFF"/>
              <w:tabs>
                <w:tab w:val="left" w:pos="0"/>
              </w:tabs>
              <w:spacing w:line="0" w:lineRule="atLeast"/>
              <w:ind w:firstLine="567"/>
              <w:jc w:val="center"/>
              <w:rPr>
                <w:lang w:val="kk-KZ"/>
              </w:rPr>
            </w:pPr>
            <w:r w:rsidRPr="008734E7">
              <w:rPr>
                <w:b/>
              </w:rPr>
              <w:t>СЛАБЫЕ СТОРОНЫ</w:t>
            </w:r>
            <w:r w:rsidRPr="008734E7">
              <w:rPr>
                <w:b/>
                <w:lang w:val="kk-KZ"/>
              </w:rPr>
              <w:t>:</w:t>
            </w:r>
          </w:p>
          <w:p w:rsidR="00DD7F97" w:rsidRPr="008734E7" w:rsidRDefault="00DD7F97" w:rsidP="004D6586">
            <w:pPr>
              <w:pBdr>
                <w:bottom w:val="single" w:sz="4" w:space="1" w:color="FFFFFF"/>
              </w:pBdr>
              <w:shd w:val="clear" w:color="auto" w:fill="FFFFFF"/>
              <w:tabs>
                <w:tab w:val="left" w:pos="0"/>
                <w:tab w:val="left" w:pos="376"/>
              </w:tabs>
              <w:spacing w:line="0" w:lineRule="atLeast"/>
              <w:ind w:firstLine="567"/>
            </w:pPr>
            <w:r w:rsidRPr="008734E7">
              <w:t>низкий уровень развития неправительственного сектора на районном уровне;</w:t>
            </w:r>
          </w:p>
          <w:p w:rsidR="00DD7F97" w:rsidRPr="008734E7" w:rsidRDefault="00DD7F97" w:rsidP="004D6586">
            <w:pPr>
              <w:pBdr>
                <w:bottom w:val="single" w:sz="4" w:space="1" w:color="FFFFFF"/>
              </w:pBdr>
              <w:shd w:val="clear" w:color="auto" w:fill="FFFFFF"/>
              <w:tabs>
                <w:tab w:val="left" w:pos="0"/>
                <w:tab w:val="left" w:pos="376"/>
              </w:tabs>
              <w:spacing w:line="0" w:lineRule="atLeast"/>
              <w:ind w:firstLine="567"/>
            </w:pPr>
            <w:r w:rsidRPr="008734E7">
              <w:t>недостаточно высокий уровень использования новых информационных технологий при проведении информационно-пропагандистской работы;</w:t>
            </w:r>
          </w:p>
          <w:p w:rsidR="00DD7F97" w:rsidRPr="008734E7" w:rsidRDefault="00DD7F97" w:rsidP="004D6586">
            <w:pPr>
              <w:pBdr>
                <w:bottom w:val="single" w:sz="4" w:space="1" w:color="FFFFFF"/>
              </w:pBdr>
              <w:shd w:val="clear" w:color="auto" w:fill="FFFFFF"/>
              <w:tabs>
                <w:tab w:val="left" w:pos="0"/>
                <w:tab w:val="left" w:pos="376"/>
              </w:tabs>
              <w:spacing w:line="0" w:lineRule="atLeast"/>
              <w:ind w:firstLine="567"/>
            </w:pPr>
            <w:r w:rsidRPr="008734E7">
              <w:t>отсутствие единых критериев оценки качества исполнения социально-значимых проектов;</w:t>
            </w:r>
          </w:p>
          <w:p w:rsidR="00DD7F97" w:rsidRPr="008734E7" w:rsidRDefault="00DD7F97" w:rsidP="004D6586">
            <w:pPr>
              <w:pBdr>
                <w:bottom w:val="single" w:sz="4" w:space="1" w:color="FFFFFF"/>
              </w:pBdr>
              <w:shd w:val="clear" w:color="auto" w:fill="FFFFFF"/>
              <w:tabs>
                <w:tab w:val="left" w:pos="0"/>
                <w:tab w:val="left" w:pos="376"/>
              </w:tabs>
              <w:spacing w:line="0" w:lineRule="atLeast"/>
              <w:ind w:firstLine="567"/>
              <w:rPr>
                <w:b/>
              </w:rPr>
            </w:pPr>
            <w:r w:rsidRPr="008734E7">
              <w:t>низкая правовая грамотность журналистских кадров.</w:t>
            </w:r>
          </w:p>
        </w:tc>
      </w:tr>
      <w:tr w:rsidR="00DD7F97" w:rsidRPr="008734E7" w:rsidTr="004D6586">
        <w:tc>
          <w:tcPr>
            <w:tcW w:w="4927" w:type="dxa"/>
            <w:shd w:val="clear" w:color="auto" w:fill="auto"/>
          </w:tcPr>
          <w:p w:rsidR="00DD7F97" w:rsidRPr="008734E7" w:rsidRDefault="00DD7F97" w:rsidP="004D6586">
            <w:pPr>
              <w:shd w:val="clear" w:color="auto" w:fill="FFFFFF"/>
              <w:ind w:firstLine="567"/>
              <w:jc w:val="center"/>
              <w:rPr>
                <w:sz w:val="28"/>
                <w:szCs w:val="28"/>
                <w:lang w:val="kk-KZ"/>
              </w:rPr>
            </w:pPr>
            <w:r w:rsidRPr="008734E7">
              <w:rPr>
                <w:b/>
                <w:sz w:val="28"/>
                <w:szCs w:val="28"/>
              </w:rPr>
              <w:t>ВОЗМОЖНОСТИ</w:t>
            </w:r>
            <w:r w:rsidRPr="008734E7">
              <w:rPr>
                <w:b/>
                <w:sz w:val="28"/>
                <w:szCs w:val="28"/>
                <w:lang w:val="kk-KZ"/>
              </w:rPr>
              <w:t>:</w:t>
            </w:r>
          </w:p>
          <w:p w:rsidR="00DD7F97" w:rsidRPr="008734E7" w:rsidRDefault="00DD7F97" w:rsidP="004D6586">
            <w:pPr>
              <w:shd w:val="clear" w:color="auto" w:fill="FFFFFF"/>
              <w:tabs>
                <w:tab w:val="left" w:pos="270"/>
              </w:tabs>
              <w:ind w:firstLine="567"/>
            </w:pPr>
            <w:r w:rsidRPr="008734E7">
              <w:t>дальнейшее углубление социального партнерства государства и НПО;</w:t>
            </w:r>
          </w:p>
          <w:p w:rsidR="00DD7F97" w:rsidRPr="008734E7" w:rsidRDefault="00DD7F97" w:rsidP="004D6586">
            <w:pPr>
              <w:shd w:val="clear" w:color="auto" w:fill="FFFFFF"/>
              <w:tabs>
                <w:tab w:val="left" w:pos="270"/>
              </w:tabs>
              <w:ind w:firstLine="567"/>
            </w:pPr>
            <w:r w:rsidRPr="008734E7">
              <w:t>повышение эффективности деятельности сессии Ассамблеи народ</w:t>
            </w:r>
            <w:r w:rsidRPr="008734E7">
              <w:rPr>
                <w:lang w:val="kk-KZ"/>
              </w:rPr>
              <w:t>а</w:t>
            </w:r>
            <w:r w:rsidRPr="008734E7">
              <w:t xml:space="preserve"> Казахстана Мангистауской области, создание Дома дружбы;</w:t>
            </w:r>
          </w:p>
          <w:p w:rsidR="00DD7F97" w:rsidRPr="008734E7" w:rsidRDefault="00DD7F97" w:rsidP="004D6586">
            <w:pPr>
              <w:shd w:val="clear" w:color="auto" w:fill="FFFFFF"/>
              <w:tabs>
                <w:tab w:val="left" w:pos="270"/>
              </w:tabs>
              <w:ind w:firstLine="567"/>
              <w:rPr>
                <w:b/>
                <w:sz w:val="28"/>
                <w:szCs w:val="28"/>
              </w:rPr>
            </w:pPr>
            <w:r w:rsidRPr="008734E7">
              <w:t>своевременное выявление проявлений потенциальных очагов социальной напряженности и принятие соответствующих превентивных мер по их устранению</w:t>
            </w:r>
          </w:p>
        </w:tc>
        <w:tc>
          <w:tcPr>
            <w:tcW w:w="4927" w:type="dxa"/>
            <w:shd w:val="clear" w:color="auto" w:fill="auto"/>
          </w:tcPr>
          <w:p w:rsidR="00DD7F97" w:rsidRPr="008734E7" w:rsidRDefault="00DD7F97" w:rsidP="004D6586">
            <w:pPr>
              <w:shd w:val="clear" w:color="auto" w:fill="FFFFFF"/>
              <w:ind w:firstLine="567"/>
              <w:jc w:val="center"/>
              <w:rPr>
                <w:lang w:val="kk-KZ"/>
              </w:rPr>
            </w:pPr>
            <w:r w:rsidRPr="008734E7">
              <w:rPr>
                <w:b/>
              </w:rPr>
              <w:t>УГРОЗЫ</w:t>
            </w:r>
            <w:r w:rsidRPr="008734E7">
              <w:rPr>
                <w:b/>
                <w:lang w:val="kk-KZ"/>
              </w:rPr>
              <w:t>:</w:t>
            </w:r>
          </w:p>
          <w:p w:rsidR="00DD7F97" w:rsidRPr="008734E7" w:rsidRDefault="00DD7F97" w:rsidP="004D6586">
            <w:pPr>
              <w:shd w:val="clear" w:color="auto" w:fill="FFFFFF"/>
              <w:ind w:firstLine="567"/>
            </w:pPr>
            <w:r w:rsidRPr="008734E7">
              <w:t>снижение уровня социального оптимизма у населения области;</w:t>
            </w:r>
          </w:p>
          <w:p w:rsidR="00DD7F97" w:rsidRPr="008734E7" w:rsidRDefault="00DD7F97" w:rsidP="004D6586">
            <w:pPr>
              <w:shd w:val="clear" w:color="auto" w:fill="FFFFFF"/>
              <w:ind w:firstLine="567"/>
            </w:pPr>
            <w:r w:rsidRPr="008734E7">
              <w:t>выход материалов в негосударственных СМИ, направленных на дестабилизацию общественно-политической жизни региона.</w:t>
            </w:r>
          </w:p>
          <w:p w:rsidR="00DD7F97" w:rsidRPr="008734E7" w:rsidRDefault="00DD7F97" w:rsidP="004D6586">
            <w:pPr>
              <w:shd w:val="clear" w:color="auto" w:fill="FFFFFF"/>
              <w:ind w:firstLine="567"/>
              <w:rPr>
                <w:b/>
              </w:rPr>
            </w:pPr>
          </w:p>
        </w:tc>
      </w:tr>
    </w:tbl>
    <w:p w:rsidR="00DD7F97" w:rsidRPr="008734E7" w:rsidRDefault="00DD7F97" w:rsidP="00DD7F97">
      <w:pPr>
        <w:shd w:val="clear" w:color="auto" w:fill="FFFFFF"/>
        <w:ind w:firstLine="567"/>
        <w:rPr>
          <w:rFonts w:eastAsia="Times New Roman"/>
          <w:b/>
          <w:sz w:val="28"/>
          <w:szCs w:val="28"/>
          <w:lang w:eastAsia="ru-RU"/>
        </w:rPr>
      </w:pPr>
    </w:p>
    <w:p w:rsidR="00DD7F97" w:rsidRPr="008734E7" w:rsidRDefault="00DD7F97" w:rsidP="00DD7F97">
      <w:pPr>
        <w:shd w:val="clear" w:color="auto" w:fill="FFFFFF"/>
        <w:ind w:firstLine="567"/>
        <w:rPr>
          <w:rFonts w:eastAsia="Times New Roman"/>
          <w:b/>
          <w:sz w:val="28"/>
          <w:szCs w:val="28"/>
          <w:lang w:eastAsia="ru-RU"/>
        </w:rPr>
      </w:pPr>
      <w:r w:rsidRPr="008734E7">
        <w:rPr>
          <w:rFonts w:eastAsia="Times New Roman"/>
          <w:b/>
          <w:sz w:val="28"/>
          <w:szCs w:val="28"/>
          <w:lang w:eastAsia="ru-RU"/>
        </w:rPr>
        <w:t xml:space="preserve">Основные проблемы в сфере </w:t>
      </w:r>
      <w:r w:rsidRPr="008734E7">
        <w:rPr>
          <w:b/>
          <w:sz w:val="28"/>
          <w:szCs w:val="28"/>
        </w:rPr>
        <w:t>внутренней политики</w:t>
      </w:r>
      <w:r w:rsidRPr="008734E7">
        <w:rPr>
          <w:rFonts w:eastAsia="Times New Roman"/>
          <w:b/>
          <w:sz w:val="28"/>
          <w:szCs w:val="28"/>
          <w:lang w:eastAsia="ru-RU"/>
        </w:rPr>
        <w:t>:</w:t>
      </w:r>
    </w:p>
    <w:p w:rsidR="00DD7F97" w:rsidRPr="008734E7" w:rsidRDefault="00DD7F97" w:rsidP="00DD7F97">
      <w:pPr>
        <w:shd w:val="clear" w:color="auto" w:fill="FFFFFF"/>
        <w:ind w:firstLine="567"/>
        <w:rPr>
          <w:rFonts w:eastAsia="Calibri"/>
          <w:color w:val="000000"/>
          <w:sz w:val="28"/>
          <w:szCs w:val="28"/>
          <w:lang w:eastAsia="en-US"/>
        </w:rPr>
      </w:pPr>
      <w:r w:rsidRPr="008734E7">
        <w:rPr>
          <w:rFonts w:eastAsia="Calibri"/>
          <w:color w:val="000000"/>
          <w:sz w:val="28"/>
          <w:szCs w:val="28"/>
          <w:lang w:eastAsia="en-US"/>
        </w:rPr>
        <w:t>низкий уровень взаимодействия районных акиматов с НПО и СМИ;</w:t>
      </w:r>
    </w:p>
    <w:p w:rsidR="00DD7F97" w:rsidRPr="008734E7" w:rsidRDefault="00DD7F97" w:rsidP="00DD7F97">
      <w:pPr>
        <w:shd w:val="clear" w:color="auto" w:fill="FFFFFF"/>
        <w:ind w:firstLine="567"/>
        <w:rPr>
          <w:rFonts w:eastAsia="Calibri"/>
          <w:color w:val="000000"/>
          <w:sz w:val="28"/>
          <w:szCs w:val="28"/>
          <w:lang w:eastAsia="en-US"/>
        </w:rPr>
      </w:pPr>
      <w:r w:rsidRPr="008734E7">
        <w:rPr>
          <w:rFonts w:eastAsia="Calibri"/>
          <w:color w:val="000000"/>
          <w:sz w:val="28"/>
          <w:szCs w:val="28"/>
          <w:lang w:eastAsia="en-US"/>
        </w:rPr>
        <w:lastRenderedPageBreak/>
        <w:t>недостаточно высокий уровень использования новых информационных технологий при проведении информационно-пропагандистской работы;</w:t>
      </w:r>
    </w:p>
    <w:p w:rsidR="00DD7F97" w:rsidRPr="008734E7" w:rsidRDefault="00DD7F97" w:rsidP="00DD7F97">
      <w:pPr>
        <w:shd w:val="clear" w:color="auto" w:fill="FFFFFF"/>
        <w:ind w:firstLine="567"/>
        <w:rPr>
          <w:rFonts w:eastAsia="Calibri"/>
          <w:color w:val="000000"/>
          <w:sz w:val="28"/>
          <w:szCs w:val="28"/>
          <w:lang w:eastAsia="en-US"/>
        </w:rPr>
      </w:pPr>
      <w:r w:rsidRPr="008734E7">
        <w:rPr>
          <w:rFonts w:eastAsia="Calibri"/>
          <w:color w:val="000000"/>
          <w:sz w:val="28"/>
          <w:szCs w:val="28"/>
          <w:lang w:eastAsia="en-US"/>
        </w:rPr>
        <w:t>отсутствие четкого видения и механизма мониторинга и оценки эффективности реализации социально-значимых проектов;</w:t>
      </w:r>
    </w:p>
    <w:p w:rsidR="00DD7F97" w:rsidRPr="008734E7" w:rsidRDefault="00DD7F97" w:rsidP="00DD7F97">
      <w:pPr>
        <w:shd w:val="clear" w:color="auto" w:fill="FFFFFF"/>
        <w:ind w:firstLine="567"/>
        <w:rPr>
          <w:rFonts w:eastAsia="Calibri"/>
          <w:color w:val="000000"/>
          <w:sz w:val="28"/>
          <w:szCs w:val="28"/>
          <w:lang w:eastAsia="en-US"/>
        </w:rPr>
      </w:pPr>
      <w:r w:rsidRPr="008734E7">
        <w:rPr>
          <w:rFonts w:eastAsia="Calibri"/>
          <w:color w:val="000000"/>
          <w:sz w:val="28"/>
          <w:szCs w:val="28"/>
          <w:lang w:eastAsia="en-US"/>
        </w:rPr>
        <w:t>недостаток квалифицированных журналистских кадров;</w:t>
      </w:r>
    </w:p>
    <w:p w:rsidR="00DD7F97" w:rsidRPr="008734E7" w:rsidRDefault="00DD7F97" w:rsidP="00DD7F97">
      <w:pPr>
        <w:shd w:val="clear" w:color="auto" w:fill="FFFFFF"/>
        <w:ind w:firstLine="567"/>
        <w:rPr>
          <w:rFonts w:eastAsia="Calibri"/>
          <w:color w:val="000000"/>
          <w:sz w:val="28"/>
          <w:szCs w:val="28"/>
          <w:lang w:eastAsia="en-US"/>
        </w:rPr>
      </w:pPr>
      <w:r w:rsidRPr="008734E7">
        <w:rPr>
          <w:rFonts w:eastAsia="Calibri"/>
          <w:color w:val="000000"/>
          <w:sz w:val="28"/>
          <w:szCs w:val="28"/>
          <w:lang w:eastAsia="en-US"/>
        </w:rPr>
        <w:t>недостаточное взаимодействие НПО и СМИ в целях формирования гражданской активности и ответственности населения.</w:t>
      </w:r>
    </w:p>
    <w:p w:rsidR="00DD7F97" w:rsidRPr="008734E7" w:rsidRDefault="00DD7F97" w:rsidP="00DD7F97">
      <w:pPr>
        <w:pBdr>
          <w:bottom w:val="single" w:sz="4" w:space="0" w:color="FFFFFF"/>
        </w:pBdr>
        <w:shd w:val="clear" w:color="auto" w:fill="FFFFFF"/>
        <w:tabs>
          <w:tab w:val="left" w:pos="0"/>
        </w:tabs>
        <w:ind w:firstLine="567"/>
        <w:rPr>
          <w:b/>
          <w:sz w:val="28"/>
          <w:szCs w:val="28"/>
        </w:rPr>
      </w:pPr>
    </w:p>
    <w:p w:rsidR="00DD7F97" w:rsidRPr="008734E7" w:rsidRDefault="00DD7F97" w:rsidP="00A71F7A">
      <w:pPr>
        <w:pBdr>
          <w:bottom w:val="single" w:sz="4" w:space="0" w:color="FFFFFF"/>
        </w:pBdr>
        <w:shd w:val="clear" w:color="auto" w:fill="FFFFFF"/>
        <w:tabs>
          <w:tab w:val="left" w:pos="0"/>
        </w:tabs>
        <w:ind w:firstLine="567"/>
        <w:rPr>
          <w:b/>
          <w:sz w:val="28"/>
          <w:szCs w:val="28"/>
          <w:lang w:val="kk-KZ"/>
        </w:rPr>
      </w:pPr>
      <w:r w:rsidRPr="008734E7">
        <w:rPr>
          <w:b/>
          <w:sz w:val="28"/>
          <w:szCs w:val="28"/>
          <w:lang w:eastAsia="ru-RU"/>
        </w:rPr>
        <w:t>2.1.3. Направление. Общественная безопасность и правопорядок</w:t>
      </w:r>
      <w:r w:rsidRPr="008734E7">
        <w:rPr>
          <w:b/>
          <w:sz w:val="28"/>
          <w:szCs w:val="28"/>
        </w:rPr>
        <w:t xml:space="preserve"> </w:t>
      </w:r>
      <w:bookmarkStart w:id="14" w:name="_Toc262134115"/>
      <w:bookmarkStart w:id="15" w:name="_Toc277254304"/>
    </w:p>
    <w:p w:rsidR="00DD7F97" w:rsidRPr="008734E7" w:rsidRDefault="00DD7F97" w:rsidP="00DD7F97">
      <w:pPr>
        <w:pBdr>
          <w:bottom w:val="single" w:sz="4" w:space="0" w:color="FFFFFF"/>
        </w:pBdr>
        <w:shd w:val="clear" w:color="auto" w:fill="FFFFFF"/>
        <w:tabs>
          <w:tab w:val="left" w:pos="0"/>
        </w:tabs>
        <w:ind w:firstLine="567"/>
        <w:contextualSpacing/>
        <w:rPr>
          <w:b/>
          <w:sz w:val="28"/>
          <w:szCs w:val="28"/>
          <w:lang w:val="kk-KZ"/>
        </w:rPr>
      </w:pPr>
      <w:r w:rsidRPr="008734E7">
        <w:rPr>
          <w:b/>
          <w:sz w:val="28"/>
          <w:szCs w:val="28"/>
        </w:rPr>
        <w:t xml:space="preserve">2.1.3.1. Общественная безопасность </w:t>
      </w:r>
    </w:p>
    <w:p w:rsidR="00DD7F97" w:rsidRPr="008734E7" w:rsidRDefault="00DD7F97" w:rsidP="00DD7F97">
      <w:pPr>
        <w:pBdr>
          <w:bottom w:val="single" w:sz="4" w:space="0" w:color="FFFFFF"/>
        </w:pBdr>
        <w:shd w:val="clear" w:color="auto" w:fill="FFFFFF"/>
        <w:tabs>
          <w:tab w:val="left" w:pos="0"/>
        </w:tabs>
        <w:ind w:firstLine="567"/>
        <w:contextualSpacing/>
        <w:rPr>
          <w:b/>
          <w:sz w:val="28"/>
          <w:szCs w:val="28"/>
        </w:rPr>
      </w:pPr>
      <w:r w:rsidRPr="008734E7">
        <w:rPr>
          <w:b/>
          <w:sz w:val="28"/>
          <w:szCs w:val="28"/>
        </w:rPr>
        <w:t>Правопорядок</w:t>
      </w:r>
    </w:p>
    <w:p w:rsidR="00DD7F97" w:rsidRPr="008734E7" w:rsidRDefault="00DD7F97" w:rsidP="00DD7F97">
      <w:pPr>
        <w:pBdr>
          <w:bottom w:val="single" w:sz="4" w:space="0" w:color="FFFFFF"/>
        </w:pBdr>
        <w:shd w:val="clear" w:color="auto" w:fill="FFFFFF"/>
        <w:tabs>
          <w:tab w:val="left" w:pos="0"/>
        </w:tabs>
        <w:ind w:firstLine="567"/>
        <w:contextualSpacing/>
        <w:rPr>
          <w:sz w:val="28"/>
          <w:szCs w:val="28"/>
        </w:rPr>
      </w:pPr>
      <w:r w:rsidRPr="008734E7">
        <w:rPr>
          <w:sz w:val="28"/>
          <w:szCs w:val="28"/>
        </w:rPr>
        <w:t xml:space="preserve">Основным показателем деятельности органов внутренних дел является статистика по криминогенной ситуации в области.  </w:t>
      </w:r>
    </w:p>
    <w:p w:rsidR="00DD7F97" w:rsidRPr="008734E7" w:rsidRDefault="00DD7F97" w:rsidP="00DD7F97">
      <w:pPr>
        <w:pBdr>
          <w:bottom w:val="single" w:sz="4" w:space="0" w:color="FFFFFF"/>
        </w:pBdr>
        <w:shd w:val="clear" w:color="auto" w:fill="FFFFFF"/>
        <w:tabs>
          <w:tab w:val="left" w:pos="1985"/>
        </w:tabs>
        <w:ind w:firstLine="567"/>
        <w:contextualSpacing/>
        <w:rPr>
          <w:b/>
          <w:sz w:val="28"/>
          <w:szCs w:val="28"/>
          <w:lang w:val="kk-KZ"/>
        </w:rPr>
      </w:pPr>
    </w:p>
    <w:p w:rsidR="00DD7F97" w:rsidRPr="008734E7" w:rsidRDefault="005E7A3D" w:rsidP="00A17CD0">
      <w:pPr>
        <w:pBdr>
          <w:bottom w:val="single" w:sz="4" w:space="0" w:color="FFFFFF"/>
        </w:pBdr>
        <w:shd w:val="clear" w:color="auto" w:fill="FFFFFF"/>
        <w:tabs>
          <w:tab w:val="left" w:pos="1985"/>
        </w:tabs>
        <w:ind w:firstLine="567"/>
        <w:contextualSpacing/>
        <w:jc w:val="center"/>
      </w:pPr>
      <w:r w:rsidRPr="008734E7">
        <w:t>Таблица 1</w:t>
      </w:r>
      <w:r w:rsidRPr="008734E7">
        <w:rPr>
          <w:lang w:val="kk-KZ"/>
        </w:rPr>
        <w:t>.</w:t>
      </w:r>
      <w:r w:rsidRPr="008734E7">
        <w:t xml:space="preserve"> </w:t>
      </w:r>
      <w:r w:rsidR="00DD7F97" w:rsidRPr="008734E7">
        <w:t>Динамика показателей зарегистрированных преступлений региона в сравнении с другими областями и РК</w:t>
      </w:r>
    </w:p>
    <w:p w:rsidR="00A1435E" w:rsidRPr="008734E7" w:rsidRDefault="00A1435E" w:rsidP="00A17CD0">
      <w:pPr>
        <w:pBdr>
          <w:bottom w:val="single" w:sz="4" w:space="0" w:color="FFFFFF"/>
        </w:pBdr>
        <w:shd w:val="clear" w:color="auto" w:fill="FFFFFF"/>
        <w:tabs>
          <w:tab w:val="left" w:pos="1985"/>
        </w:tabs>
        <w:ind w:firstLine="567"/>
        <w:contextualSpacing/>
        <w:jc w:val="center"/>
      </w:pPr>
    </w:p>
    <w:p w:rsidR="00A1435E" w:rsidRPr="008734E7" w:rsidRDefault="00A1435E" w:rsidP="00A17CD0">
      <w:pPr>
        <w:pBdr>
          <w:bottom w:val="single" w:sz="4" w:space="0" w:color="FFFFFF"/>
        </w:pBdr>
        <w:shd w:val="clear" w:color="auto" w:fill="FFFFFF"/>
        <w:tabs>
          <w:tab w:val="left" w:pos="1985"/>
        </w:tabs>
        <w:ind w:firstLine="567"/>
        <w:contextualSpacing/>
        <w:jc w:val="center"/>
      </w:pPr>
    </w:p>
    <w:tbl>
      <w:tblPr>
        <w:tblW w:w="99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2275"/>
        <w:gridCol w:w="1700"/>
        <w:gridCol w:w="1131"/>
        <w:gridCol w:w="1142"/>
        <w:gridCol w:w="1280"/>
        <w:gridCol w:w="1195"/>
        <w:gridCol w:w="1195"/>
      </w:tblGrid>
      <w:tr w:rsidR="00A17CD0" w:rsidRPr="008734E7" w:rsidTr="00A17CD0">
        <w:tc>
          <w:tcPr>
            <w:tcW w:w="2275" w:type="dxa"/>
            <w:tcBorders>
              <w:top w:val="single" w:sz="8" w:space="0" w:color="4F81BD"/>
              <w:left w:val="single" w:sz="8" w:space="0" w:color="4F81BD"/>
              <w:bottom w:val="single" w:sz="18" w:space="0" w:color="4F81BD"/>
              <w:right w:val="single" w:sz="8" w:space="0" w:color="4F81BD"/>
            </w:tcBorders>
            <w:shd w:val="clear" w:color="auto" w:fill="FFFFFF"/>
          </w:tcPr>
          <w:p w:rsidR="00A17CD0" w:rsidRPr="008734E7" w:rsidRDefault="00A17CD0" w:rsidP="0056453A">
            <w:pPr>
              <w:shd w:val="clear" w:color="auto" w:fill="FFFFFF"/>
              <w:tabs>
                <w:tab w:val="left" w:pos="0"/>
              </w:tabs>
              <w:ind w:firstLine="709"/>
              <w:contextualSpacing/>
              <w:jc w:val="center"/>
              <w:rPr>
                <w:b/>
                <w:bCs/>
                <w:sz w:val="22"/>
              </w:rPr>
            </w:pPr>
          </w:p>
        </w:tc>
        <w:tc>
          <w:tcPr>
            <w:tcW w:w="1700" w:type="dxa"/>
            <w:tcBorders>
              <w:top w:val="single" w:sz="8" w:space="0" w:color="4F81BD"/>
              <w:left w:val="single" w:sz="8" w:space="0" w:color="4F81BD"/>
              <w:bottom w:val="single" w:sz="1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b/>
                <w:bCs/>
                <w:sz w:val="22"/>
              </w:rPr>
            </w:pPr>
            <w:r w:rsidRPr="008734E7">
              <w:rPr>
                <w:b/>
                <w:bCs/>
                <w:sz w:val="22"/>
                <w:szCs w:val="22"/>
              </w:rPr>
              <w:t>Общее кол-во преступлений</w:t>
            </w:r>
          </w:p>
        </w:tc>
        <w:tc>
          <w:tcPr>
            <w:tcW w:w="1131" w:type="dxa"/>
            <w:tcBorders>
              <w:top w:val="single" w:sz="8" w:space="0" w:color="4F81BD"/>
              <w:left w:val="single" w:sz="8" w:space="0" w:color="4F81BD"/>
              <w:bottom w:val="single" w:sz="1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b/>
                <w:bCs/>
                <w:sz w:val="22"/>
              </w:rPr>
            </w:pPr>
            <w:r w:rsidRPr="008734E7">
              <w:rPr>
                <w:b/>
                <w:bCs/>
                <w:sz w:val="22"/>
                <w:szCs w:val="22"/>
              </w:rPr>
              <w:t>2012 год</w:t>
            </w:r>
          </w:p>
        </w:tc>
        <w:tc>
          <w:tcPr>
            <w:tcW w:w="1142" w:type="dxa"/>
            <w:tcBorders>
              <w:top w:val="single" w:sz="8" w:space="0" w:color="4F81BD"/>
              <w:left w:val="single" w:sz="8" w:space="0" w:color="4F81BD"/>
              <w:bottom w:val="single" w:sz="1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b/>
                <w:bCs/>
                <w:sz w:val="22"/>
              </w:rPr>
            </w:pPr>
            <w:r w:rsidRPr="008734E7">
              <w:rPr>
                <w:b/>
                <w:bCs/>
                <w:sz w:val="22"/>
                <w:szCs w:val="22"/>
              </w:rPr>
              <w:t>2013 год</w:t>
            </w:r>
          </w:p>
        </w:tc>
        <w:tc>
          <w:tcPr>
            <w:tcW w:w="1280" w:type="dxa"/>
            <w:tcBorders>
              <w:top w:val="single" w:sz="8" w:space="0" w:color="4F81BD"/>
              <w:left w:val="single" w:sz="8" w:space="0" w:color="4F81BD"/>
              <w:bottom w:val="single" w:sz="1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b/>
                <w:bCs/>
                <w:sz w:val="22"/>
              </w:rPr>
            </w:pPr>
            <w:r w:rsidRPr="008734E7">
              <w:rPr>
                <w:b/>
                <w:bCs/>
                <w:sz w:val="22"/>
                <w:szCs w:val="22"/>
              </w:rPr>
              <w:t>2014 год</w:t>
            </w:r>
          </w:p>
        </w:tc>
        <w:tc>
          <w:tcPr>
            <w:tcW w:w="1195" w:type="dxa"/>
            <w:tcBorders>
              <w:top w:val="single" w:sz="8" w:space="0" w:color="4F81BD"/>
              <w:left w:val="single" w:sz="8" w:space="0" w:color="4F81BD"/>
              <w:bottom w:val="single" w:sz="1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b/>
                <w:bCs/>
                <w:sz w:val="22"/>
              </w:rPr>
            </w:pPr>
            <w:r w:rsidRPr="008734E7">
              <w:rPr>
                <w:b/>
                <w:bCs/>
                <w:sz w:val="22"/>
                <w:szCs w:val="22"/>
              </w:rPr>
              <w:t>2015 год</w:t>
            </w:r>
          </w:p>
        </w:tc>
        <w:tc>
          <w:tcPr>
            <w:tcW w:w="1195" w:type="dxa"/>
            <w:tcBorders>
              <w:top w:val="single" w:sz="8" w:space="0" w:color="4F81BD"/>
              <w:left w:val="single" w:sz="8" w:space="0" w:color="4F81BD"/>
              <w:bottom w:val="single" w:sz="1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b/>
                <w:bCs/>
                <w:sz w:val="22"/>
              </w:rPr>
            </w:pPr>
            <w:r w:rsidRPr="008734E7">
              <w:rPr>
                <w:b/>
                <w:bCs/>
                <w:sz w:val="22"/>
                <w:szCs w:val="22"/>
              </w:rPr>
              <w:t>2016 год</w:t>
            </w:r>
          </w:p>
        </w:tc>
      </w:tr>
      <w:tr w:rsidR="00A17CD0" w:rsidRPr="008734E7" w:rsidTr="00A17CD0">
        <w:tc>
          <w:tcPr>
            <w:tcW w:w="2275"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ind w:firstLine="34"/>
              <w:contextualSpacing/>
              <w:rPr>
                <w:b/>
                <w:bCs/>
                <w:sz w:val="22"/>
              </w:rPr>
            </w:pPr>
            <w:r w:rsidRPr="008734E7">
              <w:rPr>
                <w:b/>
                <w:bCs/>
                <w:sz w:val="22"/>
                <w:szCs w:val="22"/>
              </w:rPr>
              <w:t>Мангистауская область</w:t>
            </w:r>
          </w:p>
        </w:tc>
        <w:tc>
          <w:tcPr>
            <w:tcW w:w="1700"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30 361</w:t>
            </w:r>
          </w:p>
        </w:tc>
        <w:tc>
          <w:tcPr>
            <w:tcW w:w="1131"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4 368</w:t>
            </w:r>
          </w:p>
        </w:tc>
        <w:tc>
          <w:tcPr>
            <w:tcW w:w="1142"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6 380</w:t>
            </w:r>
          </w:p>
        </w:tc>
        <w:tc>
          <w:tcPr>
            <w:tcW w:w="1280"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6 334</w:t>
            </w:r>
          </w:p>
        </w:tc>
        <w:tc>
          <w:tcPr>
            <w:tcW w:w="1195"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6 678</w:t>
            </w:r>
          </w:p>
        </w:tc>
        <w:tc>
          <w:tcPr>
            <w:tcW w:w="1195"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6 601</w:t>
            </w:r>
          </w:p>
        </w:tc>
      </w:tr>
      <w:tr w:rsidR="00A17CD0" w:rsidRPr="008734E7" w:rsidTr="00A17CD0">
        <w:trPr>
          <w:trHeight w:val="302"/>
        </w:trPr>
        <w:tc>
          <w:tcPr>
            <w:tcW w:w="2275"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ind w:firstLine="34"/>
              <w:contextualSpacing/>
              <w:rPr>
                <w:b/>
                <w:bCs/>
                <w:sz w:val="22"/>
              </w:rPr>
            </w:pPr>
            <w:r w:rsidRPr="008734E7">
              <w:rPr>
                <w:b/>
                <w:bCs/>
                <w:sz w:val="22"/>
                <w:szCs w:val="22"/>
              </w:rPr>
              <w:t>Атырауская область</w:t>
            </w:r>
          </w:p>
        </w:tc>
        <w:tc>
          <w:tcPr>
            <w:tcW w:w="1700"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41 074</w:t>
            </w:r>
          </w:p>
        </w:tc>
        <w:tc>
          <w:tcPr>
            <w:tcW w:w="1131"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6 192</w:t>
            </w:r>
          </w:p>
        </w:tc>
        <w:tc>
          <w:tcPr>
            <w:tcW w:w="1142"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7 637</w:t>
            </w:r>
          </w:p>
        </w:tc>
        <w:tc>
          <w:tcPr>
            <w:tcW w:w="1280"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7 644</w:t>
            </w:r>
          </w:p>
        </w:tc>
        <w:tc>
          <w:tcPr>
            <w:tcW w:w="1195"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10 085</w:t>
            </w:r>
          </w:p>
        </w:tc>
        <w:tc>
          <w:tcPr>
            <w:tcW w:w="1195"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9 516</w:t>
            </w:r>
          </w:p>
        </w:tc>
      </w:tr>
      <w:tr w:rsidR="00A17CD0" w:rsidRPr="008734E7" w:rsidTr="00A17CD0">
        <w:tc>
          <w:tcPr>
            <w:tcW w:w="2275"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ind w:firstLine="34"/>
              <w:contextualSpacing/>
              <w:rPr>
                <w:b/>
                <w:bCs/>
                <w:sz w:val="22"/>
              </w:rPr>
            </w:pPr>
            <w:r w:rsidRPr="008734E7">
              <w:rPr>
                <w:b/>
                <w:bCs/>
                <w:sz w:val="22"/>
                <w:szCs w:val="22"/>
              </w:rPr>
              <w:t>Кызылординская область</w:t>
            </w:r>
          </w:p>
        </w:tc>
        <w:tc>
          <w:tcPr>
            <w:tcW w:w="1700"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51 009</w:t>
            </w:r>
          </w:p>
        </w:tc>
        <w:tc>
          <w:tcPr>
            <w:tcW w:w="1131"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9 784</w:t>
            </w:r>
          </w:p>
        </w:tc>
        <w:tc>
          <w:tcPr>
            <w:tcW w:w="1142"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11 300</w:t>
            </w:r>
          </w:p>
        </w:tc>
        <w:tc>
          <w:tcPr>
            <w:tcW w:w="1280"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9 927</w:t>
            </w:r>
          </w:p>
        </w:tc>
        <w:tc>
          <w:tcPr>
            <w:tcW w:w="1195"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11 120</w:t>
            </w:r>
          </w:p>
        </w:tc>
        <w:tc>
          <w:tcPr>
            <w:tcW w:w="1195"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8 878</w:t>
            </w:r>
          </w:p>
        </w:tc>
      </w:tr>
      <w:tr w:rsidR="00A17CD0" w:rsidRPr="008734E7" w:rsidTr="00A17CD0">
        <w:tc>
          <w:tcPr>
            <w:tcW w:w="2275"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ind w:firstLine="34"/>
              <w:contextualSpacing/>
              <w:rPr>
                <w:b/>
                <w:bCs/>
                <w:sz w:val="22"/>
              </w:rPr>
            </w:pPr>
            <w:r w:rsidRPr="008734E7">
              <w:rPr>
                <w:b/>
                <w:bCs/>
                <w:sz w:val="22"/>
                <w:szCs w:val="22"/>
              </w:rPr>
              <w:t xml:space="preserve">Республика Казахстан </w:t>
            </w:r>
          </w:p>
        </w:tc>
        <w:tc>
          <w:tcPr>
            <w:tcW w:w="1700"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1 673 477</w:t>
            </w:r>
          </w:p>
        </w:tc>
        <w:tc>
          <w:tcPr>
            <w:tcW w:w="1131"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276 008</w:t>
            </w:r>
          </w:p>
        </w:tc>
        <w:tc>
          <w:tcPr>
            <w:tcW w:w="1142"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347 614</w:t>
            </w:r>
          </w:p>
        </w:tc>
        <w:tc>
          <w:tcPr>
            <w:tcW w:w="1280"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332 327</w:t>
            </w:r>
          </w:p>
        </w:tc>
        <w:tc>
          <w:tcPr>
            <w:tcW w:w="1195"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368 679</w:t>
            </w:r>
          </w:p>
        </w:tc>
        <w:tc>
          <w:tcPr>
            <w:tcW w:w="1195" w:type="dxa"/>
            <w:tcBorders>
              <w:top w:val="single" w:sz="8" w:space="0" w:color="4F81BD"/>
              <w:left w:val="single" w:sz="8" w:space="0" w:color="4F81BD"/>
              <w:bottom w:val="single" w:sz="8" w:space="0" w:color="4F81BD"/>
              <w:right w:val="single" w:sz="8" w:space="0" w:color="4F81BD"/>
            </w:tcBorders>
            <w:shd w:val="clear" w:color="auto" w:fill="FFFFFF"/>
          </w:tcPr>
          <w:p w:rsidR="00A17CD0" w:rsidRPr="008734E7" w:rsidRDefault="00A17CD0" w:rsidP="0056453A">
            <w:pPr>
              <w:shd w:val="clear" w:color="auto" w:fill="FFFFFF"/>
              <w:tabs>
                <w:tab w:val="left" w:pos="0"/>
              </w:tabs>
              <w:contextualSpacing/>
              <w:jc w:val="center"/>
              <w:rPr>
                <w:sz w:val="22"/>
              </w:rPr>
            </w:pPr>
            <w:r w:rsidRPr="008734E7">
              <w:rPr>
                <w:sz w:val="22"/>
                <w:szCs w:val="22"/>
              </w:rPr>
              <w:t>348 849</w:t>
            </w:r>
          </w:p>
        </w:tc>
      </w:tr>
    </w:tbl>
    <w:p w:rsidR="00366EFC" w:rsidRPr="008734E7" w:rsidRDefault="00366EFC" w:rsidP="00366EFC">
      <w:pPr>
        <w:pBdr>
          <w:bottom w:val="single" w:sz="4" w:space="0" w:color="FFFFFF"/>
        </w:pBdr>
        <w:shd w:val="clear" w:color="auto" w:fill="FFFFFF"/>
        <w:tabs>
          <w:tab w:val="left" w:pos="0"/>
        </w:tabs>
        <w:ind w:firstLine="709"/>
        <w:contextualSpacing/>
        <w:rPr>
          <w:sz w:val="28"/>
          <w:szCs w:val="28"/>
          <w:lang w:val="kk-KZ"/>
        </w:rPr>
      </w:pPr>
    </w:p>
    <w:p w:rsidR="00DD7F97" w:rsidRPr="008734E7" w:rsidRDefault="00366EFC" w:rsidP="00366EFC">
      <w:pPr>
        <w:pBdr>
          <w:bottom w:val="single" w:sz="4" w:space="0" w:color="FFFFFF"/>
        </w:pBdr>
        <w:shd w:val="clear" w:color="auto" w:fill="FFFFFF"/>
        <w:tabs>
          <w:tab w:val="left" w:pos="0"/>
        </w:tabs>
        <w:ind w:firstLine="709"/>
        <w:contextualSpacing/>
        <w:rPr>
          <w:sz w:val="28"/>
          <w:szCs w:val="28"/>
          <w:lang w:val="kk-KZ"/>
        </w:rPr>
      </w:pPr>
      <w:r w:rsidRPr="008734E7">
        <w:rPr>
          <w:sz w:val="28"/>
          <w:szCs w:val="28"/>
        </w:rPr>
        <w:t>За период 2012 - 2016 год</w:t>
      </w:r>
      <w:r w:rsidR="005D4A7C" w:rsidRPr="008734E7">
        <w:rPr>
          <w:sz w:val="28"/>
          <w:szCs w:val="28"/>
          <w:lang w:val="kk-KZ"/>
        </w:rPr>
        <w:t>ы</w:t>
      </w:r>
      <w:r w:rsidRPr="008734E7">
        <w:rPr>
          <w:sz w:val="28"/>
          <w:szCs w:val="28"/>
        </w:rPr>
        <w:t xml:space="preserve"> наблюдается рост общего числа зарегистрированных преступлений на 51,1% </w:t>
      </w:r>
      <w:r w:rsidRPr="008734E7">
        <w:rPr>
          <w:i/>
          <w:sz w:val="28"/>
          <w:szCs w:val="28"/>
        </w:rPr>
        <w:t>(по РК на 26,4%)</w:t>
      </w:r>
      <w:r w:rsidRPr="008734E7">
        <w:rPr>
          <w:sz w:val="28"/>
          <w:szCs w:val="28"/>
        </w:rPr>
        <w:t xml:space="preserve"> или на 2233 факта. </w:t>
      </w:r>
    </w:p>
    <w:p w:rsidR="00366EFC" w:rsidRPr="008734E7" w:rsidRDefault="00366EFC" w:rsidP="00366EFC">
      <w:pPr>
        <w:pBdr>
          <w:bottom w:val="single" w:sz="4" w:space="0" w:color="FFFFFF"/>
        </w:pBdr>
        <w:shd w:val="clear" w:color="auto" w:fill="FFFFFF"/>
        <w:tabs>
          <w:tab w:val="left" w:pos="0"/>
        </w:tabs>
        <w:ind w:firstLine="567"/>
        <w:contextualSpacing/>
        <w:rPr>
          <w:sz w:val="28"/>
          <w:szCs w:val="28"/>
        </w:rPr>
      </w:pPr>
      <w:r w:rsidRPr="008734E7">
        <w:rPr>
          <w:sz w:val="28"/>
          <w:szCs w:val="28"/>
        </w:rPr>
        <w:t>Рост преступлений объясняется резким ростом численности населения, а также повышением эффективности работы по прозрачности регистрации преступлений, то есть все выявленные преступления, несмотря на квалификацию (тяжесть)</w:t>
      </w:r>
      <w:r w:rsidR="005D4A7C" w:rsidRPr="008734E7">
        <w:rPr>
          <w:sz w:val="28"/>
          <w:szCs w:val="28"/>
          <w:lang w:val="kk-KZ"/>
        </w:rPr>
        <w:t>,</w:t>
      </w:r>
      <w:r w:rsidRPr="008734E7">
        <w:rPr>
          <w:sz w:val="28"/>
          <w:szCs w:val="28"/>
        </w:rPr>
        <w:t xml:space="preserve"> регистрируются.</w:t>
      </w:r>
    </w:p>
    <w:p w:rsidR="00DD7F97" w:rsidRPr="008734E7" w:rsidRDefault="00DD7F97" w:rsidP="00DD7F97">
      <w:pPr>
        <w:pBdr>
          <w:bottom w:val="single" w:sz="4" w:space="0" w:color="FFFFFF"/>
        </w:pBdr>
        <w:shd w:val="clear" w:color="auto" w:fill="FFFFFF"/>
        <w:tabs>
          <w:tab w:val="left" w:pos="0"/>
        </w:tabs>
        <w:ind w:firstLine="567"/>
        <w:rPr>
          <w:sz w:val="28"/>
          <w:szCs w:val="28"/>
          <w:lang w:val="kk-KZ"/>
        </w:rPr>
      </w:pPr>
    </w:p>
    <w:p w:rsidR="00DD7F97" w:rsidRPr="008734E7" w:rsidRDefault="00DD7F97" w:rsidP="00583EB7">
      <w:pPr>
        <w:pBdr>
          <w:bottom w:val="single" w:sz="4" w:space="0" w:color="FFFFFF"/>
        </w:pBdr>
        <w:shd w:val="clear" w:color="auto" w:fill="FFFFFF"/>
        <w:tabs>
          <w:tab w:val="left" w:pos="0"/>
        </w:tabs>
        <w:ind w:firstLine="567"/>
        <w:jc w:val="center"/>
        <w:rPr>
          <w:lang w:val="kk-KZ"/>
        </w:rPr>
      </w:pPr>
      <w:r w:rsidRPr="008734E7">
        <w:t>Таблица 2</w:t>
      </w:r>
      <w:r w:rsidR="000E1836" w:rsidRPr="008734E7">
        <w:rPr>
          <w:lang w:val="kk-KZ"/>
        </w:rPr>
        <w:t>.</w:t>
      </w:r>
      <w:r w:rsidRPr="008734E7">
        <w:t xml:space="preserve"> Динамика показателей преступности по </w:t>
      </w:r>
      <w:r w:rsidRPr="008734E7">
        <w:rPr>
          <w:bCs/>
          <w:sz w:val="22"/>
          <w:szCs w:val="22"/>
        </w:rPr>
        <w:t xml:space="preserve">Мангистауской области </w:t>
      </w:r>
    </w:p>
    <w:tbl>
      <w:tblPr>
        <w:tblW w:w="96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2628"/>
        <w:gridCol w:w="1620"/>
        <w:gridCol w:w="1620"/>
        <w:gridCol w:w="1440"/>
        <w:gridCol w:w="1260"/>
        <w:gridCol w:w="1080"/>
      </w:tblGrid>
      <w:tr w:rsidR="00583EB7" w:rsidRPr="008734E7" w:rsidTr="0056453A">
        <w:tc>
          <w:tcPr>
            <w:tcW w:w="9648" w:type="dxa"/>
            <w:gridSpan w:val="6"/>
            <w:tcBorders>
              <w:top w:val="single" w:sz="8" w:space="0" w:color="4F81BD"/>
              <w:left w:val="single" w:sz="8" w:space="0" w:color="4F81BD"/>
              <w:bottom w:val="single" w:sz="1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709"/>
              <w:contextualSpacing/>
              <w:jc w:val="center"/>
              <w:rPr>
                <w:b/>
                <w:bCs/>
                <w:sz w:val="22"/>
              </w:rPr>
            </w:pPr>
            <w:r w:rsidRPr="008734E7">
              <w:rPr>
                <w:b/>
                <w:bCs/>
                <w:sz w:val="22"/>
                <w:szCs w:val="22"/>
              </w:rPr>
              <w:t xml:space="preserve">Уровень преступности на 10 тысяч населения в разрезе ГУРОВД Мангистауской области </w:t>
            </w:r>
          </w:p>
        </w:tc>
      </w:tr>
      <w:tr w:rsidR="00583EB7" w:rsidRPr="008734E7" w:rsidTr="0056453A">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contextualSpacing/>
              <w:jc w:val="center"/>
              <w:rPr>
                <w:b/>
                <w:bCs/>
                <w:sz w:val="22"/>
              </w:rPr>
            </w:pPr>
            <w:r w:rsidRPr="008734E7">
              <w:rPr>
                <w:b/>
                <w:bCs/>
                <w:sz w:val="22"/>
                <w:szCs w:val="22"/>
              </w:rPr>
              <w:t>ГУРОВД</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2012 год</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2013 год</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2014 год</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szCs w:val="22"/>
              </w:rPr>
              <w:t>2015 год</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szCs w:val="22"/>
              </w:rPr>
              <w:t>2016 год</w:t>
            </w:r>
          </w:p>
        </w:tc>
      </w:tr>
      <w:tr w:rsidR="00583EB7" w:rsidRPr="008734E7" w:rsidTr="0056453A">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rPr>
                <w:b/>
                <w:bCs/>
                <w:sz w:val="22"/>
              </w:rPr>
            </w:pPr>
            <w:r w:rsidRPr="008734E7">
              <w:rPr>
                <w:b/>
                <w:bCs/>
                <w:sz w:val="22"/>
                <w:szCs w:val="22"/>
              </w:rPr>
              <w:t>ДВД МО</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76,9%</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108,6%</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104,3%</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szCs w:val="22"/>
              </w:rPr>
              <w:t>109%</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szCs w:val="22"/>
              </w:rPr>
              <w:t>103%</w:t>
            </w:r>
          </w:p>
        </w:tc>
      </w:tr>
      <w:tr w:rsidR="00583EB7" w:rsidRPr="008734E7" w:rsidTr="0056453A">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rPr>
                <w:b/>
                <w:bCs/>
                <w:sz w:val="22"/>
              </w:rPr>
            </w:pPr>
            <w:r w:rsidRPr="008734E7">
              <w:rPr>
                <w:b/>
                <w:bCs/>
                <w:sz w:val="22"/>
                <w:szCs w:val="22"/>
              </w:rPr>
              <w:t xml:space="preserve">г. Актау </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140,7%</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172,2%</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157,1%</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rPr>
              <w:t>179,2%</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rPr>
              <w:t>169,0%</w:t>
            </w:r>
          </w:p>
        </w:tc>
      </w:tr>
      <w:tr w:rsidR="00583EB7" w:rsidRPr="008734E7" w:rsidTr="0056453A">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rPr>
                <w:b/>
                <w:bCs/>
                <w:sz w:val="22"/>
              </w:rPr>
            </w:pPr>
            <w:r w:rsidRPr="008734E7">
              <w:rPr>
                <w:b/>
                <w:bCs/>
                <w:sz w:val="22"/>
                <w:szCs w:val="22"/>
              </w:rPr>
              <w:t>г.Жанаозен</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73,7%</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134,4%</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139,2%</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rPr>
              <w:t>127,9%</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rPr>
              <w:t>89,3%</w:t>
            </w:r>
          </w:p>
        </w:tc>
      </w:tr>
      <w:tr w:rsidR="00583EB7" w:rsidRPr="008734E7" w:rsidTr="0056453A">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rPr>
                <w:b/>
                <w:bCs/>
                <w:sz w:val="22"/>
              </w:rPr>
            </w:pPr>
            <w:r w:rsidRPr="008734E7">
              <w:rPr>
                <w:b/>
                <w:bCs/>
                <w:sz w:val="22"/>
                <w:szCs w:val="22"/>
              </w:rPr>
              <w:t xml:space="preserve">Бейнеуский район </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24,8%</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28,5%</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34,6%</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rPr>
              <w:t>53,8%</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rPr>
              <w:t>49,9%</w:t>
            </w:r>
          </w:p>
        </w:tc>
      </w:tr>
      <w:tr w:rsidR="00583EB7" w:rsidRPr="008734E7" w:rsidTr="0056453A">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rPr>
                <w:b/>
                <w:bCs/>
                <w:sz w:val="22"/>
              </w:rPr>
            </w:pPr>
            <w:r w:rsidRPr="008734E7">
              <w:rPr>
                <w:b/>
                <w:bCs/>
                <w:sz w:val="22"/>
                <w:szCs w:val="22"/>
              </w:rPr>
              <w:t xml:space="preserve">Каракиянский район </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53,2%</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84,3%</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50,7%</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rPr>
              <w:t>79,6%</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rPr>
              <w:t>83,6%</w:t>
            </w:r>
          </w:p>
        </w:tc>
      </w:tr>
      <w:tr w:rsidR="00583EB7" w:rsidRPr="008734E7" w:rsidTr="0056453A">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rPr>
                <w:b/>
                <w:bCs/>
                <w:sz w:val="22"/>
              </w:rPr>
            </w:pPr>
            <w:r w:rsidRPr="008734E7">
              <w:rPr>
                <w:b/>
                <w:bCs/>
                <w:sz w:val="22"/>
                <w:szCs w:val="22"/>
              </w:rPr>
              <w:t>Мунайлинский район</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27,0%</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46,1%</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54,7%</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rPr>
              <w:t>69,8%</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rPr>
              <w:t>79,7%</w:t>
            </w:r>
          </w:p>
        </w:tc>
      </w:tr>
      <w:tr w:rsidR="00583EB7" w:rsidRPr="008734E7" w:rsidTr="0056453A">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rPr>
                <w:b/>
                <w:bCs/>
                <w:sz w:val="22"/>
              </w:rPr>
            </w:pPr>
            <w:r w:rsidRPr="008734E7">
              <w:rPr>
                <w:b/>
                <w:bCs/>
                <w:sz w:val="22"/>
                <w:szCs w:val="22"/>
              </w:rPr>
              <w:t xml:space="preserve">Мангистауский район </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38,3%</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64,5%</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62,7%</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rPr>
              <w:t>59,1%</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rPr>
              <w:t>48,4%</w:t>
            </w:r>
          </w:p>
        </w:tc>
      </w:tr>
      <w:tr w:rsidR="00583EB7" w:rsidRPr="008734E7" w:rsidTr="0056453A">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rPr>
                <w:b/>
                <w:bCs/>
                <w:sz w:val="22"/>
              </w:rPr>
            </w:pPr>
            <w:r w:rsidRPr="008734E7">
              <w:rPr>
                <w:b/>
                <w:bCs/>
                <w:sz w:val="22"/>
                <w:szCs w:val="22"/>
              </w:rPr>
              <w:t xml:space="preserve">Тупкараганский район </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49,1%</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92,3%</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ind w:firstLine="34"/>
              <w:contextualSpacing/>
              <w:jc w:val="center"/>
              <w:rPr>
                <w:sz w:val="22"/>
              </w:rPr>
            </w:pPr>
            <w:r w:rsidRPr="008734E7">
              <w:rPr>
                <w:sz w:val="22"/>
                <w:szCs w:val="22"/>
              </w:rPr>
              <w:t>86,2%</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rPr>
              <w:t>74,2%</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583EB7" w:rsidRPr="008734E7" w:rsidRDefault="00583EB7" w:rsidP="0056453A">
            <w:pPr>
              <w:shd w:val="clear" w:color="auto" w:fill="FFFFFF"/>
              <w:tabs>
                <w:tab w:val="left" w:pos="0"/>
              </w:tabs>
              <w:contextualSpacing/>
              <w:jc w:val="center"/>
              <w:rPr>
                <w:sz w:val="22"/>
              </w:rPr>
            </w:pPr>
            <w:r w:rsidRPr="008734E7">
              <w:rPr>
                <w:sz w:val="22"/>
              </w:rPr>
              <w:t>101,96%</w:t>
            </w:r>
          </w:p>
        </w:tc>
      </w:tr>
    </w:tbl>
    <w:p w:rsidR="00583EB7" w:rsidRPr="008734E7" w:rsidRDefault="00583EB7" w:rsidP="00DD7F97">
      <w:pPr>
        <w:pBdr>
          <w:bottom w:val="single" w:sz="4" w:space="0" w:color="FFFFFF"/>
        </w:pBdr>
        <w:shd w:val="clear" w:color="auto" w:fill="FFFFFF"/>
        <w:tabs>
          <w:tab w:val="left" w:pos="0"/>
        </w:tabs>
        <w:ind w:firstLine="567"/>
        <w:contextualSpacing/>
        <w:rPr>
          <w:sz w:val="28"/>
          <w:szCs w:val="28"/>
          <w:lang w:val="kk-KZ"/>
        </w:rPr>
      </w:pPr>
    </w:p>
    <w:p w:rsidR="003E1AC4" w:rsidRPr="008734E7" w:rsidRDefault="003E1AC4" w:rsidP="003E1AC4">
      <w:pPr>
        <w:pBdr>
          <w:bottom w:val="single" w:sz="4" w:space="0" w:color="FFFFFF"/>
        </w:pBdr>
        <w:shd w:val="clear" w:color="auto" w:fill="FFFFFF"/>
        <w:tabs>
          <w:tab w:val="left" w:pos="0"/>
        </w:tabs>
        <w:ind w:firstLine="709"/>
        <w:contextualSpacing/>
        <w:rPr>
          <w:sz w:val="28"/>
          <w:szCs w:val="28"/>
        </w:rPr>
      </w:pPr>
      <w:r w:rsidRPr="008734E7">
        <w:rPr>
          <w:sz w:val="28"/>
          <w:szCs w:val="28"/>
        </w:rPr>
        <w:t xml:space="preserve">За 2016 год на территории области подразделениями ДВД области было организовано и проведено свыше 60-ти оперативно-профилактических мероприятий, таких как: </w:t>
      </w:r>
      <w:r w:rsidRPr="008734E7">
        <w:rPr>
          <w:sz w:val="28"/>
          <w:szCs w:val="28"/>
          <w:lang w:val="kk-KZ"/>
        </w:rPr>
        <w:t xml:space="preserve">«Правопорядок», «Автобус», «Безопасная дорога», «Пьяный водитель-преступник!», </w:t>
      </w:r>
      <w:r w:rsidRPr="008734E7">
        <w:rPr>
          <w:sz w:val="28"/>
          <w:szCs w:val="28"/>
        </w:rPr>
        <w:t>«Пробационный контроль», «Рецидив»,</w:t>
      </w:r>
      <w:r w:rsidRPr="008734E7">
        <w:rPr>
          <w:sz w:val="28"/>
          <w:szCs w:val="28"/>
          <w:lang w:val="kk-KZ"/>
        </w:rPr>
        <w:t xml:space="preserve"> «Быт», «Учет», «Дисциплина в школе», «Подросток», «Дети в ночном городе», «Внимание-Дети!»,</w:t>
      </w:r>
      <w:r w:rsidRPr="008734E7">
        <w:rPr>
          <w:sz w:val="28"/>
          <w:szCs w:val="28"/>
        </w:rPr>
        <w:t xml:space="preserve"> «Кару», «Мигрант» и другие, что в целом положительно отразилось на криминогенной ситуации в регионе.</w:t>
      </w:r>
    </w:p>
    <w:p w:rsidR="00DD7F97" w:rsidRPr="008734E7" w:rsidRDefault="003E1AC4" w:rsidP="003E1AC4">
      <w:pPr>
        <w:pBdr>
          <w:bottom w:val="single" w:sz="4" w:space="0" w:color="FFFFFF"/>
        </w:pBdr>
        <w:shd w:val="clear" w:color="auto" w:fill="FFFFFF"/>
        <w:tabs>
          <w:tab w:val="left" w:pos="0"/>
        </w:tabs>
        <w:ind w:firstLine="709"/>
        <w:contextualSpacing/>
        <w:rPr>
          <w:sz w:val="28"/>
          <w:szCs w:val="28"/>
          <w:lang w:val="kk-KZ"/>
        </w:rPr>
      </w:pPr>
      <w:r w:rsidRPr="008734E7">
        <w:rPr>
          <w:sz w:val="28"/>
          <w:szCs w:val="28"/>
        </w:rPr>
        <w:t>Динамика раскрываемости преступлений за 2013-2016 годы по ДВД области представлена в таблице 3.</w:t>
      </w:r>
      <w:r w:rsidRPr="008734E7">
        <w:rPr>
          <w:sz w:val="28"/>
          <w:szCs w:val="28"/>
          <w:lang w:val="kk-KZ"/>
        </w:rPr>
        <w:t xml:space="preserve"> </w:t>
      </w:r>
      <w:r w:rsidR="00DD7F97" w:rsidRPr="008734E7">
        <w:rPr>
          <w:sz w:val="28"/>
          <w:szCs w:val="28"/>
        </w:rPr>
        <w:t>В 201</w:t>
      </w:r>
      <w:r w:rsidRPr="008734E7">
        <w:rPr>
          <w:sz w:val="28"/>
          <w:szCs w:val="28"/>
          <w:lang w:val="kk-KZ"/>
        </w:rPr>
        <w:t>6</w:t>
      </w:r>
      <w:r w:rsidR="00DD7F97" w:rsidRPr="008734E7">
        <w:rPr>
          <w:sz w:val="28"/>
          <w:szCs w:val="28"/>
        </w:rPr>
        <w:t xml:space="preserve"> году зафиксирован рост раскрываемости преступлений</w:t>
      </w:r>
      <w:r w:rsidRPr="008734E7">
        <w:rPr>
          <w:sz w:val="28"/>
          <w:szCs w:val="28"/>
        </w:rPr>
        <w:t xml:space="preserve"> на 2,2% </w:t>
      </w:r>
      <w:r w:rsidRPr="008734E7">
        <w:rPr>
          <w:i/>
          <w:szCs w:val="28"/>
        </w:rPr>
        <w:t>(с 50,8% до 53,0%)</w:t>
      </w:r>
      <w:r w:rsidR="00DD7F97" w:rsidRPr="008734E7">
        <w:rPr>
          <w:sz w:val="28"/>
          <w:szCs w:val="28"/>
        </w:rPr>
        <w:t>.</w:t>
      </w:r>
    </w:p>
    <w:p w:rsidR="00DD7F97" w:rsidRPr="008734E7" w:rsidRDefault="00DD7F97" w:rsidP="00DD7F97">
      <w:pPr>
        <w:pBdr>
          <w:bottom w:val="single" w:sz="4" w:space="0" w:color="FFFFFF"/>
        </w:pBdr>
        <w:shd w:val="clear" w:color="auto" w:fill="FFFFFF"/>
        <w:tabs>
          <w:tab w:val="left" w:pos="0"/>
        </w:tabs>
        <w:ind w:firstLine="567"/>
        <w:contextualSpacing/>
      </w:pPr>
    </w:p>
    <w:p w:rsidR="00DD7F97" w:rsidRPr="008734E7" w:rsidRDefault="00DD7F97" w:rsidP="00DD7F97">
      <w:pPr>
        <w:pBdr>
          <w:bottom w:val="single" w:sz="4" w:space="0" w:color="FFFFFF"/>
        </w:pBdr>
        <w:shd w:val="clear" w:color="auto" w:fill="FFFFFF"/>
        <w:tabs>
          <w:tab w:val="left" w:pos="0"/>
        </w:tabs>
        <w:ind w:firstLine="567"/>
        <w:contextualSpacing/>
        <w:jc w:val="center"/>
      </w:pPr>
      <w:r w:rsidRPr="008734E7">
        <w:t>Таблица 3</w:t>
      </w:r>
      <w:r w:rsidR="000E1836" w:rsidRPr="008734E7">
        <w:rPr>
          <w:lang w:val="kk-KZ"/>
        </w:rPr>
        <w:t>.</w:t>
      </w:r>
      <w:r w:rsidR="000E1836" w:rsidRPr="008734E7">
        <w:t xml:space="preserve"> </w:t>
      </w:r>
      <w:r w:rsidRPr="008734E7">
        <w:t xml:space="preserve"> Динамика раскрытых преступлений за 201</w:t>
      </w:r>
      <w:r w:rsidR="0056453A" w:rsidRPr="008734E7">
        <w:rPr>
          <w:lang w:val="kk-KZ"/>
        </w:rPr>
        <w:t>3</w:t>
      </w:r>
      <w:r w:rsidRPr="008734E7">
        <w:t>-201</w:t>
      </w:r>
      <w:r w:rsidR="0056453A" w:rsidRPr="008734E7">
        <w:rPr>
          <w:lang w:val="kk-KZ"/>
        </w:rPr>
        <w:t>6</w:t>
      </w:r>
      <w:r w:rsidRPr="008734E7">
        <w:t xml:space="preserve"> годы</w:t>
      </w:r>
    </w:p>
    <w:tbl>
      <w:tblPr>
        <w:tblpPr w:leftFromText="180" w:rightFromText="180" w:vertAnchor="text" w:horzAnchor="margin" w:tblpXSpec="center" w:tblpY="195"/>
        <w:tblW w:w="99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ayout w:type="fixed"/>
        <w:tblLook w:val="04A0" w:firstRow="1" w:lastRow="0" w:firstColumn="1" w:lastColumn="0" w:noHBand="0" w:noVBand="1"/>
      </w:tblPr>
      <w:tblGrid>
        <w:gridCol w:w="1393"/>
        <w:gridCol w:w="775"/>
        <w:gridCol w:w="775"/>
        <w:gridCol w:w="775"/>
        <w:gridCol w:w="776"/>
        <w:gridCol w:w="775"/>
        <w:gridCol w:w="716"/>
        <w:gridCol w:w="659"/>
        <w:gridCol w:w="793"/>
        <w:gridCol w:w="612"/>
        <w:gridCol w:w="612"/>
        <w:gridCol w:w="564"/>
        <w:gridCol w:w="21"/>
        <w:gridCol w:w="670"/>
      </w:tblGrid>
      <w:tr w:rsidR="0056453A" w:rsidRPr="008734E7" w:rsidTr="0056453A">
        <w:trPr>
          <w:trHeight w:val="265"/>
        </w:trPr>
        <w:tc>
          <w:tcPr>
            <w:tcW w:w="1394" w:type="dxa"/>
            <w:vMerge w:val="restart"/>
            <w:tcBorders>
              <w:top w:val="single" w:sz="8" w:space="0" w:color="4F81BD"/>
              <w:left w:val="single" w:sz="8" w:space="0" w:color="4F81BD"/>
              <w:bottom w:val="single" w:sz="1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709"/>
              <w:contextualSpacing/>
              <w:rPr>
                <w:b/>
                <w:bCs/>
                <w:sz w:val="16"/>
                <w:szCs w:val="16"/>
              </w:rPr>
            </w:pPr>
          </w:p>
        </w:tc>
        <w:tc>
          <w:tcPr>
            <w:tcW w:w="3100" w:type="dxa"/>
            <w:gridSpan w:val="4"/>
            <w:vMerge w:val="restart"/>
            <w:tcBorders>
              <w:top w:val="single" w:sz="8" w:space="0" w:color="4F81BD"/>
              <w:left w:val="single" w:sz="8" w:space="0" w:color="4F81BD"/>
              <w:bottom w:val="single" w:sz="1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bCs/>
                <w:sz w:val="16"/>
                <w:szCs w:val="16"/>
              </w:rPr>
            </w:pPr>
            <w:r w:rsidRPr="008734E7">
              <w:rPr>
                <w:b/>
                <w:bCs/>
                <w:sz w:val="16"/>
                <w:szCs w:val="16"/>
              </w:rPr>
              <w:t>Общее количество преступлений</w:t>
            </w:r>
          </w:p>
        </w:tc>
        <w:tc>
          <w:tcPr>
            <w:tcW w:w="5422" w:type="dxa"/>
            <w:gridSpan w:val="9"/>
            <w:tcBorders>
              <w:top w:val="single" w:sz="8" w:space="0" w:color="4F81BD"/>
              <w:left w:val="single" w:sz="8" w:space="0" w:color="4F81BD"/>
              <w:bottom w:val="single" w:sz="1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709"/>
              <w:contextualSpacing/>
              <w:jc w:val="center"/>
              <w:rPr>
                <w:b/>
                <w:bCs/>
                <w:sz w:val="16"/>
                <w:szCs w:val="16"/>
              </w:rPr>
            </w:pPr>
            <w:r w:rsidRPr="008734E7">
              <w:rPr>
                <w:b/>
                <w:bCs/>
                <w:sz w:val="16"/>
                <w:szCs w:val="16"/>
              </w:rPr>
              <w:t>Из них преступлений:</w:t>
            </w:r>
          </w:p>
        </w:tc>
      </w:tr>
      <w:tr w:rsidR="0056453A" w:rsidRPr="008734E7" w:rsidTr="0056453A">
        <w:trPr>
          <w:trHeight w:val="149"/>
        </w:trPr>
        <w:tc>
          <w:tcPr>
            <w:tcW w:w="1394" w:type="dxa"/>
            <w:vMerge/>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709"/>
              <w:contextualSpacing/>
              <w:rPr>
                <w:b/>
                <w:bCs/>
                <w:sz w:val="16"/>
                <w:szCs w:val="16"/>
              </w:rPr>
            </w:pPr>
          </w:p>
        </w:tc>
        <w:tc>
          <w:tcPr>
            <w:tcW w:w="3100" w:type="dxa"/>
            <w:gridSpan w:val="4"/>
            <w:vMerge/>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709"/>
              <w:contextualSpacing/>
              <w:jc w:val="center"/>
              <w:rPr>
                <w:b/>
                <w:sz w:val="16"/>
                <w:szCs w:val="16"/>
              </w:rPr>
            </w:pPr>
          </w:p>
        </w:tc>
        <w:tc>
          <w:tcPr>
            <w:tcW w:w="2943" w:type="dxa"/>
            <w:gridSpan w:val="4"/>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709"/>
              <w:contextualSpacing/>
              <w:jc w:val="center"/>
              <w:rPr>
                <w:b/>
                <w:sz w:val="16"/>
                <w:szCs w:val="16"/>
              </w:rPr>
            </w:pPr>
            <w:r w:rsidRPr="008734E7">
              <w:rPr>
                <w:b/>
                <w:sz w:val="16"/>
                <w:szCs w:val="16"/>
              </w:rPr>
              <w:t>Тяжких</w:t>
            </w:r>
          </w:p>
        </w:tc>
        <w:tc>
          <w:tcPr>
            <w:tcW w:w="2479" w:type="dxa"/>
            <w:gridSpan w:val="5"/>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709"/>
              <w:contextualSpacing/>
              <w:rPr>
                <w:b/>
                <w:sz w:val="16"/>
                <w:szCs w:val="16"/>
              </w:rPr>
            </w:pPr>
            <w:r w:rsidRPr="008734E7">
              <w:rPr>
                <w:b/>
                <w:sz w:val="16"/>
                <w:szCs w:val="16"/>
              </w:rPr>
              <w:t>Особо-тяжких</w:t>
            </w:r>
          </w:p>
        </w:tc>
      </w:tr>
      <w:tr w:rsidR="0056453A" w:rsidRPr="008734E7" w:rsidTr="0056453A">
        <w:trPr>
          <w:trHeight w:val="149"/>
        </w:trPr>
        <w:tc>
          <w:tcPr>
            <w:tcW w:w="1394" w:type="dxa"/>
            <w:vMerge/>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709"/>
              <w:contextualSpacing/>
              <w:rPr>
                <w:b/>
                <w:bCs/>
                <w:sz w:val="16"/>
                <w:szCs w:val="16"/>
              </w:rPr>
            </w:pP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6"/>
                <w:szCs w:val="16"/>
              </w:rPr>
            </w:pPr>
            <w:r w:rsidRPr="008734E7">
              <w:rPr>
                <w:b/>
                <w:sz w:val="16"/>
                <w:szCs w:val="16"/>
              </w:rPr>
              <w:t>2013</w:t>
            </w: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6"/>
                <w:szCs w:val="16"/>
              </w:rPr>
            </w:pPr>
            <w:r w:rsidRPr="008734E7">
              <w:rPr>
                <w:b/>
                <w:sz w:val="16"/>
                <w:szCs w:val="16"/>
              </w:rPr>
              <w:t>2014</w:t>
            </w:r>
          </w:p>
        </w:tc>
        <w:tc>
          <w:tcPr>
            <w:tcW w:w="775" w:type="dxa"/>
            <w:tcBorders>
              <w:top w:val="single" w:sz="8" w:space="0" w:color="4F81BD"/>
              <w:left w:val="single" w:sz="8" w:space="0" w:color="4F81BD"/>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b/>
                <w:sz w:val="16"/>
                <w:szCs w:val="16"/>
              </w:rPr>
            </w:pPr>
            <w:r w:rsidRPr="008734E7">
              <w:rPr>
                <w:b/>
                <w:sz w:val="16"/>
                <w:szCs w:val="16"/>
              </w:rPr>
              <w:t>2015</w:t>
            </w:r>
          </w:p>
        </w:tc>
        <w:tc>
          <w:tcPr>
            <w:tcW w:w="776" w:type="dxa"/>
            <w:tcBorders>
              <w:top w:val="single" w:sz="8" w:space="0" w:color="4F81BD"/>
              <w:left w:val="single" w:sz="4" w:space="0" w:color="auto"/>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6"/>
                <w:szCs w:val="16"/>
              </w:rPr>
            </w:pPr>
            <w:r w:rsidRPr="008734E7">
              <w:rPr>
                <w:b/>
                <w:sz w:val="16"/>
                <w:szCs w:val="16"/>
              </w:rPr>
              <w:t>2016</w:t>
            </w: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6"/>
                <w:szCs w:val="16"/>
              </w:rPr>
            </w:pPr>
            <w:r w:rsidRPr="008734E7">
              <w:rPr>
                <w:b/>
                <w:sz w:val="16"/>
                <w:szCs w:val="16"/>
              </w:rPr>
              <w:t>2013</w:t>
            </w:r>
          </w:p>
        </w:tc>
        <w:tc>
          <w:tcPr>
            <w:tcW w:w="716"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6"/>
                <w:szCs w:val="16"/>
              </w:rPr>
            </w:pPr>
            <w:r w:rsidRPr="008734E7">
              <w:rPr>
                <w:b/>
                <w:sz w:val="16"/>
                <w:szCs w:val="16"/>
              </w:rPr>
              <w:t>2014</w:t>
            </w:r>
          </w:p>
        </w:tc>
        <w:tc>
          <w:tcPr>
            <w:tcW w:w="659" w:type="dxa"/>
            <w:tcBorders>
              <w:top w:val="single" w:sz="8" w:space="0" w:color="4F81BD"/>
              <w:left w:val="single" w:sz="8" w:space="0" w:color="4F81BD"/>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b/>
                <w:sz w:val="16"/>
                <w:szCs w:val="16"/>
              </w:rPr>
            </w:pPr>
            <w:r w:rsidRPr="008734E7">
              <w:rPr>
                <w:b/>
                <w:sz w:val="16"/>
                <w:szCs w:val="16"/>
              </w:rPr>
              <w:t>2015</w:t>
            </w:r>
          </w:p>
        </w:tc>
        <w:tc>
          <w:tcPr>
            <w:tcW w:w="793" w:type="dxa"/>
            <w:tcBorders>
              <w:top w:val="single" w:sz="8" w:space="0" w:color="4F81BD"/>
              <w:left w:val="single" w:sz="4" w:space="0" w:color="auto"/>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b/>
                <w:sz w:val="16"/>
                <w:szCs w:val="16"/>
              </w:rPr>
            </w:pPr>
            <w:r w:rsidRPr="008734E7">
              <w:rPr>
                <w:b/>
                <w:sz w:val="16"/>
                <w:szCs w:val="16"/>
              </w:rPr>
              <w:t>2016</w:t>
            </w:r>
          </w:p>
        </w:tc>
        <w:tc>
          <w:tcPr>
            <w:tcW w:w="612" w:type="dxa"/>
            <w:tcBorders>
              <w:top w:val="single" w:sz="8" w:space="0" w:color="4F81BD"/>
              <w:left w:val="single" w:sz="4" w:space="0" w:color="auto"/>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6"/>
                <w:szCs w:val="16"/>
              </w:rPr>
            </w:pPr>
            <w:r w:rsidRPr="008734E7">
              <w:rPr>
                <w:b/>
                <w:sz w:val="16"/>
                <w:szCs w:val="16"/>
              </w:rPr>
              <w:t>2013</w:t>
            </w:r>
          </w:p>
        </w:tc>
        <w:tc>
          <w:tcPr>
            <w:tcW w:w="612"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6"/>
                <w:szCs w:val="16"/>
              </w:rPr>
            </w:pPr>
            <w:r w:rsidRPr="008734E7">
              <w:rPr>
                <w:b/>
                <w:sz w:val="16"/>
                <w:szCs w:val="16"/>
              </w:rPr>
              <w:t>2014</w:t>
            </w:r>
          </w:p>
        </w:tc>
        <w:tc>
          <w:tcPr>
            <w:tcW w:w="585" w:type="dxa"/>
            <w:gridSpan w:val="2"/>
            <w:tcBorders>
              <w:top w:val="single" w:sz="8" w:space="0" w:color="4F81BD"/>
              <w:left w:val="single" w:sz="8" w:space="0" w:color="4F81BD"/>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b/>
                <w:sz w:val="16"/>
                <w:szCs w:val="16"/>
              </w:rPr>
            </w:pPr>
            <w:r w:rsidRPr="008734E7">
              <w:rPr>
                <w:b/>
                <w:sz w:val="16"/>
                <w:szCs w:val="16"/>
              </w:rPr>
              <w:t>2015</w:t>
            </w:r>
          </w:p>
        </w:tc>
        <w:tc>
          <w:tcPr>
            <w:tcW w:w="669" w:type="dxa"/>
            <w:tcBorders>
              <w:top w:val="single" w:sz="8" w:space="0" w:color="4F81BD"/>
              <w:left w:val="single" w:sz="4" w:space="0" w:color="auto"/>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b/>
                <w:sz w:val="16"/>
                <w:szCs w:val="16"/>
              </w:rPr>
            </w:pPr>
            <w:r w:rsidRPr="008734E7">
              <w:rPr>
                <w:b/>
                <w:sz w:val="16"/>
                <w:szCs w:val="16"/>
              </w:rPr>
              <w:t>2016</w:t>
            </w:r>
          </w:p>
        </w:tc>
      </w:tr>
      <w:tr w:rsidR="0056453A" w:rsidRPr="008734E7" w:rsidTr="0056453A">
        <w:trPr>
          <w:trHeight w:val="528"/>
        </w:trPr>
        <w:tc>
          <w:tcPr>
            <w:tcW w:w="1394"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rPr>
                <w:b/>
                <w:bCs/>
                <w:sz w:val="16"/>
                <w:szCs w:val="16"/>
              </w:rPr>
            </w:pPr>
            <w:r w:rsidRPr="008734E7">
              <w:rPr>
                <w:b/>
                <w:bCs/>
                <w:sz w:val="16"/>
                <w:szCs w:val="16"/>
              </w:rPr>
              <w:t>Мангистауская область</w:t>
            </w: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742</w:t>
            </w: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497</w:t>
            </w:r>
          </w:p>
        </w:tc>
        <w:tc>
          <w:tcPr>
            <w:tcW w:w="775" w:type="dxa"/>
            <w:tcBorders>
              <w:top w:val="single" w:sz="8" w:space="0" w:color="4F81BD"/>
              <w:left w:val="single" w:sz="8" w:space="0" w:color="4F81BD"/>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697</w:t>
            </w:r>
          </w:p>
        </w:tc>
        <w:tc>
          <w:tcPr>
            <w:tcW w:w="776" w:type="dxa"/>
            <w:tcBorders>
              <w:top w:val="single" w:sz="8" w:space="0" w:color="4F81BD"/>
              <w:left w:val="single" w:sz="4" w:space="0" w:color="auto"/>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692</w:t>
            </w: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635</w:t>
            </w:r>
          </w:p>
        </w:tc>
        <w:tc>
          <w:tcPr>
            <w:tcW w:w="716"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448</w:t>
            </w:r>
          </w:p>
        </w:tc>
        <w:tc>
          <w:tcPr>
            <w:tcW w:w="659" w:type="dxa"/>
            <w:tcBorders>
              <w:top w:val="single" w:sz="8" w:space="0" w:color="4F81BD"/>
              <w:left w:val="single" w:sz="8" w:space="0" w:color="4F81BD"/>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647</w:t>
            </w:r>
          </w:p>
        </w:tc>
        <w:tc>
          <w:tcPr>
            <w:tcW w:w="793" w:type="dxa"/>
            <w:tcBorders>
              <w:top w:val="single" w:sz="8" w:space="0" w:color="4F81BD"/>
              <w:left w:val="single" w:sz="4" w:space="0" w:color="auto"/>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643</w:t>
            </w:r>
          </w:p>
        </w:tc>
        <w:tc>
          <w:tcPr>
            <w:tcW w:w="612" w:type="dxa"/>
            <w:tcBorders>
              <w:top w:val="single" w:sz="8" w:space="0" w:color="4F81BD"/>
              <w:left w:val="single" w:sz="4" w:space="0" w:color="auto"/>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62</w:t>
            </w:r>
          </w:p>
        </w:tc>
        <w:tc>
          <w:tcPr>
            <w:tcW w:w="612"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49</w:t>
            </w:r>
          </w:p>
        </w:tc>
        <w:tc>
          <w:tcPr>
            <w:tcW w:w="585" w:type="dxa"/>
            <w:gridSpan w:val="2"/>
            <w:tcBorders>
              <w:top w:val="single" w:sz="8" w:space="0" w:color="4F81BD"/>
              <w:left w:val="single" w:sz="8" w:space="0" w:color="4F81BD"/>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50</w:t>
            </w:r>
          </w:p>
        </w:tc>
        <w:tc>
          <w:tcPr>
            <w:tcW w:w="669" w:type="dxa"/>
            <w:tcBorders>
              <w:top w:val="single" w:sz="8" w:space="0" w:color="4F81BD"/>
              <w:left w:val="single" w:sz="4" w:space="0" w:color="auto"/>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49</w:t>
            </w:r>
          </w:p>
        </w:tc>
      </w:tr>
      <w:tr w:rsidR="0056453A" w:rsidRPr="008734E7" w:rsidTr="0056453A">
        <w:trPr>
          <w:trHeight w:val="545"/>
        </w:trPr>
        <w:tc>
          <w:tcPr>
            <w:tcW w:w="1394"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rPr>
                <w:b/>
                <w:bCs/>
                <w:sz w:val="16"/>
                <w:szCs w:val="16"/>
              </w:rPr>
            </w:pPr>
            <w:r w:rsidRPr="008734E7">
              <w:rPr>
                <w:b/>
                <w:bCs/>
                <w:sz w:val="16"/>
                <w:szCs w:val="16"/>
              </w:rPr>
              <w:t>Республика Казахстан</w:t>
            </w: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33199</w:t>
            </w: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27614</w:t>
            </w:r>
          </w:p>
        </w:tc>
        <w:tc>
          <w:tcPr>
            <w:tcW w:w="775" w:type="dxa"/>
            <w:tcBorders>
              <w:top w:val="single" w:sz="8" w:space="0" w:color="4F81BD"/>
              <w:left w:val="single" w:sz="8" w:space="0" w:color="4F81BD"/>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27225</w:t>
            </w:r>
          </w:p>
        </w:tc>
        <w:tc>
          <w:tcPr>
            <w:tcW w:w="776" w:type="dxa"/>
            <w:tcBorders>
              <w:top w:val="single" w:sz="8" w:space="0" w:color="4F81BD"/>
              <w:left w:val="single" w:sz="4" w:space="0" w:color="auto"/>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25843</w:t>
            </w: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30805</w:t>
            </w:r>
          </w:p>
        </w:tc>
        <w:tc>
          <w:tcPr>
            <w:tcW w:w="716"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25639</w:t>
            </w:r>
          </w:p>
        </w:tc>
        <w:tc>
          <w:tcPr>
            <w:tcW w:w="659" w:type="dxa"/>
            <w:tcBorders>
              <w:top w:val="single" w:sz="8" w:space="0" w:color="4F81BD"/>
              <w:left w:val="single" w:sz="8" w:space="0" w:color="4F81BD"/>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25255</w:t>
            </w:r>
          </w:p>
        </w:tc>
        <w:tc>
          <w:tcPr>
            <w:tcW w:w="793" w:type="dxa"/>
            <w:tcBorders>
              <w:top w:val="single" w:sz="8" w:space="0" w:color="4F81BD"/>
              <w:left w:val="single" w:sz="4" w:space="0" w:color="auto"/>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24115</w:t>
            </w:r>
          </w:p>
        </w:tc>
        <w:tc>
          <w:tcPr>
            <w:tcW w:w="612" w:type="dxa"/>
            <w:tcBorders>
              <w:top w:val="single" w:sz="8" w:space="0" w:color="4F81BD"/>
              <w:left w:val="single" w:sz="4" w:space="0" w:color="auto"/>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2394</w:t>
            </w:r>
          </w:p>
        </w:tc>
        <w:tc>
          <w:tcPr>
            <w:tcW w:w="612"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1975</w:t>
            </w:r>
          </w:p>
        </w:tc>
        <w:tc>
          <w:tcPr>
            <w:tcW w:w="564" w:type="dxa"/>
            <w:tcBorders>
              <w:top w:val="single" w:sz="8" w:space="0" w:color="4F81BD"/>
              <w:left w:val="single" w:sz="8" w:space="0" w:color="4F81BD"/>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1970</w:t>
            </w:r>
          </w:p>
        </w:tc>
        <w:tc>
          <w:tcPr>
            <w:tcW w:w="690" w:type="dxa"/>
            <w:gridSpan w:val="2"/>
            <w:tcBorders>
              <w:top w:val="single" w:sz="8" w:space="0" w:color="4F81BD"/>
              <w:left w:val="single" w:sz="4" w:space="0" w:color="auto"/>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sz w:val="16"/>
                <w:szCs w:val="16"/>
              </w:rPr>
            </w:pPr>
            <w:r w:rsidRPr="008734E7">
              <w:rPr>
                <w:sz w:val="16"/>
                <w:szCs w:val="16"/>
              </w:rPr>
              <w:t>1728</w:t>
            </w:r>
          </w:p>
        </w:tc>
      </w:tr>
    </w:tbl>
    <w:p w:rsidR="00DD7F97" w:rsidRPr="008734E7" w:rsidRDefault="00DD7F97" w:rsidP="00DD7F97">
      <w:pPr>
        <w:pBdr>
          <w:bottom w:val="single" w:sz="4" w:space="0" w:color="FFFFFF"/>
        </w:pBdr>
        <w:shd w:val="clear" w:color="auto" w:fill="FFFFFF"/>
        <w:tabs>
          <w:tab w:val="left" w:pos="0"/>
        </w:tabs>
        <w:ind w:firstLine="567"/>
        <w:contextualSpacing/>
        <w:jc w:val="center"/>
        <w:rPr>
          <w:lang w:val="kk-KZ"/>
        </w:rPr>
      </w:pPr>
    </w:p>
    <w:p w:rsidR="0056453A" w:rsidRPr="008734E7" w:rsidRDefault="0056453A" w:rsidP="00DD7F97">
      <w:pPr>
        <w:pBdr>
          <w:bottom w:val="single" w:sz="4" w:space="0" w:color="FFFFFF"/>
        </w:pBdr>
        <w:shd w:val="clear" w:color="auto" w:fill="FFFFFF"/>
        <w:tabs>
          <w:tab w:val="left" w:pos="0"/>
        </w:tabs>
        <w:ind w:firstLine="567"/>
        <w:contextualSpacing/>
        <w:jc w:val="center"/>
        <w:rPr>
          <w:lang w:val="kk-KZ"/>
        </w:rPr>
      </w:pPr>
    </w:p>
    <w:p w:rsidR="00DD7F97" w:rsidRPr="008734E7" w:rsidRDefault="00DD7F97" w:rsidP="00DD7F97">
      <w:pPr>
        <w:pBdr>
          <w:bottom w:val="single" w:sz="4" w:space="0" w:color="FFFFFF"/>
        </w:pBdr>
        <w:shd w:val="clear" w:color="auto" w:fill="FFFFFF"/>
        <w:tabs>
          <w:tab w:val="left" w:pos="0"/>
        </w:tabs>
        <w:ind w:firstLine="567"/>
        <w:contextualSpacing/>
        <w:jc w:val="center"/>
      </w:pPr>
      <w:r w:rsidRPr="008734E7">
        <w:t>Таблица 4</w:t>
      </w:r>
      <w:r w:rsidR="000E1836" w:rsidRPr="008734E7">
        <w:rPr>
          <w:lang w:val="kk-KZ"/>
        </w:rPr>
        <w:t xml:space="preserve">. </w:t>
      </w:r>
      <w:r w:rsidRPr="008734E7">
        <w:t xml:space="preserve"> Раскрываемость преступлений за 2012-201</w:t>
      </w:r>
      <w:r w:rsidRPr="008734E7">
        <w:rPr>
          <w:lang w:val="kk-KZ"/>
        </w:rPr>
        <w:t>5</w:t>
      </w:r>
      <w:r w:rsidRPr="008734E7">
        <w:t xml:space="preserve"> годы</w:t>
      </w:r>
    </w:p>
    <w:tbl>
      <w:tblPr>
        <w:tblW w:w="103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ayout w:type="fixed"/>
        <w:tblLook w:val="04A0" w:firstRow="1" w:lastRow="0" w:firstColumn="1" w:lastColumn="0" w:noHBand="0" w:noVBand="1"/>
      </w:tblPr>
      <w:tblGrid>
        <w:gridCol w:w="631"/>
        <w:gridCol w:w="663"/>
        <w:gridCol w:w="664"/>
        <w:gridCol w:w="560"/>
        <w:gridCol w:w="632"/>
        <w:gridCol w:w="644"/>
        <w:gridCol w:w="567"/>
        <w:gridCol w:w="646"/>
        <w:gridCol w:w="663"/>
        <w:gridCol w:w="663"/>
        <w:gridCol w:w="664"/>
        <w:gridCol w:w="663"/>
        <w:gridCol w:w="663"/>
        <w:gridCol w:w="663"/>
        <w:gridCol w:w="694"/>
        <w:gridCol w:w="663"/>
      </w:tblGrid>
      <w:tr w:rsidR="0056453A" w:rsidRPr="008734E7" w:rsidTr="008E32B7">
        <w:trPr>
          <w:trHeight w:val="437"/>
        </w:trPr>
        <w:tc>
          <w:tcPr>
            <w:tcW w:w="631" w:type="dxa"/>
            <w:tcBorders>
              <w:top w:val="single" w:sz="4" w:space="0" w:color="auto"/>
              <w:left w:val="single" w:sz="4" w:space="0" w:color="auto"/>
              <w:bottom w:val="single" w:sz="18" w:space="0" w:color="4F81BD"/>
              <w:right w:val="single" w:sz="4" w:space="0" w:color="auto"/>
            </w:tcBorders>
            <w:shd w:val="clear" w:color="auto" w:fill="FFFFFF"/>
          </w:tcPr>
          <w:p w:rsidR="0056453A" w:rsidRPr="008734E7" w:rsidRDefault="0056453A" w:rsidP="0056453A">
            <w:pPr>
              <w:shd w:val="clear" w:color="auto" w:fill="FFFFFF"/>
              <w:tabs>
                <w:tab w:val="left" w:pos="0"/>
              </w:tabs>
              <w:ind w:firstLine="709"/>
              <w:contextualSpacing/>
              <w:rPr>
                <w:b/>
                <w:bCs/>
                <w:sz w:val="20"/>
                <w:szCs w:val="20"/>
              </w:rPr>
            </w:pPr>
          </w:p>
        </w:tc>
        <w:tc>
          <w:tcPr>
            <w:tcW w:w="3163" w:type="dxa"/>
            <w:gridSpan w:val="5"/>
            <w:tcBorders>
              <w:top w:val="single" w:sz="4" w:space="0" w:color="auto"/>
              <w:left w:val="single" w:sz="4" w:space="0" w:color="auto"/>
              <w:bottom w:val="single" w:sz="1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b/>
                <w:bCs/>
                <w:sz w:val="20"/>
                <w:szCs w:val="20"/>
              </w:rPr>
            </w:pPr>
            <w:r w:rsidRPr="008734E7">
              <w:rPr>
                <w:b/>
                <w:bCs/>
                <w:sz w:val="20"/>
                <w:szCs w:val="20"/>
              </w:rPr>
              <w:t>Убийства</w:t>
            </w:r>
          </w:p>
        </w:tc>
        <w:tc>
          <w:tcPr>
            <w:tcW w:w="3203" w:type="dxa"/>
            <w:gridSpan w:val="5"/>
            <w:tcBorders>
              <w:top w:val="single" w:sz="4" w:space="0" w:color="auto"/>
              <w:left w:val="single" w:sz="4" w:space="0" w:color="auto"/>
              <w:bottom w:val="single" w:sz="1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b/>
                <w:bCs/>
                <w:sz w:val="20"/>
                <w:szCs w:val="20"/>
              </w:rPr>
            </w:pPr>
            <w:r w:rsidRPr="008734E7">
              <w:rPr>
                <w:b/>
                <w:bCs/>
                <w:sz w:val="20"/>
                <w:szCs w:val="20"/>
              </w:rPr>
              <w:t>Тяжкие телесные повреждения</w:t>
            </w:r>
          </w:p>
        </w:tc>
        <w:tc>
          <w:tcPr>
            <w:tcW w:w="3346" w:type="dxa"/>
            <w:gridSpan w:val="5"/>
            <w:tcBorders>
              <w:top w:val="single" w:sz="4" w:space="0" w:color="auto"/>
              <w:left w:val="single" w:sz="4" w:space="0" w:color="auto"/>
              <w:bottom w:val="single" w:sz="1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b/>
                <w:bCs/>
                <w:sz w:val="20"/>
                <w:szCs w:val="20"/>
              </w:rPr>
            </w:pPr>
            <w:r w:rsidRPr="008734E7">
              <w:rPr>
                <w:b/>
                <w:bCs/>
                <w:sz w:val="20"/>
                <w:szCs w:val="20"/>
              </w:rPr>
              <w:t>Хулиганства</w:t>
            </w:r>
          </w:p>
        </w:tc>
      </w:tr>
      <w:tr w:rsidR="008E32B7" w:rsidRPr="008734E7" w:rsidTr="008E32B7">
        <w:trPr>
          <w:trHeight w:val="730"/>
        </w:trPr>
        <w:tc>
          <w:tcPr>
            <w:tcW w:w="631" w:type="dxa"/>
            <w:tcBorders>
              <w:top w:val="single" w:sz="8" w:space="0" w:color="4F81BD"/>
              <w:left w:val="single" w:sz="4" w:space="0" w:color="auto"/>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ind w:firstLine="709"/>
              <w:contextualSpacing/>
              <w:rPr>
                <w:b/>
                <w:bCs/>
                <w:sz w:val="18"/>
                <w:szCs w:val="18"/>
              </w:rPr>
            </w:pPr>
          </w:p>
          <w:p w:rsidR="0056453A" w:rsidRPr="008734E7" w:rsidRDefault="0056453A" w:rsidP="0056453A">
            <w:pPr>
              <w:shd w:val="clear" w:color="auto" w:fill="FFFFFF"/>
              <w:tabs>
                <w:tab w:val="left" w:pos="0"/>
              </w:tabs>
              <w:ind w:firstLine="709"/>
              <w:contextualSpacing/>
              <w:rPr>
                <w:b/>
                <w:bCs/>
                <w:sz w:val="18"/>
                <w:szCs w:val="18"/>
              </w:rPr>
            </w:pPr>
          </w:p>
        </w:tc>
        <w:tc>
          <w:tcPr>
            <w:tcW w:w="663" w:type="dxa"/>
            <w:tcBorders>
              <w:top w:val="single" w:sz="8" w:space="0" w:color="4F81BD"/>
              <w:left w:val="single" w:sz="4" w:space="0" w:color="auto"/>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8"/>
                <w:szCs w:val="18"/>
              </w:rPr>
            </w:pPr>
            <w:r w:rsidRPr="008734E7">
              <w:rPr>
                <w:b/>
                <w:sz w:val="18"/>
                <w:szCs w:val="18"/>
              </w:rPr>
              <w:t>2012</w:t>
            </w:r>
          </w:p>
        </w:tc>
        <w:tc>
          <w:tcPr>
            <w:tcW w:w="664"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8"/>
                <w:szCs w:val="18"/>
              </w:rPr>
            </w:pPr>
            <w:r w:rsidRPr="008734E7">
              <w:rPr>
                <w:b/>
                <w:sz w:val="18"/>
                <w:szCs w:val="18"/>
              </w:rPr>
              <w:t>2013</w:t>
            </w:r>
          </w:p>
        </w:tc>
        <w:tc>
          <w:tcPr>
            <w:tcW w:w="560"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8"/>
                <w:szCs w:val="18"/>
              </w:rPr>
            </w:pPr>
            <w:r w:rsidRPr="008734E7">
              <w:rPr>
                <w:b/>
                <w:sz w:val="18"/>
                <w:szCs w:val="18"/>
              </w:rPr>
              <w:t>2014</w:t>
            </w:r>
          </w:p>
        </w:tc>
        <w:tc>
          <w:tcPr>
            <w:tcW w:w="632"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8"/>
                <w:szCs w:val="18"/>
              </w:rPr>
            </w:pPr>
            <w:r w:rsidRPr="008734E7">
              <w:rPr>
                <w:b/>
                <w:sz w:val="18"/>
                <w:szCs w:val="18"/>
              </w:rPr>
              <w:t>2015</w:t>
            </w:r>
          </w:p>
        </w:tc>
        <w:tc>
          <w:tcPr>
            <w:tcW w:w="644" w:type="dxa"/>
            <w:tcBorders>
              <w:top w:val="single" w:sz="8" w:space="0" w:color="4F81BD"/>
              <w:left w:val="single" w:sz="8" w:space="0" w:color="4F81BD"/>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b/>
                <w:sz w:val="18"/>
                <w:szCs w:val="18"/>
              </w:rPr>
            </w:pPr>
            <w:r w:rsidRPr="008734E7">
              <w:rPr>
                <w:b/>
                <w:sz w:val="18"/>
                <w:szCs w:val="18"/>
              </w:rPr>
              <w:t>2016</w:t>
            </w:r>
          </w:p>
        </w:tc>
        <w:tc>
          <w:tcPr>
            <w:tcW w:w="567" w:type="dxa"/>
            <w:tcBorders>
              <w:top w:val="single" w:sz="8" w:space="0" w:color="4F81BD"/>
              <w:left w:val="single" w:sz="4" w:space="0" w:color="auto"/>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8"/>
                <w:szCs w:val="18"/>
              </w:rPr>
            </w:pPr>
            <w:r w:rsidRPr="008734E7">
              <w:rPr>
                <w:b/>
                <w:sz w:val="18"/>
                <w:szCs w:val="18"/>
              </w:rPr>
              <w:t>2012</w:t>
            </w:r>
          </w:p>
        </w:tc>
        <w:tc>
          <w:tcPr>
            <w:tcW w:w="646"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8"/>
                <w:szCs w:val="18"/>
              </w:rPr>
            </w:pPr>
            <w:r w:rsidRPr="008734E7">
              <w:rPr>
                <w:b/>
                <w:sz w:val="18"/>
                <w:szCs w:val="18"/>
              </w:rPr>
              <w:t>2013</w:t>
            </w:r>
          </w:p>
        </w:tc>
        <w:tc>
          <w:tcPr>
            <w:tcW w:w="663"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8"/>
                <w:szCs w:val="18"/>
              </w:rPr>
            </w:pPr>
            <w:r w:rsidRPr="008734E7">
              <w:rPr>
                <w:b/>
                <w:sz w:val="18"/>
                <w:szCs w:val="18"/>
              </w:rPr>
              <w:t>2014</w:t>
            </w:r>
          </w:p>
        </w:tc>
        <w:tc>
          <w:tcPr>
            <w:tcW w:w="663"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8"/>
                <w:szCs w:val="18"/>
              </w:rPr>
            </w:pPr>
            <w:r w:rsidRPr="008734E7">
              <w:rPr>
                <w:b/>
                <w:sz w:val="18"/>
                <w:szCs w:val="18"/>
              </w:rPr>
              <w:t>2015</w:t>
            </w:r>
          </w:p>
        </w:tc>
        <w:tc>
          <w:tcPr>
            <w:tcW w:w="664" w:type="dxa"/>
            <w:tcBorders>
              <w:top w:val="single" w:sz="8" w:space="0" w:color="4F81BD"/>
              <w:left w:val="single" w:sz="8" w:space="0" w:color="4F81BD"/>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b/>
                <w:sz w:val="18"/>
                <w:szCs w:val="18"/>
              </w:rPr>
            </w:pPr>
            <w:r w:rsidRPr="008734E7">
              <w:rPr>
                <w:b/>
                <w:sz w:val="18"/>
                <w:szCs w:val="18"/>
              </w:rPr>
              <w:t>2016</w:t>
            </w:r>
          </w:p>
        </w:tc>
        <w:tc>
          <w:tcPr>
            <w:tcW w:w="663" w:type="dxa"/>
            <w:tcBorders>
              <w:top w:val="single" w:sz="8" w:space="0" w:color="4F81BD"/>
              <w:left w:val="single" w:sz="4" w:space="0" w:color="auto"/>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8"/>
                <w:szCs w:val="18"/>
              </w:rPr>
            </w:pPr>
            <w:r w:rsidRPr="008734E7">
              <w:rPr>
                <w:b/>
                <w:sz w:val="18"/>
                <w:szCs w:val="18"/>
              </w:rPr>
              <w:t>2012</w:t>
            </w:r>
          </w:p>
        </w:tc>
        <w:tc>
          <w:tcPr>
            <w:tcW w:w="663"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8"/>
                <w:szCs w:val="18"/>
              </w:rPr>
            </w:pPr>
            <w:r w:rsidRPr="008734E7">
              <w:rPr>
                <w:b/>
                <w:sz w:val="18"/>
                <w:szCs w:val="18"/>
              </w:rPr>
              <w:t>2013</w:t>
            </w:r>
          </w:p>
        </w:tc>
        <w:tc>
          <w:tcPr>
            <w:tcW w:w="663"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8"/>
                <w:szCs w:val="18"/>
              </w:rPr>
            </w:pPr>
            <w:r w:rsidRPr="008734E7">
              <w:rPr>
                <w:b/>
                <w:sz w:val="18"/>
                <w:szCs w:val="18"/>
              </w:rPr>
              <w:t>2014</w:t>
            </w:r>
          </w:p>
        </w:tc>
        <w:tc>
          <w:tcPr>
            <w:tcW w:w="694"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contextualSpacing/>
              <w:jc w:val="center"/>
              <w:rPr>
                <w:b/>
                <w:sz w:val="18"/>
                <w:szCs w:val="18"/>
              </w:rPr>
            </w:pPr>
            <w:r w:rsidRPr="008734E7">
              <w:rPr>
                <w:b/>
                <w:sz w:val="18"/>
                <w:szCs w:val="18"/>
              </w:rPr>
              <w:t>2015</w:t>
            </w:r>
          </w:p>
        </w:tc>
        <w:tc>
          <w:tcPr>
            <w:tcW w:w="663" w:type="dxa"/>
            <w:tcBorders>
              <w:top w:val="single" w:sz="8" w:space="0" w:color="4F81BD"/>
              <w:left w:val="single" w:sz="8" w:space="0" w:color="4F81BD"/>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b/>
                <w:sz w:val="18"/>
                <w:szCs w:val="18"/>
              </w:rPr>
            </w:pPr>
            <w:r w:rsidRPr="008734E7">
              <w:rPr>
                <w:b/>
                <w:sz w:val="18"/>
                <w:szCs w:val="18"/>
              </w:rPr>
              <w:t>2016</w:t>
            </w:r>
          </w:p>
        </w:tc>
      </w:tr>
      <w:tr w:rsidR="008E32B7" w:rsidRPr="008734E7" w:rsidTr="008E32B7">
        <w:trPr>
          <w:trHeight w:val="380"/>
        </w:trPr>
        <w:tc>
          <w:tcPr>
            <w:tcW w:w="631" w:type="dxa"/>
            <w:tcBorders>
              <w:top w:val="single" w:sz="8" w:space="0" w:color="4F81BD"/>
              <w:left w:val="single" w:sz="4" w:space="0" w:color="auto"/>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contextualSpacing/>
              <w:jc w:val="center"/>
              <w:rPr>
                <w:b/>
                <w:bCs/>
                <w:sz w:val="18"/>
                <w:szCs w:val="18"/>
              </w:rPr>
            </w:pPr>
            <w:r w:rsidRPr="008734E7">
              <w:rPr>
                <w:b/>
                <w:bCs/>
                <w:sz w:val="18"/>
                <w:szCs w:val="18"/>
              </w:rPr>
              <w:t>МО</w:t>
            </w:r>
          </w:p>
        </w:tc>
        <w:tc>
          <w:tcPr>
            <w:tcW w:w="663" w:type="dxa"/>
            <w:tcBorders>
              <w:top w:val="single" w:sz="8" w:space="0" w:color="4F81BD"/>
              <w:left w:val="single" w:sz="4" w:space="0" w:color="auto"/>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37</w:t>
            </w:r>
          </w:p>
        </w:tc>
        <w:tc>
          <w:tcPr>
            <w:tcW w:w="664"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35</w:t>
            </w:r>
          </w:p>
        </w:tc>
        <w:tc>
          <w:tcPr>
            <w:tcW w:w="560"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22</w:t>
            </w:r>
          </w:p>
        </w:tc>
        <w:tc>
          <w:tcPr>
            <w:tcW w:w="632"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21</w:t>
            </w:r>
          </w:p>
        </w:tc>
        <w:tc>
          <w:tcPr>
            <w:tcW w:w="644" w:type="dxa"/>
            <w:tcBorders>
              <w:top w:val="single" w:sz="8" w:space="0" w:color="4F81BD"/>
              <w:left w:val="single" w:sz="8" w:space="0" w:color="4F81BD"/>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34</w:t>
            </w:r>
          </w:p>
        </w:tc>
        <w:tc>
          <w:tcPr>
            <w:tcW w:w="567" w:type="dxa"/>
            <w:tcBorders>
              <w:top w:val="single" w:sz="8" w:space="0" w:color="4F81BD"/>
              <w:left w:val="single" w:sz="4" w:space="0" w:color="auto"/>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55</w:t>
            </w:r>
          </w:p>
        </w:tc>
        <w:tc>
          <w:tcPr>
            <w:tcW w:w="646"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40</w:t>
            </w:r>
          </w:p>
        </w:tc>
        <w:tc>
          <w:tcPr>
            <w:tcW w:w="663"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34</w:t>
            </w:r>
          </w:p>
        </w:tc>
        <w:tc>
          <w:tcPr>
            <w:tcW w:w="663"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37</w:t>
            </w:r>
          </w:p>
        </w:tc>
        <w:tc>
          <w:tcPr>
            <w:tcW w:w="664" w:type="dxa"/>
            <w:tcBorders>
              <w:top w:val="single" w:sz="8" w:space="0" w:color="4F81BD"/>
              <w:left w:val="single" w:sz="8" w:space="0" w:color="4F81BD"/>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47</w:t>
            </w:r>
          </w:p>
        </w:tc>
        <w:tc>
          <w:tcPr>
            <w:tcW w:w="663" w:type="dxa"/>
            <w:tcBorders>
              <w:top w:val="single" w:sz="8" w:space="0" w:color="4F81BD"/>
              <w:left w:val="single" w:sz="4" w:space="0" w:color="auto"/>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454</w:t>
            </w:r>
          </w:p>
        </w:tc>
        <w:tc>
          <w:tcPr>
            <w:tcW w:w="663"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774</w:t>
            </w:r>
          </w:p>
        </w:tc>
        <w:tc>
          <w:tcPr>
            <w:tcW w:w="663"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795</w:t>
            </w:r>
          </w:p>
        </w:tc>
        <w:tc>
          <w:tcPr>
            <w:tcW w:w="694" w:type="dxa"/>
            <w:tcBorders>
              <w:top w:val="single" w:sz="8" w:space="0" w:color="4F81BD"/>
              <w:left w:val="single" w:sz="8" w:space="0" w:color="4F81BD"/>
              <w:bottom w:val="single" w:sz="8" w:space="0" w:color="4F81BD"/>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763</w:t>
            </w:r>
          </w:p>
        </w:tc>
        <w:tc>
          <w:tcPr>
            <w:tcW w:w="663" w:type="dxa"/>
            <w:tcBorders>
              <w:top w:val="single" w:sz="8" w:space="0" w:color="4F81BD"/>
              <w:left w:val="single" w:sz="8" w:space="0" w:color="4F81BD"/>
              <w:bottom w:val="single" w:sz="8" w:space="0" w:color="4F81BD"/>
              <w:right w:val="single" w:sz="4" w:space="0" w:color="auto"/>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511</w:t>
            </w:r>
          </w:p>
        </w:tc>
      </w:tr>
      <w:tr w:rsidR="008E32B7" w:rsidRPr="008734E7" w:rsidTr="008E32B7">
        <w:trPr>
          <w:trHeight w:val="380"/>
        </w:trPr>
        <w:tc>
          <w:tcPr>
            <w:tcW w:w="631" w:type="dxa"/>
            <w:tcBorders>
              <w:top w:val="single" w:sz="8" w:space="0" w:color="4F81BD"/>
              <w:left w:val="single" w:sz="4" w:space="0" w:color="auto"/>
              <w:bottom w:val="single" w:sz="4" w:space="0" w:color="auto"/>
              <w:right w:val="single" w:sz="4" w:space="0" w:color="auto"/>
            </w:tcBorders>
            <w:shd w:val="clear" w:color="auto" w:fill="FFFFFF"/>
          </w:tcPr>
          <w:p w:rsidR="0056453A" w:rsidRPr="008734E7" w:rsidRDefault="0056453A" w:rsidP="0056453A">
            <w:pPr>
              <w:shd w:val="clear" w:color="auto" w:fill="FFFFFF"/>
              <w:tabs>
                <w:tab w:val="left" w:pos="-284"/>
              </w:tabs>
              <w:contextualSpacing/>
              <w:jc w:val="center"/>
              <w:rPr>
                <w:b/>
                <w:bCs/>
                <w:sz w:val="18"/>
                <w:szCs w:val="18"/>
              </w:rPr>
            </w:pPr>
            <w:r w:rsidRPr="008734E7">
              <w:rPr>
                <w:b/>
                <w:bCs/>
                <w:sz w:val="18"/>
                <w:szCs w:val="18"/>
              </w:rPr>
              <w:t>РК</w:t>
            </w:r>
          </w:p>
        </w:tc>
        <w:tc>
          <w:tcPr>
            <w:tcW w:w="663" w:type="dxa"/>
            <w:tcBorders>
              <w:top w:val="single" w:sz="8" w:space="0" w:color="4F81BD"/>
              <w:left w:val="single" w:sz="4" w:space="0" w:color="auto"/>
              <w:bottom w:val="single" w:sz="4" w:space="0" w:color="auto"/>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1263</w:t>
            </w:r>
          </w:p>
        </w:tc>
        <w:tc>
          <w:tcPr>
            <w:tcW w:w="664" w:type="dxa"/>
            <w:tcBorders>
              <w:top w:val="single" w:sz="8" w:space="0" w:color="4F81BD"/>
              <w:left w:val="single" w:sz="8" w:space="0" w:color="4F81BD"/>
              <w:bottom w:val="single" w:sz="4" w:space="0" w:color="auto"/>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1118</w:t>
            </w:r>
          </w:p>
        </w:tc>
        <w:tc>
          <w:tcPr>
            <w:tcW w:w="560" w:type="dxa"/>
            <w:tcBorders>
              <w:top w:val="single" w:sz="8" w:space="0" w:color="4F81BD"/>
              <w:left w:val="single" w:sz="8" w:space="0" w:color="4F81BD"/>
              <w:bottom w:val="single" w:sz="4" w:space="0" w:color="auto"/>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902</w:t>
            </w:r>
          </w:p>
        </w:tc>
        <w:tc>
          <w:tcPr>
            <w:tcW w:w="632" w:type="dxa"/>
            <w:tcBorders>
              <w:top w:val="single" w:sz="8" w:space="0" w:color="4F81BD"/>
              <w:left w:val="single" w:sz="8" w:space="0" w:color="4F81BD"/>
              <w:bottom w:val="single" w:sz="4" w:space="0" w:color="auto"/>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860</w:t>
            </w:r>
          </w:p>
        </w:tc>
        <w:tc>
          <w:tcPr>
            <w:tcW w:w="644" w:type="dxa"/>
            <w:tcBorders>
              <w:top w:val="single" w:sz="8" w:space="0" w:color="4F81BD"/>
              <w:left w:val="single" w:sz="8" w:space="0" w:color="4F81BD"/>
              <w:bottom w:val="single" w:sz="4" w:space="0" w:color="auto"/>
              <w:right w:val="single" w:sz="4" w:space="0" w:color="auto"/>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853</w:t>
            </w:r>
          </w:p>
        </w:tc>
        <w:tc>
          <w:tcPr>
            <w:tcW w:w="567" w:type="dxa"/>
            <w:tcBorders>
              <w:top w:val="single" w:sz="8" w:space="0" w:color="4F81BD"/>
              <w:left w:val="single" w:sz="4" w:space="0" w:color="auto"/>
              <w:bottom w:val="single" w:sz="4" w:space="0" w:color="auto"/>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2459</w:t>
            </w:r>
          </w:p>
        </w:tc>
        <w:tc>
          <w:tcPr>
            <w:tcW w:w="646" w:type="dxa"/>
            <w:tcBorders>
              <w:top w:val="single" w:sz="8" w:space="0" w:color="4F81BD"/>
              <w:left w:val="single" w:sz="8" w:space="0" w:color="4F81BD"/>
              <w:bottom w:val="single" w:sz="4" w:space="0" w:color="auto"/>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1777</w:t>
            </w:r>
          </w:p>
        </w:tc>
        <w:tc>
          <w:tcPr>
            <w:tcW w:w="663" w:type="dxa"/>
            <w:tcBorders>
              <w:top w:val="single" w:sz="8" w:space="0" w:color="4F81BD"/>
              <w:left w:val="single" w:sz="8" w:space="0" w:color="4F81BD"/>
              <w:bottom w:val="single" w:sz="4" w:space="0" w:color="auto"/>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1538</w:t>
            </w:r>
          </w:p>
        </w:tc>
        <w:tc>
          <w:tcPr>
            <w:tcW w:w="663" w:type="dxa"/>
            <w:tcBorders>
              <w:top w:val="single" w:sz="8" w:space="0" w:color="4F81BD"/>
              <w:left w:val="single" w:sz="8" w:space="0" w:color="4F81BD"/>
              <w:bottom w:val="single" w:sz="4" w:space="0" w:color="auto"/>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2251</w:t>
            </w:r>
          </w:p>
        </w:tc>
        <w:tc>
          <w:tcPr>
            <w:tcW w:w="664" w:type="dxa"/>
            <w:tcBorders>
              <w:top w:val="single" w:sz="8" w:space="0" w:color="4F81BD"/>
              <w:left w:val="single" w:sz="8" w:space="0" w:color="4F81BD"/>
              <w:bottom w:val="single" w:sz="4" w:space="0" w:color="auto"/>
              <w:right w:val="single" w:sz="4" w:space="0" w:color="auto"/>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2159</w:t>
            </w:r>
          </w:p>
        </w:tc>
        <w:tc>
          <w:tcPr>
            <w:tcW w:w="663" w:type="dxa"/>
            <w:tcBorders>
              <w:top w:val="single" w:sz="8" w:space="0" w:color="4F81BD"/>
              <w:left w:val="single" w:sz="4" w:space="0" w:color="auto"/>
              <w:bottom w:val="single" w:sz="4" w:space="0" w:color="auto"/>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17351</w:t>
            </w:r>
          </w:p>
        </w:tc>
        <w:tc>
          <w:tcPr>
            <w:tcW w:w="663" w:type="dxa"/>
            <w:tcBorders>
              <w:top w:val="single" w:sz="8" w:space="0" w:color="4F81BD"/>
              <w:left w:val="single" w:sz="8" w:space="0" w:color="4F81BD"/>
              <w:bottom w:val="single" w:sz="4" w:space="0" w:color="auto"/>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29983</w:t>
            </w:r>
          </w:p>
        </w:tc>
        <w:tc>
          <w:tcPr>
            <w:tcW w:w="663" w:type="dxa"/>
            <w:tcBorders>
              <w:top w:val="single" w:sz="8" w:space="0" w:color="4F81BD"/>
              <w:left w:val="single" w:sz="8" w:space="0" w:color="4F81BD"/>
              <w:bottom w:val="single" w:sz="4" w:space="0" w:color="auto"/>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25489</w:t>
            </w:r>
          </w:p>
        </w:tc>
        <w:tc>
          <w:tcPr>
            <w:tcW w:w="694" w:type="dxa"/>
            <w:tcBorders>
              <w:top w:val="single" w:sz="8" w:space="0" w:color="4F81BD"/>
              <w:left w:val="single" w:sz="8" w:space="0" w:color="4F81BD"/>
              <w:bottom w:val="single" w:sz="4" w:space="0" w:color="auto"/>
              <w:right w:val="single" w:sz="8" w:space="0" w:color="4F81BD"/>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21984</w:t>
            </w:r>
          </w:p>
        </w:tc>
        <w:tc>
          <w:tcPr>
            <w:tcW w:w="663" w:type="dxa"/>
            <w:tcBorders>
              <w:top w:val="single" w:sz="8" w:space="0" w:color="4F81BD"/>
              <w:left w:val="single" w:sz="8" w:space="0" w:color="4F81BD"/>
              <w:bottom w:val="single" w:sz="4" w:space="0" w:color="auto"/>
              <w:right w:val="single" w:sz="4" w:space="0" w:color="auto"/>
            </w:tcBorders>
            <w:shd w:val="clear" w:color="auto" w:fill="FFFFFF"/>
          </w:tcPr>
          <w:p w:rsidR="0056453A" w:rsidRPr="008734E7" w:rsidRDefault="0056453A" w:rsidP="0056453A">
            <w:pPr>
              <w:shd w:val="clear" w:color="auto" w:fill="FFFFFF"/>
              <w:tabs>
                <w:tab w:val="left" w:pos="0"/>
              </w:tabs>
              <w:ind w:firstLine="33"/>
              <w:contextualSpacing/>
              <w:jc w:val="center"/>
              <w:rPr>
                <w:sz w:val="18"/>
                <w:szCs w:val="18"/>
              </w:rPr>
            </w:pPr>
            <w:r w:rsidRPr="008734E7">
              <w:rPr>
                <w:sz w:val="18"/>
                <w:szCs w:val="18"/>
              </w:rPr>
              <w:t>13796</w:t>
            </w:r>
          </w:p>
        </w:tc>
      </w:tr>
    </w:tbl>
    <w:p w:rsidR="0056453A" w:rsidRPr="008734E7" w:rsidRDefault="0056453A" w:rsidP="00DD7F97">
      <w:pPr>
        <w:pBdr>
          <w:bottom w:val="single" w:sz="4" w:space="0" w:color="FFFFFF"/>
        </w:pBdr>
        <w:shd w:val="clear" w:color="auto" w:fill="FFFFFF"/>
        <w:tabs>
          <w:tab w:val="left" w:pos="0"/>
        </w:tabs>
        <w:ind w:firstLine="567"/>
        <w:contextualSpacing/>
        <w:rPr>
          <w:sz w:val="28"/>
          <w:szCs w:val="28"/>
          <w:lang w:val="kk-KZ"/>
        </w:rPr>
      </w:pPr>
    </w:p>
    <w:tbl>
      <w:tblPr>
        <w:tblW w:w="777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ayout w:type="fixed"/>
        <w:tblLook w:val="04A0" w:firstRow="1" w:lastRow="0" w:firstColumn="1" w:lastColumn="0" w:noHBand="0" w:noVBand="1"/>
      </w:tblPr>
      <w:tblGrid>
        <w:gridCol w:w="817"/>
        <w:gridCol w:w="709"/>
        <w:gridCol w:w="708"/>
        <w:gridCol w:w="709"/>
        <w:gridCol w:w="709"/>
        <w:gridCol w:w="858"/>
        <w:gridCol w:w="793"/>
        <w:gridCol w:w="851"/>
        <w:gridCol w:w="850"/>
        <w:gridCol w:w="766"/>
      </w:tblGrid>
      <w:tr w:rsidR="008E32B7" w:rsidRPr="008734E7" w:rsidTr="00F40656">
        <w:trPr>
          <w:jc w:val="center"/>
        </w:trPr>
        <w:tc>
          <w:tcPr>
            <w:tcW w:w="3652" w:type="dxa"/>
            <w:gridSpan w:val="5"/>
            <w:tcBorders>
              <w:top w:val="single" w:sz="4" w:space="0" w:color="auto"/>
              <w:left w:val="single" w:sz="4" w:space="0" w:color="auto"/>
              <w:bottom w:val="single" w:sz="18" w:space="0" w:color="4F81BD"/>
              <w:right w:val="single" w:sz="4" w:space="0" w:color="auto"/>
            </w:tcBorders>
            <w:shd w:val="clear" w:color="auto" w:fill="FFFFFF"/>
          </w:tcPr>
          <w:p w:rsidR="008E32B7" w:rsidRPr="008734E7" w:rsidRDefault="008E32B7" w:rsidP="008E32B7">
            <w:pPr>
              <w:shd w:val="clear" w:color="auto" w:fill="FFFFFF"/>
              <w:tabs>
                <w:tab w:val="left" w:pos="0"/>
              </w:tabs>
              <w:contextualSpacing/>
              <w:jc w:val="center"/>
              <w:rPr>
                <w:b/>
                <w:bCs/>
                <w:sz w:val="18"/>
                <w:szCs w:val="18"/>
              </w:rPr>
            </w:pPr>
            <w:r w:rsidRPr="008734E7">
              <w:rPr>
                <w:b/>
                <w:bCs/>
                <w:sz w:val="18"/>
                <w:szCs w:val="18"/>
              </w:rPr>
              <w:t>Грабежи</w:t>
            </w:r>
          </w:p>
        </w:tc>
        <w:tc>
          <w:tcPr>
            <w:tcW w:w="4118" w:type="dxa"/>
            <w:gridSpan w:val="5"/>
            <w:tcBorders>
              <w:top w:val="single" w:sz="4" w:space="0" w:color="auto"/>
              <w:left w:val="single" w:sz="4" w:space="0" w:color="auto"/>
              <w:bottom w:val="single" w:sz="18" w:space="0" w:color="4F81BD"/>
              <w:right w:val="single" w:sz="4" w:space="0" w:color="auto"/>
            </w:tcBorders>
            <w:shd w:val="clear" w:color="auto" w:fill="FFFFFF"/>
          </w:tcPr>
          <w:p w:rsidR="008E32B7" w:rsidRPr="008734E7" w:rsidRDefault="008E32B7" w:rsidP="008E32B7">
            <w:pPr>
              <w:shd w:val="clear" w:color="auto" w:fill="FFFFFF"/>
              <w:tabs>
                <w:tab w:val="left" w:pos="0"/>
              </w:tabs>
              <w:contextualSpacing/>
              <w:jc w:val="center"/>
              <w:rPr>
                <w:b/>
                <w:bCs/>
                <w:sz w:val="18"/>
                <w:szCs w:val="18"/>
              </w:rPr>
            </w:pPr>
            <w:r w:rsidRPr="008734E7">
              <w:rPr>
                <w:b/>
                <w:bCs/>
                <w:sz w:val="18"/>
                <w:szCs w:val="18"/>
              </w:rPr>
              <w:t>Кражи чужого имущества</w:t>
            </w:r>
          </w:p>
        </w:tc>
      </w:tr>
      <w:tr w:rsidR="008E32B7" w:rsidRPr="008734E7" w:rsidTr="00F40656">
        <w:trPr>
          <w:jc w:val="center"/>
        </w:trPr>
        <w:tc>
          <w:tcPr>
            <w:tcW w:w="817" w:type="dxa"/>
            <w:tcBorders>
              <w:top w:val="single" w:sz="8" w:space="0" w:color="4F81BD"/>
              <w:left w:val="single" w:sz="4" w:space="0" w:color="auto"/>
              <w:bottom w:val="single" w:sz="8" w:space="0" w:color="4F81BD"/>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b/>
                <w:sz w:val="18"/>
                <w:szCs w:val="18"/>
              </w:rPr>
            </w:pPr>
            <w:r w:rsidRPr="008734E7">
              <w:rPr>
                <w:b/>
                <w:sz w:val="18"/>
                <w:szCs w:val="18"/>
              </w:rPr>
              <w:t>2012</w:t>
            </w:r>
          </w:p>
        </w:tc>
        <w:tc>
          <w:tcPr>
            <w:tcW w:w="709" w:type="dxa"/>
            <w:tcBorders>
              <w:top w:val="single" w:sz="8" w:space="0" w:color="4F81BD"/>
              <w:left w:val="single" w:sz="8" w:space="0" w:color="4F81BD"/>
              <w:bottom w:val="single" w:sz="8" w:space="0" w:color="4F81BD"/>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b/>
                <w:sz w:val="18"/>
                <w:szCs w:val="18"/>
              </w:rPr>
            </w:pPr>
            <w:r w:rsidRPr="008734E7">
              <w:rPr>
                <w:b/>
                <w:sz w:val="18"/>
                <w:szCs w:val="18"/>
              </w:rPr>
              <w:t>2013</w:t>
            </w:r>
          </w:p>
        </w:tc>
        <w:tc>
          <w:tcPr>
            <w:tcW w:w="708" w:type="dxa"/>
            <w:tcBorders>
              <w:top w:val="single" w:sz="8" w:space="0" w:color="4F81BD"/>
              <w:left w:val="single" w:sz="8" w:space="0" w:color="4F81BD"/>
              <w:bottom w:val="single" w:sz="8" w:space="0" w:color="4F81BD"/>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b/>
                <w:sz w:val="18"/>
                <w:szCs w:val="18"/>
              </w:rPr>
            </w:pPr>
            <w:r w:rsidRPr="008734E7">
              <w:rPr>
                <w:b/>
                <w:sz w:val="18"/>
                <w:szCs w:val="18"/>
              </w:rPr>
              <w:t>2014</w:t>
            </w:r>
          </w:p>
        </w:tc>
        <w:tc>
          <w:tcPr>
            <w:tcW w:w="709" w:type="dxa"/>
            <w:tcBorders>
              <w:top w:val="single" w:sz="8" w:space="0" w:color="4F81BD"/>
              <w:left w:val="single" w:sz="8" w:space="0" w:color="4F81BD"/>
              <w:bottom w:val="single" w:sz="8" w:space="0" w:color="4F81BD"/>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b/>
                <w:sz w:val="18"/>
                <w:szCs w:val="18"/>
              </w:rPr>
            </w:pPr>
            <w:r w:rsidRPr="008734E7">
              <w:rPr>
                <w:b/>
                <w:sz w:val="18"/>
                <w:szCs w:val="18"/>
              </w:rPr>
              <w:t>2015</w:t>
            </w:r>
          </w:p>
        </w:tc>
        <w:tc>
          <w:tcPr>
            <w:tcW w:w="709" w:type="dxa"/>
            <w:tcBorders>
              <w:top w:val="single" w:sz="8" w:space="0" w:color="4F81BD"/>
              <w:left w:val="single" w:sz="8" w:space="0" w:color="4F81BD"/>
              <w:bottom w:val="single" w:sz="8" w:space="0" w:color="4F81BD"/>
              <w:right w:val="single" w:sz="4" w:space="0" w:color="auto"/>
            </w:tcBorders>
            <w:shd w:val="clear" w:color="auto" w:fill="FFFFFF"/>
          </w:tcPr>
          <w:p w:rsidR="008E32B7" w:rsidRPr="008734E7" w:rsidRDefault="008E32B7" w:rsidP="008E32B7">
            <w:pPr>
              <w:shd w:val="clear" w:color="auto" w:fill="FFFFFF"/>
              <w:tabs>
                <w:tab w:val="left" w:pos="0"/>
              </w:tabs>
              <w:contextualSpacing/>
              <w:jc w:val="center"/>
              <w:rPr>
                <w:b/>
                <w:sz w:val="18"/>
                <w:szCs w:val="18"/>
              </w:rPr>
            </w:pPr>
            <w:r w:rsidRPr="008734E7">
              <w:rPr>
                <w:b/>
                <w:sz w:val="18"/>
                <w:szCs w:val="18"/>
              </w:rPr>
              <w:t>2016</w:t>
            </w:r>
          </w:p>
        </w:tc>
        <w:tc>
          <w:tcPr>
            <w:tcW w:w="858" w:type="dxa"/>
            <w:tcBorders>
              <w:top w:val="single" w:sz="8" w:space="0" w:color="4F81BD"/>
              <w:left w:val="single" w:sz="4" w:space="0" w:color="auto"/>
              <w:bottom w:val="single" w:sz="8" w:space="0" w:color="4F81BD"/>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b/>
                <w:sz w:val="18"/>
                <w:szCs w:val="18"/>
              </w:rPr>
            </w:pPr>
            <w:r w:rsidRPr="008734E7">
              <w:rPr>
                <w:b/>
                <w:sz w:val="18"/>
                <w:szCs w:val="18"/>
              </w:rPr>
              <w:t>2012</w:t>
            </w:r>
          </w:p>
        </w:tc>
        <w:tc>
          <w:tcPr>
            <w:tcW w:w="793" w:type="dxa"/>
            <w:tcBorders>
              <w:top w:val="single" w:sz="8" w:space="0" w:color="4F81BD"/>
              <w:left w:val="single" w:sz="8" w:space="0" w:color="4F81BD"/>
              <w:bottom w:val="single" w:sz="8" w:space="0" w:color="4F81BD"/>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b/>
                <w:sz w:val="18"/>
                <w:szCs w:val="18"/>
              </w:rPr>
            </w:pPr>
            <w:r w:rsidRPr="008734E7">
              <w:rPr>
                <w:b/>
                <w:sz w:val="18"/>
                <w:szCs w:val="18"/>
              </w:rPr>
              <w:t>2013</w:t>
            </w:r>
          </w:p>
        </w:tc>
        <w:tc>
          <w:tcPr>
            <w:tcW w:w="851" w:type="dxa"/>
            <w:tcBorders>
              <w:top w:val="single" w:sz="8" w:space="0" w:color="4F81BD"/>
              <w:left w:val="single" w:sz="8" w:space="0" w:color="4F81BD"/>
              <w:bottom w:val="single" w:sz="8" w:space="0" w:color="4F81BD"/>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b/>
                <w:sz w:val="18"/>
                <w:szCs w:val="18"/>
              </w:rPr>
            </w:pPr>
            <w:r w:rsidRPr="008734E7">
              <w:rPr>
                <w:b/>
                <w:sz w:val="18"/>
                <w:szCs w:val="18"/>
              </w:rPr>
              <w:t>2014</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b/>
                <w:sz w:val="18"/>
                <w:szCs w:val="18"/>
              </w:rPr>
            </w:pPr>
            <w:r w:rsidRPr="008734E7">
              <w:rPr>
                <w:b/>
                <w:sz w:val="18"/>
                <w:szCs w:val="18"/>
              </w:rPr>
              <w:t>2015</w:t>
            </w:r>
          </w:p>
        </w:tc>
        <w:tc>
          <w:tcPr>
            <w:tcW w:w="766" w:type="dxa"/>
            <w:tcBorders>
              <w:top w:val="single" w:sz="8" w:space="0" w:color="4F81BD"/>
              <w:left w:val="single" w:sz="8" w:space="0" w:color="4F81BD"/>
              <w:bottom w:val="single" w:sz="8" w:space="0" w:color="4F81BD"/>
              <w:right w:val="single" w:sz="4" w:space="0" w:color="auto"/>
            </w:tcBorders>
            <w:shd w:val="clear" w:color="auto" w:fill="FFFFFF"/>
          </w:tcPr>
          <w:p w:rsidR="008E32B7" w:rsidRPr="008734E7" w:rsidRDefault="008E32B7" w:rsidP="008E32B7">
            <w:pPr>
              <w:shd w:val="clear" w:color="auto" w:fill="FFFFFF"/>
              <w:tabs>
                <w:tab w:val="left" w:pos="0"/>
              </w:tabs>
              <w:contextualSpacing/>
              <w:jc w:val="center"/>
              <w:rPr>
                <w:b/>
                <w:sz w:val="18"/>
                <w:szCs w:val="18"/>
              </w:rPr>
            </w:pPr>
            <w:r w:rsidRPr="008734E7">
              <w:rPr>
                <w:b/>
                <w:sz w:val="18"/>
                <w:szCs w:val="18"/>
              </w:rPr>
              <w:t>2016</w:t>
            </w:r>
          </w:p>
        </w:tc>
      </w:tr>
      <w:tr w:rsidR="008E32B7" w:rsidRPr="008734E7" w:rsidTr="00F40656">
        <w:trPr>
          <w:jc w:val="center"/>
        </w:trPr>
        <w:tc>
          <w:tcPr>
            <w:tcW w:w="817" w:type="dxa"/>
            <w:tcBorders>
              <w:top w:val="single" w:sz="8" w:space="0" w:color="4F81BD"/>
              <w:left w:val="single" w:sz="4" w:space="0" w:color="auto"/>
              <w:bottom w:val="single" w:sz="8" w:space="0" w:color="4F81BD"/>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366</w:t>
            </w:r>
          </w:p>
        </w:tc>
        <w:tc>
          <w:tcPr>
            <w:tcW w:w="709" w:type="dxa"/>
            <w:tcBorders>
              <w:top w:val="single" w:sz="8" w:space="0" w:color="4F81BD"/>
              <w:left w:val="single" w:sz="8" w:space="0" w:color="4F81BD"/>
              <w:bottom w:val="single" w:sz="8" w:space="0" w:color="4F81BD"/>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353</w:t>
            </w:r>
          </w:p>
        </w:tc>
        <w:tc>
          <w:tcPr>
            <w:tcW w:w="708" w:type="dxa"/>
            <w:tcBorders>
              <w:top w:val="single" w:sz="8" w:space="0" w:color="4F81BD"/>
              <w:left w:val="single" w:sz="8" w:space="0" w:color="4F81BD"/>
              <w:bottom w:val="single" w:sz="8" w:space="0" w:color="4F81BD"/>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239</w:t>
            </w:r>
          </w:p>
        </w:tc>
        <w:tc>
          <w:tcPr>
            <w:tcW w:w="709" w:type="dxa"/>
            <w:tcBorders>
              <w:top w:val="single" w:sz="8" w:space="0" w:color="4F81BD"/>
              <w:left w:val="single" w:sz="8" w:space="0" w:color="4F81BD"/>
              <w:bottom w:val="single" w:sz="8" w:space="0" w:color="4F81BD"/>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217</w:t>
            </w:r>
          </w:p>
        </w:tc>
        <w:tc>
          <w:tcPr>
            <w:tcW w:w="709" w:type="dxa"/>
            <w:tcBorders>
              <w:top w:val="single" w:sz="8" w:space="0" w:color="4F81BD"/>
              <w:left w:val="single" w:sz="8" w:space="0" w:color="4F81BD"/>
              <w:bottom w:val="single" w:sz="8" w:space="0" w:color="4F81BD"/>
              <w:right w:val="single" w:sz="4" w:space="0" w:color="auto"/>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173</w:t>
            </w:r>
          </w:p>
        </w:tc>
        <w:tc>
          <w:tcPr>
            <w:tcW w:w="858" w:type="dxa"/>
            <w:tcBorders>
              <w:top w:val="single" w:sz="8" w:space="0" w:color="4F81BD"/>
              <w:left w:val="single" w:sz="4" w:space="0" w:color="auto"/>
              <w:bottom w:val="single" w:sz="8" w:space="0" w:color="4F81BD"/>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2456</w:t>
            </w:r>
          </w:p>
        </w:tc>
        <w:tc>
          <w:tcPr>
            <w:tcW w:w="793" w:type="dxa"/>
            <w:tcBorders>
              <w:top w:val="single" w:sz="8" w:space="0" w:color="4F81BD"/>
              <w:left w:val="single" w:sz="8" w:space="0" w:color="4F81BD"/>
              <w:bottom w:val="single" w:sz="8" w:space="0" w:color="4F81BD"/>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3349</w:t>
            </w:r>
          </w:p>
        </w:tc>
        <w:tc>
          <w:tcPr>
            <w:tcW w:w="851" w:type="dxa"/>
            <w:tcBorders>
              <w:top w:val="single" w:sz="8" w:space="0" w:color="4F81BD"/>
              <w:left w:val="single" w:sz="8" w:space="0" w:color="4F81BD"/>
              <w:bottom w:val="single" w:sz="8" w:space="0" w:color="4F81BD"/>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3334</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3228</w:t>
            </w:r>
          </w:p>
        </w:tc>
        <w:tc>
          <w:tcPr>
            <w:tcW w:w="766" w:type="dxa"/>
            <w:tcBorders>
              <w:top w:val="single" w:sz="8" w:space="0" w:color="4F81BD"/>
              <w:left w:val="single" w:sz="8" w:space="0" w:color="4F81BD"/>
              <w:bottom w:val="single" w:sz="8" w:space="0" w:color="4F81BD"/>
              <w:right w:val="single" w:sz="4" w:space="0" w:color="auto"/>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3290</w:t>
            </w:r>
          </w:p>
        </w:tc>
      </w:tr>
      <w:tr w:rsidR="008E32B7" w:rsidRPr="008734E7" w:rsidTr="00F40656">
        <w:trPr>
          <w:jc w:val="center"/>
        </w:trPr>
        <w:tc>
          <w:tcPr>
            <w:tcW w:w="817" w:type="dxa"/>
            <w:tcBorders>
              <w:top w:val="single" w:sz="8" w:space="0" w:color="4F81BD"/>
              <w:left w:val="single" w:sz="4" w:space="0" w:color="auto"/>
              <w:bottom w:val="single" w:sz="4" w:space="0" w:color="auto"/>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20259</w:t>
            </w:r>
          </w:p>
        </w:tc>
        <w:tc>
          <w:tcPr>
            <w:tcW w:w="709" w:type="dxa"/>
            <w:tcBorders>
              <w:top w:val="single" w:sz="8" w:space="0" w:color="4F81BD"/>
              <w:left w:val="single" w:sz="8" w:space="0" w:color="4F81BD"/>
              <w:bottom w:val="single" w:sz="4" w:space="0" w:color="auto"/>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18829</w:t>
            </w:r>
          </w:p>
        </w:tc>
        <w:tc>
          <w:tcPr>
            <w:tcW w:w="708" w:type="dxa"/>
            <w:tcBorders>
              <w:top w:val="single" w:sz="8" w:space="0" w:color="4F81BD"/>
              <w:left w:val="single" w:sz="8" w:space="0" w:color="4F81BD"/>
              <w:bottom w:val="single" w:sz="4" w:space="0" w:color="auto"/>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14315</w:t>
            </w:r>
          </w:p>
        </w:tc>
        <w:tc>
          <w:tcPr>
            <w:tcW w:w="709" w:type="dxa"/>
            <w:tcBorders>
              <w:top w:val="single" w:sz="8" w:space="0" w:color="4F81BD"/>
              <w:left w:val="single" w:sz="8" w:space="0" w:color="4F81BD"/>
              <w:bottom w:val="single" w:sz="4" w:space="0" w:color="auto"/>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12179</w:t>
            </w:r>
          </w:p>
        </w:tc>
        <w:tc>
          <w:tcPr>
            <w:tcW w:w="709" w:type="dxa"/>
            <w:tcBorders>
              <w:top w:val="single" w:sz="8" w:space="0" w:color="4F81BD"/>
              <w:left w:val="single" w:sz="8" w:space="0" w:color="4F81BD"/>
              <w:bottom w:val="single" w:sz="4" w:space="0" w:color="auto"/>
              <w:right w:val="single" w:sz="4" w:space="0" w:color="auto"/>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11016</w:t>
            </w:r>
          </w:p>
        </w:tc>
        <w:tc>
          <w:tcPr>
            <w:tcW w:w="858" w:type="dxa"/>
            <w:tcBorders>
              <w:top w:val="single" w:sz="8" w:space="0" w:color="4F81BD"/>
              <w:left w:val="single" w:sz="4" w:space="0" w:color="auto"/>
              <w:bottom w:val="single" w:sz="4" w:space="0" w:color="auto"/>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178426</w:t>
            </w:r>
          </w:p>
        </w:tc>
        <w:tc>
          <w:tcPr>
            <w:tcW w:w="793" w:type="dxa"/>
            <w:tcBorders>
              <w:top w:val="single" w:sz="8" w:space="0" w:color="4F81BD"/>
              <w:left w:val="single" w:sz="8" w:space="0" w:color="4F81BD"/>
              <w:bottom w:val="single" w:sz="4" w:space="0" w:color="auto"/>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210176</w:t>
            </w:r>
          </w:p>
        </w:tc>
        <w:tc>
          <w:tcPr>
            <w:tcW w:w="851" w:type="dxa"/>
            <w:tcBorders>
              <w:top w:val="single" w:sz="8" w:space="0" w:color="4F81BD"/>
              <w:left w:val="single" w:sz="8" w:space="0" w:color="4F81BD"/>
              <w:bottom w:val="single" w:sz="4" w:space="0" w:color="auto"/>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206983</w:t>
            </w:r>
          </w:p>
        </w:tc>
        <w:tc>
          <w:tcPr>
            <w:tcW w:w="850" w:type="dxa"/>
            <w:tcBorders>
              <w:top w:val="single" w:sz="8" w:space="0" w:color="4F81BD"/>
              <w:left w:val="single" w:sz="8" w:space="0" w:color="4F81BD"/>
              <w:bottom w:val="single" w:sz="4" w:space="0" w:color="auto"/>
              <w:right w:val="single" w:sz="8" w:space="0" w:color="4F81BD"/>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208630</w:t>
            </w:r>
          </w:p>
        </w:tc>
        <w:tc>
          <w:tcPr>
            <w:tcW w:w="766" w:type="dxa"/>
            <w:tcBorders>
              <w:top w:val="single" w:sz="8" w:space="0" w:color="4F81BD"/>
              <w:left w:val="single" w:sz="8" w:space="0" w:color="4F81BD"/>
              <w:bottom w:val="single" w:sz="4" w:space="0" w:color="auto"/>
              <w:right w:val="single" w:sz="4" w:space="0" w:color="auto"/>
            </w:tcBorders>
            <w:shd w:val="clear" w:color="auto" w:fill="FFFFFF"/>
          </w:tcPr>
          <w:p w:rsidR="008E32B7" w:rsidRPr="008734E7" w:rsidRDefault="008E32B7" w:rsidP="008E32B7">
            <w:pPr>
              <w:shd w:val="clear" w:color="auto" w:fill="FFFFFF"/>
              <w:tabs>
                <w:tab w:val="left" w:pos="0"/>
              </w:tabs>
              <w:contextualSpacing/>
              <w:jc w:val="center"/>
              <w:rPr>
                <w:sz w:val="18"/>
                <w:szCs w:val="18"/>
              </w:rPr>
            </w:pPr>
            <w:r w:rsidRPr="008734E7">
              <w:rPr>
                <w:sz w:val="18"/>
                <w:szCs w:val="18"/>
              </w:rPr>
              <w:t>215395</w:t>
            </w:r>
          </w:p>
        </w:tc>
      </w:tr>
    </w:tbl>
    <w:p w:rsidR="008E32B7" w:rsidRPr="008734E7" w:rsidRDefault="008E32B7" w:rsidP="00DD7F97">
      <w:pPr>
        <w:pBdr>
          <w:bottom w:val="single" w:sz="4" w:space="0" w:color="FFFFFF"/>
        </w:pBdr>
        <w:shd w:val="clear" w:color="auto" w:fill="FFFFFF"/>
        <w:tabs>
          <w:tab w:val="left" w:pos="0"/>
        </w:tabs>
        <w:ind w:firstLine="567"/>
        <w:contextualSpacing/>
        <w:rPr>
          <w:sz w:val="18"/>
          <w:szCs w:val="18"/>
          <w:lang w:val="kk-KZ"/>
        </w:rPr>
      </w:pPr>
    </w:p>
    <w:p w:rsidR="0021796F" w:rsidRPr="008734E7" w:rsidRDefault="0021796F" w:rsidP="0021796F">
      <w:pPr>
        <w:pBdr>
          <w:bottom w:val="single" w:sz="4" w:space="0" w:color="FFFFFF"/>
        </w:pBdr>
        <w:shd w:val="clear" w:color="auto" w:fill="FFFFFF"/>
        <w:tabs>
          <w:tab w:val="left" w:pos="0"/>
        </w:tabs>
        <w:ind w:firstLine="709"/>
        <w:contextualSpacing/>
        <w:rPr>
          <w:sz w:val="28"/>
          <w:szCs w:val="28"/>
        </w:rPr>
      </w:pPr>
      <w:r w:rsidRPr="008734E7">
        <w:rPr>
          <w:sz w:val="28"/>
          <w:szCs w:val="28"/>
        </w:rPr>
        <w:t>Реализуется комплекс организационно - практических мер по стабилизации оперативной обстановки в общественных местах и на улицах населенных пунктов. Увеличено число сотрудников по охране общественного порядка и обеспечению безопасности дорожного движения, полностью пересмотрены имеющиеся маршруты патрулирования, увеличилось количество автопатрулей.</w:t>
      </w:r>
    </w:p>
    <w:p w:rsidR="0021796F" w:rsidRPr="008734E7" w:rsidRDefault="0021796F" w:rsidP="0021796F">
      <w:pPr>
        <w:pBdr>
          <w:bottom w:val="single" w:sz="4" w:space="0" w:color="FFFFFF"/>
        </w:pBdr>
        <w:shd w:val="clear" w:color="auto" w:fill="FFFFFF"/>
        <w:tabs>
          <w:tab w:val="left" w:pos="540"/>
          <w:tab w:val="left" w:pos="720"/>
          <w:tab w:val="left" w:pos="1985"/>
        </w:tabs>
        <w:ind w:firstLine="709"/>
        <w:contextualSpacing/>
        <w:rPr>
          <w:sz w:val="28"/>
          <w:szCs w:val="28"/>
        </w:rPr>
      </w:pPr>
      <w:r w:rsidRPr="008734E7">
        <w:rPr>
          <w:sz w:val="28"/>
          <w:szCs w:val="28"/>
        </w:rPr>
        <w:t>На территории области разработан</w:t>
      </w:r>
      <w:r w:rsidR="005D4A7C" w:rsidRPr="008734E7">
        <w:rPr>
          <w:sz w:val="28"/>
          <w:szCs w:val="28"/>
          <w:lang w:val="kk-KZ"/>
        </w:rPr>
        <w:t>ы</w:t>
      </w:r>
      <w:r w:rsidRPr="008734E7">
        <w:rPr>
          <w:sz w:val="28"/>
          <w:szCs w:val="28"/>
        </w:rPr>
        <w:t xml:space="preserve"> 263 маршрута патрулирования, в т.ч. 183 пеших (г.Актау - 82, г.Жанаозен -23), 55 автомобильных (г.Актау – 15, г.Жанаозен – 14), 18 конных, 6 стационарных постов полиции, а также 1 заградительный пост «Рубеж».</w:t>
      </w:r>
    </w:p>
    <w:p w:rsidR="0021796F" w:rsidRPr="008734E7" w:rsidRDefault="0021796F" w:rsidP="00531382">
      <w:pPr>
        <w:shd w:val="clear" w:color="auto" w:fill="FFFFFF"/>
        <w:tabs>
          <w:tab w:val="left" w:pos="0"/>
        </w:tabs>
        <w:ind w:firstLine="567"/>
        <w:contextualSpacing/>
        <w:rPr>
          <w:sz w:val="28"/>
          <w:szCs w:val="28"/>
        </w:rPr>
      </w:pPr>
      <w:r w:rsidRPr="008734E7">
        <w:rPr>
          <w:sz w:val="28"/>
          <w:szCs w:val="28"/>
        </w:rPr>
        <w:t xml:space="preserve">За 2016 г. с участием общественных формирований выявлено 700 административных правонарушений (2012г. - 485, 2013г. – 310, 2014г. – 360, </w:t>
      </w:r>
      <w:r w:rsidRPr="008734E7">
        <w:rPr>
          <w:sz w:val="28"/>
          <w:szCs w:val="28"/>
        </w:rPr>
        <w:lastRenderedPageBreak/>
        <w:t>2015г. - 437) и раскрыто с их участием - 23 преступления (2012г. - 25, 2013г. – 19, 2014г. – 35, 2015г. - 17).</w:t>
      </w:r>
    </w:p>
    <w:p w:rsidR="0021796F" w:rsidRPr="008734E7" w:rsidRDefault="0021796F" w:rsidP="00531382">
      <w:pPr>
        <w:shd w:val="clear" w:color="auto" w:fill="FFFFFF"/>
        <w:tabs>
          <w:tab w:val="left" w:pos="0"/>
        </w:tabs>
        <w:ind w:firstLine="567"/>
        <w:contextualSpacing/>
        <w:rPr>
          <w:sz w:val="28"/>
          <w:szCs w:val="28"/>
        </w:rPr>
      </w:pPr>
      <w:r w:rsidRPr="008734E7">
        <w:rPr>
          <w:sz w:val="28"/>
          <w:szCs w:val="28"/>
        </w:rPr>
        <w:t>При поддержке местных исполнительных органов уровень оснащенности органов внутренних дел был значительно улучшен и по основным направлениям доведен до норм положенности.</w:t>
      </w:r>
    </w:p>
    <w:p w:rsidR="0021796F" w:rsidRPr="008734E7" w:rsidRDefault="0021796F" w:rsidP="00531382">
      <w:pPr>
        <w:ind w:firstLine="567"/>
        <w:rPr>
          <w:sz w:val="28"/>
          <w:szCs w:val="28"/>
        </w:rPr>
      </w:pPr>
      <w:r w:rsidRPr="008734E7">
        <w:rPr>
          <w:sz w:val="28"/>
          <w:szCs w:val="28"/>
        </w:rPr>
        <w:t xml:space="preserve">Активно применяются новейшие технические средства. </w:t>
      </w:r>
    </w:p>
    <w:p w:rsidR="0021796F" w:rsidRPr="008734E7" w:rsidRDefault="00531382" w:rsidP="00531382">
      <w:pPr>
        <w:ind w:firstLine="567"/>
        <w:rPr>
          <w:sz w:val="28"/>
          <w:szCs w:val="28"/>
        </w:rPr>
      </w:pPr>
      <w:r w:rsidRPr="008734E7">
        <w:rPr>
          <w:sz w:val="28"/>
          <w:szCs w:val="28"/>
        </w:rPr>
        <w:t>Т</w:t>
      </w:r>
      <w:r w:rsidR="0021796F" w:rsidRPr="008734E7">
        <w:rPr>
          <w:sz w:val="28"/>
          <w:szCs w:val="28"/>
        </w:rPr>
        <w:t>ак, в рамках развития сети камер видеонаблюдения, по области функциониру</w:t>
      </w:r>
      <w:r w:rsidR="005D4A7C" w:rsidRPr="008734E7">
        <w:rPr>
          <w:sz w:val="28"/>
          <w:szCs w:val="28"/>
          <w:lang w:val="kk-KZ"/>
        </w:rPr>
        <w:t>ю</w:t>
      </w:r>
      <w:r w:rsidR="0021796F" w:rsidRPr="008734E7">
        <w:rPr>
          <w:sz w:val="28"/>
          <w:szCs w:val="28"/>
        </w:rPr>
        <w:t xml:space="preserve">т 172 камеры (Актау – 134, Жанаозен – 38). </w:t>
      </w:r>
    </w:p>
    <w:p w:rsidR="0021796F" w:rsidRPr="008734E7" w:rsidRDefault="0021796F" w:rsidP="00531382">
      <w:pPr>
        <w:shd w:val="clear" w:color="auto" w:fill="FFFFFF"/>
        <w:tabs>
          <w:tab w:val="left" w:pos="0"/>
        </w:tabs>
        <w:ind w:firstLine="567"/>
        <w:contextualSpacing/>
        <w:rPr>
          <w:sz w:val="28"/>
          <w:szCs w:val="28"/>
          <w:lang w:val="kk-KZ"/>
        </w:rPr>
      </w:pPr>
      <w:r w:rsidRPr="008734E7">
        <w:rPr>
          <w:sz w:val="28"/>
          <w:szCs w:val="28"/>
        </w:rPr>
        <w:t>За 2016 год с помощью камер видеонаблюдения ЦОУ УВД г.Актау и Жанаозен раскрыто 210 преступлений (Актау – 177, Жанаозен – 33) и выявлено 30 тыс. 271 адм.правонарушени</w:t>
      </w:r>
      <w:r w:rsidR="005D4A7C" w:rsidRPr="008734E7">
        <w:rPr>
          <w:sz w:val="28"/>
          <w:szCs w:val="28"/>
          <w:lang w:val="kk-KZ"/>
        </w:rPr>
        <w:t>й</w:t>
      </w:r>
      <w:r w:rsidRPr="008734E7">
        <w:rPr>
          <w:sz w:val="28"/>
          <w:szCs w:val="28"/>
        </w:rPr>
        <w:t xml:space="preserve"> (Актау – 21 348, Жанаозен – 8)</w:t>
      </w:r>
      <w:r w:rsidR="0000317A" w:rsidRPr="008734E7">
        <w:rPr>
          <w:sz w:val="28"/>
          <w:szCs w:val="28"/>
          <w:lang w:val="kk-KZ"/>
        </w:rPr>
        <w:t>.</w:t>
      </w:r>
    </w:p>
    <w:p w:rsidR="0000317A" w:rsidRPr="008734E7" w:rsidRDefault="0000317A" w:rsidP="00531382">
      <w:pPr>
        <w:shd w:val="clear" w:color="auto" w:fill="FFFFFF"/>
        <w:tabs>
          <w:tab w:val="left" w:pos="0"/>
        </w:tabs>
        <w:ind w:firstLine="567"/>
        <w:contextualSpacing/>
        <w:rPr>
          <w:szCs w:val="28"/>
          <w:lang w:val="kk-KZ"/>
        </w:rPr>
      </w:pPr>
    </w:p>
    <w:p w:rsidR="00DD7F97" w:rsidRPr="008734E7" w:rsidRDefault="006542AC" w:rsidP="00DD7F97">
      <w:pPr>
        <w:shd w:val="clear" w:color="auto" w:fill="FFFFFF"/>
        <w:tabs>
          <w:tab w:val="left" w:pos="0"/>
        </w:tabs>
        <w:ind w:firstLine="567"/>
        <w:contextualSpacing/>
        <w:jc w:val="left"/>
        <w:rPr>
          <w:b/>
          <w:sz w:val="28"/>
          <w:szCs w:val="28"/>
        </w:rPr>
      </w:pPr>
      <w:r w:rsidRPr="008734E7">
        <w:rPr>
          <w:b/>
          <w:sz w:val="28"/>
          <w:szCs w:val="28"/>
          <w:lang w:val="kk-KZ"/>
        </w:rPr>
        <w:t xml:space="preserve">  </w:t>
      </w:r>
      <w:r w:rsidR="00DD7F97" w:rsidRPr="008734E7">
        <w:rPr>
          <w:b/>
          <w:sz w:val="28"/>
          <w:szCs w:val="28"/>
        </w:rPr>
        <w:t>Дорожная безопасность</w:t>
      </w:r>
    </w:p>
    <w:p w:rsidR="0000317A" w:rsidRPr="008734E7" w:rsidRDefault="0000317A" w:rsidP="0000317A">
      <w:pPr>
        <w:shd w:val="clear" w:color="auto" w:fill="FFFFFF"/>
        <w:tabs>
          <w:tab w:val="left" w:pos="0"/>
        </w:tabs>
        <w:ind w:firstLine="709"/>
        <w:contextualSpacing/>
        <w:rPr>
          <w:sz w:val="28"/>
          <w:szCs w:val="28"/>
        </w:rPr>
      </w:pPr>
      <w:r w:rsidRPr="008734E7">
        <w:rPr>
          <w:sz w:val="28"/>
          <w:szCs w:val="28"/>
        </w:rPr>
        <w:t>В 2016 году по сравнению с 2012 годом количество погибших в ДТП людей возросло на 22,8% (с 79 до 97). Вместе с тем снизилось количество ДТП на 6,4% (с 359 до 336) и раненых в них людей на 7,2% (с 456 до 423).</w:t>
      </w:r>
    </w:p>
    <w:p w:rsidR="0000317A" w:rsidRPr="008734E7" w:rsidRDefault="0000317A" w:rsidP="0000317A">
      <w:pPr>
        <w:shd w:val="clear" w:color="auto" w:fill="FFFFFF"/>
        <w:tabs>
          <w:tab w:val="left" w:pos="0"/>
        </w:tabs>
        <w:ind w:firstLine="709"/>
        <w:contextualSpacing/>
        <w:rPr>
          <w:sz w:val="28"/>
          <w:szCs w:val="28"/>
        </w:rPr>
      </w:pPr>
      <w:r w:rsidRPr="008734E7">
        <w:rPr>
          <w:sz w:val="28"/>
          <w:szCs w:val="28"/>
        </w:rPr>
        <w:t>Наиболее аварийно-опасным является участок автодороги республиканского значения «Жетыбай-Жанаозен», с шириной проезжей части – 6 метров, что способствует совершению ДТП с тяжкими последствиями. В целях снижения аварийности на данном участке автодороги установлено                   6 билбордов по безопасности дорожного движения, а также организовано круглосуточное патрулирование нарядов патрульной  полиции в составе 4-х экипажей. Наряду с этим на всех аварийно-опасных участках загородных дорог ограничен скоростной режим движения до 60 км/ч.</w:t>
      </w:r>
    </w:p>
    <w:p w:rsidR="00DD7F97" w:rsidRPr="008734E7" w:rsidRDefault="00DD7F97" w:rsidP="00DD7F97">
      <w:pPr>
        <w:pBdr>
          <w:bottom w:val="single" w:sz="4" w:space="3" w:color="FFFFFF"/>
        </w:pBdr>
        <w:shd w:val="clear" w:color="auto" w:fill="FFFFFF"/>
        <w:tabs>
          <w:tab w:val="left" w:pos="0"/>
        </w:tabs>
        <w:ind w:firstLine="567"/>
        <w:contextualSpacing/>
        <w:jc w:val="center"/>
      </w:pPr>
    </w:p>
    <w:p w:rsidR="00DD7F97" w:rsidRPr="008734E7" w:rsidRDefault="00DD7F97" w:rsidP="00126A26">
      <w:pPr>
        <w:pBdr>
          <w:bottom w:val="single" w:sz="4" w:space="3" w:color="FFFFFF"/>
        </w:pBdr>
        <w:shd w:val="clear" w:color="auto" w:fill="FFFFFF"/>
        <w:tabs>
          <w:tab w:val="left" w:pos="0"/>
        </w:tabs>
        <w:ind w:firstLine="567"/>
        <w:contextualSpacing/>
        <w:jc w:val="center"/>
      </w:pPr>
      <w:r w:rsidRPr="008734E7">
        <w:t>Таблица 5</w:t>
      </w:r>
      <w:r w:rsidR="005F427E" w:rsidRPr="008734E7">
        <w:rPr>
          <w:lang w:val="kk-KZ"/>
        </w:rPr>
        <w:t>.</w:t>
      </w:r>
      <w:r w:rsidRPr="008734E7">
        <w:t xml:space="preserve"> </w:t>
      </w:r>
      <w:r w:rsidRPr="008734E7">
        <w:rPr>
          <w:bCs/>
        </w:rPr>
        <w:t>Уровень дорожно-транспортных происшествий на 10 тысяч единиц автотранспорта в разрезе ГУРОВД области, (%)</w:t>
      </w:r>
    </w:p>
    <w:tbl>
      <w:tblPr>
        <w:tblW w:w="973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2361"/>
        <w:gridCol w:w="1591"/>
        <w:gridCol w:w="1524"/>
        <w:gridCol w:w="1510"/>
        <w:gridCol w:w="1374"/>
        <w:gridCol w:w="1374"/>
      </w:tblGrid>
      <w:tr w:rsidR="00126A26" w:rsidRPr="008734E7" w:rsidTr="00126A26">
        <w:trPr>
          <w:trHeight w:val="371"/>
        </w:trPr>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ind w:firstLine="34"/>
              <w:contextualSpacing/>
              <w:jc w:val="center"/>
              <w:rPr>
                <w:bCs/>
                <w:sz w:val="22"/>
              </w:rPr>
            </w:pP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b/>
                <w:sz w:val="22"/>
              </w:rPr>
            </w:pPr>
            <w:r w:rsidRPr="008734E7">
              <w:rPr>
                <w:b/>
                <w:sz w:val="22"/>
                <w:szCs w:val="22"/>
              </w:rPr>
              <w:t>2012 год</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b/>
                <w:sz w:val="22"/>
              </w:rPr>
            </w:pPr>
            <w:r w:rsidRPr="008734E7">
              <w:rPr>
                <w:b/>
                <w:sz w:val="22"/>
                <w:szCs w:val="22"/>
              </w:rPr>
              <w:t>2013 год</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b/>
                <w:sz w:val="22"/>
              </w:rPr>
            </w:pPr>
            <w:r w:rsidRPr="008734E7">
              <w:rPr>
                <w:b/>
                <w:sz w:val="22"/>
                <w:szCs w:val="22"/>
              </w:rPr>
              <w:t>2014 год</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b/>
                <w:sz w:val="22"/>
              </w:rPr>
            </w:pPr>
            <w:r w:rsidRPr="008734E7">
              <w:rPr>
                <w:b/>
                <w:sz w:val="22"/>
                <w:szCs w:val="22"/>
              </w:rPr>
              <w:t>2015 год</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b/>
                <w:sz w:val="22"/>
              </w:rPr>
            </w:pPr>
            <w:r w:rsidRPr="008734E7">
              <w:rPr>
                <w:b/>
                <w:sz w:val="22"/>
                <w:szCs w:val="22"/>
              </w:rPr>
              <w:t>2016 год</w:t>
            </w:r>
          </w:p>
        </w:tc>
      </w:tr>
      <w:tr w:rsidR="00126A26" w:rsidRPr="008734E7" w:rsidTr="00126A26">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ind w:firstLine="34"/>
              <w:contextualSpacing/>
              <w:rPr>
                <w:bCs/>
                <w:sz w:val="22"/>
              </w:rPr>
            </w:pPr>
            <w:r w:rsidRPr="008734E7">
              <w:rPr>
                <w:bCs/>
                <w:sz w:val="22"/>
                <w:szCs w:val="22"/>
              </w:rPr>
              <w:t xml:space="preserve">ДВД </w:t>
            </w: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25,3</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30,3</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23,5</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23,0</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19,3</w:t>
            </w:r>
          </w:p>
        </w:tc>
      </w:tr>
      <w:tr w:rsidR="00126A26" w:rsidRPr="008734E7" w:rsidTr="00126A26">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ind w:firstLine="34"/>
              <w:contextualSpacing/>
              <w:rPr>
                <w:bCs/>
                <w:sz w:val="22"/>
              </w:rPr>
            </w:pPr>
            <w:r w:rsidRPr="008734E7">
              <w:rPr>
                <w:bCs/>
                <w:sz w:val="22"/>
                <w:szCs w:val="22"/>
              </w:rPr>
              <w:t>г.Актау</w:t>
            </w: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12,3</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17,5</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8,4</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13,3</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11,7</w:t>
            </w:r>
          </w:p>
        </w:tc>
      </w:tr>
      <w:tr w:rsidR="00126A26" w:rsidRPr="008734E7" w:rsidTr="00126A26">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ind w:firstLine="34"/>
              <w:contextualSpacing/>
              <w:rPr>
                <w:bCs/>
                <w:sz w:val="22"/>
              </w:rPr>
            </w:pPr>
            <w:r w:rsidRPr="008734E7">
              <w:rPr>
                <w:bCs/>
                <w:sz w:val="22"/>
                <w:szCs w:val="22"/>
              </w:rPr>
              <w:t>г.Жанаозен</w:t>
            </w: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38,1</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34,4</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27,8</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23,6</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21,6</w:t>
            </w:r>
          </w:p>
        </w:tc>
      </w:tr>
      <w:tr w:rsidR="00126A26" w:rsidRPr="008734E7" w:rsidTr="00126A26">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ind w:firstLine="34"/>
              <w:contextualSpacing/>
              <w:rPr>
                <w:bCs/>
                <w:sz w:val="22"/>
              </w:rPr>
            </w:pPr>
            <w:r w:rsidRPr="008734E7">
              <w:rPr>
                <w:bCs/>
                <w:sz w:val="22"/>
                <w:szCs w:val="22"/>
              </w:rPr>
              <w:t xml:space="preserve">Бейнеуский район </w:t>
            </w: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32,8</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42,0</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28,2</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27,0</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24,2</w:t>
            </w:r>
          </w:p>
        </w:tc>
      </w:tr>
      <w:tr w:rsidR="00126A26" w:rsidRPr="008734E7" w:rsidTr="00126A26">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ind w:firstLine="34"/>
              <w:contextualSpacing/>
              <w:rPr>
                <w:bCs/>
                <w:sz w:val="22"/>
              </w:rPr>
            </w:pPr>
            <w:r w:rsidRPr="008734E7">
              <w:rPr>
                <w:bCs/>
                <w:sz w:val="22"/>
                <w:szCs w:val="22"/>
              </w:rPr>
              <w:t xml:space="preserve">Каракиянский район </w:t>
            </w: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61,6</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81,4</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54,2</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53,3</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35,1</w:t>
            </w:r>
          </w:p>
        </w:tc>
      </w:tr>
      <w:tr w:rsidR="00126A26" w:rsidRPr="008734E7" w:rsidTr="00126A26">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ind w:firstLine="34"/>
              <w:contextualSpacing/>
              <w:rPr>
                <w:bCs/>
                <w:sz w:val="22"/>
              </w:rPr>
            </w:pPr>
            <w:r w:rsidRPr="008734E7">
              <w:rPr>
                <w:bCs/>
                <w:sz w:val="22"/>
                <w:szCs w:val="22"/>
              </w:rPr>
              <w:t>Мунайлинский район</w:t>
            </w: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64,8</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78,1</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85,5</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28,0</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26,6</w:t>
            </w:r>
          </w:p>
        </w:tc>
      </w:tr>
      <w:tr w:rsidR="00126A26" w:rsidRPr="008734E7" w:rsidTr="00126A26">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ind w:firstLine="34"/>
              <w:contextualSpacing/>
              <w:rPr>
                <w:bCs/>
                <w:sz w:val="22"/>
              </w:rPr>
            </w:pPr>
            <w:r w:rsidRPr="008734E7">
              <w:rPr>
                <w:bCs/>
                <w:sz w:val="22"/>
                <w:szCs w:val="22"/>
              </w:rPr>
              <w:t xml:space="preserve">Мангистауский район </w:t>
            </w: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29,3</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37,0</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50,3</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48,4</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32,1</w:t>
            </w:r>
          </w:p>
        </w:tc>
      </w:tr>
      <w:tr w:rsidR="00126A26" w:rsidRPr="008734E7" w:rsidTr="00126A26">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ind w:firstLine="34"/>
              <w:contextualSpacing/>
              <w:rPr>
                <w:bCs/>
                <w:sz w:val="22"/>
              </w:rPr>
            </w:pPr>
            <w:r w:rsidRPr="008734E7">
              <w:rPr>
                <w:bCs/>
                <w:sz w:val="22"/>
                <w:szCs w:val="22"/>
              </w:rPr>
              <w:t xml:space="preserve">Тупкараганский район </w:t>
            </w: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39,4</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46,6</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36,2</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42,6</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126A26" w:rsidRPr="008734E7" w:rsidRDefault="00126A26" w:rsidP="00126A26">
            <w:pPr>
              <w:shd w:val="clear" w:color="auto" w:fill="FFFFFF"/>
              <w:tabs>
                <w:tab w:val="left" w:pos="0"/>
              </w:tabs>
              <w:contextualSpacing/>
              <w:jc w:val="center"/>
              <w:rPr>
                <w:sz w:val="22"/>
              </w:rPr>
            </w:pPr>
            <w:r w:rsidRPr="008734E7">
              <w:rPr>
                <w:sz w:val="22"/>
                <w:szCs w:val="22"/>
              </w:rPr>
              <w:t>31,6</w:t>
            </w:r>
          </w:p>
        </w:tc>
      </w:tr>
    </w:tbl>
    <w:p w:rsidR="00126A26" w:rsidRPr="008734E7" w:rsidRDefault="00126A26" w:rsidP="00DD7F97">
      <w:pPr>
        <w:pBdr>
          <w:bottom w:val="single" w:sz="4" w:space="5" w:color="FFFFFF"/>
        </w:pBdr>
        <w:shd w:val="clear" w:color="auto" w:fill="FFFFFF"/>
        <w:tabs>
          <w:tab w:val="left" w:pos="0"/>
        </w:tabs>
        <w:ind w:firstLine="567"/>
        <w:contextualSpacing/>
        <w:rPr>
          <w:sz w:val="28"/>
          <w:szCs w:val="28"/>
          <w:lang w:val="kk-KZ"/>
        </w:rPr>
      </w:pPr>
    </w:p>
    <w:p w:rsidR="00473ADB" w:rsidRPr="008734E7" w:rsidRDefault="00473ADB" w:rsidP="005D4A7C">
      <w:pPr>
        <w:pBdr>
          <w:bottom w:val="single" w:sz="4" w:space="5" w:color="FFFFFF"/>
        </w:pBdr>
        <w:shd w:val="clear" w:color="auto" w:fill="FFFFFF"/>
        <w:tabs>
          <w:tab w:val="left" w:pos="0"/>
        </w:tabs>
        <w:ind w:firstLine="709"/>
        <w:contextualSpacing/>
        <w:rPr>
          <w:sz w:val="28"/>
          <w:szCs w:val="28"/>
          <w:lang w:val="kk-KZ"/>
        </w:rPr>
      </w:pPr>
      <w:r w:rsidRPr="008734E7">
        <w:rPr>
          <w:sz w:val="28"/>
          <w:szCs w:val="28"/>
        </w:rPr>
        <w:t>За период 2012 – 2016 годы в области зафиксировано снижение ДТП на 6,0 п.п., в том числе</w:t>
      </w:r>
      <w:r w:rsidR="005D4A7C" w:rsidRPr="008734E7">
        <w:rPr>
          <w:sz w:val="28"/>
          <w:szCs w:val="28"/>
          <w:lang w:val="kk-KZ"/>
        </w:rPr>
        <w:t>:</w:t>
      </w:r>
      <w:r w:rsidRPr="008734E7">
        <w:rPr>
          <w:sz w:val="28"/>
          <w:szCs w:val="28"/>
        </w:rPr>
        <w:t xml:space="preserve"> в г.Актау </w:t>
      </w:r>
      <w:r w:rsidR="005D4A7C" w:rsidRPr="008734E7">
        <w:rPr>
          <w:sz w:val="28"/>
          <w:szCs w:val="28"/>
          <w:lang w:val="kk-KZ"/>
        </w:rPr>
        <w:t xml:space="preserve">– </w:t>
      </w:r>
      <w:r w:rsidRPr="008734E7">
        <w:rPr>
          <w:sz w:val="28"/>
          <w:szCs w:val="28"/>
        </w:rPr>
        <w:t xml:space="preserve">на 0,6 п.п., г.Жанаозен </w:t>
      </w:r>
      <w:r w:rsidR="005D4A7C" w:rsidRPr="008734E7">
        <w:rPr>
          <w:sz w:val="28"/>
          <w:szCs w:val="28"/>
          <w:lang w:val="kk-KZ"/>
        </w:rPr>
        <w:t xml:space="preserve">– </w:t>
      </w:r>
      <w:r w:rsidRPr="008734E7">
        <w:rPr>
          <w:sz w:val="28"/>
          <w:szCs w:val="28"/>
        </w:rPr>
        <w:t>на 16,5 п.п</w:t>
      </w:r>
      <w:r w:rsidR="007B1C7E" w:rsidRPr="008734E7">
        <w:rPr>
          <w:sz w:val="28"/>
          <w:szCs w:val="28"/>
          <w:lang w:val="kk-KZ"/>
        </w:rPr>
        <w:t>.</w:t>
      </w:r>
      <w:r w:rsidRPr="008734E7">
        <w:rPr>
          <w:sz w:val="28"/>
          <w:szCs w:val="28"/>
        </w:rPr>
        <w:t xml:space="preserve">, Бейнеуском районе – 8,6 п.п., в Тупкараганском районе </w:t>
      </w:r>
      <w:r w:rsidR="005D4A7C" w:rsidRPr="008734E7">
        <w:rPr>
          <w:sz w:val="28"/>
          <w:szCs w:val="28"/>
          <w:lang w:val="kk-KZ"/>
        </w:rPr>
        <w:t xml:space="preserve">– </w:t>
      </w:r>
      <w:r w:rsidRPr="008734E7">
        <w:rPr>
          <w:sz w:val="28"/>
          <w:szCs w:val="28"/>
        </w:rPr>
        <w:t xml:space="preserve">на 7,8 п.п.,  Каракиянском районе </w:t>
      </w:r>
      <w:r w:rsidR="005D4A7C" w:rsidRPr="008734E7">
        <w:rPr>
          <w:sz w:val="28"/>
          <w:szCs w:val="28"/>
          <w:lang w:val="kk-KZ"/>
        </w:rPr>
        <w:t xml:space="preserve">– </w:t>
      </w:r>
      <w:r w:rsidRPr="008734E7">
        <w:rPr>
          <w:sz w:val="28"/>
          <w:szCs w:val="28"/>
        </w:rPr>
        <w:t xml:space="preserve">на 26,5 п.п., Мунайлинском районе </w:t>
      </w:r>
      <w:r w:rsidR="005D4A7C" w:rsidRPr="008734E7">
        <w:rPr>
          <w:sz w:val="28"/>
          <w:szCs w:val="28"/>
          <w:lang w:val="kk-KZ"/>
        </w:rPr>
        <w:t xml:space="preserve">– </w:t>
      </w:r>
      <w:r w:rsidRPr="008734E7">
        <w:rPr>
          <w:sz w:val="28"/>
          <w:szCs w:val="28"/>
        </w:rPr>
        <w:t>на 38,2 п.п., что связано с проведением ряда оперативно-профилактических и рейдовых мероприятий по обеспечению безопасности дорожного движения на территории области.</w:t>
      </w:r>
    </w:p>
    <w:p w:rsidR="00473ADB" w:rsidRPr="008734E7" w:rsidRDefault="00473ADB" w:rsidP="00473ADB">
      <w:pPr>
        <w:pBdr>
          <w:bottom w:val="single" w:sz="4" w:space="5" w:color="FFFFFF"/>
        </w:pBdr>
        <w:shd w:val="clear" w:color="auto" w:fill="FFFFFF"/>
        <w:tabs>
          <w:tab w:val="left" w:pos="0"/>
        </w:tabs>
        <w:ind w:firstLine="709"/>
        <w:contextualSpacing/>
        <w:rPr>
          <w:sz w:val="28"/>
          <w:szCs w:val="28"/>
        </w:rPr>
      </w:pPr>
      <w:r w:rsidRPr="008734E7">
        <w:rPr>
          <w:sz w:val="28"/>
          <w:szCs w:val="28"/>
        </w:rPr>
        <w:t xml:space="preserve">Вместе с тем, допущен рост в Мангистауском районе на 2,8 п.п.  </w:t>
      </w:r>
    </w:p>
    <w:p w:rsidR="002573B7" w:rsidRPr="008734E7" w:rsidRDefault="002573B7" w:rsidP="00B30775">
      <w:pPr>
        <w:pBdr>
          <w:bottom w:val="single" w:sz="4" w:space="5" w:color="FFFFFF"/>
        </w:pBdr>
        <w:shd w:val="clear" w:color="auto" w:fill="FFFFFF"/>
        <w:tabs>
          <w:tab w:val="left" w:pos="0"/>
        </w:tabs>
        <w:ind w:firstLine="567"/>
        <w:contextualSpacing/>
        <w:rPr>
          <w:lang w:val="kk-KZ"/>
        </w:rPr>
      </w:pPr>
    </w:p>
    <w:p w:rsidR="00DD7F97" w:rsidRPr="008734E7" w:rsidRDefault="00DD7F97" w:rsidP="00B30775">
      <w:pPr>
        <w:pBdr>
          <w:bottom w:val="single" w:sz="4" w:space="5" w:color="FFFFFF"/>
        </w:pBdr>
        <w:shd w:val="clear" w:color="auto" w:fill="FFFFFF"/>
        <w:tabs>
          <w:tab w:val="left" w:pos="0"/>
        </w:tabs>
        <w:ind w:firstLine="567"/>
        <w:contextualSpacing/>
      </w:pPr>
      <w:r w:rsidRPr="008734E7">
        <w:t>Таблица 6</w:t>
      </w:r>
      <w:r w:rsidR="005F427E" w:rsidRPr="008734E7">
        <w:rPr>
          <w:lang w:val="kk-KZ"/>
        </w:rPr>
        <w:t>.</w:t>
      </w:r>
      <w:r w:rsidRPr="008734E7">
        <w:t xml:space="preserve"> Динамика пресеченных и в</w:t>
      </w:r>
      <w:r w:rsidR="00B30775" w:rsidRPr="008734E7">
        <w:t>ыявленных нарушений ПДД региона</w:t>
      </w:r>
    </w:p>
    <w:tbl>
      <w:tblPr>
        <w:tblW w:w="974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2880"/>
        <w:gridCol w:w="928"/>
        <w:gridCol w:w="1097"/>
        <w:gridCol w:w="1215"/>
        <w:gridCol w:w="1218"/>
        <w:gridCol w:w="1275"/>
        <w:gridCol w:w="1134"/>
      </w:tblGrid>
      <w:tr w:rsidR="00B30775" w:rsidRPr="008734E7" w:rsidTr="003D6083">
        <w:tc>
          <w:tcPr>
            <w:tcW w:w="2880" w:type="dxa"/>
            <w:tcBorders>
              <w:top w:val="single" w:sz="8" w:space="0" w:color="4F81BD"/>
              <w:left w:val="single" w:sz="8" w:space="0" w:color="4F81BD"/>
              <w:bottom w:val="single" w:sz="1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rPr>
                <w:b/>
                <w:bCs/>
                <w:sz w:val="22"/>
              </w:rPr>
            </w:pPr>
          </w:p>
        </w:tc>
        <w:tc>
          <w:tcPr>
            <w:tcW w:w="928" w:type="dxa"/>
            <w:tcBorders>
              <w:top w:val="single" w:sz="8" w:space="0" w:color="4F81BD"/>
              <w:left w:val="single" w:sz="8" w:space="0" w:color="4F81BD"/>
              <w:bottom w:val="single" w:sz="1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jc w:val="center"/>
              <w:rPr>
                <w:b/>
                <w:bCs/>
                <w:sz w:val="22"/>
              </w:rPr>
            </w:pPr>
            <w:r w:rsidRPr="008734E7">
              <w:rPr>
                <w:b/>
                <w:bCs/>
                <w:sz w:val="22"/>
                <w:szCs w:val="22"/>
              </w:rPr>
              <w:t>2012</w:t>
            </w:r>
          </w:p>
        </w:tc>
        <w:tc>
          <w:tcPr>
            <w:tcW w:w="1097" w:type="dxa"/>
            <w:tcBorders>
              <w:top w:val="single" w:sz="8" w:space="0" w:color="4F81BD"/>
              <w:left w:val="single" w:sz="8" w:space="0" w:color="4F81BD"/>
              <w:bottom w:val="single" w:sz="1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jc w:val="center"/>
              <w:rPr>
                <w:b/>
                <w:bCs/>
                <w:sz w:val="22"/>
              </w:rPr>
            </w:pPr>
            <w:r w:rsidRPr="008734E7">
              <w:rPr>
                <w:b/>
                <w:bCs/>
                <w:sz w:val="22"/>
                <w:szCs w:val="22"/>
              </w:rPr>
              <w:t>2013 год</w:t>
            </w:r>
          </w:p>
        </w:tc>
        <w:tc>
          <w:tcPr>
            <w:tcW w:w="1215" w:type="dxa"/>
            <w:tcBorders>
              <w:top w:val="single" w:sz="8" w:space="0" w:color="4F81BD"/>
              <w:left w:val="single" w:sz="8" w:space="0" w:color="4F81BD"/>
              <w:bottom w:val="single" w:sz="1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jc w:val="center"/>
              <w:rPr>
                <w:b/>
                <w:bCs/>
                <w:sz w:val="22"/>
              </w:rPr>
            </w:pPr>
            <w:r w:rsidRPr="008734E7">
              <w:rPr>
                <w:b/>
                <w:bCs/>
                <w:sz w:val="22"/>
                <w:szCs w:val="22"/>
              </w:rPr>
              <w:t>2014 год</w:t>
            </w:r>
          </w:p>
        </w:tc>
        <w:tc>
          <w:tcPr>
            <w:tcW w:w="1218" w:type="dxa"/>
            <w:tcBorders>
              <w:top w:val="single" w:sz="8" w:space="0" w:color="4F81BD"/>
              <w:left w:val="single" w:sz="8" w:space="0" w:color="4F81BD"/>
              <w:bottom w:val="single" w:sz="1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jc w:val="center"/>
              <w:rPr>
                <w:b/>
                <w:bCs/>
                <w:sz w:val="22"/>
              </w:rPr>
            </w:pPr>
            <w:r w:rsidRPr="008734E7">
              <w:rPr>
                <w:b/>
                <w:bCs/>
                <w:sz w:val="22"/>
                <w:szCs w:val="22"/>
              </w:rPr>
              <w:t>2015 год</w:t>
            </w:r>
          </w:p>
        </w:tc>
        <w:tc>
          <w:tcPr>
            <w:tcW w:w="1275" w:type="dxa"/>
            <w:tcBorders>
              <w:top w:val="single" w:sz="8" w:space="0" w:color="4F81BD"/>
              <w:left w:val="single" w:sz="8" w:space="0" w:color="4F81BD"/>
              <w:bottom w:val="single" w:sz="1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jc w:val="center"/>
              <w:rPr>
                <w:b/>
                <w:bCs/>
                <w:sz w:val="22"/>
              </w:rPr>
            </w:pPr>
            <w:r w:rsidRPr="008734E7">
              <w:rPr>
                <w:b/>
                <w:bCs/>
                <w:sz w:val="22"/>
                <w:szCs w:val="22"/>
              </w:rPr>
              <w:t>2016 год</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jc w:val="center"/>
              <w:rPr>
                <w:b/>
                <w:bCs/>
                <w:sz w:val="22"/>
              </w:rPr>
            </w:pPr>
            <w:r w:rsidRPr="008734E7">
              <w:rPr>
                <w:b/>
                <w:bCs/>
                <w:sz w:val="22"/>
                <w:szCs w:val="22"/>
              </w:rPr>
              <w:t>Темп роста, %</w:t>
            </w:r>
          </w:p>
        </w:tc>
      </w:tr>
      <w:tr w:rsidR="00B30775" w:rsidRPr="008734E7" w:rsidTr="003D6083">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rPr>
                <w:bCs/>
                <w:sz w:val="22"/>
              </w:rPr>
            </w:pPr>
            <w:r w:rsidRPr="008734E7">
              <w:rPr>
                <w:bCs/>
                <w:sz w:val="22"/>
                <w:szCs w:val="22"/>
              </w:rPr>
              <w:t>Общее количество нарушений</w:t>
            </w:r>
          </w:p>
        </w:tc>
        <w:tc>
          <w:tcPr>
            <w:tcW w:w="928"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jc w:val="center"/>
              <w:rPr>
                <w:sz w:val="22"/>
              </w:rPr>
            </w:pPr>
            <w:r w:rsidRPr="008734E7">
              <w:rPr>
                <w:sz w:val="22"/>
                <w:szCs w:val="22"/>
              </w:rPr>
              <w:t>78250</w:t>
            </w:r>
          </w:p>
        </w:tc>
        <w:tc>
          <w:tcPr>
            <w:tcW w:w="1097"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jc w:val="center"/>
              <w:rPr>
                <w:sz w:val="22"/>
              </w:rPr>
            </w:pPr>
            <w:r w:rsidRPr="008734E7">
              <w:rPr>
                <w:sz w:val="22"/>
                <w:szCs w:val="22"/>
              </w:rPr>
              <w:t>76 379</w:t>
            </w:r>
          </w:p>
        </w:tc>
        <w:tc>
          <w:tcPr>
            <w:tcW w:w="1215"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jc w:val="center"/>
              <w:rPr>
                <w:sz w:val="22"/>
              </w:rPr>
            </w:pPr>
            <w:r w:rsidRPr="008734E7">
              <w:rPr>
                <w:sz w:val="22"/>
                <w:szCs w:val="22"/>
              </w:rPr>
              <w:t>111 696</w:t>
            </w:r>
          </w:p>
        </w:tc>
        <w:tc>
          <w:tcPr>
            <w:tcW w:w="1218"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90"/>
              <w:contextualSpacing/>
              <w:jc w:val="center"/>
              <w:rPr>
                <w:sz w:val="22"/>
              </w:rPr>
            </w:pPr>
            <w:r w:rsidRPr="008734E7">
              <w:rPr>
                <w:sz w:val="22"/>
                <w:szCs w:val="22"/>
              </w:rPr>
              <w:t>126 414</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90"/>
              <w:contextualSpacing/>
              <w:jc w:val="center"/>
              <w:rPr>
                <w:sz w:val="22"/>
              </w:rPr>
            </w:pPr>
            <w:r w:rsidRPr="008734E7">
              <w:rPr>
                <w:sz w:val="22"/>
                <w:szCs w:val="22"/>
              </w:rPr>
              <w:t>127 599</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90"/>
              <w:contextualSpacing/>
              <w:jc w:val="center"/>
              <w:rPr>
                <w:sz w:val="22"/>
              </w:rPr>
            </w:pPr>
            <w:r w:rsidRPr="008734E7">
              <w:rPr>
                <w:sz w:val="22"/>
                <w:szCs w:val="22"/>
              </w:rPr>
              <w:t>63,1%</w:t>
            </w:r>
          </w:p>
        </w:tc>
      </w:tr>
      <w:tr w:rsidR="00B30775" w:rsidRPr="008734E7" w:rsidTr="003D6083">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rPr>
                <w:bCs/>
                <w:sz w:val="22"/>
              </w:rPr>
            </w:pPr>
            <w:r w:rsidRPr="008734E7">
              <w:rPr>
                <w:bCs/>
                <w:sz w:val="22"/>
                <w:szCs w:val="22"/>
              </w:rPr>
              <w:t>Из них нарушения:</w:t>
            </w:r>
          </w:p>
        </w:tc>
        <w:tc>
          <w:tcPr>
            <w:tcW w:w="928"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176"/>
              <w:contextualSpacing/>
              <w:jc w:val="center"/>
              <w:rPr>
                <w:sz w:val="22"/>
              </w:rPr>
            </w:pPr>
          </w:p>
        </w:tc>
        <w:tc>
          <w:tcPr>
            <w:tcW w:w="1097"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175"/>
              <w:contextualSpacing/>
              <w:jc w:val="center"/>
              <w:rPr>
                <w:sz w:val="22"/>
              </w:rPr>
            </w:pPr>
          </w:p>
        </w:tc>
        <w:tc>
          <w:tcPr>
            <w:tcW w:w="1215"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709"/>
              <w:contextualSpacing/>
              <w:jc w:val="center"/>
              <w:rPr>
                <w:sz w:val="22"/>
              </w:rPr>
            </w:pPr>
          </w:p>
        </w:tc>
        <w:tc>
          <w:tcPr>
            <w:tcW w:w="1218"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90"/>
              <w:contextualSpacing/>
              <w:jc w:val="center"/>
              <w:rPr>
                <w:sz w:val="22"/>
              </w:rPr>
            </w:pP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90"/>
              <w:contextualSpacing/>
              <w:jc w:val="center"/>
              <w:rPr>
                <w:sz w:val="22"/>
              </w:rPr>
            </w:pP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90"/>
              <w:contextualSpacing/>
              <w:jc w:val="center"/>
              <w:rPr>
                <w:sz w:val="22"/>
              </w:rPr>
            </w:pPr>
          </w:p>
        </w:tc>
      </w:tr>
      <w:tr w:rsidR="00B30775" w:rsidRPr="008734E7" w:rsidTr="003D6083">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rPr>
                <w:bCs/>
                <w:sz w:val="22"/>
              </w:rPr>
            </w:pPr>
            <w:r w:rsidRPr="008734E7">
              <w:rPr>
                <w:bCs/>
                <w:sz w:val="22"/>
                <w:szCs w:val="22"/>
              </w:rPr>
              <w:t>в состоянии алкогольного опьянения</w:t>
            </w:r>
          </w:p>
        </w:tc>
        <w:tc>
          <w:tcPr>
            <w:tcW w:w="928"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jc w:val="center"/>
              <w:rPr>
                <w:sz w:val="22"/>
              </w:rPr>
            </w:pPr>
            <w:r w:rsidRPr="008734E7">
              <w:rPr>
                <w:sz w:val="22"/>
                <w:szCs w:val="22"/>
              </w:rPr>
              <w:t>1972</w:t>
            </w:r>
          </w:p>
        </w:tc>
        <w:tc>
          <w:tcPr>
            <w:tcW w:w="1097"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175"/>
              <w:contextualSpacing/>
              <w:jc w:val="center"/>
              <w:rPr>
                <w:sz w:val="22"/>
              </w:rPr>
            </w:pPr>
            <w:r w:rsidRPr="008734E7">
              <w:rPr>
                <w:sz w:val="22"/>
                <w:szCs w:val="22"/>
              </w:rPr>
              <w:t>1 971</w:t>
            </w:r>
          </w:p>
        </w:tc>
        <w:tc>
          <w:tcPr>
            <w:tcW w:w="1215"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jc w:val="center"/>
              <w:rPr>
                <w:sz w:val="22"/>
              </w:rPr>
            </w:pPr>
            <w:r w:rsidRPr="008734E7">
              <w:rPr>
                <w:sz w:val="22"/>
                <w:szCs w:val="22"/>
              </w:rPr>
              <w:t>1 869</w:t>
            </w:r>
          </w:p>
        </w:tc>
        <w:tc>
          <w:tcPr>
            <w:tcW w:w="1218"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90"/>
              <w:contextualSpacing/>
              <w:jc w:val="center"/>
              <w:rPr>
                <w:sz w:val="22"/>
              </w:rPr>
            </w:pPr>
            <w:r w:rsidRPr="008734E7">
              <w:rPr>
                <w:sz w:val="22"/>
                <w:szCs w:val="22"/>
              </w:rPr>
              <w:t>1 919</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90"/>
              <w:contextualSpacing/>
              <w:jc w:val="center"/>
              <w:rPr>
                <w:sz w:val="22"/>
              </w:rPr>
            </w:pPr>
            <w:r w:rsidRPr="008734E7">
              <w:rPr>
                <w:sz w:val="22"/>
                <w:szCs w:val="22"/>
              </w:rPr>
              <w:t>1 915</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90"/>
              <w:contextualSpacing/>
              <w:jc w:val="center"/>
              <w:rPr>
                <w:sz w:val="22"/>
              </w:rPr>
            </w:pPr>
            <w:r w:rsidRPr="008734E7">
              <w:rPr>
                <w:sz w:val="22"/>
                <w:szCs w:val="22"/>
              </w:rPr>
              <w:t>-2,9%</w:t>
            </w:r>
          </w:p>
        </w:tc>
      </w:tr>
      <w:tr w:rsidR="00B30775" w:rsidRPr="008734E7" w:rsidTr="003D6083">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rPr>
                <w:bCs/>
                <w:sz w:val="22"/>
              </w:rPr>
            </w:pPr>
            <w:r w:rsidRPr="008734E7">
              <w:rPr>
                <w:bCs/>
                <w:sz w:val="22"/>
                <w:szCs w:val="22"/>
              </w:rPr>
              <w:t>выезд на полосу встречного движения</w:t>
            </w:r>
          </w:p>
        </w:tc>
        <w:tc>
          <w:tcPr>
            <w:tcW w:w="928"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jc w:val="center"/>
              <w:rPr>
                <w:sz w:val="22"/>
              </w:rPr>
            </w:pPr>
            <w:r w:rsidRPr="008734E7">
              <w:rPr>
                <w:sz w:val="22"/>
                <w:szCs w:val="22"/>
              </w:rPr>
              <w:t>551</w:t>
            </w:r>
          </w:p>
        </w:tc>
        <w:tc>
          <w:tcPr>
            <w:tcW w:w="1097"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175"/>
              <w:contextualSpacing/>
              <w:jc w:val="center"/>
              <w:rPr>
                <w:sz w:val="22"/>
              </w:rPr>
            </w:pPr>
            <w:r w:rsidRPr="008734E7">
              <w:rPr>
                <w:sz w:val="22"/>
                <w:szCs w:val="22"/>
              </w:rPr>
              <w:t>689</w:t>
            </w:r>
          </w:p>
        </w:tc>
        <w:tc>
          <w:tcPr>
            <w:tcW w:w="1215"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jc w:val="center"/>
              <w:rPr>
                <w:sz w:val="22"/>
              </w:rPr>
            </w:pPr>
            <w:r w:rsidRPr="008734E7">
              <w:rPr>
                <w:sz w:val="22"/>
                <w:szCs w:val="22"/>
              </w:rPr>
              <w:t>617</w:t>
            </w:r>
          </w:p>
        </w:tc>
        <w:tc>
          <w:tcPr>
            <w:tcW w:w="1218"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90"/>
              <w:contextualSpacing/>
              <w:jc w:val="center"/>
              <w:rPr>
                <w:sz w:val="22"/>
              </w:rPr>
            </w:pPr>
            <w:r w:rsidRPr="008734E7">
              <w:rPr>
                <w:sz w:val="22"/>
                <w:szCs w:val="22"/>
              </w:rPr>
              <w:t>763</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90"/>
              <w:contextualSpacing/>
              <w:jc w:val="center"/>
              <w:rPr>
                <w:sz w:val="22"/>
              </w:rPr>
            </w:pPr>
            <w:r w:rsidRPr="008734E7">
              <w:rPr>
                <w:sz w:val="22"/>
                <w:szCs w:val="22"/>
              </w:rPr>
              <w:t>898</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90"/>
              <w:contextualSpacing/>
              <w:jc w:val="center"/>
              <w:rPr>
                <w:sz w:val="22"/>
              </w:rPr>
            </w:pPr>
            <w:r w:rsidRPr="008734E7">
              <w:rPr>
                <w:sz w:val="22"/>
                <w:szCs w:val="22"/>
              </w:rPr>
              <w:t>63,0%</w:t>
            </w:r>
          </w:p>
        </w:tc>
      </w:tr>
      <w:tr w:rsidR="00B30775" w:rsidRPr="008734E7" w:rsidTr="003D6083">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rPr>
                <w:bCs/>
                <w:sz w:val="22"/>
              </w:rPr>
            </w:pPr>
            <w:r w:rsidRPr="008734E7">
              <w:rPr>
                <w:bCs/>
                <w:sz w:val="22"/>
                <w:szCs w:val="22"/>
              </w:rPr>
              <w:t>превышение установленной скорости движения</w:t>
            </w:r>
          </w:p>
        </w:tc>
        <w:tc>
          <w:tcPr>
            <w:tcW w:w="928"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jc w:val="center"/>
              <w:rPr>
                <w:sz w:val="22"/>
              </w:rPr>
            </w:pPr>
            <w:r w:rsidRPr="008734E7">
              <w:rPr>
                <w:sz w:val="22"/>
                <w:szCs w:val="22"/>
              </w:rPr>
              <w:t>8360</w:t>
            </w:r>
          </w:p>
        </w:tc>
        <w:tc>
          <w:tcPr>
            <w:tcW w:w="1097"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175"/>
              <w:contextualSpacing/>
              <w:jc w:val="center"/>
              <w:rPr>
                <w:sz w:val="22"/>
              </w:rPr>
            </w:pPr>
            <w:r w:rsidRPr="008734E7">
              <w:rPr>
                <w:sz w:val="22"/>
                <w:szCs w:val="22"/>
              </w:rPr>
              <w:t>8 427</w:t>
            </w:r>
          </w:p>
        </w:tc>
        <w:tc>
          <w:tcPr>
            <w:tcW w:w="1215"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contextualSpacing/>
              <w:jc w:val="center"/>
              <w:rPr>
                <w:sz w:val="22"/>
              </w:rPr>
            </w:pPr>
            <w:r w:rsidRPr="008734E7">
              <w:rPr>
                <w:sz w:val="22"/>
                <w:szCs w:val="22"/>
              </w:rPr>
              <w:t>10 040</w:t>
            </w:r>
          </w:p>
        </w:tc>
        <w:tc>
          <w:tcPr>
            <w:tcW w:w="1218"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90"/>
              <w:contextualSpacing/>
              <w:jc w:val="center"/>
              <w:rPr>
                <w:sz w:val="22"/>
              </w:rPr>
            </w:pPr>
            <w:r w:rsidRPr="008734E7">
              <w:rPr>
                <w:sz w:val="22"/>
                <w:szCs w:val="22"/>
              </w:rPr>
              <w:t>12 626</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90"/>
              <w:contextualSpacing/>
              <w:jc w:val="center"/>
              <w:rPr>
                <w:sz w:val="22"/>
              </w:rPr>
            </w:pPr>
            <w:r w:rsidRPr="008734E7">
              <w:rPr>
                <w:sz w:val="22"/>
                <w:szCs w:val="22"/>
              </w:rPr>
              <w:t>14 168</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B30775" w:rsidRPr="008734E7" w:rsidRDefault="00B30775" w:rsidP="00B30775">
            <w:pPr>
              <w:shd w:val="clear" w:color="auto" w:fill="FFFFFF"/>
              <w:tabs>
                <w:tab w:val="left" w:pos="0"/>
              </w:tabs>
              <w:ind w:firstLine="90"/>
              <w:contextualSpacing/>
              <w:jc w:val="center"/>
              <w:rPr>
                <w:sz w:val="22"/>
              </w:rPr>
            </w:pPr>
            <w:r w:rsidRPr="008734E7">
              <w:rPr>
                <w:sz w:val="22"/>
                <w:szCs w:val="22"/>
              </w:rPr>
              <w:t>69,5%</w:t>
            </w:r>
          </w:p>
        </w:tc>
      </w:tr>
    </w:tbl>
    <w:p w:rsidR="00505D93" w:rsidRPr="008734E7" w:rsidRDefault="00505D93" w:rsidP="00505D93">
      <w:pPr>
        <w:shd w:val="clear" w:color="auto" w:fill="FFFFFF"/>
        <w:tabs>
          <w:tab w:val="left" w:pos="0"/>
        </w:tabs>
        <w:ind w:firstLine="426"/>
        <w:rPr>
          <w:sz w:val="28"/>
          <w:szCs w:val="28"/>
        </w:rPr>
      </w:pPr>
      <w:r w:rsidRPr="008734E7">
        <w:rPr>
          <w:sz w:val="28"/>
          <w:szCs w:val="28"/>
        </w:rPr>
        <w:t xml:space="preserve">Из </w:t>
      </w:r>
      <w:r w:rsidR="00E1464F" w:rsidRPr="008734E7">
        <w:rPr>
          <w:sz w:val="28"/>
          <w:szCs w:val="28"/>
        </w:rPr>
        <w:t>т</w:t>
      </w:r>
      <w:r w:rsidRPr="008734E7">
        <w:rPr>
          <w:sz w:val="28"/>
          <w:szCs w:val="28"/>
        </w:rPr>
        <w:t xml:space="preserve">аблицы 6 видно, что показатель общего количества нарушений ПДД за 2016 год увеличился почти в 1,5 раза по сравнению с 2012 годом. </w:t>
      </w:r>
    </w:p>
    <w:p w:rsidR="00DD7F97" w:rsidRPr="008734E7" w:rsidRDefault="00DD7F97" w:rsidP="004A533F">
      <w:pPr>
        <w:shd w:val="clear" w:color="auto" w:fill="FFFFFF"/>
        <w:tabs>
          <w:tab w:val="left" w:pos="0"/>
        </w:tabs>
        <w:rPr>
          <w:szCs w:val="28"/>
          <w:lang w:val="kk-KZ"/>
        </w:rPr>
      </w:pPr>
    </w:p>
    <w:p w:rsidR="00DD7F97" w:rsidRPr="008734E7" w:rsidRDefault="00DD7F97" w:rsidP="00DD7F97">
      <w:pPr>
        <w:shd w:val="clear" w:color="auto" w:fill="FFFFFF"/>
        <w:tabs>
          <w:tab w:val="left" w:pos="0"/>
        </w:tabs>
        <w:ind w:firstLine="567"/>
        <w:contextualSpacing/>
        <w:rPr>
          <w:b/>
          <w:bCs/>
          <w:sz w:val="28"/>
          <w:szCs w:val="28"/>
        </w:rPr>
      </w:pPr>
      <w:r w:rsidRPr="008734E7">
        <w:rPr>
          <w:b/>
          <w:color w:val="0000FF"/>
          <w:sz w:val="28"/>
          <w:szCs w:val="28"/>
        </w:rPr>
        <w:tab/>
      </w:r>
      <w:r w:rsidRPr="008734E7">
        <w:rPr>
          <w:b/>
          <w:sz w:val="28"/>
          <w:szCs w:val="28"/>
        </w:rPr>
        <w:t>SWOT-анализ по общественной безопасности</w:t>
      </w:r>
      <w:r w:rsidRPr="008734E7">
        <w:rPr>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DD7F97" w:rsidRPr="008734E7" w:rsidTr="004D6586">
        <w:trPr>
          <w:trHeight w:val="1407"/>
        </w:trPr>
        <w:tc>
          <w:tcPr>
            <w:tcW w:w="4927" w:type="dxa"/>
            <w:shd w:val="clear" w:color="auto" w:fill="auto"/>
          </w:tcPr>
          <w:p w:rsidR="00DD7F97" w:rsidRPr="008734E7" w:rsidRDefault="00DD7F97" w:rsidP="004D6586">
            <w:pPr>
              <w:pStyle w:val="a3"/>
              <w:shd w:val="clear" w:color="auto" w:fill="FFFFFF"/>
              <w:tabs>
                <w:tab w:val="left" w:pos="0"/>
              </w:tabs>
              <w:ind w:left="0" w:firstLine="567"/>
              <w:jc w:val="center"/>
              <w:rPr>
                <w:rFonts w:ascii="Times New Roman" w:hAnsi="Times New Roman"/>
                <w:b/>
                <w:szCs w:val="24"/>
                <w:lang w:val="kk-KZ"/>
              </w:rPr>
            </w:pPr>
            <w:r w:rsidRPr="008734E7">
              <w:rPr>
                <w:rFonts w:ascii="Times New Roman" w:hAnsi="Times New Roman"/>
                <w:b/>
                <w:szCs w:val="24"/>
              </w:rPr>
              <w:t>СИЛЬНЫЕ СТОРОНЫ</w:t>
            </w:r>
            <w:r w:rsidR="005F427E" w:rsidRPr="008734E7">
              <w:rPr>
                <w:rFonts w:ascii="Times New Roman" w:hAnsi="Times New Roman"/>
                <w:b/>
                <w:szCs w:val="24"/>
                <w:lang w:val="kk-KZ"/>
              </w:rPr>
              <w:t>:</w:t>
            </w:r>
          </w:p>
          <w:p w:rsidR="00DD7F97" w:rsidRPr="008734E7" w:rsidRDefault="00DD7F97" w:rsidP="004D6586">
            <w:pPr>
              <w:shd w:val="clear" w:color="auto" w:fill="FFFFFF"/>
              <w:tabs>
                <w:tab w:val="left" w:pos="0"/>
              </w:tabs>
              <w:ind w:firstLine="567"/>
              <w:rPr>
                <w:color w:val="000000"/>
                <w:lang w:eastAsia="ru-RU"/>
              </w:rPr>
            </w:pPr>
            <w:r w:rsidRPr="008734E7">
              <w:rPr>
                <w:color w:val="000000"/>
                <w:lang w:eastAsia="ru-RU"/>
              </w:rPr>
              <w:t>рост выявлений правонарушений дорожной безопасности</w:t>
            </w:r>
            <w:r w:rsidRPr="008734E7">
              <w:rPr>
                <w:lang w:eastAsia="ru-RU"/>
              </w:rPr>
              <w:t xml:space="preserve"> в связи с улучшением материально-технической оснащенности подразделений внутренних дел, в том числе административной полиции</w:t>
            </w:r>
            <w:r w:rsidRPr="008734E7">
              <w:rPr>
                <w:color w:val="000000"/>
                <w:lang w:eastAsia="ru-RU"/>
              </w:rPr>
              <w:t>;</w:t>
            </w:r>
          </w:p>
          <w:p w:rsidR="00DD7F97" w:rsidRPr="008734E7" w:rsidRDefault="00DD7F97" w:rsidP="004D6586">
            <w:pPr>
              <w:shd w:val="clear" w:color="auto" w:fill="FFFFFF"/>
              <w:tabs>
                <w:tab w:val="left" w:pos="0"/>
              </w:tabs>
              <w:ind w:firstLine="567"/>
              <w:rPr>
                <w:kern w:val="2"/>
              </w:rPr>
            </w:pPr>
            <w:r w:rsidRPr="008734E7">
              <w:rPr>
                <w:color w:val="000000"/>
                <w:kern w:val="2"/>
              </w:rPr>
              <w:t>предотвращение преступлений, совершаемых в общественных местах, в том числе на улицах, а также раскрыти</w:t>
            </w:r>
            <w:r w:rsidR="005F427E" w:rsidRPr="008734E7">
              <w:rPr>
                <w:color w:val="000000"/>
                <w:kern w:val="2"/>
                <w:lang w:val="kk-KZ"/>
              </w:rPr>
              <w:t>е</w:t>
            </w:r>
            <w:r w:rsidRPr="008734E7">
              <w:rPr>
                <w:color w:val="000000"/>
                <w:kern w:val="2"/>
              </w:rPr>
              <w:t xml:space="preserve"> преступлений по горячим следам </w:t>
            </w:r>
            <w:r w:rsidRPr="008734E7">
              <w:t>в рамках работы ЦОУ в г. Актау и г.Жанаозен и внедрения</w:t>
            </w:r>
            <w:r w:rsidRPr="008734E7">
              <w:rPr>
                <w:kern w:val="2"/>
              </w:rPr>
              <w:t xml:space="preserve"> систем видеоконтроля на улицах и в общественных местах;</w:t>
            </w:r>
          </w:p>
          <w:p w:rsidR="00DD7F97" w:rsidRPr="008734E7" w:rsidRDefault="00DD7F97" w:rsidP="004D6586">
            <w:pPr>
              <w:shd w:val="clear" w:color="auto" w:fill="FFFFFF"/>
              <w:tabs>
                <w:tab w:val="left" w:pos="0"/>
              </w:tabs>
              <w:ind w:firstLine="567"/>
              <w:rPr>
                <w:b/>
                <w:bCs/>
              </w:rPr>
            </w:pPr>
            <w:r w:rsidRPr="008734E7">
              <w:rPr>
                <w:color w:val="000000"/>
                <w:kern w:val="2"/>
              </w:rPr>
              <w:t>уменьшение количества мелких правонарушений за счет привлечения граждан к охране общественного порядка.</w:t>
            </w:r>
          </w:p>
        </w:tc>
        <w:tc>
          <w:tcPr>
            <w:tcW w:w="4926" w:type="dxa"/>
            <w:shd w:val="clear" w:color="auto" w:fill="auto"/>
          </w:tcPr>
          <w:p w:rsidR="00DD7F97" w:rsidRPr="008734E7" w:rsidRDefault="00DD7F97" w:rsidP="004D6586">
            <w:pPr>
              <w:shd w:val="clear" w:color="auto" w:fill="FFFFFF"/>
              <w:tabs>
                <w:tab w:val="left" w:pos="0"/>
              </w:tabs>
              <w:ind w:firstLine="567"/>
              <w:contextualSpacing/>
              <w:rPr>
                <w:rFonts w:eastAsia="Times New Roman"/>
                <w:b/>
                <w:lang w:val="kk-KZ"/>
              </w:rPr>
            </w:pPr>
            <w:r w:rsidRPr="008734E7">
              <w:rPr>
                <w:rFonts w:eastAsia="Times New Roman"/>
                <w:b/>
              </w:rPr>
              <w:t>СЛАБЫЕ СТОРОНЫ</w:t>
            </w:r>
            <w:r w:rsidR="005F427E" w:rsidRPr="008734E7">
              <w:rPr>
                <w:rFonts w:eastAsia="Times New Roman"/>
                <w:b/>
                <w:lang w:val="kk-KZ"/>
              </w:rPr>
              <w:t>:</w:t>
            </w:r>
          </w:p>
          <w:p w:rsidR="00DD7F97" w:rsidRPr="008734E7" w:rsidRDefault="00DD7F97" w:rsidP="004D6586">
            <w:pPr>
              <w:shd w:val="clear" w:color="auto" w:fill="FFFFFF"/>
              <w:tabs>
                <w:tab w:val="left" w:pos="0"/>
              </w:tabs>
              <w:ind w:firstLine="567"/>
              <w:rPr>
                <w:color w:val="000000"/>
                <w:kern w:val="2"/>
              </w:rPr>
            </w:pPr>
            <w:r w:rsidRPr="008734E7">
              <w:rPr>
                <w:color w:val="000000"/>
                <w:kern w:val="2"/>
              </w:rPr>
              <w:t>низкий уровень профилактики бытовых преступлений (треть совершаемых убийств и причинений тяжкого вреда здоровью совершается на бытовой почве, как правило, при злоупотреблении алкоголем);</w:t>
            </w:r>
          </w:p>
          <w:p w:rsidR="00DD7F97" w:rsidRPr="008734E7" w:rsidRDefault="00DD7F97" w:rsidP="004D6586">
            <w:pPr>
              <w:shd w:val="clear" w:color="auto" w:fill="FFFFFF"/>
              <w:tabs>
                <w:tab w:val="left" w:pos="0"/>
              </w:tabs>
              <w:ind w:firstLine="567"/>
              <w:rPr>
                <w:color w:val="000000"/>
                <w:kern w:val="2"/>
              </w:rPr>
            </w:pPr>
            <w:r w:rsidRPr="008734E7">
              <w:rPr>
                <w:color w:val="000000"/>
                <w:kern w:val="2"/>
              </w:rPr>
              <w:t>плохое состояние дорог республиканского и местного значения, требующих увеличения ширины проезжей части, оборудования их барьерными ограждениями, дорожной разметкой;</w:t>
            </w:r>
          </w:p>
          <w:p w:rsidR="00DD7F97" w:rsidRPr="008734E7" w:rsidRDefault="00DD7F97" w:rsidP="004D6586">
            <w:pPr>
              <w:shd w:val="clear" w:color="auto" w:fill="FFFFFF"/>
              <w:tabs>
                <w:tab w:val="left" w:pos="0"/>
              </w:tabs>
              <w:ind w:firstLine="567"/>
              <w:rPr>
                <w:color w:val="000000"/>
                <w:kern w:val="2"/>
                <w:lang w:val="kk-KZ"/>
              </w:rPr>
            </w:pPr>
            <w:r w:rsidRPr="008734E7">
              <w:rPr>
                <w:color w:val="000000"/>
                <w:kern w:val="2"/>
              </w:rPr>
              <w:t>низкая транспортная дисциплина участников дорожного движения, требующая существенного улучшения системы подготовки водителей.</w:t>
            </w:r>
          </w:p>
          <w:p w:rsidR="0058103D" w:rsidRPr="008734E7" w:rsidRDefault="0058103D" w:rsidP="004D6586">
            <w:pPr>
              <w:shd w:val="clear" w:color="auto" w:fill="FFFFFF"/>
              <w:tabs>
                <w:tab w:val="left" w:pos="0"/>
              </w:tabs>
              <w:ind w:firstLine="567"/>
              <w:rPr>
                <w:b/>
                <w:bCs/>
                <w:lang w:val="kk-KZ"/>
              </w:rPr>
            </w:pPr>
          </w:p>
        </w:tc>
      </w:tr>
      <w:tr w:rsidR="00DD7F97" w:rsidRPr="008734E7" w:rsidTr="004D6586">
        <w:tc>
          <w:tcPr>
            <w:tcW w:w="4927" w:type="dxa"/>
            <w:shd w:val="clear" w:color="auto" w:fill="auto"/>
          </w:tcPr>
          <w:p w:rsidR="00DD7F97" w:rsidRPr="008734E7" w:rsidRDefault="00DD7F97" w:rsidP="004D6586">
            <w:pPr>
              <w:pStyle w:val="a3"/>
              <w:pBdr>
                <w:bottom w:val="single" w:sz="4" w:space="27" w:color="FFFFFF"/>
              </w:pBdr>
              <w:shd w:val="clear" w:color="auto" w:fill="FFFFFF"/>
              <w:tabs>
                <w:tab w:val="left" w:pos="0"/>
                <w:tab w:val="left" w:pos="175"/>
                <w:tab w:val="left" w:pos="317"/>
              </w:tabs>
              <w:ind w:left="0" w:firstLine="567"/>
              <w:jc w:val="center"/>
              <w:rPr>
                <w:rFonts w:ascii="Times New Roman" w:hAnsi="Times New Roman"/>
                <w:b/>
                <w:szCs w:val="24"/>
                <w:lang w:val="kk-KZ"/>
              </w:rPr>
            </w:pPr>
            <w:r w:rsidRPr="008734E7">
              <w:rPr>
                <w:rFonts w:ascii="Times New Roman" w:hAnsi="Times New Roman"/>
                <w:b/>
                <w:szCs w:val="24"/>
              </w:rPr>
              <w:t>ВОЗМОЖНОСТИ</w:t>
            </w:r>
            <w:r w:rsidR="005F427E" w:rsidRPr="008734E7">
              <w:rPr>
                <w:rFonts w:ascii="Times New Roman" w:hAnsi="Times New Roman"/>
                <w:b/>
                <w:szCs w:val="24"/>
                <w:lang w:val="kk-KZ"/>
              </w:rPr>
              <w:t>:</w:t>
            </w:r>
          </w:p>
          <w:p w:rsidR="00DD7F97" w:rsidRPr="008734E7" w:rsidRDefault="00DD7F97" w:rsidP="004D6586">
            <w:pPr>
              <w:pBdr>
                <w:bottom w:val="single" w:sz="4" w:space="27" w:color="FFFFFF"/>
              </w:pBdr>
              <w:shd w:val="clear" w:color="auto" w:fill="FFFFFF"/>
              <w:tabs>
                <w:tab w:val="left" w:pos="0"/>
                <w:tab w:val="left" w:pos="175"/>
                <w:tab w:val="left" w:pos="317"/>
              </w:tabs>
              <w:ind w:firstLine="567"/>
            </w:pPr>
            <w:r w:rsidRPr="008734E7">
              <w:t>дальнейшее развитие института «школьных» инспекторов полиции;</w:t>
            </w:r>
          </w:p>
          <w:p w:rsidR="00DD7F97" w:rsidRPr="008734E7" w:rsidRDefault="00DD7F97" w:rsidP="004D6586">
            <w:pPr>
              <w:pBdr>
                <w:bottom w:val="single" w:sz="4" w:space="27" w:color="FFFFFF"/>
              </w:pBdr>
              <w:shd w:val="clear" w:color="auto" w:fill="FFFFFF"/>
              <w:tabs>
                <w:tab w:val="left" w:pos="0"/>
                <w:tab w:val="left" w:pos="175"/>
                <w:tab w:val="left" w:pos="317"/>
              </w:tabs>
              <w:ind w:firstLine="567"/>
            </w:pPr>
            <w:r w:rsidRPr="008734E7">
              <w:t>создание системы профилактики правонарушений с опорой на население и институты гражданского общества региона;</w:t>
            </w:r>
          </w:p>
          <w:p w:rsidR="00DD7F97" w:rsidRPr="008734E7" w:rsidRDefault="00DD7F97" w:rsidP="005D4A7C">
            <w:pPr>
              <w:pBdr>
                <w:bottom w:val="single" w:sz="4" w:space="27" w:color="FFFFFF"/>
              </w:pBdr>
              <w:shd w:val="clear" w:color="auto" w:fill="FFFFFF"/>
              <w:tabs>
                <w:tab w:val="left" w:pos="0"/>
                <w:tab w:val="left" w:pos="175"/>
                <w:tab w:val="left" w:pos="317"/>
              </w:tabs>
              <w:ind w:firstLine="567"/>
              <w:rPr>
                <w:b/>
                <w:bCs/>
              </w:rPr>
            </w:pPr>
            <w:r w:rsidRPr="008734E7">
              <w:t>развитие транспортной инфраструктуры, реконструкция, строительство и рем</w:t>
            </w:r>
            <w:r w:rsidR="005F427E" w:rsidRPr="008734E7">
              <w:t>онт автомобильных дорог области</w:t>
            </w:r>
            <w:r w:rsidRPr="008734E7">
              <w:t xml:space="preserve"> для сокращения количества авари</w:t>
            </w:r>
            <w:r w:rsidR="005D4A7C" w:rsidRPr="008734E7">
              <w:rPr>
                <w:lang w:val="kk-KZ"/>
              </w:rPr>
              <w:t>й</w:t>
            </w:r>
            <w:r w:rsidRPr="008734E7">
              <w:t xml:space="preserve"> на автодорогах области.</w:t>
            </w:r>
          </w:p>
        </w:tc>
        <w:tc>
          <w:tcPr>
            <w:tcW w:w="4926" w:type="dxa"/>
            <w:shd w:val="clear" w:color="auto" w:fill="auto"/>
          </w:tcPr>
          <w:p w:rsidR="00DD7F97" w:rsidRPr="008734E7" w:rsidRDefault="00DD7F97" w:rsidP="004D6586">
            <w:pPr>
              <w:shd w:val="clear" w:color="auto" w:fill="FFFFFF"/>
              <w:tabs>
                <w:tab w:val="left" w:pos="0"/>
              </w:tabs>
              <w:ind w:firstLine="567"/>
              <w:contextualSpacing/>
              <w:rPr>
                <w:rFonts w:eastAsia="Times New Roman"/>
                <w:b/>
                <w:lang w:val="kk-KZ"/>
              </w:rPr>
            </w:pPr>
            <w:r w:rsidRPr="008734E7">
              <w:rPr>
                <w:rFonts w:eastAsia="Times New Roman"/>
                <w:b/>
              </w:rPr>
              <w:t>УГРОЗЫ</w:t>
            </w:r>
            <w:r w:rsidR="005F427E" w:rsidRPr="008734E7">
              <w:rPr>
                <w:rFonts w:eastAsia="Times New Roman"/>
                <w:b/>
                <w:lang w:val="kk-KZ"/>
              </w:rPr>
              <w:t>:</w:t>
            </w:r>
          </w:p>
          <w:p w:rsidR="00DD7F97" w:rsidRPr="008734E7" w:rsidRDefault="00DD7F97" w:rsidP="004D6586">
            <w:pPr>
              <w:shd w:val="clear" w:color="auto" w:fill="FFFFFF"/>
              <w:tabs>
                <w:tab w:val="left" w:pos="0"/>
              </w:tabs>
              <w:ind w:firstLine="567"/>
              <w:rPr>
                <w:color w:val="000000"/>
                <w:kern w:val="2"/>
              </w:rPr>
            </w:pPr>
            <w:r w:rsidRPr="008734E7">
              <w:rPr>
                <w:color w:val="000000"/>
                <w:kern w:val="2"/>
              </w:rPr>
              <w:t>трудности в экономике, неполная занятость части населения может влиять на рост количества грабежей, краж и других корыстно насильственных преступлений, особенно среди молодежи региона;</w:t>
            </w:r>
          </w:p>
          <w:p w:rsidR="00DD7F97" w:rsidRPr="008734E7" w:rsidRDefault="00DD7F97" w:rsidP="004D6586">
            <w:pPr>
              <w:shd w:val="clear" w:color="auto" w:fill="FFFFFF"/>
              <w:tabs>
                <w:tab w:val="left" w:pos="0"/>
              </w:tabs>
              <w:ind w:firstLine="567"/>
            </w:pPr>
            <w:r w:rsidRPr="008734E7">
              <w:t>возможность рецидивов вследствие отсутствия полноценной системы социальной адаптации и реабилитации лиц, освободившихся из мест лишения свободы;</w:t>
            </w:r>
          </w:p>
          <w:p w:rsidR="00DD7F97" w:rsidRPr="008734E7" w:rsidRDefault="00DD7F97" w:rsidP="004D6586">
            <w:pPr>
              <w:shd w:val="clear" w:color="auto" w:fill="FFFFFF"/>
              <w:tabs>
                <w:tab w:val="left" w:pos="0"/>
              </w:tabs>
              <w:ind w:firstLine="567"/>
              <w:rPr>
                <w:b/>
                <w:bCs/>
              </w:rPr>
            </w:pPr>
            <w:r w:rsidRPr="008734E7">
              <w:t>нестабильная социально-политическая обстановка в сопредельных с областью государствах, которая   способствует росту миграционных потоков и сопутствующих им преступлений</w:t>
            </w:r>
          </w:p>
        </w:tc>
      </w:tr>
    </w:tbl>
    <w:p w:rsidR="00DD7F97" w:rsidRPr="008734E7" w:rsidRDefault="00DD7F97" w:rsidP="00DD7F97">
      <w:pPr>
        <w:shd w:val="clear" w:color="auto" w:fill="FFFFFF"/>
        <w:tabs>
          <w:tab w:val="left" w:pos="0"/>
        </w:tabs>
        <w:ind w:firstLine="567"/>
        <w:contextualSpacing/>
        <w:rPr>
          <w:sz w:val="28"/>
          <w:szCs w:val="28"/>
        </w:rPr>
      </w:pPr>
      <w:r w:rsidRPr="008734E7">
        <w:rPr>
          <w:b/>
          <w:sz w:val="28"/>
          <w:szCs w:val="28"/>
        </w:rPr>
        <w:t>Основные проблемы по общественной безопасности:</w:t>
      </w:r>
    </w:p>
    <w:p w:rsidR="00DD7F97" w:rsidRPr="008734E7" w:rsidRDefault="00DD7F97" w:rsidP="00DD7F97">
      <w:pPr>
        <w:shd w:val="clear" w:color="auto" w:fill="FFFFFF"/>
        <w:tabs>
          <w:tab w:val="left" w:pos="0"/>
        </w:tabs>
        <w:ind w:firstLine="567"/>
        <w:contextualSpacing/>
        <w:rPr>
          <w:sz w:val="28"/>
          <w:szCs w:val="28"/>
        </w:rPr>
      </w:pPr>
      <w:r w:rsidRPr="008734E7">
        <w:rPr>
          <w:sz w:val="28"/>
          <w:szCs w:val="28"/>
        </w:rPr>
        <w:t>недостаточное материально-техническое оснащение органов внутренних дел;</w:t>
      </w:r>
    </w:p>
    <w:p w:rsidR="00DD7F97" w:rsidRPr="008734E7" w:rsidRDefault="00DD7F97" w:rsidP="00DD7F97">
      <w:pPr>
        <w:shd w:val="clear" w:color="auto" w:fill="FFFFFF"/>
        <w:tabs>
          <w:tab w:val="left" w:pos="0"/>
        </w:tabs>
        <w:ind w:firstLine="567"/>
        <w:contextualSpacing/>
        <w:rPr>
          <w:sz w:val="28"/>
          <w:szCs w:val="28"/>
        </w:rPr>
      </w:pPr>
      <w:r w:rsidRPr="008734E7">
        <w:rPr>
          <w:sz w:val="28"/>
          <w:szCs w:val="28"/>
        </w:rPr>
        <w:lastRenderedPageBreak/>
        <w:t>недостаточная работа среди несовершен</w:t>
      </w:r>
      <w:r w:rsidR="005F427E" w:rsidRPr="008734E7">
        <w:rPr>
          <w:sz w:val="28"/>
          <w:szCs w:val="28"/>
          <w:lang w:val="kk-KZ"/>
        </w:rPr>
        <w:t>н</w:t>
      </w:r>
      <w:r w:rsidRPr="008734E7">
        <w:rPr>
          <w:sz w:val="28"/>
          <w:szCs w:val="28"/>
        </w:rPr>
        <w:t>олетних по профилактике преступности;</w:t>
      </w:r>
    </w:p>
    <w:p w:rsidR="00DD7F97" w:rsidRPr="008734E7" w:rsidRDefault="00DD7F97" w:rsidP="00DD7F97">
      <w:pPr>
        <w:shd w:val="clear" w:color="auto" w:fill="FFFFFF"/>
        <w:tabs>
          <w:tab w:val="left" w:pos="0"/>
        </w:tabs>
        <w:ind w:firstLine="567"/>
        <w:contextualSpacing/>
        <w:rPr>
          <w:sz w:val="28"/>
          <w:szCs w:val="28"/>
        </w:rPr>
      </w:pPr>
      <w:r w:rsidRPr="008734E7">
        <w:rPr>
          <w:sz w:val="28"/>
          <w:szCs w:val="28"/>
        </w:rPr>
        <w:t>отсутствие муниципальной полиции или подотчетности административной полиции местным исполнительным органам;</w:t>
      </w:r>
    </w:p>
    <w:p w:rsidR="00DD7F97" w:rsidRPr="008734E7" w:rsidRDefault="00DD7F97" w:rsidP="00DD7F97">
      <w:pPr>
        <w:shd w:val="clear" w:color="auto" w:fill="FFFFFF"/>
        <w:tabs>
          <w:tab w:val="left" w:pos="0"/>
        </w:tabs>
        <w:ind w:firstLine="567"/>
        <w:contextualSpacing/>
        <w:rPr>
          <w:sz w:val="28"/>
          <w:szCs w:val="28"/>
          <w:lang w:val="kk-KZ"/>
        </w:rPr>
      </w:pPr>
      <w:r w:rsidRPr="008734E7">
        <w:rPr>
          <w:sz w:val="28"/>
          <w:szCs w:val="28"/>
        </w:rPr>
        <w:t xml:space="preserve">низкая транспортная дисциплина участников дорожного движения, прежде всего, водителей транспортных средств. </w:t>
      </w:r>
    </w:p>
    <w:p w:rsidR="00DD7F97" w:rsidRPr="008734E7" w:rsidRDefault="00DD7F97" w:rsidP="00DD7F97">
      <w:pPr>
        <w:shd w:val="clear" w:color="auto" w:fill="FFFFFF"/>
        <w:ind w:right="57" w:firstLine="567"/>
        <w:contextualSpacing/>
        <w:outlineLvl w:val="0"/>
        <w:rPr>
          <w:szCs w:val="28"/>
        </w:rPr>
      </w:pPr>
      <w:bookmarkStart w:id="16" w:name="_Toc262134117"/>
      <w:bookmarkEnd w:id="14"/>
      <w:bookmarkEnd w:id="15"/>
    </w:p>
    <w:p w:rsidR="00DD7F97" w:rsidRPr="008734E7" w:rsidRDefault="00DD7F97" w:rsidP="00DD7F97">
      <w:pPr>
        <w:shd w:val="clear" w:color="auto" w:fill="FFFFFF"/>
        <w:ind w:right="57" w:firstLine="567"/>
        <w:contextualSpacing/>
        <w:outlineLvl w:val="0"/>
        <w:rPr>
          <w:b/>
          <w:sz w:val="28"/>
          <w:szCs w:val="28"/>
        </w:rPr>
      </w:pPr>
      <w:r w:rsidRPr="008734E7">
        <w:rPr>
          <w:b/>
          <w:bCs/>
          <w:sz w:val="28"/>
          <w:szCs w:val="28"/>
        </w:rPr>
        <w:t>2.1.3.2. Гражданская оборона, предупреждение чрезвычайных ситуаций</w:t>
      </w:r>
    </w:p>
    <w:p w:rsidR="004665BB" w:rsidRPr="008734E7" w:rsidRDefault="004665BB" w:rsidP="004665BB">
      <w:pPr>
        <w:pBdr>
          <w:bottom w:val="single" w:sz="4" w:space="4" w:color="FFFFFF"/>
        </w:pBdr>
        <w:shd w:val="clear" w:color="auto" w:fill="FFFFFF"/>
        <w:tabs>
          <w:tab w:val="left" w:pos="0"/>
        </w:tabs>
        <w:contextualSpacing/>
        <w:rPr>
          <w:color w:val="000000"/>
          <w:sz w:val="28"/>
          <w:szCs w:val="28"/>
        </w:rPr>
      </w:pPr>
      <w:r w:rsidRPr="008734E7">
        <w:rPr>
          <w:color w:val="000000"/>
          <w:sz w:val="28"/>
          <w:szCs w:val="28"/>
          <w:lang w:val="kk-KZ"/>
        </w:rPr>
        <w:tab/>
      </w:r>
      <w:r w:rsidRPr="008734E7">
        <w:rPr>
          <w:color w:val="000000"/>
          <w:sz w:val="28"/>
          <w:szCs w:val="28"/>
        </w:rPr>
        <w:t>Особенностью Мангистауской области является предрасположенность к возникновению разных чрезвычайных ситуаций природного и техногенного характера. К ним отнесены разрушительные землетрясения, возможность аварий на ТОО «МАЭК-Казатомпром», ТОО «КазАзот», ТОО «КазГПЗ», взрывы газо-воздушных смесей, затопление территорий на северном побережье Каспийского моря в районе нефтяных месторождений Каламкас, Каражанбас, сильные ураганные ветры, очаги эпидемии и эпизотии и др.</w:t>
      </w:r>
    </w:p>
    <w:p w:rsidR="00DD7F97" w:rsidRPr="008734E7" w:rsidRDefault="00DD7F97" w:rsidP="00DD7F97">
      <w:pPr>
        <w:pBdr>
          <w:bottom w:val="single" w:sz="4" w:space="4" w:color="FFFFFF"/>
        </w:pBdr>
        <w:shd w:val="clear" w:color="auto" w:fill="FFFFFF"/>
        <w:tabs>
          <w:tab w:val="left" w:pos="0"/>
        </w:tabs>
        <w:contextualSpacing/>
        <w:rPr>
          <w:color w:val="000000"/>
        </w:rPr>
      </w:pPr>
    </w:p>
    <w:p w:rsidR="00DD7F97" w:rsidRPr="008734E7" w:rsidRDefault="00AC483C" w:rsidP="00DD7F97">
      <w:pPr>
        <w:pBdr>
          <w:bottom w:val="single" w:sz="4" w:space="4" w:color="FFFFFF"/>
        </w:pBdr>
        <w:shd w:val="clear" w:color="auto" w:fill="FFFFFF"/>
        <w:tabs>
          <w:tab w:val="left" w:pos="0"/>
        </w:tabs>
        <w:contextualSpacing/>
        <w:rPr>
          <w:lang w:val="kk-KZ"/>
        </w:rPr>
      </w:pPr>
      <w:r w:rsidRPr="008734E7">
        <w:rPr>
          <w:color w:val="000000"/>
        </w:rPr>
        <w:t>Таблица 1.</w:t>
      </w:r>
      <w:r w:rsidR="00DD7F97" w:rsidRPr="008734E7">
        <w:rPr>
          <w:color w:val="000000"/>
        </w:rPr>
        <w:t xml:space="preserve"> Динамика чрезвычайных ситуаций Мангистауской области </w:t>
      </w:r>
      <w:r w:rsidR="005F427E" w:rsidRPr="008734E7">
        <w:rPr>
          <w:color w:val="000000"/>
          <w:lang w:val="kk-KZ"/>
        </w:rPr>
        <w:t xml:space="preserve">за </w:t>
      </w:r>
      <w:r w:rsidR="00DD7F97" w:rsidRPr="008734E7">
        <w:rPr>
          <w:color w:val="000000"/>
        </w:rPr>
        <w:t>2012-201</w:t>
      </w:r>
      <w:r w:rsidR="00440F42" w:rsidRPr="008734E7">
        <w:rPr>
          <w:color w:val="000000"/>
          <w:lang w:val="kk-KZ"/>
        </w:rPr>
        <w:t>6</w:t>
      </w:r>
      <w:r w:rsidR="00DD7F97" w:rsidRPr="008734E7">
        <w:rPr>
          <w:color w:val="000000"/>
        </w:rPr>
        <w:t xml:space="preserve"> год</w:t>
      </w:r>
      <w:r w:rsidR="005F427E" w:rsidRPr="008734E7">
        <w:rPr>
          <w:color w:val="000000"/>
          <w:lang w:val="kk-KZ"/>
        </w:rPr>
        <w:t>ы</w:t>
      </w:r>
    </w:p>
    <w:tbl>
      <w:tblPr>
        <w:tblW w:w="988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ayout w:type="fixed"/>
        <w:tblLook w:val="04A0" w:firstRow="1" w:lastRow="0" w:firstColumn="1" w:lastColumn="0" w:noHBand="0" w:noVBand="1"/>
      </w:tblPr>
      <w:tblGrid>
        <w:gridCol w:w="1242"/>
        <w:gridCol w:w="1418"/>
        <w:gridCol w:w="1559"/>
        <w:gridCol w:w="1418"/>
        <w:gridCol w:w="1559"/>
        <w:gridCol w:w="1417"/>
        <w:gridCol w:w="1276"/>
      </w:tblGrid>
      <w:tr w:rsidR="00DD7F97" w:rsidRPr="008734E7" w:rsidTr="004D6586">
        <w:trPr>
          <w:trHeight w:val="609"/>
        </w:trPr>
        <w:tc>
          <w:tcPr>
            <w:tcW w:w="1242" w:type="dxa"/>
            <w:vMerge w:val="restart"/>
            <w:tcBorders>
              <w:top w:val="single" w:sz="8" w:space="0" w:color="4F81BD"/>
              <w:left w:val="single" w:sz="8" w:space="0" w:color="4F81BD"/>
              <w:bottom w:val="single" w:sz="18" w:space="0" w:color="4F81BD"/>
              <w:right w:val="single" w:sz="8" w:space="0" w:color="4F81BD"/>
            </w:tcBorders>
            <w:shd w:val="clear" w:color="auto" w:fill="FFFFFF"/>
            <w:hideMark/>
          </w:tcPr>
          <w:p w:rsidR="00DD7F97" w:rsidRPr="008734E7" w:rsidRDefault="00DD7F97" w:rsidP="004D6586">
            <w:pPr>
              <w:shd w:val="clear" w:color="auto" w:fill="FFFFFF"/>
              <w:contextualSpacing/>
              <w:rPr>
                <w:rFonts w:eastAsia="Times New Roman"/>
                <w:b/>
                <w:bCs/>
                <w:color w:val="000000"/>
              </w:rPr>
            </w:pPr>
          </w:p>
        </w:tc>
        <w:tc>
          <w:tcPr>
            <w:tcW w:w="2977" w:type="dxa"/>
            <w:gridSpan w:val="2"/>
            <w:tcBorders>
              <w:top w:val="single" w:sz="8" w:space="0" w:color="4F81BD"/>
              <w:left w:val="single" w:sz="8" w:space="0" w:color="4F81BD"/>
              <w:bottom w:val="single" w:sz="18" w:space="0" w:color="4F81BD"/>
              <w:right w:val="single" w:sz="8" w:space="0" w:color="4F81BD"/>
            </w:tcBorders>
            <w:shd w:val="clear" w:color="auto" w:fill="FFFFFF"/>
            <w:hideMark/>
          </w:tcPr>
          <w:p w:rsidR="00DD7F97" w:rsidRPr="008734E7" w:rsidRDefault="00DD7F97" w:rsidP="004D6586">
            <w:pPr>
              <w:shd w:val="clear" w:color="auto" w:fill="FFFFFF"/>
              <w:contextualSpacing/>
              <w:jc w:val="center"/>
              <w:rPr>
                <w:b/>
                <w:bCs/>
              </w:rPr>
            </w:pPr>
            <w:r w:rsidRPr="008734E7">
              <w:rPr>
                <w:b/>
                <w:bCs/>
              </w:rPr>
              <w:t>Количество</w:t>
            </w:r>
          </w:p>
          <w:p w:rsidR="00DD7F97" w:rsidRPr="008734E7" w:rsidRDefault="00DD7F97" w:rsidP="004D6586">
            <w:pPr>
              <w:shd w:val="clear" w:color="auto" w:fill="FFFFFF"/>
              <w:contextualSpacing/>
              <w:jc w:val="center"/>
              <w:rPr>
                <w:rFonts w:eastAsia="Times New Roman"/>
                <w:b/>
                <w:bCs/>
              </w:rPr>
            </w:pPr>
            <w:r w:rsidRPr="008734E7">
              <w:rPr>
                <w:b/>
                <w:bCs/>
              </w:rPr>
              <w:t>чрезвычайных ситуаций</w:t>
            </w:r>
          </w:p>
        </w:tc>
        <w:tc>
          <w:tcPr>
            <w:tcW w:w="2977" w:type="dxa"/>
            <w:gridSpan w:val="2"/>
            <w:tcBorders>
              <w:top w:val="single" w:sz="8" w:space="0" w:color="4F81BD"/>
              <w:left w:val="single" w:sz="8" w:space="0" w:color="4F81BD"/>
              <w:bottom w:val="single" w:sz="18" w:space="0" w:color="4F81BD"/>
              <w:right w:val="single" w:sz="8" w:space="0" w:color="4F81BD"/>
            </w:tcBorders>
            <w:shd w:val="clear" w:color="auto" w:fill="FFFFFF"/>
            <w:hideMark/>
          </w:tcPr>
          <w:p w:rsidR="00DD7F97" w:rsidRPr="008734E7" w:rsidRDefault="00DD7F97" w:rsidP="004D6586">
            <w:pPr>
              <w:shd w:val="clear" w:color="auto" w:fill="FFFFFF"/>
              <w:ind w:right="57"/>
              <w:contextualSpacing/>
              <w:jc w:val="center"/>
              <w:rPr>
                <w:b/>
                <w:bCs/>
              </w:rPr>
            </w:pPr>
            <w:r w:rsidRPr="008734E7">
              <w:rPr>
                <w:b/>
                <w:bCs/>
              </w:rPr>
              <w:t>Пострадало,</w:t>
            </w:r>
          </w:p>
          <w:p w:rsidR="00DD7F97" w:rsidRPr="008734E7" w:rsidRDefault="00DD7F97" w:rsidP="004D6586">
            <w:pPr>
              <w:shd w:val="clear" w:color="auto" w:fill="FFFFFF"/>
              <w:ind w:right="57"/>
              <w:contextualSpacing/>
              <w:jc w:val="center"/>
              <w:rPr>
                <w:b/>
                <w:bCs/>
              </w:rPr>
            </w:pPr>
            <w:r w:rsidRPr="008734E7">
              <w:rPr>
                <w:b/>
                <w:bCs/>
              </w:rPr>
              <w:t>человек</w:t>
            </w:r>
          </w:p>
        </w:tc>
        <w:tc>
          <w:tcPr>
            <w:tcW w:w="2693" w:type="dxa"/>
            <w:gridSpan w:val="2"/>
            <w:tcBorders>
              <w:top w:val="single" w:sz="8" w:space="0" w:color="4F81BD"/>
              <w:left w:val="single" w:sz="8" w:space="0" w:color="4F81BD"/>
              <w:bottom w:val="single" w:sz="18" w:space="0" w:color="4F81BD"/>
              <w:right w:val="single" w:sz="8" w:space="0" w:color="4F81BD"/>
            </w:tcBorders>
            <w:shd w:val="clear" w:color="auto" w:fill="FFFFFF"/>
            <w:hideMark/>
          </w:tcPr>
          <w:p w:rsidR="00DD7F97" w:rsidRPr="008734E7" w:rsidRDefault="00DD7F97" w:rsidP="004D6586">
            <w:pPr>
              <w:shd w:val="clear" w:color="auto" w:fill="FFFFFF"/>
              <w:contextualSpacing/>
              <w:jc w:val="center"/>
              <w:rPr>
                <w:b/>
                <w:bCs/>
              </w:rPr>
            </w:pPr>
            <w:r w:rsidRPr="008734E7">
              <w:rPr>
                <w:b/>
                <w:bCs/>
              </w:rPr>
              <w:t>Из них погибло,</w:t>
            </w:r>
          </w:p>
          <w:p w:rsidR="00DD7F97" w:rsidRPr="008734E7" w:rsidRDefault="00DD7F97" w:rsidP="004D6586">
            <w:pPr>
              <w:shd w:val="clear" w:color="auto" w:fill="FFFFFF"/>
              <w:contextualSpacing/>
              <w:jc w:val="center"/>
              <w:rPr>
                <w:b/>
                <w:bCs/>
              </w:rPr>
            </w:pPr>
            <w:r w:rsidRPr="008734E7">
              <w:rPr>
                <w:b/>
                <w:bCs/>
              </w:rPr>
              <w:t>человек</w:t>
            </w:r>
          </w:p>
        </w:tc>
      </w:tr>
      <w:tr w:rsidR="00DD7F97" w:rsidRPr="008734E7" w:rsidTr="004D6586">
        <w:trPr>
          <w:trHeight w:val="365"/>
        </w:trPr>
        <w:tc>
          <w:tcPr>
            <w:tcW w:w="1242" w:type="dxa"/>
            <w:vMerge/>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contextualSpacing/>
              <w:rPr>
                <w:rFonts w:eastAsia="Times New Roman"/>
                <w:b/>
                <w:bCs/>
                <w:color w:val="000000"/>
              </w:rPr>
            </w:pPr>
          </w:p>
        </w:tc>
        <w:tc>
          <w:tcPr>
            <w:tcW w:w="1418"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contextualSpacing/>
              <w:rPr>
                <w:rFonts w:eastAsia="Times New Roman"/>
                <w:bCs/>
                <w:lang w:val="kk-KZ"/>
              </w:rPr>
            </w:pPr>
            <w:r w:rsidRPr="008734E7">
              <w:rPr>
                <w:rFonts w:eastAsia="Times New Roman"/>
                <w:bCs/>
              </w:rPr>
              <w:t xml:space="preserve">Среднереспуб. </w:t>
            </w:r>
            <w:r w:rsidR="00440F42" w:rsidRPr="008734E7">
              <w:rPr>
                <w:rFonts w:eastAsia="Times New Roman"/>
                <w:bCs/>
                <w:lang w:val="kk-KZ"/>
              </w:rPr>
              <w:t>П</w:t>
            </w:r>
            <w:r w:rsidRPr="008734E7">
              <w:rPr>
                <w:rFonts w:eastAsia="Times New Roman"/>
                <w:bCs/>
              </w:rPr>
              <w:t>ок</w:t>
            </w:r>
            <w:r w:rsidRPr="008734E7">
              <w:rPr>
                <w:rFonts w:eastAsia="Times New Roman"/>
                <w:bCs/>
                <w:lang w:val="kk-KZ"/>
              </w:rPr>
              <w:t>аз.</w:t>
            </w:r>
          </w:p>
        </w:tc>
        <w:tc>
          <w:tcPr>
            <w:tcW w:w="1559"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contextualSpacing/>
              <w:rPr>
                <w:rFonts w:eastAsia="Times New Roman"/>
                <w:bCs/>
              </w:rPr>
            </w:pPr>
            <w:r w:rsidRPr="008734E7">
              <w:rPr>
                <w:rFonts w:eastAsia="Times New Roman"/>
                <w:bCs/>
              </w:rPr>
              <w:t xml:space="preserve">Мангист. </w:t>
            </w:r>
            <w:r w:rsidR="00440F42" w:rsidRPr="008734E7">
              <w:rPr>
                <w:rFonts w:eastAsia="Times New Roman"/>
                <w:bCs/>
              </w:rPr>
              <w:t>О</w:t>
            </w:r>
            <w:r w:rsidRPr="008734E7">
              <w:rPr>
                <w:rFonts w:eastAsia="Times New Roman"/>
                <w:bCs/>
              </w:rPr>
              <w:t>бл.</w:t>
            </w:r>
          </w:p>
        </w:tc>
        <w:tc>
          <w:tcPr>
            <w:tcW w:w="1418"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contextualSpacing/>
              <w:rPr>
                <w:rFonts w:eastAsia="Times New Roman"/>
                <w:bCs/>
                <w:lang w:val="kk-KZ"/>
              </w:rPr>
            </w:pPr>
            <w:r w:rsidRPr="008734E7">
              <w:rPr>
                <w:rFonts w:eastAsia="Times New Roman"/>
                <w:bCs/>
              </w:rPr>
              <w:t xml:space="preserve">Среднереспуб. </w:t>
            </w:r>
            <w:r w:rsidR="00440F42" w:rsidRPr="008734E7">
              <w:rPr>
                <w:rFonts w:eastAsia="Times New Roman"/>
                <w:bCs/>
              </w:rPr>
              <w:t>П</w:t>
            </w:r>
            <w:r w:rsidRPr="008734E7">
              <w:rPr>
                <w:rFonts w:eastAsia="Times New Roman"/>
                <w:bCs/>
              </w:rPr>
              <w:t>оказ</w:t>
            </w:r>
            <w:r w:rsidRPr="008734E7">
              <w:rPr>
                <w:rFonts w:eastAsia="Times New Roman"/>
                <w:bCs/>
                <w:lang w:val="kk-KZ"/>
              </w:rPr>
              <w:t>.</w:t>
            </w:r>
          </w:p>
        </w:tc>
        <w:tc>
          <w:tcPr>
            <w:tcW w:w="1559"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contextualSpacing/>
              <w:rPr>
                <w:rFonts w:eastAsia="Times New Roman"/>
                <w:bCs/>
              </w:rPr>
            </w:pPr>
            <w:r w:rsidRPr="008734E7">
              <w:rPr>
                <w:rFonts w:eastAsia="Times New Roman"/>
                <w:bCs/>
              </w:rPr>
              <w:t xml:space="preserve">Мангист. </w:t>
            </w:r>
            <w:r w:rsidR="00440F42" w:rsidRPr="008734E7">
              <w:rPr>
                <w:rFonts w:eastAsia="Times New Roman"/>
                <w:bCs/>
              </w:rPr>
              <w:t>О</w:t>
            </w:r>
            <w:r w:rsidRPr="008734E7">
              <w:rPr>
                <w:rFonts w:eastAsia="Times New Roman"/>
                <w:bCs/>
              </w:rPr>
              <w:t>бл.</w:t>
            </w:r>
          </w:p>
        </w:tc>
        <w:tc>
          <w:tcPr>
            <w:tcW w:w="1417"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contextualSpacing/>
              <w:rPr>
                <w:rFonts w:eastAsia="Times New Roman"/>
                <w:bCs/>
                <w:lang w:val="kk-KZ"/>
              </w:rPr>
            </w:pPr>
            <w:r w:rsidRPr="008734E7">
              <w:rPr>
                <w:rFonts w:eastAsia="Times New Roman"/>
                <w:bCs/>
              </w:rPr>
              <w:t>Среднереспуб. Показ</w:t>
            </w:r>
            <w:r w:rsidRPr="008734E7">
              <w:rPr>
                <w:rFonts w:eastAsia="Times New Roman"/>
                <w:bCs/>
                <w:lang w:val="kk-KZ"/>
              </w:rPr>
              <w:t>.</w:t>
            </w:r>
          </w:p>
        </w:tc>
        <w:tc>
          <w:tcPr>
            <w:tcW w:w="1276"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contextualSpacing/>
              <w:rPr>
                <w:rFonts w:eastAsia="Times New Roman"/>
                <w:bCs/>
                <w:color w:val="000000"/>
              </w:rPr>
            </w:pPr>
            <w:r w:rsidRPr="008734E7">
              <w:rPr>
                <w:rFonts w:eastAsia="Times New Roman"/>
                <w:bCs/>
                <w:color w:val="000000"/>
              </w:rPr>
              <w:t>Манг</w:t>
            </w:r>
            <w:r w:rsidRPr="008734E7">
              <w:rPr>
                <w:rFonts w:eastAsia="Times New Roman"/>
                <w:bCs/>
                <w:color w:val="000000"/>
                <w:lang w:val="kk-KZ"/>
              </w:rPr>
              <w:t>ист.</w:t>
            </w:r>
            <w:r w:rsidRPr="008734E7">
              <w:rPr>
                <w:rFonts w:eastAsia="Times New Roman"/>
                <w:bCs/>
                <w:color w:val="000000"/>
              </w:rPr>
              <w:t>обл.</w:t>
            </w:r>
          </w:p>
        </w:tc>
      </w:tr>
      <w:tr w:rsidR="00DD7F97" w:rsidRPr="008734E7" w:rsidTr="004D6586">
        <w:trPr>
          <w:trHeight w:val="375"/>
        </w:trPr>
        <w:tc>
          <w:tcPr>
            <w:tcW w:w="1242"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contextualSpacing/>
              <w:rPr>
                <w:rFonts w:eastAsia="Times New Roman"/>
                <w:b/>
                <w:bCs/>
                <w:color w:val="000000"/>
              </w:rPr>
            </w:pPr>
            <w:r w:rsidRPr="008734E7">
              <w:rPr>
                <w:rFonts w:eastAsia="Times New Roman"/>
                <w:b/>
                <w:bCs/>
                <w:color w:val="000000"/>
              </w:rPr>
              <w:t>2012 год</w:t>
            </w:r>
          </w:p>
        </w:tc>
        <w:tc>
          <w:tcPr>
            <w:tcW w:w="1418"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contextualSpacing/>
              <w:jc w:val="center"/>
              <w:rPr>
                <w:rFonts w:eastAsia="Times New Roman"/>
                <w:bCs/>
              </w:rPr>
            </w:pPr>
            <w:r w:rsidRPr="008734E7">
              <w:rPr>
                <w:rFonts w:eastAsia="Times New Roman"/>
                <w:bCs/>
              </w:rPr>
              <w:t>1 616</w:t>
            </w:r>
          </w:p>
        </w:tc>
        <w:tc>
          <w:tcPr>
            <w:tcW w:w="1559"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contextualSpacing/>
              <w:jc w:val="center"/>
              <w:rPr>
                <w:rFonts w:eastAsia="Times New Roman"/>
                <w:bCs/>
              </w:rPr>
            </w:pPr>
            <w:r w:rsidRPr="008734E7">
              <w:rPr>
                <w:rFonts w:eastAsia="Times New Roman"/>
                <w:bCs/>
              </w:rPr>
              <w:t>28</w:t>
            </w:r>
          </w:p>
        </w:tc>
        <w:tc>
          <w:tcPr>
            <w:tcW w:w="1418"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contextualSpacing/>
              <w:jc w:val="center"/>
              <w:rPr>
                <w:rFonts w:eastAsia="Times New Roman"/>
                <w:bCs/>
              </w:rPr>
            </w:pPr>
            <w:r w:rsidRPr="008734E7">
              <w:rPr>
                <w:rFonts w:eastAsia="Times New Roman"/>
                <w:bCs/>
              </w:rPr>
              <w:t>2 261</w:t>
            </w:r>
          </w:p>
        </w:tc>
        <w:tc>
          <w:tcPr>
            <w:tcW w:w="1559"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contextualSpacing/>
              <w:jc w:val="center"/>
              <w:rPr>
                <w:rFonts w:eastAsia="Times New Roman"/>
                <w:bCs/>
              </w:rPr>
            </w:pPr>
            <w:r w:rsidRPr="008734E7">
              <w:rPr>
                <w:rFonts w:eastAsia="Times New Roman"/>
                <w:bCs/>
              </w:rPr>
              <w:t>122</w:t>
            </w:r>
          </w:p>
        </w:tc>
        <w:tc>
          <w:tcPr>
            <w:tcW w:w="1417"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contextualSpacing/>
              <w:jc w:val="center"/>
              <w:rPr>
                <w:rFonts w:eastAsia="Times New Roman"/>
                <w:bCs/>
              </w:rPr>
            </w:pPr>
            <w:r w:rsidRPr="008734E7">
              <w:rPr>
                <w:rFonts w:eastAsia="Times New Roman"/>
                <w:bCs/>
              </w:rPr>
              <w:t>1 162</w:t>
            </w:r>
          </w:p>
        </w:tc>
        <w:tc>
          <w:tcPr>
            <w:tcW w:w="1276"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contextualSpacing/>
              <w:jc w:val="center"/>
              <w:rPr>
                <w:rFonts w:eastAsia="Times New Roman"/>
                <w:bCs/>
                <w:color w:val="000000"/>
              </w:rPr>
            </w:pPr>
            <w:r w:rsidRPr="008734E7">
              <w:rPr>
                <w:rFonts w:eastAsia="Times New Roman"/>
                <w:bCs/>
                <w:color w:val="000000"/>
              </w:rPr>
              <w:t>36</w:t>
            </w:r>
          </w:p>
        </w:tc>
      </w:tr>
      <w:tr w:rsidR="00DD7F97" w:rsidRPr="008734E7" w:rsidTr="004D6586">
        <w:trPr>
          <w:trHeight w:val="375"/>
        </w:trPr>
        <w:tc>
          <w:tcPr>
            <w:tcW w:w="1242"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rPr>
                <w:rFonts w:eastAsia="Times New Roman"/>
                <w:b/>
                <w:bCs/>
                <w:color w:val="000000"/>
              </w:rPr>
            </w:pPr>
            <w:r w:rsidRPr="008734E7">
              <w:rPr>
                <w:rFonts w:eastAsia="Times New Roman"/>
                <w:b/>
                <w:bCs/>
                <w:color w:val="000000"/>
              </w:rPr>
              <w:t>2013 год</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jc w:val="center"/>
              <w:rPr>
                <w:rFonts w:eastAsia="Times New Roman"/>
                <w:bCs/>
              </w:rPr>
            </w:pPr>
            <w:r w:rsidRPr="008734E7">
              <w:rPr>
                <w:bCs/>
                <w:color w:val="000000"/>
              </w:rPr>
              <w:t>1 550</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jc w:val="center"/>
              <w:rPr>
                <w:rFonts w:eastAsia="Times New Roman"/>
                <w:bCs/>
              </w:rPr>
            </w:pPr>
            <w:r w:rsidRPr="008734E7">
              <w:rPr>
                <w:bCs/>
                <w:color w:val="000000"/>
              </w:rPr>
              <w:t>34</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jc w:val="center"/>
              <w:rPr>
                <w:rFonts w:eastAsia="Times New Roman"/>
                <w:bCs/>
              </w:rPr>
            </w:pPr>
            <w:r w:rsidRPr="008734E7">
              <w:rPr>
                <w:bCs/>
                <w:color w:val="000000"/>
              </w:rPr>
              <w:t>2 372</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jc w:val="center"/>
            </w:pPr>
            <w:r w:rsidRPr="008734E7">
              <w:rPr>
                <w:bCs/>
                <w:color w:val="000000"/>
              </w:rPr>
              <w:t>85</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jc w:val="center"/>
            </w:pPr>
            <w:r w:rsidRPr="008734E7">
              <w:rPr>
                <w:bCs/>
                <w:color w:val="000000"/>
              </w:rPr>
              <w:t>1 299</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jc w:val="center"/>
            </w:pPr>
            <w:r w:rsidRPr="008734E7">
              <w:rPr>
                <w:bCs/>
                <w:color w:val="000000"/>
              </w:rPr>
              <w:t>32</w:t>
            </w:r>
          </w:p>
        </w:tc>
      </w:tr>
      <w:tr w:rsidR="00DD7F97" w:rsidRPr="008734E7" w:rsidTr="004D6586">
        <w:trPr>
          <w:trHeight w:val="375"/>
        </w:trPr>
        <w:tc>
          <w:tcPr>
            <w:tcW w:w="1242"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rPr>
                <w:rFonts w:eastAsia="Times New Roman"/>
                <w:b/>
                <w:bCs/>
                <w:color w:val="000000"/>
              </w:rPr>
            </w:pPr>
            <w:r w:rsidRPr="008734E7">
              <w:rPr>
                <w:rFonts w:eastAsia="Times New Roman"/>
                <w:b/>
                <w:bCs/>
                <w:color w:val="000000"/>
              </w:rPr>
              <w:t>2014 год</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jc w:val="center"/>
              <w:rPr>
                <w:rFonts w:eastAsia="Times New Roman"/>
                <w:bCs/>
              </w:rPr>
            </w:pPr>
            <w:r w:rsidRPr="008734E7">
              <w:rPr>
                <w:bCs/>
                <w:color w:val="000000"/>
              </w:rPr>
              <w:t>1</w:t>
            </w:r>
            <w:r w:rsidR="004C4F1B" w:rsidRPr="008734E7">
              <w:rPr>
                <w:bCs/>
                <w:color w:val="000000"/>
                <w:lang w:val="kk-KZ"/>
              </w:rPr>
              <w:t xml:space="preserve"> </w:t>
            </w:r>
            <w:r w:rsidRPr="008734E7">
              <w:rPr>
                <w:bCs/>
                <w:color w:val="000000"/>
              </w:rPr>
              <w:t>750</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jc w:val="center"/>
            </w:pPr>
            <w:r w:rsidRPr="008734E7">
              <w:rPr>
                <w:bCs/>
                <w:color w:val="000000"/>
              </w:rPr>
              <w:t>23</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jc w:val="center"/>
            </w:pPr>
            <w:r w:rsidRPr="008734E7">
              <w:rPr>
                <w:bCs/>
                <w:color w:val="000000"/>
              </w:rPr>
              <w:t>2 337</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jc w:val="center"/>
            </w:pPr>
            <w:r w:rsidRPr="008734E7">
              <w:rPr>
                <w:bCs/>
                <w:color w:val="000000"/>
              </w:rPr>
              <w:t>45</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jc w:val="center"/>
            </w:pPr>
            <w:r w:rsidRPr="008734E7">
              <w:rPr>
                <w:bCs/>
                <w:color w:val="000000"/>
              </w:rPr>
              <w:t>1 177</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jc w:val="center"/>
            </w:pPr>
            <w:r w:rsidRPr="008734E7">
              <w:rPr>
                <w:bCs/>
                <w:color w:val="000000"/>
              </w:rPr>
              <w:t>19</w:t>
            </w:r>
          </w:p>
        </w:tc>
      </w:tr>
      <w:tr w:rsidR="00DD7F97" w:rsidRPr="008734E7" w:rsidTr="004D6586">
        <w:trPr>
          <w:trHeight w:val="330"/>
        </w:trPr>
        <w:tc>
          <w:tcPr>
            <w:tcW w:w="1242"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rPr>
                <w:rFonts w:eastAsia="Times New Roman"/>
                <w:b/>
                <w:bCs/>
                <w:color w:val="000000"/>
              </w:rPr>
            </w:pPr>
            <w:r w:rsidRPr="008734E7">
              <w:rPr>
                <w:rFonts w:eastAsia="Times New Roman"/>
                <w:b/>
                <w:bCs/>
                <w:color w:val="000000"/>
              </w:rPr>
              <w:t>2015 год</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B40A1F">
            <w:pPr>
              <w:shd w:val="clear" w:color="auto" w:fill="FFFFFF"/>
              <w:contextualSpacing/>
              <w:jc w:val="center"/>
              <w:rPr>
                <w:bCs/>
                <w:color w:val="000000"/>
                <w:lang w:val="kk-KZ"/>
              </w:rPr>
            </w:pPr>
            <w:r w:rsidRPr="008734E7">
              <w:rPr>
                <w:bCs/>
                <w:color w:val="000000"/>
              </w:rPr>
              <w:t>2</w:t>
            </w:r>
            <w:r w:rsidR="004C4F1B" w:rsidRPr="008734E7">
              <w:rPr>
                <w:bCs/>
                <w:color w:val="000000"/>
                <w:lang w:val="kk-KZ"/>
              </w:rPr>
              <w:t xml:space="preserve"> </w:t>
            </w:r>
            <w:r w:rsidRPr="008734E7">
              <w:rPr>
                <w:bCs/>
                <w:color w:val="000000"/>
              </w:rPr>
              <w:t>78</w:t>
            </w:r>
            <w:r w:rsidR="00B40A1F" w:rsidRPr="008734E7">
              <w:rPr>
                <w:bCs/>
                <w:color w:val="000000"/>
                <w:lang w:val="kk-KZ"/>
              </w:rPr>
              <w:t>2</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jc w:val="center"/>
              <w:rPr>
                <w:bCs/>
                <w:color w:val="000000"/>
              </w:rPr>
            </w:pPr>
            <w:r w:rsidRPr="008734E7">
              <w:rPr>
                <w:bCs/>
                <w:color w:val="000000"/>
              </w:rPr>
              <w:t>125</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B40A1F">
            <w:pPr>
              <w:shd w:val="clear" w:color="auto" w:fill="FFFFFF"/>
              <w:contextualSpacing/>
              <w:jc w:val="center"/>
              <w:rPr>
                <w:bCs/>
                <w:color w:val="000000"/>
                <w:lang w:val="kk-KZ"/>
              </w:rPr>
            </w:pPr>
            <w:r w:rsidRPr="008734E7">
              <w:rPr>
                <w:bCs/>
                <w:color w:val="000000"/>
              </w:rPr>
              <w:t>2</w:t>
            </w:r>
            <w:r w:rsidR="004C4F1B" w:rsidRPr="008734E7">
              <w:rPr>
                <w:bCs/>
                <w:color w:val="000000"/>
                <w:lang w:val="kk-KZ"/>
              </w:rPr>
              <w:t xml:space="preserve"> </w:t>
            </w:r>
            <w:r w:rsidRPr="008734E7">
              <w:rPr>
                <w:bCs/>
                <w:color w:val="000000"/>
              </w:rPr>
              <w:t>46</w:t>
            </w:r>
            <w:r w:rsidR="00B40A1F" w:rsidRPr="008734E7">
              <w:rPr>
                <w:bCs/>
                <w:color w:val="000000"/>
                <w:lang w:val="kk-KZ"/>
              </w:rPr>
              <w:t>9</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jc w:val="center"/>
              <w:rPr>
                <w:bCs/>
                <w:color w:val="000000"/>
              </w:rPr>
            </w:pPr>
            <w:r w:rsidRPr="008734E7">
              <w:rPr>
                <w:bCs/>
                <w:color w:val="000000"/>
              </w:rPr>
              <w:t>42</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jc w:val="center"/>
              <w:rPr>
                <w:bCs/>
                <w:color w:val="000000"/>
                <w:lang w:val="kk-KZ"/>
              </w:rPr>
            </w:pPr>
            <w:r w:rsidRPr="008734E7">
              <w:rPr>
                <w:bCs/>
                <w:color w:val="000000"/>
              </w:rPr>
              <w:t>1</w:t>
            </w:r>
            <w:r w:rsidR="004C4F1B" w:rsidRPr="008734E7">
              <w:rPr>
                <w:bCs/>
                <w:color w:val="000000"/>
                <w:lang w:val="kk-KZ"/>
              </w:rPr>
              <w:t xml:space="preserve"> </w:t>
            </w:r>
            <w:r w:rsidRPr="008734E7">
              <w:rPr>
                <w:bCs/>
                <w:color w:val="000000"/>
              </w:rPr>
              <w:t>222</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contextualSpacing/>
              <w:jc w:val="center"/>
              <w:rPr>
                <w:bCs/>
                <w:color w:val="000000"/>
              </w:rPr>
            </w:pPr>
            <w:r w:rsidRPr="008734E7">
              <w:rPr>
                <w:bCs/>
                <w:color w:val="000000"/>
              </w:rPr>
              <w:t>30</w:t>
            </w:r>
          </w:p>
        </w:tc>
      </w:tr>
      <w:tr w:rsidR="00440F42" w:rsidRPr="008734E7" w:rsidTr="004D6586">
        <w:trPr>
          <w:trHeight w:val="330"/>
        </w:trPr>
        <w:tc>
          <w:tcPr>
            <w:tcW w:w="1242" w:type="dxa"/>
            <w:tcBorders>
              <w:top w:val="single" w:sz="8" w:space="0" w:color="4F81BD"/>
              <w:left w:val="single" w:sz="8" w:space="0" w:color="4F81BD"/>
              <w:bottom w:val="single" w:sz="8" w:space="0" w:color="4F81BD"/>
              <w:right w:val="single" w:sz="8" w:space="0" w:color="4F81BD"/>
            </w:tcBorders>
            <w:shd w:val="clear" w:color="auto" w:fill="FFFFFF"/>
          </w:tcPr>
          <w:p w:rsidR="00440F42" w:rsidRPr="008734E7" w:rsidRDefault="00440F42" w:rsidP="004D6586">
            <w:pPr>
              <w:shd w:val="clear" w:color="auto" w:fill="FFFFFF"/>
              <w:contextualSpacing/>
              <w:rPr>
                <w:rFonts w:eastAsia="Times New Roman"/>
                <w:b/>
                <w:bCs/>
                <w:color w:val="000000"/>
              </w:rPr>
            </w:pPr>
            <w:r w:rsidRPr="008734E7">
              <w:rPr>
                <w:rFonts w:eastAsia="Times New Roman"/>
                <w:b/>
                <w:bCs/>
                <w:color w:val="000000"/>
              </w:rPr>
              <w:t>2016 год</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440F42" w:rsidRPr="008734E7" w:rsidRDefault="00B40A1F" w:rsidP="004D6586">
            <w:pPr>
              <w:shd w:val="clear" w:color="auto" w:fill="FFFFFF"/>
              <w:contextualSpacing/>
              <w:jc w:val="center"/>
              <w:rPr>
                <w:bCs/>
                <w:color w:val="000000"/>
                <w:lang w:val="kk-KZ"/>
              </w:rPr>
            </w:pPr>
            <w:r w:rsidRPr="008734E7">
              <w:rPr>
                <w:bCs/>
                <w:color w:val="000000"/>
                <w:lang w:val="kk-KZ"/>
              </w:rPr>
              <w:t>2 184</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440F42" w:rsidRPr="008734E7" w:rsidRDefault="00440F42" w:rsidP="004D6586">
            <w:pPr>
              <w:shd w:val="clear" w:color="auto" w:fill="FFFFFF"/>
              <w:contextualSpacing/>
              <w:jc w:val="center"/>
              <w:rPr>
                <w:bCs/>
                <w:color w:val="000000"/>
              </w:rPr>
            </w:pPr>
            <w:r w:rsidRPr="008734E7">
              <w:rPr>
                <w:bCs/>
                <w:color w:val="000000"/>
              </w:rPr>
              <w:t>265</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440F42" w:rsidRPr="008734E7" w:rsidRDefault="00B40A1F" w:rsidP="004D6586">
            <w:pPr>
              <w:shd w:val="clear" w:color="auto" w:fill="FFFFFF"/>
              <w:contextualSpacing/>
              <w:jc w:val="center"/>
              <w:rPr>
                <w:bCs/>
                <w:color w:val="000000"/>
                <w:lang w:val="kk-KZ"/>
              </w:rPr>
            </w:pPr>
            <w:r w:rsidRPr="008734E7">
              <w:rPr>
                <w:bCs/>
                <w:color w:val="000000"/>
                <w:lang w:val="kk-KZ"/>
              </w:rPr>
              <w:t>2 357</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440F42" w:rsidRPr="008734E7" w:rsidRDefault="00440F42" w:rsidP="004D6586">
            <w:pPr>
              <w:shd w:val="clear" w:color="auto" w:fill="FFFFFF"/>
              <w:contextualSpacing/>
              <w:jc w:val="center"/>
              <w:rPr>
                <w:bCs/>
                <w:color w:val="000000"/>
              </w:rPr>
            </w:pPr>
            <w:r w:rsidRPr="008734E7">
              <w:rPr>
                <w:bCs/>
                <w:color w:val="000000"/>
              </w:rPr>
              <w:t>34</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Pr>
          <w:p w:rsidR="00440F42" w:rsidRPr="008734E7" w:rsidRDefault="00B40A1F" w:rsidP="004D6586">
            <w:pPr>
              <w:shd w:val="clear" w:color="auto" w:fill="FFFFFF"/>
              <w:contextualSpacing/>
              <w:jc w:val="center"/>
              <w:rPr>
                <w:bCs/>
                <w:color w:val="000000"/>
                <w:lang w:val="kk-KZ"/>
              </w:rPr>
            </w:pPr>
            <w:r w:rsidRPr="008734E7">
              <w:rPr>
                <w:bCs/>
                <w:color w:val="000000"/>
                <w:lang w:val="kk-KZ"/>
              </w:rPr>
              <w:t>1 184</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440F42" w:rsidRPr="008734E7" w:rsidRDefault="00440F42" w:rsidP="004D6586">
            <w:pPr>
              <w:shd w:val="clear" w:color="auto" w:fill="FFFFFF"/>
              <w:contextualSpacing/>
              <w:jc w:val="center"/>
              <w:rPr>
                <w:bCs/>
                <w:color w:val="000000"/>
              </w:rPr>
            </w:pPr>
            <w:r w:rsidRPr="008734E7">
              <w:rPr>
                <w:bCs/>
                <w:color w:val="000000"/>
              </w:rPr>
              <w:t>16</w:t>
            </w:r>
          </w:p>
        </w:tc>
      </w:tr>
    </w:tbl>
    <w:p w:rsidR="00DD7F97" w:rsidRPr="008734E7" w:rsidRDefault="00DD7F97" w:rsidP="00DD7F97">
      <w:pPr>
        <w:ind w:firstLine="567"/>
        <w:rPr>
          <w:rFonts w:eastAsia="Calibri"/>
          <w:color w:val="000000"/>
          <w:szCs w:val="28"/>
          <w:lang w:val="kk-KZ" w:eastAsia="en-US"/>
        </w:rPr>
      </w:pPr>
    </w:p>
    <w:p w:rsidR="004665BB" w:rsidRPr="008734E7" w:rsidRDefault="004665BB" w:rsidP="004665BB">
      <w:pPr>
        <w:ind w:firstLine="567"/>
        <w:rPr>
          <w:sz w:val="28"/>
          <w:szCs w:val="28"/>
        </w:rPr>
      </w:pPr>
      <w:r w:rsidRPr="008734E7">
        <w:rPr>
          <w:sz w:val="28"/>
          <w:szCs w:val="28"/>
        </w:rPr>
        <w:t xml:space="preserve">На </w:t>
      </w:r>
      <w:hyperlink r:id="rId24" w:tgtFrame="_blank" w:history="1">
        <w:r w:rsidRPr="008734E7">
          <w:rPr>
            <w:sz w:val="28"/>
            <w:szCs w:val="28"/>
          </w:rPr>
          <w:t>территории</w:t>
        </w:r>
      </w:hyperlink>
      <w:r w:rsidRPr="008734E7">
        <w:rPr>
          <w:sz w:val="28"/>
          <w:szCs w:val="28"/>
        </w:rPr>
        <w:t xml:space="preserve"> области в 2016 году </w:t>
      </w:r>
      <w:hyperlink r:id="rId25" w:tgtFrame="_blank" w:history="1">
        <w:r w:rsidRPr="008734E7">
          <w:rPr>
            <w:sz w:val="28"/>
            <w:szCs w:val="28"/>
          </w:rPr>
          <w:t>зарегистрирован</w:t>
        </w:r>
      </w:hyperlink>
      <w:r w:rsidRPr="008734E7">
        <w:rPr>
          <w:sz w:val="28"/>
          <w:szCs w:val="28"/>
          <w:lang w:val="kk-KZ"/>
        </w:rPr>
        <w:t>ы 265</w:t>
      </w:r>
      <w:r w:rsidRPr="008734E7">
        <w:rPr>
          <w:sz w:val="28"/>
          <w:szCs w:val="28"/>
        </w:rPr>
        <w:t xml:space="preserve"> ЧС (201</w:t>
      </w:r>
      <w:r w:rsidRPr="008734E7">
        <w:rPr>
          <w:sz w:val="28"/>
          <w:szCs w:val="28"/>
          <w:lang w:val="kk-KZ"/>
        </w:rPr>
        <w:t>5</w:t>
      </w:r>
      <w:r w:rsidRPr="008734E7">
        <w:rPr>
          <w:sz w:val="28"/>
          <w:szCs w:val="28"/>
        </w:rPr>
        <w:t xml:space="preserve"> г. – </w:t>
      </w:r>
      <w:r w:rsidRPr="008734E7">
        <w:rPr>
          <w:sz w:val="28"/>
          <w:szCs w:val="28"/>
          <w:lang w:val="kk-KZ"/>
        </w:rPr>
        <w:t>125</w:t>
      </w:r>
      <w:r w:rsidRPr="008734E7">
        <w:rPr>
          <w:sz w:val="28"/>
          <w:szCs w:val="28"/>
        </w:rPr>
        <w:t xml:space="preserve">) природного и техногенного характера, увеличение в </w:t>
      </w:r>
      <w:r w:rsidRPr="008734E7">
        <w:rPr>
          <w:sz w:val="28"/>
          <w:szCs w:val="28"/>
          <w:lang w:val="kk-KZ"/>
        </w:rPr>
        <w:t>2,12</w:t>
      </w:r>
      <w:r w:rsidRPr="008734E7">
        <w:rPr>
          <w:sz w:val="28"/>
          <w:szCs w:val="28"/>
        </w:rPr>
        <w:t xml:space="preserve"> раза. При этом </w:t>
      </w:r>
      <w:hyperlink r:id="rId26" w:tgtFrame="_blank" w:history="1">
        <w:r w:rsidRPr="008734E7">
          <w:rPr>
            <w:sz w:val="28"/>
            <w:szCs w:val="28"/>
          </w:rPr>
          <w:t>пострадал</w:t>
        </w:r>
      </w:hyperlink>
      <w:r w:rsidRPr="008734E7">
        <w:rPr>
          <w:sz w:val="28"/>
          <w:szCs w:val="28"/>
          <w:lang w:val="kk-KZ"/>
        </w:rPr>
        <w:t>и</w:t>
      </w:r>
      <w:r w:rsidRPr="008734E7">
        <w:rPr>
          <w:sz w:val="28"/>
          <w:szCs w:val="28"/>
        </w:rPr>
        <w:t xml:space="preserve"> </w:t>
      </w:r>
      <w:r w:rsidRPr="008734E7">
        <w:rPr>
          <w:sz w:val="28"/>
          <w:szCs w:val="28"/>
          <w:lang w:val="kk-KZ"/>
        </w:rPr>
        <w:t>34</w:t>
      </w:r>
      <w:r w:rsidRPr="008734E7">
        <w:rPr>
          <w:sz w:val="28"/>
          <w:szCs w:val="28"/>
        </w:rPr>
        <w:t xml:space="preserve"> человека (201</w:t>
      </w:r>
      <w:r w:rsidRPr="008734E7">
        <w:rPr>
          <w:sz w:val="28"/>
          <w:szCs w:val="28"/>
          <w:lang w:val="kk-KZ"/>
        </w:rPr>
        <w:t>5</w:t>
      </w:r>
      <w:r w:rsidRPr="008734E7">
        <w:rPr>
          <w:sz w:val="28"/>
          <w:szCs w:val="28"/>
        </w:rPr>
        <w:t xml:space="preserve"> г. - </w:t>
      </w:r>
      <w:r w:rsidRPr="008734E7">
        <w:rPr>
          <w:sz w:val="28"/>
          <w:szCs w:val="28"/>
          <w:lang w:val="kk-KZ"/>
        </w:rPr>
        <w:t>42</w:t>
      </w:r>
      <w:r w:rsidRPr="008734E7">
        <w:rPr>
          <w:sz w:val="28"/>
          <w:szCs w:val="28"/>
        </w:rPr>
        <w:t>), из числа пострадавших погибл</w:t>
      </w:r>
      <w:r w:rsidRPr="008734E7">
        <w:rPr>
          <w:sz w:val="28"/>
          <w:szCs w:val="28"/>
          <w:lang w:val="kk-KZ"/>
        </w:rPr>
        <w:t>и</w:t>
      </w:r>
      <w:r w:rsidRPr="008734E7">
        <w:rPr>
          <w:sz w:val="28"/>
          <w:szCs w:val="28"/>
        </w:rPr>
        <w:t xml:space="preserve"> </w:t>
      </w:r>
      <w:r w:rsidRPr="008734E7">
        <w:rPr>
          <w:sz w:val="28"/>
          <w:szCs w:val="28"/>
          <w:lang w:val="kk-KZ"/>
        </w:rPr>
        <w:t>16</w:t>
      </w:r>
      <w:r w:rsidRPr="008734E7">
        <w:rPr>
          <w:sz w:val="28"/>
          <w:szCs w:val="28"/>
        </w:rPr>
        <w:t xml:space="preserve"> человек (201</w:t>
      </w:r>
      <w:r w:rsidRPr="008734E7">
        <w:rPr>
          <w:sz w:val="28"/>
          <w:szCs w:val="28"/>
          <w:lang w:val="kk-KZ"/>
        </w:rPr>
        <w:t>5</w:t>
      </w:r>
      <w:r w:rsidRPr="008734E7">
        <w:rPr>
          <w:sz w:val="28"/>
          <w:szCs w:val="28"/>
        </w:rPr>
        <w:t xml:space="preserve">г. - </w:t>
      </w:r>
      <w:r w:rsidRPr="008734E7">
        <w:rPr>
          <w:sz w:val="28"/>
          <w:szCs w:val="28"/>
          <w:lang w:val="kk-KZ"/>
        </w:rPr>
        <w:t>30</w:t>
      </w:r>
      <w:r w:rsidRPr="008734E7">
        <w:rPr>
          <w:sz w:val="28"/>
          <w:szCs w:val="28"/>
        </w:rPr>
        <w:t>).</w:t>
      </w:r>
    </w:p>
    <w:p w:rsidR="004665BB" w:rsidRPr="008734E7" w:rsidRDefault="004665BB" w:rsidP="004665BB">
      <w:pPr>
        <w:ind w:firstLine="567"/>
        <w:rPr>
          <w:sz w:val="28"/>
          <w:szCs w:val="28"/>
        </w:rPr>
      </w:pPr>
      <w:r w:rsidRPr="008734E7">
        <w:rPr>
          <w:sz w:val="28"/>
          <w:szCs w:val="28"/>
        </w:rPr>
        <w:t xml:space="preserve">Резкий рост количества ЧС связан с изменением критериев их учета и регистрации в целом по республике. Расширен перечень регистрируемых видов ЧС, в том числе учитываются мелкие пожары (возгорание мусора, травы и т.д.). </w:t>
      </w:r>
    </w:p>
    <w:p w:rsidR="004665BB" w:rsidRPr="008734E7" w:rsidRDefault="004665BB" w:rsidP="004665BB">
      <w:pPr>
        <w:ind w:firstLine="567"/>
        <w:rPr>
          <w:sz w:val="28"/>
          <w:szCs w:val="28"/>
        </w:rPr>
      </w:pPr>
      <w:r w:rsidRPr="008734E7">
        <w:rPr>
          <w:sz w:val="28"/>
          <w:szCs w:val="28"/>
        </w:rPr>
        <w:t xml:space="preserve">Из общего числа ЧС за 2016 год количество учтенных пожаров составляет 240 ед. Материальный ущерб от пожаров составил 58 млн. 310 </w:t>
      </w:r>
      <w:r w:rsidRPr="008734E7">
        <w:rPr>
          <w:sz w:val="28"/>
          <w:szCs w:val="28"/>
          <w:lang w:val="kk-KZ"/>
        </w:rPr>
        <w:t>тыс.</w:t>
      </w:r>
      <w:r w:rsidRPr="008734E7">
        <w:rPr>
          <w:sz w:val="28"/>
          <w:szCs w:val="28"/>
        </w:rPr>
        <w:t xml:space="preserve"> тенге, что по сравнению с 201</w:t>
      </w:r>
      <w:r w:rsidRPr="008734E7">
        <w:rPr>
          <w:sz w:val="28"/>
          <w:szCs w:val="28"/>
          <w:lang w:val="kk-KZ"/>
        </w:rPr>
        <w:t>5</w:t>
      </w:r>
      <w:r w:rsidRPr="008734E7">
        <w:rPr>
          <w:sz w:val="28"/>
          <w:szCs w:val="28"/>
        </w:rPr>
        <w:t xml:space="preserve"> годом </w:t>
      </w:r>
      <w:r w:rsidRPr="008734E7">
        <w:rPr>
          <w:sz w:val="28"/>
          <w:szCs w:val="28"/>
          <w:lang w:val="kk-KZ"/>
        </w:rPr>
        <w:t>меньше</w:t>
      </w:r>
      <w:r w:rsidRPr="008734E7">
        <w:rPr>
          <w:sz w:val="28"/>
          <w:szCs w:val="28"/>
        </w:rPr>
        <w:t xml:space="preserve"> в </w:t>
      </w:r>
      <w:r w:rsidRPr="008734E7">
        <w:rPr>
          <w:sz w:val="28"/>
          <w:szCs w:val="28"/>
          <w:lang w:val="kk-KZ"/>
        </w:rPr>
        <w:t>2,3</w:t>
      </w:r>
      <w:r w:rsidRPr="008734E7">
        <w:rPr>
          <w:sz w:val="28"/>
          <w:szCs w:val="28"/>
        </w:rPr>
        <w:t xml:space="preserve"> раза (в 201</w:t>
      </w:r>
      <w:r w:rsidRPr="008734E7">
        <w:rPr>
          <w:sz w:val="28"/>
          <w:szCs w:val="28"/>
          <w:lang w:val="kk-KZ"/>
        </w:rPr>
        <w:t>5</w:t>
      </w:r>
      <w:r w:rsidRPr="008734E7">
        <w:rPr>
          <w:sz w:val="28"/>
          <w:szCs w:val="28"/>
        </w:rPr>
        <w:t xml:space="preserve"> году – </w:t>
      </w:r>
      <w:r w:rsidRPr="008734E7">
        <w:rPr>
          <w:sz w:val="28"/>
          <w:szCs w:val="28"/>
          <w:lang w:val="kk-KZ"/>
        </w:rPr>
        <w:t>135</w:t>
      </w:r>
      <w:r w:rsidRPr="008734E7">
        <w:rPr>
          <w:sz w:val="28"/>
          <w:szCs w:val="28"/>
        </w:rPr>
        <w:t xml:space="preserve"> млн. тенге). При этом на пожарах погибл</w:t>
      </w:r>
      <w:r w:rsidRPr="008734E7">
        <w:rPr>
          <w:sz w:val="28"/>
          <w:szCs w:val="28"/>
          <w:lang w:val="kk-KZ"/>
        </w:rPr>
        <w:t>и</w:t>
      </w:r>
      <w:r w:rsidRPr="008734E7">
        <w:rPr>
          <w:sz w:val="28"/>
          <w:szCs w:val="28"/>
        </w:rPr>
        <w:t xml:space="preserve"> 4 человек</w:t>
      </w:r>
      <w:r w:rsidRPr="008734E7">
        <w:rPr>
          <w:sz w:val="28"/>
          <w:szCs w:val="28"/>
          <w:lang w:val="kk-KZ"/>
        </w:rPr>
        <w:t>а</w:t>
      </w:r>
      <w:r w:rsidRPr="008734E7">
        <w:rPr>
          <w:sz w:val="28"/>
          <w:szCs w:val="28"/>
        </w:rPr>
        <w:t xml:space="preserve"> (201</w:t>
      </w:r>
      <w:r w:rsidRPr="008734E7">
        <w:rPr>
          <w:sz w:val="28"/>
          <w:szCs w:val="28"/>
          <w:lang w:val="kk-KZ"/>
        </w:rPr>
        <w:t>5</w:t>
      </w:r>
      <w:r w:rsidRPr="008734E7">
        <w:rPr>
          <w:sz w:val="28"/>
          <w:szCs w:val="28"/>
        </w:rPr>
        <w:t xml:space="preserve"> г. – </w:t>
      </w:r>
      <w:r w:rsidRPr="008734E7">
        <w:rPr>
          <w:sz w:val="28"/>
          <w:szCs w:val="28"/>
          <w:lang w:val="kk-KZ"/>
        </w:rPr>
        <w:t>5</w:t>
      </w:r>
      <w:r w:rsidRPr="008734E7">
        <w:rPr>
          <w:sz w:val="28"/>
          <w:szCs w:val="28"/>
        </w:rPr>
        <w:t xml:space="preserve">), уменьшение в </w:t>
      </w:r>
      <w:r w:rsidRPr="008734E7">
        <w:rPr>
          <w:sz w:val="28"/>
          <w:szCs w:val="28"/>
          <w:lang w:val="kk-KZ"/>
        </w:rPr>
        <w:t>1,25</w:t>
      </w:r>
      <w:r w:rsidRPr="008734E7">
        <w:rPr>
          <w:sz w:val="28"/>
          <w:szCs w:val="28"/>
        </w:rPr>
        <w:t xml:space="preserve"> раза. Травмировано 4 человек</w:t>
      </w:r>
      <w:r w:rsidR="005D4A7C" w:rsidRPr="008734E7">
        <w:rPr>
          <w:sz w:val="28"/>
          <w:szCs w:val="28"/>
          <w:lang w:val="kk-KZ"/>
        </w:rPr>
        <w:t>а</w:t>
      </w:r>
      <w:r w:rsidRPr="008734E7">
        <w:rPr>
          <w:sz w:val="28"/>
          <w:szCs w:val="28"/>
        </w:rPr>
        <w:t xml:space="preserve"> (201</w:t>
      </w:r>
      <w:r w:rsidRPr="008734E7">
        <w:rPr>
          <w:sz w:val="28"/>
          <w:szCs w:val="28"/>
          <w:lang w:val="kk-KZ"/>
        </w:rPr>
        <w:t>5</w:t>
      </w:r>
      <w:r w:rsidRPr="008734E7">
        <w:rPr>
          <w:sz w:val="28"/>
          <w:szCs w:val="28"/>
        </w:rPr>
        <w:t xml:space="preserve"> г.- </w:t>
      </w:r>
      <w:r w:rsidRPr="008734E7">
        <w:rPr>
          <w:sz w:val="28"/>
          <w:szCs w:val="28"/>
          <w:lang w:val="kk-KZ"/>
        </w:rPr>
        <w:t>12</w:t>
      </w:r>
      <w:r w:rsidRPr="008734E7">
        <w:rPr>
          <w:sz w:val="28"/>
          <w:szCs w:val="28"/>
        </w:rPr>
        <w:t xml:space="preserve"> человек), </w:t>
      </w:r>
      <w:r w:rsidRPr="008734E7">
        <w:rPr>
          <w:sz w:val="28"/>
          <w:szCs w:val="28"/>
          <w:lang w:val="kk-KZ"/>
        </w:rPr>
        <w:t>уменьшение</w:t>
      </w:r>
      <w:r w:rsidRPr="008734E7">
        <w:rPr>
          <w:sz w:val="28"/>
          <w:szCs w:val="28"/>
        </w:rPr>
        <w:t xml:space="preserve"> на </w:t>
      </w:r>
      <w:r w:rsidRPr="008734E7">
        <w:rPr>
          <w:sz w:val="28"/>
          <w:szCs w:val="28"/>
          <w:lang w:val="kk-KZ"/>
        </w:rPr>
        <w:t>33</w:t>
      </w:r>
      <w:r w:rsidRPr="008734E7">
        <w:rPr>
          <w:sz w:val="28"/>
          <w:szCs w:val="28"/>
        </w:rPr>
        <w:t>%.</w:t>
      </w:r>
    </w:p>
    <w:p w:rsidR="004665BB" w:rsidRPr="008734E7" w:rsidRDefault="004665BB" w:rsidP="004665BB">
      <w:pPr>
        <w:ind w:firstLine="567"/>
        <w:rPr>
          <w:sz w:val="28"/>
          <w:szCs w:val="28"/>
        </w:rPr>
      </w:pPr>
      <w:r w:rsidRPr="008734E7">
        <w:rPr>
          <w:sz w:val="28"/>
          <w:szCs w:val="28"/>
        </w:rPr>
        <w:t>Основными причинами пожаров являются нарушения правил пожарной безопасности при эксплуатации бытовых электроприборов, при производстве электросварочных и других огневых работ, шалость детей с огнем, неисправность топливных и электрических систем на автотранспорте.</w:t>
      </w:r>
    </w:p>
    <w:p w:rsidR="0046679C" w:rsidRPr="008734E7" w:rsidRDefault="004863CA" w:rsidP="002573B7">
      <w:pPr>
        <w:pBdr>
          <w:bottom w:val="single" w:sz="4" w:space="13" w:color="FFFFFF"/>
        </w:pBdr>
        <w:tabs>
          <w:tab w:val="left" w:pos="0"/>
        </w:tabs>
        <w:rPr>
          <w:bCs/>
          <w:sz w:val="28"/>
          <w:szCs w:val="28"/>
          <w:lang w:val="kk-KZ"/>
        </w:rPr>
      </w:pPr>
      <w:r w:rsidRPr="008734E7">
        <w:rPr>
          <w:bCs/>
          <w:sz w:val="28"/>
          <w:szCs w:val="32"/>
        </w:rPr>
        <w:lastRenderedPageBreak/>
        <w:tab/>
      </w:r>
      <w:r w:rsidR="0046679C" w:rsidRPr="008734E7">
        <w:rPr>
          <w:bCs/>
          <w:sz w:val="28"/>
          <w:szCs w:val="28"/>
          <w:lang w:val="kk-KZ"/>
        </w:rPr>
        <w:t>В</w:t>
      </w:r>
      <w:r w:rsidR="0046679C" w:rsidRPr="008734E7">
        <w:rPr>
          <w:bCs/>
          <w:sz w:val="28"/>
          <w:szCs w:val="28"/>
        </w:rPr>
        <w:t xml:space="preserve"> данное время в области наблюдается недостаточное количество пожарных депо, что противоречит строительным нормам и отрицательно сказывается на скором прибытии подразделений к месту пожаров.</w:t>
      </w:r>
      <w:r w:rsidR="0046679C" w:rsidRPr="008734E7">
        <w:rPr>
          <w:bCs/>
          <w:sz w:val="28"/>
          <w:szCs w:val="28"/>
          <w:lang w:val="kk-KZ"/>
        </w:rPr>
        <w:t xml:space="preserve"> </w:t>
      </w:r>
    </w:p>
    <w:p w:rsidR="00DD7F97" w:rsidRPr="008734E7" w:rsidRDefault="0046679C" w:rsidP="002573B7">
      <w:pPr>
        <w:pBdr>
          <w:bottom w:val="single" w:sz="4" w:space="13" w:color="FFFFFF"/>
        </w:pBdr>
        <w:tabs>
          <w:tab w:val="left" w:pos="0"/>
        </w:tabs>
        <w:rPr>
          <w:vanish/>
          <w:sz w:val="28"/>
          <w:szCs w:val="28"/>
        </w:rPr>
      </w:pPr>
      <w:r w:rsidRPr="008734E7">
        <w:rPr>
          <w:bCs/>
          <w:sz w:val="28"/>
          <w:szCs w:val="32"/>
        </w:rPr>
        <w:tab/>
        <w:t>П</w:t>
      </w:r>
      <w:r w:rsidR="000D4B7C" w:rsidRPr="008734E7">
        <w:rPr>
          <w:bCs/>
          <w:sz w:val="28"/>
          <w:szCs w:val="32"/>
        </w:rPr>
        <w:t>ротивопожарную защиту города Актау осуществляют 3 пожарных подразделени</w:t>
      </w:r>
      <w:r w:rsidR="00A70850" w:rsidRPr="008734E7">
        <w:rPr>
          <w:bCs/>
          <w:sz w:val="28"/>
          <w:szCs w:val="32"/>
          <w:lang w:val="kk-KZ"/>
        </w:rPr>
        <w:t>й</w:t>
      </w:r>
      <w:r w:rsidR="000D4B7C" w:rsidRPr="008734E7">
        <w:rPr>
          <w:bCs/>
          <w:sz w:val="28"/>
          <w:szCs w:val="32"/>
        </w:rPr>
        <w:t>, дислоцируемы</w:t>
      </w:r>
      <w:r w:rsidR="00A70850" w:rsidRPr="008734E7">
        <w:rPr>
          <w:bCs/>
          <w:sz w:val="28"/>
          <w:szCs w:val="32"/>
          <w:lang w:val="kk-KZ"/>
        </w:rPr>
        <w:t>х</w:t>
      </w:r>
      <w:r w:rsidR="000D4B7C" w:rsidRPr="008734E7">
        <w:rPr>
          <w:bCs/>
          <w:sz w:val="28"/>
          <w:szCs w:val="32"/>
        </w:rPr>
        <w:t xml:space="preserve"> в одном районе города </w:t>
      </w:r>
      <w:r w:rsidR="004863CA" w:rsidRPr="008734E7">
        <w:rPr>
          <w:bCs/>
          <w:sz w:val="28"/>
          <w:szCs w:val="32"/>
        </w:rPr>
        <w:t>(</w:t>
      </w:r>
      <w:r w:rsidR="000D4B7C" w:rsidRPr="008734E7">
        <w:rPr>
          <w:bCs/>
          <w:sz w:val="28"/>
          <w:szCs w:val="32"/>
        </w:rPr>
        <w:t>22-23 микрорайонах</w:t>
      </w:r>
      <w:r w:rsidR="004863CA" w:rsidRPr="008734E7">
        <w:rPr>
          <w:bCs/>
          <w:sz w:val="28"/>
          <w:szCs w:val="32"/>
        </w:rPr>
        <w:t>)</w:t>
      </w:r>
      <w:r w:rsidR="000D4B7C" w:rsidRPr="008734E7">
        <w:rPr>
          <w:bCs/>
          <w:sz w:val="28"/>
          <w:szCs w:val="32"/>
        </w:rPr>
        <w:t>, на вооружении которых име</w:t>
      </w:r>
      <w:r w:rsidR="00A70850" w:rsidRPr="008734E7">
        <w:rPr>
          <w:bCs/>
          <w:sz w:val="28"/>
          <w:szCs w:val="32"/>
          <w:lang w:val="kk-KZ"/>
        </w:rPr>
        <w:t>ю</w:t>
      </w:r>
      <w:r w:rsidR="000D4B7C" w:rsidRPr="008734E7">
        <w:rPr>
          <w:bCs/>
          <w:sz w:val="28"/>
          <w:szCs w:val="32"/>
        </w:rPr>
        <w:t>тся 34 единицы пожарной техники. Из них 2 пожарные части расположены в одном приспособленном здании, не соответствующе</w:t>
      </w:r>
      <w:r w:rsidR="004863CA" w:rsidRPr="008734E7">
        <w:rPr>
          <w:bCs/>
          <w:sz w:val="28"/>
          <w:szCs w:val="32"/>
        </w:rPr>
        <w:t>м</w:t>
      </w:r>
      <w:r w:rsidR="000D4B7C" w:rsidRPr="008734E7">
        <w:rPr>
          <w:bCs/>
          <w:sz w:val="28"/>
          <w:szCs w:val="32"/>
        </w:rPr>
        <w:t xml:space="preserve"> требуемым нормам.</w:t>
      </w:r>
    </w:p>
    <w:p w:rsidR="00DD7F97" w:rsidRPr="008734E7" w:rsidRDefault="00DD7F97" w:rsidP="00A95B4D">
      <w:pPr>
        <w:pBdr>
          <w:bottom w:val="single" w:sz="4" w:space="3" w:color="FFFFFF"/>
        </w:pBdr>
        <w:shd w:val="clear" w:color="auto" w:fill="FFFFFF"/>
        <w:tabs>
          <w:tab w:val="left" w:pos="0"/>
        </w:tabs>
        <w:contextualSpacing/>
        <w:rPr>
          <w:color w:val="000000"/>
          <w:sz w:val="28"/>
          <w:szCs w:val="28"/>
          <w:lang w:val="kk-KZ"/>
        </w:rPr>
      </w:pPr>
    </w:p>
    <w:p w:rsidR="00A95B4D" w:rsidRPr="008734E7" w:rsidRDefault="00A95B4D" w:rsidP="00A95B4D">
      <w:pPr>
        <w:shd w:val="clear" w:color="auto" w:fill="FFFFFF"/>
        <w:ind w:right="57" w:firstLine="567"/>
        <w:contextualSpacing/>
        <w:jc w:val="center"/>
        <w:rPr>
          <w:b/>
          <w:color w:val="000000"/>
          <w:sz w:val="28"/>
          <w:szCs w:val="28"/>
          <w:lang w:val="kk-KZ"/>
        </w:rPr>
      </w:pPr>
      <w:r w:rsidRPr="008734E7">
        <w:rPr>
          <w:b/>
          <w:color w:val="000000"/>
          <w:sz w:val="28"/>
          <w:szCs w:val="28"/>
          <w:lang w:val="kk-KZ"/>
        </w:rPr>
        <w:t>Сведения о прои</w:t>
      </w:r>
      <w:r w:rsidR="00A70850" w:rsidRPr="008734E7">
        <w:rPr>
          <w:b/>
          <w:color w:val="000000"/>
          <w:sz w:val="28"/>
          <w:szCs w:val="28"/>
          <w:lang w:val="kk-KZ"/>
        </w:rPr>
        <w:t>с</w:t>
      </w:r>
      <w:r w:rsidRPr="008734E7">
        <w:rPr>
          <w:b/>
          <w:color w:val="000000"/>
          <w:sz w:val="28"/>
          <w:szCs w:val="28"/>
          <w:lang w:val="kk-KZ"/>
        </w:rPr>
        <w:t>шествиях на воде</w:t>
      </w:r>
    </w:p>
    <w:p w:rsidR="00A95B4D" w:rsidRPr="008734E7" w:rsidRDefault="00A95B4D" w:rsidP="00DD7F97">
      <w:pPr>
        <w:pBdr>
          <w:bottom w:val="single" w:sz="4" w:space="3" w:color="FFFFFF"/>
        </w:pBdr>
        <w:shd w:val="clear" w:color="auto" w:fill="FFFFFF"/>
        <w:tabs>
          <w:tab w:val="left" w:pos="0"/>
        </w:tabs>
        <w:ind w:left="57" w:firstLine="567"/>
        <w:contextualSpacing/>
        <w:jc w:val="center"/>
        <w:rPr>
          <w:color w:val="000000"/>
          <w:sz w:val="28"/>
          <w:szCs w:val="28"/>
          <w:lang w:val="kk-KZ"/>
        </w:rPr>
      </w:pPr>
    </w:p>
    <w:p w:rsidR="00A95B4D" w:rsidRPr="008734E7" w:rsidRDefault="00A95B4D" w:rsidP="00DD7F97">
      <w:pPr>
        <w:pBdr>
          <w:bottom w:val="single" w:sz="4" w:space="3" w:color="FFFFFF"/>
        </w:pBdr>
        <w:shd w:val="clear" w:color="auto" w:fill="FFFFFF"/>
        <w:tabs>
          <w:tab w:val="left" w:pos="0"/>
        </w:tabs>
        <w:ind w:left="57" w:firstLine="567"/>
        <w:contextualSpacing/>
        <w:jc w:val="center"/>
        <w:rPr>
          <w:color w:val="000000"/>
          <w:sz w:val="28"/>
          <w:szCs w:val="28"/>
          <w:lang w:val="kk-KZ"/>
        </w:rPr>
      </w:pPr>
      <w:r w:rsidRPr="008734E7">
        <w:rPr>
          <w:noProof/>
          <w:color w:val="000000"/>
          <w:sz w:val="28"/>
          <w:szCs w:val="28"/>
          <w:lang w:eastAsia="ru-RU"/>
        </w:rPr>
        <w:drawing>
          <wp:inline distT="0" distB="0" distL="0" distR="0" wp14:anchorId="3BAB2B58" wp14:editId="30AAAB2B">
            <wp:extent cx="4851400" cy="2559050"/>
            <wp:effectExtent l="0" t="0" r="6350" b="127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D7F97" w:rsidRPr="008734E7" w:rsidRDefault="00DD7F97" w:rsidP="00DD7F97">
      <w:pPr>
        <w:shd w:val="clear" w:color="auto" w:fill="FFFFFF"/>
        <w:ind w:left="57" w:right="57" w:firstLine="567"/>
        <w:contextualSpacing/>
        <w:jc w:val="center"/>
      </w:pPr>
      <w:r w:rsidRPr="008734E7">
        <w:t>Рисунок 2. Динамика прои</w:t>
      </w:r>
      <w:r w:rsidR="00A70850" w:rsidRPr="008734E7">
        <w:rPr>
          <w:lang w:val="kk-KZ"/>
        </w:rPr>
        <w:t>с</w:t>
      </w:r>
      <w:r w:rsidRPr="008734E7">
        <w:t>шествий на воде</w:t>
      </w:r>
    </w:p>
    <w:p w:rsidR="00DD7F97" w:rsidRPr="008734E7" w:rsidRDefault="00DD7F97" w:rsidP="00DD7F97">
      <w:pPr>
        <w:shd w:val="clear" w:color="auto" w:fill="FFFFFF"/>
        <w:ind w:left="57" w:right="57" w:firstLine="567"/>
        <w:contextualSpacing/>
        <w:rPr>
          <w:szCs w:val="28"/>
        </w:rPr>
      </w:pPr>
    </w:p>
    <w:p w:rsidR="003D612E" w:rsidRPr="008734E7" w:rsidRDefault="003D612E" w:rsidP="003D612E">
      <w:pPr>
        <w:ind w:firstLine="567"/>
        <w:rPr>
          <w:sz w:val="28"/>
          <w:szCs w:val="28"/>
        </w:rPr>
      </w:pPr>
      <w:r w:rsidRPr="008734E7">
        <w:rPr>
          <w:sz w:val="28"/>
          <w:szCs w:val="28"/>
        </w:rPr>
        <w:t>За 2016 год зарегистрирован</w:t>
      </w:r>
      <w:r w:rsidRPr="008734E7">
        <w:rPr>
          <w:sz w:val="28"/>
          <w:szCs w:val="28"/>
          <w:lang w:val="kk-KZ"/>
        </w:rPr>
        <w:t>ы</w:t>
      </w:r>
      <w:r w:rsidRPr="008734E7">
        <w:rPr>
          <w:sz w:val="28"/>
          <w:szCs w:val="28"/>
        </w:rPr>
        <w:t xml:space="preserve"> 6 ЧС на воде (в 201</w:t>
      </w:r>
      <w:r w:rsidRPr="008734E7">
        <w:rPr>
          <w:sz w:val="28"/>
          <w:szCs w:val="28"/>
          <w:lang w:val="kk-KZ"/>
        </w:rPr>
        <w:t>5</w:t>
      </w:r>
      <w:r w:rsidRPr="008734E7">
        <w:rPr>
          <w:sz w:val="28"/>
          <w:szCs w:val="28"/>
        </w:rPr>
        <w:t xml:space="preserve"> г. - </w:t>
      </w:r>
      <w:r w:rsidRPr="008734E7">
        <w:rPr>
          <w:sz w:val="28"/>
          <w:szCs w:val="28"/>
          <w:lang w:val="kk-KZ"/>
        </w:rPr>
        <w:t>13</w:t>
      </w:r>
      <w:r w:rsidR="00A70850" w:rsidRPr="008734E7">
        <w:rPr>
          <w:sz w:val="28"/>
          <w:szCs w:val="28"/>
        </w:rPr>
        <w:t>), снижение на 64%</w:t>
      </w:r>
      <w:r w:rsidR="00A70850" w:rsidRPr="008734E7">
        <w:rPr>
          <w:sz w:val="28"/>
          <w:szCs w:val="28"/>
          <w:lang w:val="kk-KZ"/>
        </w:rPr>
        <w:t>;</w:t>
      </w:r>
      <w:r w:rsidRPr="008734E7">
        <w:rPr>
          <w:sz w:val="28"/>
          <w:szCs w:val="28"/>
        </w:rPr>
        <w:t xml:space="preserve"> при ЧС утонул</w:t>
      </w:r>
      <w:r w:rsidRPr="008734E7">
        <w:rPr>
          <w:sz w:val="28"/>
          <w:szCs w:val="28"/>
          <w:lang w:val="kk-KZ"/>
        </w:rPr>
        <w:t>и</w:t>
      </w:r>
      <w:r w:rsidRPr="008734E7">
        <w:rPr>
          <w:sz w:val="28"/>
          <w:szCs w:val="28"/>
        </w:rPr>
        <w:t xml:space="preserve"> 6 человек (201</w:t>
      </w:r>
      <w:r w:rsidRPr="008734E7">
        <w:rPr>
          <w:sz w:val="28"/>
          <w:szCs w:val="28"/>
          <w:lang w:val="kk-KZ"/>
        </w:rPr>
        <w:t>5</w:t>
      </w:r>
      <w:r w:rsidRPr="008734E7">
        <w:rPr>
          <w:sz w:val="28"/>
          <w:szCs w:val="28"/>
        </w:rPr>
        <w:t xml:space="preserve"> год – 18 чел.). Спасено </w:t>
      </w:r>
      <w:r w:rsidRPr="008734E7">
        <w:rPr>
          <w:sz w:val="28"/>
          <w:szCs w:val="28"/>
          <w:lang w:val="kk-KZ"/>
        </w:rPr>
        <w:t>18</w:t>
      </w:r>
      <w:r w:rsidRPr="008734E7">
        <w:rPr>
          <w:sz w:val="28"/>
          <w:szCs w:val="28"/>
        </w:rPr>
        <w:t xml:space="preserve"> человек, из них </w:t>
      </w:r>
      <w:r w:rsidRPr="008734E7">
        <w:rPr>
          <w:sz w:val="28"/>
          <w:szCs w:val="28"/>
          <w:lang w:val="kk-KZ"/>
        </w:rPr>
        <w:t>1</w:t>
      </w:r>
      <w:r w:rsidRPr="008734E7">
        <w:rPr>
          <w:sz w:val="28"/>
          <w:szCs w:val="28"/>
        </w:rPr>
        <w:t xml:space="preserve"> </w:t>
      </w:r>
      <w:r w:rsidRPr="008734E7">
        <w:rPr>
          <w:sz w:val="28"/>
          <w:szCs w:val="28"/>
          <w:lang w:val="kk-KZ"/>
        </w:rPr>
        <w:t>ребенок</w:t>
      </w:r>
      <w:r w:rsidRPr="008734E7">
        <w:rPr>
          <w:sz w:val="28"/>
          <w:szCs w:val="28"/>
        </w:rPr>
        <w:t xml:space="preserve"> (в 201</w:t>
      </w:r>
      <w:r w:rsidRPr="008734E7">
        <w:rPr>
          <w:sz w:val="28"/>
          <w:szCs w:val="28"/>
          <w:lang w:val="kk-KZ"/>
        </w:rPr>
        <w:t>5</w:t>
      </w:r>
      <w:r w:rsidRPr="008734E7">
        <w:rPr>
          <w:sz w:val="28"/>
          <w:szCs w:val="28"/>
        </w:rPr>
        <w:t xml:space="preserve"> г. -</w:t>
      </w:r>
      <w:r w:rsidRPr="008734E7">
        <w:rPr>
          <w:sz w:val="28"/>
          <w:szCs w:val="28"/>
          <w:lang w:val="kk-KZ"/>
        </w:rPr>
        <w:t xml:space="preserve"> 20</w:t>
      </w:r>
      <w:r w:rsidRPr="008734E7">
        <w:rPr>
          <w:sz w:val="28"/>
          <w:szCs w:val="28"/>
        </w:rPr>
        <w:t xml:space="preserve"> человек).</w:t>
      </w:r>
    </w:p>
    <w:p w:rsidR="003D612E" w:rsidRPr="008734E7" w:rsidRDefault="003D612E" w:rsidP="003D612E">
      <w:pPr>
        <w:ind w:firstLine="567"/>
        <w:rPr>
          <w:sz w:val="28"/>
          <w:szCs w:val="28"/>
        </w:rPr>
      </w:pPr>
      <w:r w:rsidRPr="008734E7">
        <w:rPr>
          <w:sz w:val="28"/>
          <w:szCs w:val="28"/>
        </w:rPr>
        <w:t>Все вышеперечисленные случаи произошли в связи с несоблюдением правил безопасности на воде</w:t>
      </w:r>
      <w:r w:rsidR="00A70850" w:rsidRPr="008734E7">
        <w:rPr>
          <w:sz w:val="28"/>
          <w:szCs w:val="28"/>
          <w:lang w:val="kk-KZ"/>
        </w:rPr>
        <w:t>:</w:t>
      </w:r>
      <w:r w:rsidRPr="008734E7">
        <w:rPr>
          <w:sz w:val="28"/>
          <w:szCs w:val="28"/>
        </w:rPr>
        <w:t xml:space="preserve"> при ловле рыбы, купания на опасных участках и в неустановленных местах.</w:t>
      </w:r>
    </w:p>
    <w:p w:rsidR="003D612E" w:rsidRPr="008734E7" w:rsidRDefault="003D612E" w:rsidP="003D612E">
      <w:pPr>
        <w:tabs>
          <w:tab w:val="left" w:pos="142"/>
        </w:tabs>
        <w:ind w:firstLine="567"/>
        <w:rPr>
          <w:sz w:val="28"/>
          <w:szCs w:val="28"/>
        </w:rPr>
      </w:pPr>
      <w:r w:rsidRPr="008734E7">
        <w:rPr>
          <w:sz w:val="28"/>
          <w:szCs w:val="28"/>
        </w:rPr>
        <w:t>В целях профилактических мер по минимизации случаев ЧС на воде сотрудниками городских и районных служб ЧС совместно с сотрудниками спасательных станций</w:t>
      </w:r>
      <w:r w:rsidR="00A70850" w:rsidRPr="008734E7">
        <w:rPr>
          <w:sz w:val="28"/>
          <w:szCs w:val="28"/>
          <w:lang w:val="kk-KZ"/>
        </w:rPr>
        <w:t xml:space="preserve"> </w:t>
      </w:r>
      <w:r w:rsidRPr="008734E7">
        <w:rPr>
          <w:sz w:val="28"/>
          <w:szCs w:val="28"/>
        </w:rPr>
        <w:t xml:space="preserve">проводилась активная работа в купальный сезон, организованы процессы наблюдения и контроля на опасных морских участках, проведено </w:t>
      </w:r>
      <w:r w:rsidRPr="008734E7">
        <w:rPr>
          <w:sz w:val="28"/>
          <w:szCs w:val="28"/>
          <w:lang w:val="kk-KZ"/>
        </w:rPr>
        <w:t>758</w:t>
      </w:r>
      <w:r w:rsidRPr="008734E7">
        <w:rPr>
          <w:sz w:val="28"/>
          <w:szCs w:val="28"/>
        </w:rPr>
        <w:t xml:space="preserve"> рейдов и патрулирований (в 201</w:t>
      </w:r>
      <w:r w:rsidRPr="008734E7">
        <w:rPr>
          <w:sz w:val="28"/>
          <w:szCs w:val="28"/>
          <w:lang w:val="kk-KZ"/>
        </w:rPr>
        <w:t>5</w:t>
      </w:r>
      <w:r w:rsidRPr="008734E7">
        <w:rPr>
          <w:sz w:val="28"/>
          <w:szCs w:val="28"/>
        </w:rPr>
        <w:t xml:space="preserve"> году - </w:t>
      </w:r>
      <w:r w:rsidRPr="008734E7">
        <w:rPr>
          <w:sz w:val="28"/>
          <w:szCs w:val="28"/>
          <w:lang w:val="kk-KZ"/>
        </w:rPr>
        <w:t>1225</w:t>
      </w:r>
      <w:r w:rsidRPr="008734E7">
        <w:rPr>
          <w:sz w:val="28"/>
          <w:szCs w:val="28"/>
        </w:rPr>
        <w:t xml:space="preserve">). </w:t>
      </w:r>
    </w:p>
    <w:p w:rsidR="00043D02" w:rsidRPr="008734E7" w:rsidRDefault="000D4B7C" w:rsidP="00043D02">
      <w:pPr>
        <w:pBdr>
          <w:bottom w:val="single" w:sz="4" w:space="23" w:color="FFFFFF"/>
        </w:pBdr>
        <w:tabs>
          <w:tab w:val="left" w:pos="0"/>
        </w:tabs>
        <w:rPr>
          <w:sz w:val="28"/>
          <w:szCs w:val="32"/>
        </w:rPr>
      </w:pPr>
      <w:r w:rsidRPr="008734E7">
        <w:rPr>
          <w:sz w:val="28"/>
          <w:szCs w:val="32"/>
        </w:rPr>
        <w:tab/>
        <w:t>ГУ «Оперативно</w:t>
      </w:r>
      <w:r w:rsidR="00043D02" w:rsidRPr="008734E7">
        <w:rPr>
          <w:sz w:val="28"/>
          <w:szCs w:val="32"/>
        </w:rPr>
        <w:t>-</w:t>
      </w:r>
      <w:r w:rsidRPr="008734E7">
        <w:rPr>
          <w:sz w:val="28"/>
          <w:szCs w:val="32"/>
        </w:rPr>
        <w:t>спасательный отряд» не имеет собственного административного здания, личный состав размещен в</w:t>
      </w:r>
      <w:r w:rsidR="00043D02" w:rsidRPr="008734E7">
        <w:rPr>
          <w:sz w:val="28"/>
          <w:szCs w:val="32"/>
        </w:rPr>
        <w:t xml:space="preserve"> приспособленных помещениях</w:t>
      </w:r>
      <w:r w:rsidRPr="008734E7">
        <w:rPr>
          <w:sz w:val="28"/>
          <w:szCs w:val="32"/>
        </w:rPr>
        <w:t>. Р</w:t>
      </w:r>
      <w:r w:rsidR="00043D02" w:rsidRPr="008734E7">
        <w:rPr>
          <w:sz w:val="28"/>
          <w:szCs w:val="32"/>
        </w:rPr>
        <w:t>азработано</w:t>
      </w:r>
      <w:r w:rsidRPr="008734E7">
        <w:rPr>
          <w:sz w:val="28"/>
          <w:szCs w:val="32"/>
        </w:rPr>
        <w:t xml:space="preserve"> ПСД </w:t>
      </w:r>
      <w:r w:rsidR="00043D02" w:rsidRPr="008734E7">
        <w:rPr>
          <w:sz w:val="28"/>
          <w:szCs w:val="32"/>
        </w:rPr>
        <w:t xml:space="preserve">на </w:t>
      </w:r>
      <w:r w:rsidRPr="008734E7">
        <w:rPr>
          <w:sz w:val="28"/>
          <w:szCs w:val="32"/>
        </w:rPr>
        <w:t xml:space="preserve">строительство водно - спасательной станции </w:t>
      </w:r>
      <w:r w:rsidR="00043D02" w:rsidRPr="008734E7">
        <w:rPr>
          <w:sz w:val="28"/>
          <w:szCs w:val="32"/>
        </w:rPr>
        <w:t>в г.Актау (</w:t>
      </w:r>
      <w:r w:rsidRPr="008734E7">
        <w:rPr>
          <w:sz w:val="28"/>
          <w:szCs w:val="32"/>
        </w:rPr>
        <w:t>в районе п.Приморский</w:t>
      </w:r>
      <w:r w:rsidR="00043D02" w:rsidRPr="008734E7">
        <w:rPr>
          <w:sz w:val="28"/>
          <w:szCs w:val="32"/>
        </w:rPr>
        <w:t>)</w:t>
      </w:r>
      <w:r w:rsidRPr="008734E7">
        <w:rPr>
          <w:sz w:val="28"/>
          <w:szCs w:val="32"/>
        </w:rPr>
        <w:t xml:space="preserve">. </w:t>
      </w:r>
      <w:r w:rsidR="00043D02" w:rsidRPr="008734E7">
        <w:rPr>
          <w:sz w:val="28"/>
          <w:szCs w:val="32"/>
        </w:rPr>
        <w:t xml:space="preserve">Прорабатывается вопрос </w:t>
      </w:r>
      <w:r w:rsidR="008738E9" w:rsidRPr="008734E7">
        <w:rPr>
          <w:sz w:val="28"/>
          <w:szCs w:val="32"/>
        </w:rPr>
        <w:t xml:space="preserve">финансирования </w:t>
      </w:r>
      <w:r w:rsidR="00043D02" w:rsidRPr="008734E7">
        <w:rPr>
          <w:sz w:val="28"/>
          <w:szCs w:val="32"/>
        </w:rPr>
        <w:t xml:space="preserve"> </w:t>
      </w:r>
      <w:r w:rsidR="008738E9" w:rsidRPr="008734E7">
        <w:rPr>
          <w:sz w:val="28"/>
          <w:szCs w:val="32"/>
        </w:rPr>
        <w:t>строительств</w:t>
      </w:r>
      <w:r w:rsidR="00A70850" w:rsidRPr="008734E7">
        <w:rPr>
          <w:sz w:val="28"/>
          <w:szCs w:val="32"/>
          <w:lang w:val="kk-KZ"/>
        </w:rPr>
        <w:t>а</w:t>
      </w:r>
      <w:r w:rsidR="008738E9" w:rsidRPr="008734E7">
        <w:rPr>
          <w:sz w:val="28"/>
          <w:szCs w:val="32"/>
        </w:rPr>
        <w:t xml:space="preserve"> </w:t>
      </w:r>
      <w:r w:rsidR="00043D02" w:rsidRPr="008734E7">
        <w:rPr>
          <w:sz w:val="28"/>
          <w:szCs w:val="32"/>
        </w:rPr>
        <w:t>в 2018-2019 годах</w:t>
      </w:r>
      <w:r w:rsidR="008738E9" w:rsidRPr="008734E7">
        <w:rPr>
          <w:sz w:val="28"/>
          <w:szCs w:val="32"/>
        </w:rPr>
        <w:t>.</w:t>
      </w:r>
      <w:r w:rsidRPr="008734E7">
        <w:rPr>
          <w:sz w:val="28"/>
          <w:szCs w:val="32"/>
        </w:rPr>
        <w:t xml:space="preserve"> </w:t>
      </w:r>
    </w:p>
    <w:p w:rsidR="008F11C3" w:rsidRPr="008734E7" w:rsidRDefault="00043D02" w:rsidP="008F11C3">
      <w:pPr>
        <w:pBdr>
          <w:bottom w:val="single" w:sz="4" w:space="23" w:color="FFFFFF"/>
        </w:pBdr>
        <w:tabs>
          <w:tab w:val="left" w:pos="0"/>
        </w:tabs>
        <w:rPr>
          <w:sz w:val="28"/>
          <w:szCs w:val="28"/>
        </w:rPr>
      </w:pPr>
      <w:r w:rsidRPr="008734E7">
        <w:rPr>
          <w:sz w:val="28"/>
          <w:szCs w:val="32"/>
        </w:rPr>
        <w:tab/>
      </w:r>
      <w:r w:rsidR="003D612E" w:rsidRPr="008734E7">
        <w:rPr>
          <w:sz w:val="28"/>
          <w:szCs w:val="28"/>
        </w:rPr>
        <w:t xml:space="preserve">В рамках предупреждения чрезвычайных ситуаций </w:t>
      </w:r>
      <w:r w:rsidR="008F11C3" w:rsidRPr="008734E7">
        <w:rPr>
          <w:sz w:val="28"/>
          <w:szCs w:val="28"/>
        </w:rPr>
        <w:t xml:space="preserve">за 2012-2016 годы </w:t>
      </w:r>
      <w:r w:rsidR="003D612E" w:rsidRPr="008734E7">
        <w:rPr>
          <w:sz w:val="28"/>
          <w:szCs w:val="28"/>
        </w:rPr>
        <w:t>про</w:t>
      </w:r>
      <w:r w:rsidR="008F11C3" w:rsidRPr="008734E7">
        <w:rPr>
          <w:sz w:val="28"/>
          <w:szCs w:val="28"/>
        </w:rPr>
        <w:t>веден комплекс превентивных мер.</w:t>
      </w:r>
    </w:p>
    <w:p w:rsidR="008F11C3" w:rsidRPr="008734E7" w:rsidRDefault="008F11C3" w:rsidP="008F11C3">
      <w:pPr>
        <w:pBdr>
          <w:bottom w:val="single" w:sz="4" w:space="23" w:color="FFFFFF"/>
        </w:pBdr>
        <w:tabs>
          <w:tab w:val="left" w:pos="0"/>
        </w:tabs>
        <w:rPr>
          <w:sz w:val="28"/>
          <w:szCs w:val="28"/>
          <w:lang w:eastAsia="en-US"/>
        </w:rPr>
      </w:pPr>
      <w:r w:rsidRPr="008734E7">
        <w:rPr>
          <w:sz w:val="28"/>
          <w:szCs w:val="28"/>
        </w:rPr>
        <w:tab/>
      </w:r>
      <w:r w:rsidR="003D612E" w:rsidRPr="008734E7">
        <w:rPr>
          <w:sz w:val="28"/>
          <w:szCs w:val="28"/>
          <w:lang w:eastAsia="en-US"/>
        </w:rPr>
        <w:t>Для предупреждения возможной чрезвычайной ситуации в районе села Шетпе построен</w:t>
      </w:r>
      <w:r w:rsidR="00A70850" w:rsidRPr="008734E7">
        <w:rPr>
          <w:sz w:val="28"/>
          <w:szCs w:val="28"/>
          <w:lang w:val="kk-KZ" w:eastAsia="en-US"/>
        </w:rPr>
        <w:t>ы</w:t>
      </w:r>
      <w:r w:rsidR="003D612E" w:rsidRPr="008734E7">
        <w:rPr>
          <w:sz w:val="28"/>
          <w:szCs w:val="28"/>
          <w:lang w:eastAsia="en-US"/>
        </w:rPr>
        <w:t xml:space="preserve"> 4 земляных вала общей протяженностью 8 км. На </w:t>
      </w:r>
      <w:r w:rsidR="003D612E" w:rsidRPr="008734E7">
        <w:rPr>
          <w:sz w:val="28"/>
          <w:szCs w:val="28"/>
          <w:lang w:eastAsia="en-US"/>
        </w:rPr>
        <w:lastRenderedPageBreak/>
        <w:t>месторождени</w:t>
      </w:r>
      <w:r w:rsidR="00A70850" w:rsidRPr="008734E7">
        <w:rPr>
          <w:sz w:val="28"/>
          <w:szCs w:val="28"/>
          <w:lang w:val="kk-KZ" w:eastAsia="en-US"/>
        </w:rPr>
        <w:t>ях</w:t>
      </w:r>
      <w:r w:rsidR="003D612E" w:rsidRPr="008734E7">
        <w:rPr>
          <w:sz w:val="28"/>
          <w:szCs w:val="28"/>
          <w:lang w:eastAsia="en-US"/>
        </w:rPr>
        <w:t xml:space="preserve"> Каламкас и Каражанбас имеются 2 защитные дамбы (протяженностью 46</w:t>
      </w:r>
      <w:r w:rsidRPr="008734E7">
        <w:rPr>
          <w:sz w:val="28"/>
          <w:szCs w:val="28"/>
          <w:lang w:eastAsia="en-US"/>
        </w:rPr>
        <w:t>,6 км) от нагонных волн Каспия.</w:t>
      </w:r>
    </w:p>
    <w:p w:rsidR="008F11C3" w:rsidRPr="008734E7" w:rsidRDefault="008F11C3" w:rsidP="008F11C3">
      <w:pPr>
        <w:pBdr>
          <w:bottom w:val="single" w:sz="4" w:space="23" w:color="FFFFFF"/>
        </w:pBdr>
        <w:tabs>
          <w:tab w:val="left" w:pos="0"/>
        </w:tabs>
        <w:rPr>
          <w:sz w:val="28"/>
          <w:szCs w:val="28"/>
          <w:lang w:eastAsia="en-US"/>
        </w:rPr>
      </w:pPr>
      <w:r w:rsidRPr="008734E7">
        <w:rPr>
          <w:sz w:val="28"/>
          <w:szCs w:val="28"/>
          <w:lang w:eastAsia="en-US"/>
        </w:rPr>
        <w:tab/>
      </w:r>
      <w:r w:rsidR="003D612E" w:rsidRPr="008734E7">
        <w:rPr>
          <w:sz w:val="28"/>
          <w:szCs w:val="28"/>
          <w:lang w:eastAsia="en-US"/>
        </w:rPr>
        <w:t>Закончено строительство двух трассовых медико-спасательных пунктов: на трассе «Доссор-Актау» вблизи с.Бейнеу и на развязке дорог «Актау-Жанаозен» и «Мунайшы-Шетпе» вблизи с. Мунайшы.</w:t>
      </w:r>
    </w:p>
    <w:p w:rsidR="008F11C3" w:rsidRPr="008734E7" w:rsidRDefault="008F11C3" w:rsidP="008F11C3">
      <w:pPr>
        <w:pBdr>
          <w:bottom w:val="single" w:sz="4" w:space="23" w:color="FFFFFF"/>
        </w:pBdr>
        <w:tabs>
          <w:tab w:val="left" w:pos="0"/>
        </w:tabs>
        <w:rPr>
          <w:sz w:val="28"/>
          <w:szCs w:val="28"/>
          <w:lang w:eastAsia="en-US"/>
        </w:rPr>
      </w:pPr>
      <w:r w:rsidRPr="008734E7">
        <w:rPr>
          <w:sz w:val="28"/>
          <w:szCs w:val="28"/>
          <w:lang w:eastAsia="en-US"/>
        </w:rPr>
        <w:tab/>
      </w:r>
      <w:r w:rsidR="003D612E" w:rsidRPr="008734E7">
        <w:rPr>
          <w:sz w:val="28"/>
          <w:szCs w:val="28"/>
          <w:lang w:eastAsia="en-US"/>
        </w:rPr>
        <w:t xml:space="preserve">В области на 1 января 2017 года имеется 8 020 шт. </w:t>
      </w:r>
      <w:r w:rsidR="00582E2B" w:rsidRPr="008734E7">
        <w:rPr>
          <w:sz w:val="28"/>
          <w:szCs w:val="28"/>
        </w:rPr>
        <w:t>материальных ценностей мобилизационного резерва акима области</w:t>
      </w:r>
      <w:r w:rsidR="00582E2B" w:rsidRPr="008734E7">
        <w:rPr>
          <w:sz w:val="28"/>
          <w:szCs w:val="28"/>
          <w:lang w:eastAsia="en-US"/>
        </w:rPr>
        <w:t xml:space="preserve"> (</w:t>
      </w:r>
      <w:r w:rsidR="003D612E" w:rsidRPr="008734E7">
        <w:rPr>
          <w:sz w:val="28"/>
          <w:szCs w:val="28"/>
          <w:lang w:eastAsia="en-US"/>
        </w:rPr>
        <w:t>СИЗ</w:t>
      </w:r>
      <w:r w:rsidR="00582E2B" w:rsidRPr="008734E7">
        <w:rPr>
          <w:sz w:val="28"/>
          <w:szCs w:val="28"/>
          <w:lang w:eastAsia="en-US"/>
        </w:rPr>
        <w:t xml:space="preserve">), </w:t>
      </w:r>
      <w:r w:rsidR="003D612E" w:rsidRPr="008734E7">
        <w:rPr>
          <w:sz w:val="28"/>
          <w:szCs w:val="28"/>
          <w:lang w:eastAsia="en-US"/>
        </w:rPr>
        <w:t>в том</w:t>
      </w:r>
      <w:r w:rsidR="00582E2B" w:rsidRPr="008734E7">
        <w:rPr>
          <w:sz w:val="28"/>
          <w:szCs w:val="28"/>
          <w:lang w:eastAsia="en-US"/>
        </w:rPr>
        <w:t xml:space="preserve"> числе в г.Жанаозен – 232 шт. </w:t>
      </w:r>
      <w:r w:rsidR="003D612E" w:rsidRPr="008734E7">
        <w:rPr>
          <w:sz w:val="28"/>
          <w:szCs w:val="28"/>
          <w:lang w:eastAsia="en-US"/>
        </w:rPr>
        <w:t>(</w:t>
      </w:r>
      <w:r w:rsidR="003D612E" w:rsidRPr="008734E7">
        <w:rPr>
          <w:color w:val="000000"/>
          <w:spacing w:val="2"/>
          <w:sz w:val="28"/>
          <w:szCs w:val="28"/>
          <w:shd w:val="clear" w:color="auto" w:fill="FFFFFF"/>
          <w:lang w:eastAsia="en-US"/>
        </w:rPr>
        <w:t>СИЗ</w:t>
      </w:r>
      <w:r w:rsidR="003D612E" w:rsidRPr="008734E7">
        <w:rPr>
          <w:sz w:val="28"/>
          <w:szCs w:val="28"/>
          <w:lang w:eastAsia="en-US"/>
        </w:rPr>
        <w:t xml:space="preserve"> приобретены в 2015-2016 гг.).</w:t>
      </w:r>
    </w:p>
    <w:p w:rsidR="008F11C3" w:rsidRPr="008734E7" w:rsidRDefault="008F11C3" w:rsidP="008F11C3">
      <w:pPr>
        <w:pBdr>
          <w:bottom w:val="single" w:sz="4" w:space="23" w:color="FFFFFF"/>
        </w:pBdr>
        <w:tabs>
          <w:tab w:val="left" w:pos="0"/>
        </w:tabs>
        <w:rPr>
          <w:sz w:val="28"/>
          <w:szCs w:val="28"/>
          <w:lang w:eastAsia="en-US"/>
        </w:rPr>
      </w:pPr>
      <w:r w:rsidRPr="008734E7">
        <w:rPr>
          <w:sz w:val="28"/>
          <w:szCs w:val="28"/>
          <w:lang w:eastAsia="en-US"/>
        </w:rPr>
        <w:tab/>
      </w:r>
      <w:r w:rsidR="003D612E" w:rsidRPr="008734E7">
        <w:rPr>
          <w:sz w:val="28"/>
          <w:szCs w:val="28"/>
          <w:lang w:eastAsia="en-US"/>
        </w:rPr>
        <w:t xml:space="preserve">Для обеспечения эвакуационных мероприятий </w:t>
      </w:r>
      <w:r w:rsidRPr="008734E7">
        <w:rPr>
          <w:sz w:val="28"/>
          <w:szCs w:val="28"/>
          <w:lang w:eastAsia="en-US"/>
        </w:rPr>
        <w:t>п</w:t>
      </w:r>
      <w:r w:rsidR="003D612E" w:rsidRPr="008734E7">
        <w:rPr>
          <w:sz w:val="28"/>
          <w:szCs w:val="28"/>
          <w:lang w:eastAsia="en-US"/>
        </w:rPr>
        <w:t xml:space="preserve">остановлением акимата области от 26 апреля 2016 года </w:t>
      </w:r>
      <w:r w:rsidRPr="008734E7">
        <w:rPr>
          <w:sz w:val="28"/>
          <w:szCs w:val="28"/>
          <w:lang w:eastAsia="en-US"/>
        </w:rPr>
        <w:t xml:space="preserve">№109 </w:t>
      </w:r>
      <w:r w:rsidR="003D612E" w:rsidRPr="008734E7">
        <w:rPr>
          <w:sz w:val="28"/>
          <w:szCs w:val="28"/>
          <w:lang w:eastAsia="en-US"/>
        </w:rPr>
        <w:t xml:space="preserve">создана Эвакуационная комиссия области. Аналогичные комиссии имеются во всех городах и районах. </w:t>
      </w:r>
    </w:p>
    <w:p w:rsidR="008F11C3" w:rsidRPr="008734E7" w:rsidRDefault="008F11C3" w:rsidP="008F11C3">
      <w:pPr>
        <w:pBdr>
          <w:bottom w:val="single" w:sz="4" w:space="23" w:color="FFFFFF"/>
        </w:pBdr>
        <w:tabs>
          <w:tab w:val="left" w:pos="0"/>
        </w:tabs>
        <w:rPr>
          <w:color w:val="000000"/>
          <w:sz w:val="28"/>
          <w:szCs w:val="28"/>
          <w:lang w:val="kk-KZ" w:eastAsia="en-US"/>
        </w:rPr>
      </w:pPr>
      <w:r w:rsidRPr="008734E7">
        <w:rPr>
          <w:sz w:val="28"/>
          <w:szCs w:val="28"/>
          <w:lang w:eastAsia="en-US"/>
        </w:rPr>
        <w:tab/>
      </w:r>
      <w:r w:rsidR="003D612E" w:rsidRPr="008734E7">
        <w:rPr>
          <w:sz w:val="28"/>
          <w:szCs w:val="28"/>
          <w:lang w:val="kk-KZ" w:eastAsia="en-US"/>
        </w:rPr>
        <w:t>Д</w:t>
      </w:r>
      <w:r w:rsidR="003D612E" w:rsidRPr="008734E7">
        <w:rPr>
          <w:sz w:val="28"/>
          <w:szCs w:val="28"/>
          <w:lang w:eastAsia="en-US"/>
        </w:rPr>
        <w:t xml:space="preserve">ля обеспечения постоянной готовности </w:t>
      </w:r>
      <w:r w:rsidR="003D612E" w:rsidRPr="008734E7">
        <w:rPr>
          <w:sz w:val="28"/>
          <w:szCs w:val="28"/>
          <w:lang w:val="kk-KZ" w:eastAsia="en-US"/>
        </w:rPr>
        <w:t>городского запасного пульта управления</w:t>
      </w:r>
      <w:r w:rsidR="003D612E" w:rsidRPr="008734E7">
        <w:rPr>
          <w:sz w:val="28"/>
          <w:szCs w:val="28"/>
          <w:lang w:eastAsia="en-US"/>
        </w:rPr>
        <w:t xml:space="preserve"> </w:t>
      </w:r>
      <w:r w:rsidR="003D612E" w:rsidRPr="008734E7">
        <w:rPr>
          <w:sz w:val="28"/>
          <w:szCs w:val="28"/>
          <w:lang w:val="kk-KZ" w:eastAsia="en-US"/>
        </w:rPr>
        <w:t>в</w:t>
      </w:r>
      <w:r w:rsidR="003D612E" w:rsidRPr="008734E7">
        <w:rPr>
          <w:color w:val="000000"/>
          <w:sz w:val="28"/>
          <w:szCs w:val="28"/>
          <w:lang w:eastAsia="en-US"/>
        </w:rPr>
        <w:t xml:space="preserve"> 2016 году</w:t>
      </w:r>
      <w:r w:rsidR="003D612E" w:rsidRPr="008734E7">
        <w:rPr>
          <w:color w:val="000000"/>
          <w:sz w:val="28"/>
          <w:szCs w:val="28"/>
          <w:lang w:val="kk-KZ" w:eastAsia="en-US"/>
        </w:rPr>
        <w:t xml:space="preserve"> выделено</w:t>
      </w:r>
      <w:r w:rsidR="003D612E" w:rsidRPr="008734E7">
        <w:rPr>
          <w:color w:val="000000"/>
          <w:sz w:val="28"/>
          <w:szCs w:val="28"/>
          <w:lang w:eastAsia="en-US"/>
        </w:rPr>
        <w:t xml:space="preserve"> </w:t>
      </w:r>
      <w:r w:rsidR="003D612E" w:rsidRPr="008734E7">
        <w:rPr>
          <w:sz w:val="28"/>
          <w:szCs w:val="28"/>
          <w:lang w:eastAsia="en-US"/>
        </w:rPr>
        <w:t>74 млн. тенге на проведени</w:t>
      </w:r>
      <w:r w:rsidR="00582E2B" w:rsidRPr="008734E7">
        <w:rPr>
          <w:sz w:val="28"/>
          <w:szCs w:val="28"/>
          <w:lang w:eastAsia="en-US"/>
        </w:rPr>
        <w:t xml:space="preserve">е </w:t>
      </w:r>
      <w:r w:rsidR="003D612E" w:rsidRPr="008734E7">
        <w:rPr>
          <w:sz w:val="28"/>
          <w:szCs w:val="28"/>
          <w:lang w:eastAsia="en-US"/>
        </w:rPr>
        <w:t>капитального ремонта, которое сейчас находится на стадии завершения</w:t>
      </w:r>
      <w:r w:rsidR="003D612E" w:rsidRPr="008734E7">
        <w:rPr>
          <w:color w:val="000000"/>
          <w:sz w:val="28"/>
          <w:szCs w:val="28"/>
          <w:lang w:val="kk-KZ" w:eastAsia="en-US"/>
        </w:rPr>
        <w:t>.</w:t>
      </w:r>
    </w:p>
    <w:p w:rsidR="008F11C3" w:rsidRPr="008734E7" w:rsidRDefault="008F11C3" w:rsidP="008F11C3">
      <w:pPr>
        <w:pBdr>
          <w:bottom w:val="single" w:sz="4" w:space="23" w:color="FFFFFF"/>
        </w:pBdr>
        <w:tabs>
          <w:tab w:val="left" w:pos="0"/>
        </w:tabs>
        <w:rPr>
          <w:szCs w:val="28"/>
          <w:lang w:val="kk-KZ" w:eastAsia="en-US"/>
        </w:rPr>
      </w:pPr>
      <w:r w:rsidRPr="008734E7">
        <w:rPr>
          <w:color w:val="000000"/>
          <w:sz w:val="28"/>
          <w:szCs w:val="28"/>
          <w:lang w:val="kk-KZ" w:eastAsia="en-US"/>
        </w:rPr>
        <w:tab/>
      </w:r>
      <w:r w:rsidR="003D612E" w:rsidRPr="008734E7">
        <w:rPr>
          <w:sz w:val="28"/>
          <w:szCs w:val="32"/>
          <w:lang w:eastAsia="en-US"/>
        </w:rPr>
        <w:t>Для выполнения специальных мероприятий по предупреждению и ликвидации ЧС сформирована группировка сил и средств формировани</w:t>
      </w:r>
      <w:r w:rsidRPr="008734E7">
        <w:rPr>
          <w:sz w:val="28"/>
          <w:szCs w:val="32"/>
          <w:lang w:eastAsia="en-US"/>
        </w:rPr>
        <w:t>я</w:t>
      </w:r>
      <w:r w:rsidR="003D612E" w:rsidRPr="008734E7">
        <w:rPr>
          <w:sz w:val="28"/>
          <w:szCs w:val="32"/>
          <w:lang w:eastAsia="en-US"/>
        </w:rPr>
        <w:t xml:space="preserve"> гражданской защиты в количестве 843 человек и 127 единиц техники, 10 плав</w:t>
      </w:r>
      <w:r w:rsidRPr="008734E7">
        <w:rPr>
          <w:sz w:val="28"/>
          <w:szCs w:val="32"/>
          <w:lang w:eastAsia="en-US"/>
        </w:rPr>
        <w:t xml:space="preserve">ательных </w:t>
      </w:r>
      <w:r w:rsidR="003D612E" w:rsidRPr="008734E7">
        <w:rPr>
          <w:sz w:val="28"/>
          <w:szCs w:val="32"/>
          <w:lang w:eastAsia="en-US"/>
        </w:rPr>
        <w:t xml:space="preserve">средств (ОСО) и 31 мотопомп </w:t>
      </w:r>
      <w:r w:rsidRPr="008734E7">
        <w:rPr>
          <w:sz w:val="28"/>
          <w:szCs w:val="32"/>
          <w:lang w:eastAsia="en-US"/>
        </w:rPr>
        <w:t>(27 единиц МИО и 14 единиц ДЧС). Т</w:t>
      </w:r>
      <w:r w:rsidR="003D612E" w:rsidRPr="008734E7">
        <w:rPr>
          <w:sz w:val="28"/>
          <w:szCs w:val="32"/>
          <w:lang w:eastAsia="en-US"/>
        </w:rPr>
        <w:t xml:space="preserve">акже при необходимости будут привлекаться силы и средства 7 отрядов экстренного реагирования с личным составом 575 человек и 112 единиц техники. </w:t>
      </w:r>
      <w:r w:rsidRPr="008734E7">
        <w:rPr>
          <w:sz w:val="28"/>
          <w:szCs w:val="32"/>
          <w:lang w:eastAsia="en-US"/>
        </w:rPr>
        <w:t>Н</w:t>
      </w:r>
      <w:r w:rsidR="003D612E" w:rsidRPr="008734E7">
        <w:rPr>
          <w:sz w:val="28"/>
          <w:szCs w:val="32"/>
          <w:lang w:eastAsia="en-US"/>
        </w:rPr>
        <w:t>а случаи паводков созданы запасы в количестве 1145 тонн инертных материалов, 1252 тонн ГСМ, 1050 штук  мешкотары и заключены 87 договоров между акиматами и организациями на предоставление продуктов питания.</w:t>
      </w:r>
      <w:r w:rsidR="003D612E" w:rsidRPr="008734E7">
        <w:rPr>
          <w:szCs w:val="28"/>
          <w:lang w:val="kk-KZ" w:eastAsia="en-US"/>
        </w:rPr>
        <w:t xml:space="preserve"> </w:t>
      </w:r>
    </w:p>
    <w:p w:rsidR="008F11C3" w:rsidRPr="008734E7" w:rsidRDefault="008F11C3" w:rsidP="008F11C3">
      <w:pPr>
        <w:pBdr>
          <w:bottom w:val="single" w:sz="4" w:space="23" w:color="FFFFFF"/>
        </w:pBdr>
        <w:tabs>
          <w:tab w:val="left" w:pos="0"/>
        </w:tabs>
        <w:rPr>
          <w:color w:val="000000"/>
          <w:sz w:val="28"/>
          <w:szCs w:val="28"/>
        </w:rPr>
      </w:pPr>
      <w:r w:rsidRPr="008734E7">
        <w:rPr>
          <w:szCs w:val="28"/>
          <w:lang w:val="kk-KZ" w:eastAsia="en-US"/>
        </w:rPr>
        <w:tab/>
      </w:r>
      <w:r w:rsidR="003D612E" w:rsidRPr="008734E7">
        <w:rPr>
          <w:color w:val="000000"/>
          <w:sz w:val="28"/>
          <w:szCs w:val="28"/>
        </w:rPr>
        <w:t>В целях обучения населения применяются современные формы обучения и технические средства, к примеру: республиканские учения «Көктем-2016», «Қыс-2016», «Қорғау-2016», «А</w:t>
      </w:r>
      <w:r w:rsidR="003D612E" w:rsidRPr="008734E7">
        <w:rPr>
          <w:color w:val="000000"/>
          <w:sz w:val="28"/>
          <w:szCs w:val="28"/>
          <w:lang w:val="kk-KZ"/>
        </w:rPr>
        <w:t>ғын-2016</w:t>
      </w:r>
      <w:r w:rsidR="003D612E" w:rsidRPr="008734E7">
        <w:rPr>
          <w:color w:val="000000"/>
          <w:sz w:val="28"/>
          <w:szCs w:val="28"/>
        </w:rPr>
        <w:t xml:space="preserve">». </w:t>
      </w:r>
    </w:p>
    <w:p w:rsidR="003D612E" w:rsidRPr="008734E7" w:rsidRDefault="008F11C3" w:rsidP="008F11C3">
      <w:pPr>
        <w:pBdr>
          <w:bottom w:val="single" w:sz="4" w:space="23" w:color="FFFFFF"/>
        </w:pBdr>
        <w:tabs>
          <w:tab w:val="left" w:pos="0"/>
        </w:tabs>
        <w:rPr>
          <w:sz w:val="28"/>
          <w:szCs w:val="28"/>
          <w:lang w:val="kk-KZ"/>
        </w:rPr>
      </w:pPr>
      <w:r w:rsidRPr="008734E7">
        <w:rPr>
          <w:color w:val="000000"/>
          <w:sz w:val="28"/>
          <w:szCs w:val="28"/>
        </w:rPr>
        <w:tab/>
      </w:r>
      <w:r w:rsidR="003D612E" w:rsidRPr="008734E7">
        <w:rPr>
          <w:sz w:val="28"/>
          <w:szCs w:val="28"/>
        </w:rPr>
        <w:t>Спланированы и осуществляются в соответствии с действующими нормативными правовыми и методическими документами мероприятия по инженерной, радиационной, химической и медицинской защите населения.</w:t>
      </w:r>
    </w:p>
    <w:p w:rsidR="00DD7F97" w:rsidRPr="008734E7" w:rsidRDefault="00DD7F97" w:rsidP="00DD7F97">
      <w:pPr>
        <w:pBdr>
          <w:bottom w:val="single" w:sz="4" w:space="17" w:color="FFFFFF"/>
        </w:pBdr>
        <w:tabs>
          <w:tab w:val="left" w:pos="0"/>
        </w:tabs>
        <w:ind w:firstLine="567"/>
        <w:contextualSpacing/>
        <w:rPr>
          <w:b/>
          <w:bCs/>
          <w:sz w:val="28"/>
          <w:szCs w:val="28"/>
        </w:rPr>
      </w:pPr>
      <w:r w:rsidRPr="008734E7">
        <w:rPr>
          <w:b/>
          <w:sz w:val="28"/>
          <w:szCs w:val="28"/>
        </w:rPr>
        <w:t>SWOT-анализ по г</w:t>
      </w:r>
      <w:r w:rsidRPr="008734E7">
        <w:rPr>
          <w:b/>
          <w:bCs/>
          <w:sz w:val="28"/>
          <w:szCs w:val="28"/>
        </w:rPr>
        <w:t>ражданской обороне, предупреждению чрезвычайных ситуаций:</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9"/>
        <w:gridCol w:w="4898"/>
      </w:tblGrid>
      <w:tr w:rsidR="00DD7F97" w:rsidRPr="008734E7" w:rsidTr="004D6586">
        <w:trPr>
          <w:trHeight w:val="2192"/>
        </w:trPr>
        <w:tc>
          <w:tcPr>
            <w:tcW w:w="4899" w:type="dxa"/>
          </w:tcPr>
          <w:p w:rsidR="00DD7F97" w:rsidRPr="008734E7" w:rsidRDefault="00DD7F97" w:rsidP="004D6586">
            <w:pPr>
              <w:shd w:val="clear" w:color="auto" w:fill="FFFFFF"/>
              <w:tabs>
                <w:tab w:val="left" w:pos="-341"/>
              </w:tabs>
              <w:ind w:firstLine="567"/>
              <w:contextualSpacing/>
              <w:jc w:val="center"/>
              <w:rPr>
                <w:b/>
              </w:rPr>
            </w:pPr>
            <w:r w:rsidRPr="008734E7">
              <w:rPr>
                <w:b/>
              </w:rPr>
              <w:t>СИЛЬНЫЕ СТОРОНЫ</w:t>
            </w:r>
          </w:p>
          <w:p w:rsidR="00DD7F97" w:rsidRPr="008734E7" w:rsidRDefault="00DD7F97" w:rsidP="004D6586">
            <w:pPr>
              <w:shd w:val="clear" w:color="auto" w:fill="FFFFFF"/>
              <w:tabs>
                <w:tab w:val="left" w:pos="0"/>
                <w:tab w:val="left" w:pos="993"/>
              </w:tabs>
              <w:ind w:firstLine="567"/>
              <w:contextualSpacing/>
            </w:pPr>
            <w:r w:rsidRPr="008734E7">
              <w:t>уменьшение по сравнению с 2012 годом числа ЧС на 14,3%, пос</w:t>
            </w:r>
            <w:r w:rsidR="00724566" w:rsidRPr="008734E7">
              <w:t>традавших</w:t>
            </w:r>
            <w:r w:rsidR="00724566" w:rsidRPr="008734E7">
              <w:rPr>
                <w:lang w:val="kk-KZ"/>
              </w:rPr>
              <w:t xml:space="preserve"> – </w:t>
            </w:r>
            <w:r w:rsidR="00724566" w:rsidRPr="008734E7">
              <w:t xml:space="preserve">на 62,3%, погибших </w:t>
            </w:r>
            <w:r w:rsidR="00724566" w:rsidRPr="008734E7">
              <w:rPr>
                <w:lang w:val="kk-KZ"/>
              </w:rPr>
              <w:t xml:space="preserve">– </w:t>
            </w:r>
            <w:r w:rsidR="00724566" w:rsidRPr="008734E7">
              <w:t xml:space="preserve">на </w:t>
            </w:r>
            <w:r w:rsidRPr="008734E7">
              <w:t>55,5%;</w:t>
            </w:r>
          </w:p>
          <w:p w:rsidR="00DD7F97" w:rsidRPr="008734E7" w:rsidRDefault="00DD7F97" w:rsidP="004D6586">
            <w:pPr>
              <w:shd w:val="clear" w:color="auto" w:fill="FFFFFF"/>
              <w:tabs>
                <w:tab w:val="left" w:pos="0"/>
                <w:tab w:val="left" w:pos="993"/>
              </w:tabs>
              <w:ind w:firstLine="567"/>
              <w:contextualSpacing/>
            </w:pPr>
            <w:r w:rsidRPr="008734E7">
              <w:t>наличие в области эффективной системы по предупреждению и ликвидации бедствий;</w:t>
            </w:r>
          </w:p>
          <w:p w:rsidR="00DD7F97" w:rsidRPr="008734E7" w:rsidRDefault="00DD7F97" w:rsidP="004D6586">
            <w:pPr>
              <w:shd w:val="clear" w:color="auto" w:fill="FFFFFF"/>
              <w:tabs>
                <w:tab w:val="left" w:pos="0"/>
                <w:tab w:val="left" w:pos="993"/>
              </w:tabs>
              <w:ind w:firstLine="567"/>
              <w:contextualSpacing/>
              <w:rPr>
                <w:b/>
              </w:rPr>
            </w:pPr>
            <w:r w:rsidRPr="008734E7">
              <w:t>работа</w:t>
            </w:r>
            <w:r w:rsidR="00B94330" w:rsidRPr="008734E7">
              <w:rPr>
                <w:lang w:val="kk-KZ"/>
              </w:rPr>
              <w:t>,</w:t>
            </w:r>
            <w:r w:rsidRPr="008734E7">
              <w:t xml:space="preserve"> </w:t>
            </w:r>
            <w:r w:rsidR="00B94330" w:rsidRPr="008734E7">
              <w:t xml:space="preserve">проводимая </w:t>
            </w:r>
            <w:r w:rsidRPr="008734E7">
              <w:t>по улучшению материально-технической базы органов ЧС.</w:t>
            </w:r>
          </w:p>
        </w:tc>
        <w:tc>
          <w:tcPr>
            <w:tcW w:w="4898" w:type="dxa"/>
          </w:tcPr>
          <w:p w:rsidR="00DD7F97" w:rsidRPr="008734E7" w:rsidRDefault="00DD7F97" w:rsidP="004D6586">
            <w:pPr>
              <w:shd w:val="clear" w:color="auto" w:fill="FFFFFF"/>
              <w:tabs>
                <w:tab w:val="left" w:pos="-341"/>
              </w:tabs>
              <w:ind w:firstLine="567"/>
              <w:contextualSpacing/>
              <w:jc w:val="center"/>
              <w:rPr>
                <w:b/>
              </w:rPr>
            </w:pPr>
            <w:r w:rsidRPr="008734E7">
              <w:rPr>
                <w:b/>
              </w:rPr>
              <w:t>СЛАБЫЕ СТОРОНЫ</w:t>
            </w:r>
          </w:p>
          <w:p w:rsidR="00DD7F97" w:rsidRPr="008734E7" w:rsidRDefault="00DD7F97" w:rsidP="004D6586">
            <w:pPr>
              <w:shd w:val="clear" w:color="auto" w:fill="FFFFFF"/>
              <w:tabs>
                <w:tab w:val="left" w:pos="-341"/>
              </w:tabs>
              <w:ind w:firstLine="567"/>
              <w:contextualSpacing/>
            </w:pPr>
            <w:r w:rsidRPr="008734E7">
              <w:t>отсутствие в населенных пунктах области подразделений противопожарной службы;</w:t>
            </w:r>
          </w:p>
          <w:p w:rsidR="00DD7F97" w:rsidRPr="008734E7" w:rsidRDefault="00DD7F97" w:rsidP="004D6586">
            <w:pPr>
              <w:shd w:val="clear" w:color="auto" w:fill="FFFFFF"/>
              <w:tabs>
                <w:tab w:val="left" w:pos="-341"/>
              </w:tabs>
              <w:ind w:firstLine="567"/>
              <w:contextualSpacing/>
              <w:rPr>
                <w:b/>
              </w:rPr>
            </w:pPr>
            <w:r w:rsidRPr="008734E7">
              <w:t>слабая оснащенность оборудованием и техникой спасательных служб.</w:t>
            </w:r>
          </w:p>
        </w:tc>
      </w:tr>
      <w:tr w:rsidR="00DD7F97" w:rsidRPr="008734E7" w:rsidTr="004D6586">
        <w:trPr>
          <w:trHeight w:val="557"/>
        </w:trPr>
        <w:tc>
          <w:tcPr>
            <w:tcW w:w="4899" w:type="dxa"/>
          </w:tcPr>
          <w:p w:rsidR="00DD7F97" w:rsidRPr="008734E7" w:rsidRDefault="00DD7F97" w:rsidP="004D6586">
            <w:pPr>
              <w:shd w:val="clear" w:color="auto" w:fill="FFFFFF"/>
              <w:tabs>
                <w:tab w:val="left" w:pos="-341"/>
              </w:tabs>
              <w:ind w:firstLine="567"/>
              <w:contextualSpacing/>
              <w:jc w:val="center"/>
              <w:rPr>
                <w:b/>
              </w:rPr>
            </w:pPr>
            <w:r w:rsidRPr="008734E7">
              <w:rPr>
                <w:b/>
              </w:rPr>
              <w:t>ВОЗМОЖНОСТИ</w:t>
            </w:r>
          </w:p>
          <w:p w:rsidR="00DD7F97" w:rsidRPr="008734E7" w:rsidRDefault="00DD7F97" w:rsidP="004D6586">
            <w:pPr>
              <w:shd w:val="clear" w:color="auto" w:fill="FFFFFF"/>
              <w:tabs>
                <w:tab w:val="left" w:pos="-341"/>
              </w:tabs>
              <w:ind w:firstLine="567"/>
              <w:contextualSpacing/>
            </w:pPr>
            <w:r w:rsidRPr="008734E7">
              <w:t>совершенствование подсистемы Гражданской защиты;</w:t>
            </w:r>
          </w:p>
          <w:p w:rsidR="00DD7F97" w:rsidRPr="008734E7" w:rsidRDefault="00DD7F97" w:rsidP="004D6586">
            <w:pPr>
              <w:shd w:val="clear" w:color="auto" w:fill="FFFFFF"/>
              <w:tabs>
                <w:tab w:val="left" w:pos="-341"/>
              </w:tabs>
              <w:ind w:firstLine="567"/>
              <w:contextualSpacing/>
              <w:rPr>
                <w:b/>
              </w:rPr>
            </w:pPr>
            <w:r w:rsidRPr="008734E7">
              <w:t xml:space="preserve">принятие превентивных мер по защите </w:t>
            </w:r>
            <w:r w:rsidRPr="008734E7">
              <w:lastRenderedPageBreak/>
              <w:t>населения и территории области от чрезвычайных ситуаций.</w:t>
            </w:r>
          </w:p>
        </w:tc>
        <w:tc>
          <w:tcPr>
            <w:tcW w:w="4898" w:type="dxa"/>
          </w:tcPr>
          <w:p w:rsidR="00DD7F97" w:rsidRPr="008734E7" w:rsidRDefault="00DD7F97" w:rsidP="004D6586">
            <w:pPr>
              <w:shd w:val="clear" w:color="auto" w:fill="FFFFFF"/>
              <w:tabs>
                <w:tab w:val="left" w:pos="-341"/>
              </w:tabs>
              <w:ind w:firstLine="567"/>
              <w:contextualSpacing/>
              <w:jc w:val="center"/>
              <w:rPr>
                <w:b/>
              </w:rPr>
            </w:pPr>
            <w:r w:rsidRPr="008734E7">
              <w:rPr>
                <w:b/>
              </w:rPr>
              <w:lastRenderedPageBreak/>
              <w:t>УГРОЗЫ</w:t>
            </w:r>
          </w:p>
          <w:p w:rsidR="00DD7F97" w:rsidRPr="008734E7" w:rsidRDefault="00DD7F97" w:rsidP="004D6586">
            <w:pPr>
              <w:shd w:val="clear" w:color="auto" w:fill="FFFFFF"/>
              <w:tabs>
                <w:tab w:val="left" w:pos="-341"/>
              </w:tabs>
              <w:ind w:firstLine="567"/>
              <w:contextualSpacing/>
            </w:pPr>
            <w:r w:rsidRPr="008734E7">
              <w:t>предрасположенность территории к возникновению чрезвычайных</w:t>
            </w:r>
            <w:r w:rsidR="00104FDB" w:rsidRPr="008734E7">
              <w:t xml:space="preserve"> </w:t>
            </w:r>
            <w:r w:rsidRPr="008734E7">
              <w:t>ситуаций техногенного характера;</w:t>
            </w:r>
          </w:p>
          <w:p w:rsidR="00DD7F97" w:rsidRPr="008734E7" w:rsidRDefault="00DD7F97" w:rsidP="004D6586">
            <w:pPr>
              <w:shd w:val="clear" w:color="auto" w:fill="FFFFFF"/>
              <w:tabs>
                <w:tab w:val="left" w:pos="-341"/>
              </w:tabs>
              <w:ind w:firstLine="567"/>
              <w:contextualSpacing/>
            </w:pPr>
            <w:r w:rsidRPr="008734E7">
              <w:lastRenderedPageBreak/>
              <w:t>угроза землетрясения;</w:t>
            </w:r>
          </w:p>
          <w:p w:rsidR="00DD7F97" w:rsidRPr="008734E7" w:rsidRDefault="00DD7F97" w:rsidP="004D6586">
            <w:pPr>
              <w:shd w:val="clear" w:color="auto" w:fill="FFFFFF"/>
              <w:tabs>
                <w:tab w:val="left" w:pos="-341"/>
              </w:tabs>
              <w:ind w:firstLine="567"/>
              <w:contextualSpacing/>
            </w:pPr>
            <w:r w:rsidRPr="008734E7">
              <w:t>возникновение чрезвычайной ситуации вследствие освоения природных углеводородов на акватории Каспийского моря.</w:t>
            </w:r>
          </w:p>
        </w:tc>
      </w:tr>
    </w:tbl>
    <w:p w:rsidR="00DD7F97" w:rsidRPr="008734E7" w:rsidRDefault="00DD7F97" w:rsidP="00DD7F97">
      <w:pPr>
        <w:shd w:val="clear" w:color="auto" w:fill="FFFFFF"/>
        <w:tabs>
          <w:tab w:val="left" w:pos="0"/>
          <w:tab w:val="left" w:pos="993"/>
        </w:tabs>
        <w:ind w:firstLine="567"/>
        <w:contextualSpacing/>
        <w:rPr>
          <w:b/>
          <w:sz w:val="28"/>
          <w:szCs w:val="28"/>
        </w:rPr>
      </w:pPr>
      <w:r w:rsidRPr="008734E7">
        <w:rPr>
          <w:b/>
          <w:sz w:val="28"/>
          <w:szCs w:val="28"/>
        </w:rPr>
        <w:lastRenderedPageBreak/>
        <w:t>Основные проблемы в отрасли:</w:t>
      </w:r>
    </w:p>
    <w:p w:rsidR="003D612E" w:rsidRPr="008734E7" w:rsidRDefault="003D612E" w:rsidP="003D612E">
      <w:pPr>
        <w:shd w:val="clear" w:color="auto" w:fill="FFFFFF"/>
        <w:tabs>
          <w:tab w:val="left" w:pos="0"/>
          <w:tab w:val="left" w:pos="993"/>
        </w:tabs>
        <w:ind w:firstLine="567"/>
        <w:contextualSpacing/>
        <w:rPr>
          <w:sz w:val="28"/>
          <w:szCs w:val="28"/>
          <w:lang w:val="kk-KZ"/>
        </w:rPr>
      </w:pPr>
      <w:r w:rsidRPr="008734E7">
        <w:rPr>
          <w:sz w:val="28"/>
          <w:szCs w:val="28"/>
        </w:rPr>
        <w:t>слабое материально-техническое обеспечение и слабая подготовка органов управления и сил по организации и выполнению мероприятий гражданской обороны;</w:t>
      </w:r>
    </w:p>
    <w:p w:rsidR="003D612E" w:rsidRPr="008734E7" w:rsidRDefault="003D612E" w:rsidP="003D612E">
      <w:pPr>
        <w:shd w:val="clear" w:color="auto" w:fill="FFFFFF"/>
        <w:tabs>
          <w:tab w:val="left" w:pos="0"/>
          <w:tab w:val="left" w:pos="993"/>
        </w:tabs>
        <w:ind w:firstLine="567"/>
        <w:contextualSpacing/>
        <w:rPr>
          <w:sz w:val="28"/>
          <w:szCs w:val="28"/>
        </w:rPr>
      </w:pPr>
      <w:r w:rsidRPr="008734E7">
        <w:rPr>
          <w:sz w:val="28"/>
          <w:szCs w:val="28"/>
        </w:rPr>
        <w:t>основной фонд защитных сооружений был накоплен до 1990 года и эксплуатируется более 25-30 лет. Происходит постоянный износ основных средств, оборудования и механизмов, нарушается гидроизоляция, что приводит к подтапливанию грунтовыми водами агрессивного характера;</w:t>
      </w:r>
    </w:p>
    <w:p w:rsidR="0046679C" w:rsidRPr="008734E7" w:rsidRDefault="003D612E" w:rsidP="002573B7">
      <w:pPr>
        <w:pBdr>
          <w:bottom w:val="single" w:sz="4" w:space="23" w:color="FFFFFF"/>
        </w:pBdr>
        <w:tabs>
          <w:tab w:val="left" w:pos="0"/>
        </w:tabs>
        <w:rPr>
          <w:sz w:val="28"/>
          <w:szCs w:val="28"/>
        </w:rPr>
      </w:pPr>
      <w:r w:rsidRPr="008734E7">
        <w:rPr>
          <w:sz w:val="28"/>
          <w:szCs w:val="28"/>
        </w:rPr>
        <w:tab/>
        <w:t>необходимость создания пожарных постов в сельской местности, где отсутствует государственная противопожарная служба.</w:t>
      </w:r>
      <w:r w:rsidR="000D4B7C" w:rsidRPr="008734E7">
        <w:rPr>
          <w:sz w:val="28"/>
          <w:szCs w:val="28"/>
        </w:rPr>
        <w:t xml:space="preserve"> </w:t>
      </w:r>
    </w:p>
    <w:p w:rsidR="000D4B7C" w:rsidRPr="008734E7" w:rsidRDefault="0046679C" w:rsidP="002573B7">
      <w:pPr>
        <w:pBdr>
          <w:bottom w:val="single" w:sz="4" w:space="23" w:color="FFFFFF"/>
        </w:pBdr>
        <w:tabs>
          <w:tab w:val="left" w:pos="0"/>
        </w:tabs>
        <w:rPr>
          <w:bCs/>
          <w:sz w:val="20"/>
          <w:szCs w:val="28"/>
          <w:lang w:val="kk-KZ"/>
        </w:rPr>
      </w:pPr>
      <w:r w:rsidRPr="008734E7">
        <w:rPr>
          <w:sz w:val="28"/>
          <w:szCs w:val="28"/>
        </w:rPr>
        <w:tab/>
      </w:r>
    </w:p>
    <w:p w:rsidR="002573B7" w:rsidRPr="008734E7" w:rsidRDefault="003D612E" w:rsidP="002573B7">
      <w:pPr>
        <w:pBdr>
          <w:bottom w:val="single" w:sz="4" w:space="23" w:color="FFFFFF"/>
        </w:pBdr>
        <w:tabs>
          <w:tab w:val="left" w:pos="0"/>
        </w:tabs>
        <w:rPr>
          <w:b/>
          <w:sz w:val="28"/>
          <w:lang w:val="kk-KZ" w:eastAsia="ar-SA"/>
        </w:rPr>
      </w:pPr>
      <w:r w:rsidRPr="008734E7">
        <w:rPr>
          <w:rFonts w:ascii="Arial" w:hAnsi="Arial" w:cs="Arial"/>
          <w:sz w:val="32"/>
          <w:szCs w:val="32"/>
          <w:lang w:val="kk-KZ"/>
        </w:rPr>
        <w:tab/>
      </w:r>
      <w:r w:rsidR="00DD7F97" w:rsidRPr="008734E7">
        <w:rPr>
          <w:b/>
          <w:bCs/>
          <w:sz w:val="28"/>
        </w:rPr>
        <w:t>2.1.4. Направление. И</w:t>
      </w:r>
      <w:r w:rsidR="00DD7F97" w:rsidRPr="008734E7">
        <w:rPr>
          <w:b/>
          <w:sz w:val="28"/>
          <w:lang w:eastAsia="ar-SA"/>
        </w:rPr>
        <w:t>фраструктура</w:t>
      </w:r>
      <w:bookmarkStart w:id="17" w:name="_Toc262552510"/>
      <w:bookmarkStart w:id="18" w:name="_Toc262554321"/>
      <w:bookmarkEnd w:id="16"/>
    </w:p>
    <w:p w:rsidR="002573B7" w:rsidRPr="008734E7" w:rsidRDefault="002573B7" w:rsidP="002573B7">
      <w:pPr>
        <w:pBdr>
          <w:bottom w:val="single" w:sz="4" w:space="23" w:color="FFFFFF"/>
        </w:pBdr>
        <w:tabs>
          <w:tab w:val="left" w:pos="0"/>
        </w:tabs>
        <w:rPr>
          <w:b/>
          <w:sz w:val="20"/>
          <w:lang w:val="kk-KZ" w:eastAsia="ar-SA"/>
        </w:rPr>
      </w:pPr>
    </w:p>
    <w:p w:rsidR="00BC7CEF" w:rsidRPr="008734E7" w:rsidRDefault="002573B7" w:rsidP="00BC7CEF">
      <w:pPr>
        <w:pBdr>
          <w:bottom w:val="single" w:sz="4" w:space="23" w:color="FFFFFF"/>
        </w:pBdr>
        <w:tabs>
          <w:tab w:val="left" w:pos="0"/>
        </w:tabs>
        <w:rPr>
          <w:b/>
          <w:sz w:val="28"/>
          <w:szCs w:val="28"/>
          <w:lang w:val="kk-KZ"/>
        </w:rPr>
      </w:pPr>
      <w:r w:rsidRPr="008734E7">
        <w:rPr>
          <w:b/>
          <w:sz w:val="28"/>
          <w:lang w:val="kk-KZ" w:eastAsia="ar-SA"/>
        </w:rPr>
        <w:tab/>
      </w:r>
      <w:r w:rsidR="00DD7F97" w:rsidRPr="008734E7">
        <w:rPr>
          <w:b/>
          <w:sz w:val="28"/>
          <w:szCs w:val="28"/>
        </w:rPr>
        <w:t>2.1.</w:t>
      </w:r>
      <w:r w:rsidR="00DD7F97" w:rsidRPr="008734E7">
        <w:rPr>
          <w:b/>
          <w:sz w:val="28"/>
          <w:szCs w:val="28"/>
          <w:lang w:val="kk-KZ"/>
        </w:rPr>
        <w:t>4</w:t>
      </w:r>
      <w:r w:rsidR="00DD7F97" w:rsidRPr="008734E7">
        <w:rPr>
          <w:b/>
          <w:sz w:val="28"/>
          <w:szCs w:val="28"/>
        </w:rPr>
        <w:t>.</w:t>
      </w:r>
      <w:r w:rsidR="00DD7F97" w:rsidRPr="008734E7">
        <w:rPr>
          <w:b/>
          <w:sz w:val="28"/>
          <w:szCs w:val="28"/>
          <w:lang w:val="kk-KZ"/>
        </w:rPr>
        <w:t>1</w:t>
      </w:r>
      <w:r w:rsidR="00DD7F97" w:rsidRPr="008734E7">
        <w:rPr>
          <w:b/>
          <w:sz w:val="28"/>
          <w:szCs w:val="28"/>
        </w:rPr>
        <w:t>. Связь и коммуникации</w:t>
      </w:r>
      <w:bookmarkStart w:id="19" w:name="_Toc272883266"/>
      <w:bookmarkStart w:id="20" w:name="_Toc274615251"/>
      <w:bookmarkEnd w:id="17"/>
      <w:bookmarkEnd w:id="18"/>
    </w:p>
    <w:p w:rsidR="00BC7CEF" w:rsidRPr="008734E7" w:rsidRDefault="00BC7CEF" w:rsidP="00BC7CEF">
      <w:pPr>
        <w:pBdr>
          <w:bottom w:val="single" w:sz="4" w:space="23" w:color="FFFFFF"/>
        </w:pBdr>
        <w:tabs>
          <w:tab w:val="left" w:pos="0"/>
        </w:tabs>
        <w:rPr>
          <w:b/>
          <w:sz w:val="20"/>
          <w:szCs w:val="28"/>
          <w:lang w:val="kk-KZ"/>
        </w:rPr>
      </w:pPr>
    </w:p>
    <w:p w:rsidR="00BC7CEF" w:rsidRPr="008734E7" w:rsidRDefault="00BC7CEF" w:rsidP="00BC7CEF">
      <w:pPr>
        <w:pBdr>
          <w:bottom w:val="single" w:sz="4" w:space="23" w:color="FFFFFF"/>
        </w:pBdr>
        <w:tabs>
          <w:tab w:val="left" w:pos="0"/>
        </w:tabs>
        <w:rPr>
          <w:b/>
          <w:sz w:val="28"/>
          <w:szCs w:val="28"/>
          <w:lang w:val="kk-KZ"/>
        </w:rPr>
      </w:pPr>
      <w:r w:rsidRPr="008734E7">
        <w:rPr>
          <w:b/>
          <w:sz w:val="28"/>
          <w:szCs w:val="28"/>
          <w:lang w:val="kk-KZ"/>
        </w:rPr>
        <w:tab/>
      </w:r>
      <w:r w:rsidR="00B501A5" w:rsidRPr="008734E7">
        <w:rPr>
          <w:b/>
          <w:sz w:val="28"/>
          <w:szCs w:val="28"/>
        </w:rPr>
        <w:t>Телекоммуникации и связь</w:t>
      </w:r>
    </w:p>
    <w:p w:rsidR="00BC7CEF" w:rsidRPr="008734E7" w:rsidRDefault="00BC7CEF" w:rsidP="00BC7CEF">
      <w:pPr>
        <w:pBdr>
          <w:bottom w:val="single" w:sz="4" w:space="23" w:color="FFFFFF"/>
        </w:pBdr>
        <w:tabs>
          <w:tab w:val="left" w:pos="0"/>
        </w:tabs>
        <w:rPr>
          <w:sz w:val="28"/>
          <w:szCs w:val="28"/>
          <w:lang w:val="kk-KZ"/>
        </w:rPr>
      </w:pPr>
      <w:r w:rsidRPr="008734E7">
        <w:rPr>
          <w:b/>
          <w:sz w:val="28"/>
          <w:szCs w:val="28"/>
          <w:lang w:val="kk-KZ"/>
        </w:rPr>
        <w:tab/>
      </w:r>
      <w:r w:rsidR="00B501A5" w:rsidRPr="008734E7">
        <w:rPr>
          <w:sz w:val="28"/>
          <w:szCs w:val="28"/>
        </w:rPr>
        <w:t>За 201</w:t>
      </w:r>
      <w:r w:rsidR="00B501A5" w:rsidRPr="008734E7">
        <w:rPr>
          <w:sz w:val="28"/>
          <w:szCs w:val="28"/>
          <w:lang w:val="kk-KZ"/>
        </w:rPr>
        <w:t>3</w:t>
      </w:r>
      <w:r w:rsidR="00B501A5" w:rsidRPr="008734E7">
        <w:rPr>
          <w:sz w:val="28"/>
          <w:szCs w:val="28"/>
        </w:rPr>
        <w:t>-201</w:t>
      </w:r>
      <w:r w:rsidR="00B501A5" w:rsidRPr="008734E7">
        <w:rPr>
          <w:sz w:val="28"/>
          <w:szCs w:val="28"/>
          <w:lang w:val="kk-KZ"/>
        </w:rPr>
        <w:t>6</w:t>
      </w:r>
      <w:r w:rsidR="00B501A5" w:rsidRPr="008734E7">
        <w:rPr>
          <w:sz w:val="28"/>
          <w:szCs w:val="28"/>
        </w:rPr>
        <w:t xml:space="preserve"> годы объем услуг связи по области увеличился с 8</w:t>
      </w:r>
      <w:r w:rsidR="00B501A5" w:rsidRPr="008734E7">
        <w:rPr>
          <w:sz w:val="28"/>
          <w:szCs w:val="28"/>
          <w:lang w:val="kk-KZ"/>
        </w:rPr>
        <w:t>926</w:t>
      </w:r>
      <w:r w:rsidR="00B501A5" w:rsidRPr="008734E7">
        <w:rPr>
          <w:sz w:val="28"/>
          <w:szCs w:val="28"/>
        </w:rPr>
        <w:t>,</w:t>
      </w:r>
      <w:r w:rsidR="00B501A5" w:rsidRPr="008734E7">
        <w:rPr>
          <w:sz w:val="28"/>
          <w:szCs w:val="28"/>
          <w:lang w:val="kk-KZ"/>
        </w:rPr>
        <w:t>0</w:t>
      </w:r>
      <w:r w:rsidR="00B501A5" w:rsidRPr="008734E7">
        <w:rPr>
          <w:sz w:val="28"/>
          <w:szCs w:val="28"/>
        </w:rPr>
        <w:t xml:space="preserve"> млн. тенге до 1</w:t>
      </w:r>
      <w:r w:rsidR="00B501A5" w:rsidRPr="008734E7">
        <w:rPr>
          <w:sz w:val="28"/>
          <w:szCs w:val="28"/>
          <w:lang w:val="kk-KZ"/>
        </w:rPr>
        <w:t>0960</w:t>
      </w:r>
      <w:r w:rsidR="00B501A5" w:rsidRPr="008734E7">
        <w:rPr>
          <w:sz w:val="28"/>
          <w:szCs w:val="28"/>
        </w:rPr>
        <w:t>,0 млн. тенге. ИФО услуг связи составил в 201</w:t>
      </w:r>
      <w:r w:rsidR="00B501A5" w:rsidRPr="008734E7">
        <w:rPr>
          <w:sz w:val="28"/>
          <w:szCs w:val="28"/>
          <w:lang w:val="kk-KZ"/>
        </w:rPr>
        <w:t>3</w:t>
      </w:r>
      <w:r w:rsidR="00B501A5" w:rsidRPr="008734E7">
        <w:rPr>
          <w:sz w:val="28"/>
          <w:szCs w:val="28"/>
        </w:rPr>
        <w:t xml:space="preserve"> году 107,6%, в 201</w:t>
      </w:r>
      <w:r w:rsidR="00B501A5" w:rsidRPr="008734E7">
        <w:rPr>
          <w:sz w:val="28"/>
          <w:szCs w:val="28"/>
          <w:lang w:val="kk-KZ"/>
        </w:rPr>
        <w:t>4</w:t>
      </w:r>
      <w:r w:rsidR="00B501A5" w:rsidRPr="008734E7">
        <w:rPr>
          <w:sz w:val="28"/>
          <w:szCs w:val="28"/>
        </w:rPr>
        <w:t xml:space="preserve"> году - 94,9%, 201</w:t>
      </w:r>
      <w:r w:rsidR="00B501A5" w:rsidRPr="008734E7">
        <w:rPr>
          <w:sz w:val="28"/>
          <w:szCs w:val="28"/>
          <w:lang w:val="kk-KZ"/>
        </w:rPr>
        <w:t>5</w:t>
      </w:r>
      <w:r w:rsidR="00B501A5" w:rsidRPr="008734E7">
        <w:rPr>
          <w:sz w:val="28"/>
          <w:szCs w:val="28"/>
        </w:rPr>
        <w:t xml:space="preserve"> году</w:t>
      </w:r>
      <w:r w:rsidR="00B501A5" w:rsidRPr="008734E7">
        <w:rPr>
          <w:sz w:val="28"/>
          <w:szCs w:val="28"/>
          <w:lang w:val="kk-KZ"/>
        </w:rPr>
        <w:t xml:space="preserve"> – 119,2</w:t>
      </w:r>
      <w:r w:rsidR="00B501A5" w:rsidRPr="008734E7">
        <w:rPr>
          <w:sz w:val="28"/>
          <w:szCs w:val="28"/>
        </w:rPr>
        <w:t>%, в 201</w:t>
      </w:r>
      <w:r w:rsidR="00B501A5" w:rsidRPr="008734E7">
        <w:rPr>
          <w:sz w:val="28"/>
          <w:szCs w:val="28"/>
          <w:lang w:val="kk-KZ"/>
        </w:rPr>
        <w:t>6</w:t>
      </w:r>
      <w:r w:rsidR="00B501A5" w:rsidRPr="008734E7">
        <w:rPr>
          <w:sz w:val="28"/>
          <w:szCs w:val="28"/>
        </w:rPr>
        <w:t xml:space="preserve"> году – </w:t>
      </w:r>
      <w:r w:rsidR="00B501A5" w:rsidRPr="008734E7">
        <w:rPr>
          <w:sz w:val="28"/>
          <w:szCs w:val="28"/>
          <w:lang w:val="kk-KZ"/>
        </w:rPr>
        <w:t>136,2</w:t>
      </w:r>
      <w:r w:rsidR="00B501A5" w:rsidRPr="008734E7">
        <w:rPr>
          <w:sz w:val="28"/>
          <w:szCs w:val="28"/>
        </w:rPr>
        <w:t>%.</w:t>
      </w:r>
      <w:r w:rsidRPr="008734E7">
        <w:rPr>
          <w:sz w:val="28"/>
          <w:szCs w:val="28"/>
          <w:lang w:val="kk-KZ"/>
        </w:rPr>
        <w:t xml:space="preserve"> </w:t>
      </w:r>
      <w:r w:rsidRPr="008734E7">
        <w:rPr>
          <w:sz w:val="28"/>
          <w:szCs w:val="28"/>
          <w:lang w:val="kk-KZ"/>
        </w:rPr>
        <w:tab/>
      </w:r>
      <w:r w:rsidR="00B501A5" w:rsidRPr="008734E7">
        <w:rPr>
          <w:bCs/>
          <w:iCs/>
          <w:color w:val="000000"/>
          <w:sz w:val="28"/>
          <w:szCs w:val="28"/>
          <w:lang w:val="kk-KZ"/>
        </w:rPr>
        <w:t xml:space="preserve">Сеть телекоммуникаций Мангистауской области в основном представляет АО «Казахтелеком». </w:t>
      </w:r>
      <w:r w:rsidR="00B501A5" w:rsidRPr="008734E7">
        <w:rPr>
          <w:bCs/>
          <w:iCs/>
          <w:color w:val="000000"/>
          <w:sz w:val="28"/>
          <w:szCs w:val="28"/>
        </w:rPr>
        <w:t xml:space="preserve"> </w:t>
      </w:r>
      <w:r w:rsidR="00B501A5" w:rsidRPr="008734E7">
        <w:rPr>
          <w:sz w:val="28"/>
          <w:szCs w:val="28"/>
        </w:rPr>
        <w:t xml:space="preserve">Кроме того, услуги связи в области осуществляют ТОО «Хазаринформ», АО «SKY Silk», ТОО «Бикада». </w:t>
      </w:r>
      <w:r w:rsidRPr="008734E7">
        <w:rPr>
          <w:sz w:val="28"/>
          <w:szCs w:val="28"/>
          <w:lang w:val="kk-KZ"/>
        </w:rPr>
        <w:tab/>
      </w:r>
    </w:p>
    <w:p w:rsidR="00052A63" w:rsidRPr="008734E7" w:rsidRDefault="00BC7CEF" w:rsidP="00052A63">
      <w:pPr>
        <w:pBdr>
          <w:bottom w:val="single" w:sz="4" w:space="23" w:color="FFFFFF"/>
        </w:pBdr>
        <w:tabs>
          <w:tab w:val="left" w:pos="0"/>
        </w:tabs>
        <w:rPr>
          <w:sz w:val="28"/>
          <w:szCs w:val="28"/>
          <w:lang w:val="kk-KZ"/>
        </w:rPr>
      </w:pPr>
      <w:r w:rsidRPr="008734E7">
        <w:rPr>
          <w:sz w:val="28"/>
          <w:szCs w:val="28"/>
          <w:lang w:val="kk-KZ"/>
        </w:rPr>
        <w:tab/>
      </w:r>
      <w:r w:rsidR="00B501A5" w:rsidRPr="008734E7">
        <w:rPr>
          <w:bCs/>
          <w:iCs/>
          <w:color w:val="000000"/>
          <w:sz w:val="28"/>
          <w:szCs w:val="28"/>
        </w:rPr>
        <w:t xml:space="preserve">Достигнут 100% уровень цифровизации местной телефонной связи. Все населенные пункты области с численностью от 1000 человек и более обеспечены услугами мобильной связи на 100%. </w:t>
      </w:r>
    </w:p>
    <w:p w:rsidR="00052A63" w:rsidRPr="008734E7" w:rsidRDefault="00052A63" w:rsidP="00052A63">
      <w:pPr>
        <w:pBdr>
          <w:bottom w:val="single" w:sz="4" w:space="23" w:color="FFFFFF"/>
        </w:pBdr>
        <w:tabs>
          <w:tab w:val="left" w:pos="0"/>
        </w:tabs>
        <w:rPr>
          <w:sz w:val="28"/>
          <w:szCs w:val="28"/>
          <w:lang w:val="kk-KZ"/>
        </w:rPr>
      </w:pPr>
      <w:r w:rsidRPr="008734E7">
        <w:rPr>
          <w:sz w:val="28"/>
          <w:szCs w:val="28"/>
          <w:lang w:val="kk-KZ"/>
        </w:rPr>
        <w:tab/>
      </w:r>
      <w:r w:rsidR="00B501A5" w:rsidRPr="008734E7">
        <w:rPr>
          <w:bCs/>
          <w:iCs/>
          <w:color w:val="000000"/>
          <w:sz w:val="28"/>
          <w:szCs w:val="28"/>
        </w:rPr>
        <w:t>За период с 2014 года по Мунайлинскому району было построено и введено 10 шкафов мультисервисного доступа с номерной ёмкостью порядком более 4 000. По г.Актау в рамках проекта «Строительство сетей FTTH» расширены существующие сети оптической линии связи в 2014 году на 6 807 портов и в 2015 году - на 1800 портов ШПД, в 2016 году – 688 портов</w:t>
      </w:r>
      <w:r w:rsidR="00B501A5" w:rsidRPr="008734E7">
        <w:rPr>
          <w:bCs/>
          <w:iCs/>
          <w:sz w:val="28"/>
          <w:szCs w:val="28"/>
        </w:rPr>
        <w:t xml:space="preserve">. </w:t>
      </w:r>
    </w:p>
    <w:p w:rsidR="00052A63" w:rsidRPr="008734E7" w:rsidRDefault="00052A63" w:rsidP="00052A63">
      <w:pPr>
        <w:pBdr>
          <w:bottom w:val="single" w:sz="4" w:space="23" w:color="FFFFFF"/>
        </w:pBdr>
        <w:tabs>
          <w:tab w:val="left" w:pos="0"/>
        </w:tabs>
        <w:rPr>
          <w:sz w:val="28"/>
          <w:szCs w:val="28"/>
          <w:lang w:val="kk-KZ"/>
        </w:rPr>
      </w:pPr>
      <w:r w:rsidRPr="008734E7">
        <w:rPr>
          <w:sz w:val="28"/>
          <w:szCs w:val="28"/>
          <w:lang w:val="kk-KZ"/>
        </w:rPr>
        <w:tab/>
      </w:r>
      <w:r w:rsidR="00B501A5" w:rsidRPr="008734E7">
        <w:rPr>
          <w:bCs/>
          <w:iCs/>
          <w:color w:val="000000"/>
          <w:sz w:val="28"/>
          <w:szCs w:val="28"/>
          <w:lang w:val="kk-KZ"/>
        </w:rPr>
        <w:t>Построена ВОЛС от райцентра Мангистау до села Баянды</w:t>
      </w:r>
      <w:r w:rsidR="005A3493" w:rsidRPr="008734E7">
        <w:rPr>
          <w:bCs/>
          <w:iCs/>
          <w:color w:val="000000"/>
          <w:sz w:val="28"/>
          <w:szCs w:val="28"/>
          <w:lang w:val="kk-KZ"/>
        </w:rPr>
        <w:t xml:space="preserve"> </w:t>
      </w:r>
      <w:r w:rsidR="00B501A5" w:rsidRPr="008734E7">
        <w:rPr>
          <w:bCs/>
          <w:iCs/>
          <w:color w:val="000000"/>
          <w:sz w:val="28"/>
          <w:szCs w:val="28"/>
          <w:lang w:val="kk-KZ"/>
        </w:rPr>
        <w:t>с устано</w:t>
      </w:r>
      <w:r w:rsidR="00BC7CEF" w:rsidRPr="008734E7">
        <w:rPr>
          <w:bCs/>
          <w:iCs/>
          <w:color w:val="000000"/>
          <w:sz w:val="28"/>
          <w:szCs w:val="28"/>
          <w:lang w:val="kk-KZ"/>
        </w:rPr>
        <w:t>вкой оптических систем передач.</w:t>
      </w:r>
      <w:r w:rsidR="00BC7CEF" w:rsidRPr="008734E7">
        <w:rPr>
          <w:bCs/>
          <w:iCs/>
          <w:color w:val="000000"/>
          <w:sz w:val="28"/>
          <w:szCs w:val="28"/>
          <w:lang w:val="kk-KZ"/>
        </w:rPr>
        <w:tab/>
      </w:r>
    </w:p>
    <w:p w:rsidR="00052A63" w:rsidRPr="008734E7" w:rsidRDefault="00052A63" w:rsidP="00052A63">
      <w:pPr>
        <w:pBdr>
          <w:bottom w:val="single" w:sz="4" w:space="23" w:color="FFFFFF"/>
        </w:pBdr>
        <w:tabs>
          <w:tab w:val="left" w:pos="0"/>
        </w:tabs>
        <w:rPr>
          <w:sz w:val="28"/>
          <w:szCs w:val="28"/>
          <w:lang w:val="kk-KZ"/>
        </w:rPr>
      </w:pPr>
      <w:r w:rsidRPr="008734E7">
        <w:rPr>
          <w:sz w:val="28"/>
          <w:szCs w:val="28"/>
          <w:lang w:val="kk-KZ"/>
        </w:rPr>
        <w:tab/>
      </w:r>
      <w:r w:rsidR="00B501A5" w:rsidRPr="008734E7">
        <w:rPr>
          <w:bCs/>
          <w:iCs/>
          <w:color w:val="000000"/>
          <w:sz w:val="28"/>
          <w:szCs w:val="28"/>
        </w:rPr>
        <w:t xml:space="preserve">В рамках реализации проекта «Внедрение сетей </w:t>
      </w:r>
      <w:r w:rsidR="00B501A5" w:rsidRPr="008734E7">
        <w:rPr>
          <w:bCs/>
          <w:iCs/>
          <w:color w:val="000000"/>
          <w:sz w:val="28"/>
          <w:szCs w:val="28"/>
          <w:lang w:val="en-US"/>
        </w:rPr>
        <w:t>LTE</w:t>
      </w:r>
      <w:r w:rsidR="00B501A5" w:rsidRPr="008734E7">
        <w:rPr>
          <w:bCs/>
          <w:iCs/>
          <w:color w:val="000000"/>
          <w:sz w:val="28"/>
          <w:szCs w:val="28"/>
        </w:rPr>
        <w:t>/</w:t>
      </w:r>
      <w:r w:rsidR="00B501A5" w:rsidRPr="008734E7">
        <w:rPr>
          <w:bCs/>
          <w:iCs/>
          <w:color w:val="000000"/>
          <w:sz w:val="28"/>
          <w:szCs w:val="28"/>
          <w:lang w:val="en-US"/>
        </w:rPr>
        <w:t>GSM</w:t>
      </w:r>
      <w:r w:rsidR="00B501A5" w:rsidRPr="008734E7">
        <w:rPr>
          <w:bCs/>
          <w:iCs/>
          <w:color w:val="000000"/>
          <w:sz w:val="28"/>
          <w:szCs w:val="28"/>
        </w:rPr>
        <w:t>/</w:t>
      </w:r>
      <w:r w:rsidR="00B501A5" w:rsidRPr="008734E7">
        <w:rPr>
          <w:bCs/>
          <w:iCs/>
          <w:color w:val="000000"/>
          <w:sz w:val="28"/>
          <w:szCs w:val="28"/>
          <w:lang w:val="en-US"/>
        </w:rPr>
        <w:t>UMTS</w:t>
      </w:r>
      <w:r w:rsidR="00B501A5" w:rsidRPr="008734E7">
        <w:rPr>
          <w:bCs/>
          <w:iCs/>
          <w:color w:val="000000"/>
          <w:sz w:val="28"/>
          <w:szCs w:val="28"/>
        </w:rPr>
        <w:t xml:space="preserve"> на территории РК в 2012-2021 гг.» в области за 2013 и 2016 годы введен</w:t>
      </w:r>
      <w:r w:rsidR="00A70850" w:rsidRPr="008734E7">
        <w:rPr>
          <w:bCs/>
          <w:iCs/>
          <w:color w:val="000000"/>
          <w:sz w:val="28"/>
          <w:szCs w:val="28"/>
          <w:lang w:val="kk-KZ"/>
        </w:rPr>
        <w:t>ы</w:t>
      </w:r>
      <w:r w:rsidR="00B501A5" w:rsidRPr="008734E7">
        <w:rPr>
          <w:bCs/>
          <w:iCs/>
          <w:color w:val="000000"/>
          <w:sz w:val="28"/>
          <w:szCs w:val="28"/>
        </w:rPr>
        <w:t xml:space="preserve"> в эксплуатацию 154 базовых станций: </w:t>
      </w:r>
      <w:r w:rsidR="00A70850" w:rsidRPr="008734E7">
        <w:rPr>
          <w:bCs/>
          <w:iCs/>
          <w:color w:val="000000"/>
          <w:sz w:val="28"/>
          <w:szCs w:val="28"/>
          <w:lang w:val="kk-KZ"/>
        </w:rPr>
        <w:t xml:space="preserve">в </w:t>
      </w:r>
      <w:r w:rsidR="00B501A5" w:rsidRPr="008734E7">
        <w:rPr>
          <w:bCs/>
          <w:iCs/>
          <w:color w:val="000000"/>
          <w:sz w:val="28"/>
          <w:szCs w:val="28"/>
        </w:rPr>
        <w:t>областном центре и пригороде г.Актау – 89 БС; г.Жанаозен – 26 БС; Мунайлинск</w:t>
      </w:r>
      <w:r w:rsidR="00A70850" w:rsidRPr="008734E7">
        <w:rPr>
          <w:bCs/>
          <w:iCs/>
          <w:color w:val="000000"/>
          <w:sz w:val="28"/>
          <w:szCs w:val="28"/>
          <w:lang w:val="kk-KZ"/>
        </w:rPr>
        <w:t>ом</w:t>
      </w:r>
      <w:r w:rsidR="00B501A5" w:rsidRPr="008734E7">
        <w:rPr>
          <w:bCs/>
          <w:iCs/>
          <w:color w:val="000000"/>
          <w:sz w:val="28"/>
          <w:szCs w:val="28"/>
        </w:rPr>
        <w:t xml:space="preserve"> район</w:t>
      </w:r>
      <w:r w:rsidR="00A70850" w:rsidRPr="008734E7">
        <w:rPr>
          <w:bCs/>
          <w:iCs/>
          <w:color w:val="000000"/>
          <w:sz w:val="28"/>
          <w:szCs w:val="28"/>
          <w:lang w:val="kk-KZ"/>
        </w:rPr>
        <w:t>е</w:t>
      </w:r>
      <w:r w:rsidR="00B501A5" w:rsidRPr="008734E7">
        <w:rPr>
          <w:bCs/>
          <w:iCs/>
          <w:color w:val="000000"/>
          <w:sz w:val="28"/>
          <w:szCs w:val="28"/>
        </w:rPr>
        <w:t xml:space="preserve"> – 15 БС; Каракиянском районе – 5 БС (Курык, Жетыбай, Мунайши, Бостан, Кызылсай); Мангистауском районе – 7 БС (Шетпе); Тупкараганском районе – 12 БС (Форт-Шевченко), Баутино, Акшукур, Саин).</w:t>
      </w:r>
    </w:p>
    <w:p w:rsidR="00052A63" w:rsidRPr="008734E7" w:rsidRDefault="00052A63" w:rsidP="00052A63">
      <w:pPr>
        <w:pBdr>
          <w:bottom w:val="single" w:sz="4" w:space="23" w:color="FFFFFF"/>
        </w:pBdr>
        <w:tabs>
          <w:tab w:val="left" w:pos="0"/>
        </w:tabs>
        <w:rPr>
          <w:sz w:val="28"/>
          <w:szCs w:val="28"/>
          <w:lang w:val="kk-KZ"/>
        </w:rPr>
      </w:pPr>
      <w:r w:rsidRPr="008734E7">
        <w:rPr>
          <w:sz w:val="28"/>
          <w:szCs w:val="28"/>
          <w:lang w:val="kk-KZ"/>
        </w:rPr>
        <w:lastRenderedPageBreak/>
        <w:tab/>
      </w:r>
      <w:r w:rsidR="00B501A5" w:rsidRPr="008734E7">
        <w:rPr>
          <w:bCs/>
          <w:iCs/>
          <w:color w:val="000000"/>
          <w:sz w:val="28"/>
          <w:szCs w:val="28"/>
        </w:rPr>
        <w:t xml:space="preserve">В 2017 году планируется принять на техническое обслуживание 40 базовых станций от ТОО «МТС» в рамках программы конвергенции услуг. </w:t>
      </w:r>
    </w:p>
    <w:p w:rsidR="00052A63" w:rsidRPr="008734E7" w:rsidRDefault="00052A63" w:rsidP="00052A63">
      <w:pPr>
        <w:pBdr>
          <w:bottom w:val="single" w:sz="4" w:space="23" w:color="FFFFFF"/>
        </w:pBdr>
        <w:tabs>
          <w:tab w:val="left" w:pos="0"/>
        </w:tabs>
        <w:rPr>
          <w:sz w:val="28"/>
          <w:szCs w:val="28"/>
          <w:lang w:val="kk-KZ"/>
        </w:rPr>
      </w:pPr>
      <w:r w:rsidRPr="008734E7">
        <w:rPr>
          <w:sz w:val="28"/>
          <w:szCs w:val="28"/>
          <w:lang w:val="kk-KZ"/>
        </w:rPr>
        <w:tab/>
      </w:r>
      <w:r w:rsidR="00B501A5" w:rsidRPr="008734E7">
        <w:rPr>
          <w:bCs/>
          <w:iCs/>
          <w:color w:val="000000"/>
          <w:sz w:val="28"/>
          <w:szCs w:val="28"/>
          <w:lang w:val="kk-KZ"/>
        </w:rPr>
        <w:t xml:space="preserve">Для предоставления услуг цифрового телевидения </w:t>
      </w:r>
      <w:r w:rsidR="00B501A5" w:rsidRPr="008734E7">
        <w:rPr>
          <w:bCs/>
          <w:iCs/>
          <w:color w:val="000000"/>
          <w:sz w:val="28"/>
          <w:szCs w:val="28"/>
          <w:lang w:val="en-US"/>
        </w:rPr>
        <w:t>ID</w:t>
      </w:r>
      <w:r w:rsidR="00B501A5" w:rsidRPr="008734E7">
        <w:rPr>
          <w:bCs/>
          <w:iCs/>
          <w:color w:val="000000"/>
          <w:sz w:val="28"/>
          <w:szCs w:val="28"/>
        </w:rPr>
        <w:t xml:space="preserve"> </w:t>
      </w:r>
      <w:r w:rsidR="00B501A5" w:rsidRPr="008734E7">
        <w:rPr>
          <w:bCs/>
          <w:iCs/>
          <w:color w:val="000000"/>
          <w:sz w:val="28"/>
          <w:szCs w:val="28"/>
          <w:lang w:val="en-US"/>
        </w:rPr>
        <w:t>TV</w:t>
      </w:r>
      <w:r w:rsidR="00B501A5" w:rsidRPr="008734E7">
        <w:rPr>
          <w:bCs/>
          <w:iCs/>
          <w:color w:val="000000"/>
          <w:sz w:val="28"/>
          <w:szCs w:val="28"/>
        </w:rPr>
        <w:t xml:space="preserve"> в сельских населенных пунктах ниже райцентра произведена модернизация систем передач Бейнеуского района (замена оборудования </w:t>
      </w:r>
      <w:r w:rsidR="00B501A5" w:rsidRPr="008734E7">
        <w:rPr>
          <w:bCs/>
          <w:iCs/>
          <w:color w:val="000000"/>
          <w:sz w:val="28"/>
          <w:szCs w:val="28"/>
          <w:lang w:val="en-US"/>
        </w:rPr>
        <w:t>PHD</w:t>
      </w:r>
      <w:r w:rsidR="00B501A5" w:rsidRPr="008734E7">
        <w:rPr>
          <w:bCs/>
          <w:iCs/>
          <w:color w:val="000000"/>
          <w:sz w:val="28"/>
          <w:szCs w:val="28"/>
        </w:rPr>
        <w:t xml:space="preserve"> на </w:t>
      </w:r>
      <w:r w:rsidR="00B501A5" w:rsidRPr="008734E7">
        <w:rPr>
          <w:bCs/>
          <w:iCs/>
          <w:color w:val="000000"/>
          <w:sz w:val="28"/>
          <w:szCs w:val="28"/>
          <w:lang w:val="en-US"/>
        </w:rPr>
        <w:t>SDH</w:t>
      </w:r>
      <w:r w:rsidR="00B501A5" w:rsidRPr="008734E7">
        <w:rPr>
          <w:bCs/>
          <w:iCs/>
          <w:color w:val="000000"/>
          <w:sz w:val="28"/>
          <w:szCs w:val="28"/>
        </w:rPr>
        <w:t xml:space="preserve"> в направления</w:t>
      </w:r>
      <w:r w:rsidR="00A70850" w:rsidRPr="008734E7">
        <w:rPr>
          <w:bCs/>
          <w:iCs/>
          <w:color w:val="000000"/>
          <w:sz w:val="28"/>
          <w:szCs w:val="28"/>
          <w:lang w:val="kk-KZ"/>
        </w:rPr>
        <w:t>х</w:t>
      </w:r>
      <w:r w:rsidR="00B501A5" w:rsidRPr="008734E7">
        <w:rPr>
          <w:bCs/>
          <w:iCs/>
          <w:color w:val="000000"/>
          <w:sz w:val="28"/>
          <w:szCs w:val="28"/>
        </w:rPr>
        <w:t xml:space="preserve"> Бейнеу-Сынгырлау-Акжигит и Бейнеу-Корколь-Опорный, и замена 8-ми портовых </w:t>
      </w:r>
      <w:r w:rsidR="00B501A5" w:rsidRPr="008734E7">
        <w:rPr>
          <w:bCs/>
          <w:iCs/>
          <w:color w:val="000000"/>
          <w:sz w:val="28"/>
          <w:szCs w:val="28"/>
          <w:lang w:val="en-US"/>
        </w:rPr>
        <w:t>DSLAM</w:t>
      </w:r>
      <w:r w:rsidR="00B501A5" w:rsidRPr="008734E7">
        <w:rPr>
          <w:bCs/>
          <w:iCs/>
          <w:color w:val="000000"/>
          <w:sz w:val="28"/>
          <w:szCs w:val="28"/>
        </w:rPr>
        <w:t xml:space="preserve"> на 64 портовые).</w:t>
      </w:r>
    </w:p>
    <w:p w:rsidR="00052A63" w:rsidRPr="008734E7" w:rsidRDefault="00052A63" w:rsidP="00052A63">
      <w:pPr>
        <w:pBdr>
          <w:bottom w:val="single" w:sz="4" w:space="23" w:color="FFFFFF"/>
        </w:pBdr>
        <w:tabs>
          <w:tab w:val="left" w:pos="0"/>
        </w:tabs>
        <w:rPr>
          <w:sz w:val="28"/>
          <w:szCs w:val="28"/>
          <w:lang w:val="kk-KZ"/>
        </w:rPr>
      </w:pPr>
      <w:r w:rsidRPr="008734E7">
        <w:rPr>
          <w:sz w:val="28"/>
          <w:szCs w:val="28"/>
          <w:lang w:val="kk-KZ"/>
        </w:rPr>
        <w:tab/>
      </w:r>
      <w:r w:rsidR="00B501A5" w:rsidRPr="008734E7">
        <w:rPr>
          <w:bCs/>
          <w:iCs/>
          <w:color w:val="000000"/>
          <w:sz w:val="28"/>
          <w:szCs w:val="28"/>
        </w:rPr>
        <w:t>К услугам широкополосного доступа к сети Интернет подключены все школы области</w:t>
      </w:r>
      <w:r w:rsidR="00A70850" w:rsidRPr="008734E7">
        <w:rPr>
          <w:bCs/>
          <w:iCs/>
          <w:color w:val="000000"/>
          <w:sz w:val="28"/>
          <w:szCs w:val="28"/>
          <w:lang w:val="kk-KZ"/>
        </w:rPr>
        <w:t>.</w:t>
      </w:r>
      <w:r w:rsidR="00B501A5" w:rsidRPr="008734E7">
        <w:rPr>
          <w:bCs/>
          <w:iCs/>
          <w:color w:val="000000"/>
          <w:sz w:val="28"/>
          <w:szCs w:val="28"/>
        </w:rPr>
        <w:t xml:space="preserve"> </w:t>
      </w:r>
      <w:r w:rsidR="00A70850" w:rsidRPr="008734E7">
        <w:rPr>
          <w:bCs/>
          <w:iCs/>
          <w:color w:val="000000"/>
          <w:sz w:val="28"/>
          <w:szCs w:val="28"/>
          <w:lang w:val="kk-KZ"/>
        </w:rPr>
        <w:t>В</w:t>
      </w:r>
      <w:r w:rsidR="00B501A5" w:rsidRPr="008734E7">
        <w:rPr>
          <w:bCs/>
          <w:iCs/>
          <w:color w:val="000000"/>
          <w:sz w:val="28"/>
          <w:szCs w:val="28"/>
        </w:rPr>
        <w:t xml:space="preserve"> 8 сельских школах, где отсутствуют наземные линии связи, для подключения к сети Интернет установлены спутниковые станции </w:t>
      </w:r>
      <w:r w:rsidR="00B501A5" w:rsidRPr="008734E7">
        <w:rPr>
          <w:bCs/>
          <w:iCs/>
          <w:color w:val="000000"/>
          <w:sz w:val="28"/>
          <w:szCs w:val="28"/>
          <w:lang w:val="en-US"/>
        </w:rPr>
        <w:t>Sky</w:t>
      </w:r>
      <w:r w:rsidR="00B501A5" w:rsidRPr="008734E7">
        <w:rPr>
          <w:bCs/>
          <w:iCs/>
          <w:color w:val="000000"/>
          <w:sz w:val="28"/>
          <w:szCs w:val="28"/>
        </w:rPr>
        <w:t xml:space="preserve"> </w:t>
      </w:r>
      <w:r w:rsidR="00B501A5" w:rsidRPr="008734E7">
        <w:rPr>
          <w:bCs/>
          <w:iCs/>
          <w:color w:val="000000"/>
          <w:sz w:val="28"/>
          <w:szCs w:val="28"/>
          <w:lang w:val="en-US"/>
        </w:rPr>
        <w:t>Edg</w:t>
      </w:r>
      <w:r w:rsidR="00B501A5" w:rsidRPr="008734E7">
        <w:rPr>
          <w:bCs/>
          <w:iCs/>
          <w:color w:val="000000"/>
          <w:sz w:val="28"/>
          <w:szCs w:val="28"/>
        </w:rPr>
        <w:t>.</w:t>
      </w:r>
    </w:p>
    <w:p w:rsidR="00052A63" w:rsidRPr="008734E7" w:rsidRDefault="00052A63" w:rsidP="00052A63">
      <w:pPr>
        <w:pBdr>
          <w:bottom w:val="single" w:sz="4" w:space="23" w:color="FFFFFF"/>
        </w:pBdr>
        <w:tabs>
          <w:tab w:val="left" w:pos="0"/>
        </w:tabs>
        <w:rPr>
          <w:sz w:val="28"/>
          <w:szCs w:val="28"/>
          <w:lang w:val="kk-KZ"/>
        </w:rPr>
      </w:pPr>
      <w:r w:rsidRPr="008734E7">
        <w:rPr>
          <w:sz w:val="28"/>
          <w:szCs w:val="28"/>
          <w:lang w:val="kk-KZ"/>
        </w:rPr>
        <w:tab/>
      </w:r>
      <w:r w:rsidR="00B501A5" w:rsidRPr="008734E7">
        <w:rPr>
          <w:bCs/>
          <w:iCs/>
          <w:color w:val="000000"/>
          <w:sz w:val="28"/>
          <w:szCs w:val="28"/>
        </w:rPr>
        <w:t>Транспортная среда ниже районных центров организована по волоконно-оптическим линиям связи до 24 сельских населенных пунктов. Для внедрения ситемы электронного обучения (</w:t>
      </w:r>
      <w:r w:rsidR="00B501A5" w:rsidRPr="008734E7">
        <w:rPr>
          <w:bCs/>
          <w:iCs/>
          <w:color w:val="000000"/>
          <w:sz w:val="28"/>
          <w:szCs w:val="28"/>
          <w:lang w:val="en-US"/>
        </w:rPr>
        <w:t>e</w:t>
      </w:r>
      <w:r w:rsidR="00B501A5" w:rsidRPr="008734E7">
        <w:rPr>
          <w:bCs/>
          <w:iCs/>
          <w:color w:val="000000"/>
          <w:sz w:val="28"/>
          <w:szCs w:val="28"/>
        </w:rPr>
        <w:t>-</w:t>
      </w:r>
      <w:r w:rsidR="00B501A5" w:rsidRPr="008734E7">
        <w:rPr>
          <w:bCs/>
          <w:iCs/>
          <w:color w:val="000000"/>
          <w:sz w:val="28"/>
          <w:szCs w:val="28"/>
          <w:lang w:val="en-US"/>
        </w:rPr>
        <w:t>learning</w:t>
      </w:r>
      <w:r w:rsidR="00B501A5" w:rsidRPr="008734E7">
        <w:rPr>
          <w:bCs/>
          <w:iCs/>
          <w:color w:val="000000"/>
          <w:sz w:val="28"/>
          <w:szCs w:val="28"/>
        </w:rPr>
        <w:t xml:space="preserve">) в области были проложены волоконно-оптические линии связи до 61-го объекта образования, что позволяет предоставлять доступ к сети Интернет со скоростью до 10 Мбит/с, по остальным объектам образования построены медные линии, которые позволяют предоставлять доступ к сети Интернет до 4 Мбит/с. </w:t>
      </w:r>
    </w:p>
    <w:p w:rsidR="00052A63" w:rsidRPr="008734E7" w:rsidRDefault="00052A63" w:rsidP="00052A63">
      <w:pPr>
        <w:pBdr>
          <w:bottom w:val="single" w:sz="4" w:space="23" w:color="FFFFFF"/>
        </w:pBdr>
        <w:tabs>
          <w:tab w:val="left" w:pos="0"/>
        </w:tabs>
        <w:rPr>
          <w:sz w:val="28"/>
          <w:szCs w:val="28"/>
          <w:lang w:val="kk-KZ"/>
        </w:rPr>
      </w:pPr>
      <w:r w:rsidRPr="008734E7">
        <w:rPr>
          <w:sz w:val="28"/>
          <w:szCs w:val="28"/>
          <w:lang w:val="kk-KZ"/>
        </w:rPr>
        <w:tab/>
      </w:r>
      <w:r w:rsidR="00B501A5" w:rsidRPr="008734E7">
        <w:rPr>
          <w:bCs/>
          <w:iCs/>
          <w:color w:val="000000"/>
          <w:sz w:val="28"/>
          <w:szCs w:val="28"/>
        </w:rPr>
        <w:t>В рамках реализации проекта системы электронного образования «Е-</w:t>
      </w:r>
      <w:r w:rsidR="00B501A5" w:rsidRPr="008734E7">
        <w:rPr>
          <w:bCs/>
          <w:iCs/>
          <w:color w:val="000000"/>
          <w:sz w:val="28"/>
          <w:szCs w:val="28"/>
          <w:lang w:val="en-US"/>
        </w:rPr>
        <w:t>learning</w:t>
      </w:r>
      <w:r w:rsidR="00B501A5" w:rsidRPr="008734E7">
        <w:rPr>
          <w:bCs/>
          <w:iCs/>
          <w:color w:val="000000"/>
          <w:sz w:val="28"/>
          <w:szCs w:val="28"/>
        </w:rPr>
        <w:t xml:space="preserve">»: в 2012 году подключено 18 школ, все по 10 Мбит/с; в 2013 году – 27 школ, 10 Мбит/с; в 2014 году – 38 школ, из них 30 школ - 4Мбит/с, 8 школ  - 10 Мбит/с; в 2015 году – 51 школа, из них 42 школы - 10 Мбит/С, 9 школ - 4 Мбит/с; в 2016 году – 25 школ, из них 16 школ </w:t>
      </w:r>
      <w:r w:rsidR="00A70850" w:rsidRPr="008734E7">
        <w:rPr>
          <w:bCs/>
          <w:iCs/>
          <w:color w:val="000000"/>
          <w:sz w:val="28"/>
          <w:szCs w:val="28"/>
          <w:lang w:val="kk-KZ"/>
        </w:rPr>
        <w:t xml:space="preserve">- </w:t>
      </w:r>
      <w:r w:rsidR="00B501A5" w:rsidRPr="008734E7">
        <w:rPr>
          <w:bCs/>
          <w:iCs/>
          <w:color w:val="000000"/>
          <w:sz w:val="28"/>
          <w:szCs w:val="28"/>
        </w:rPr>
        <w:t>10 Мбит/с, 9 школ - 4Мбит/с.</w:t>
      </w:r>
    </w:p>
    <w:p w:rsidR="00B501A5" w:rsidRPr="008734E7" w:rsidRDefault="00052A63" w:rsidP="00052A63">
      <w:pPr>
        <w:pBdr>
          <w:bottom w:val="single" w:sz="4" w:space="23" w:color="FFFFFF"/>
        </w:pBdr>
        <w:tabs>
          <w:tab w:val="left" w:pos="0"/>
        </w:tabs>
        <w:rPr>
          <w:sz w:val="28"/>
          <w:szCs w:val="28"/>
          <w:lang w:val="kk-KZ"/>
        </w:rPr>
      </w:pPr>
      <w:r w:rsidRPr="008734E7">
        <w:rPr>
          <w:sz w:val="28"/>
          <w:szCs w:val="28"/>
          <w:lang w:val="kk-KZ"/>
        </w:rPr>
        <w:tab/>
      </w:r>
      <w:r w:rsidR="00B501A5" w:rsidRPr="008734E7">
        <w:rPr>
          <w:bCs/>
          <w:iCs/>
          <w:color w:val="000000"/>
          <w:sz w:val="28"/>
          <w:szCs w:val="28"/>
        </w:rPr>
        <w:t>По Мангистауской области действу</w:t>
      </w:r>
      <w:r w:rsidR="00B501A5" w:rsidRPr="008734E7">
        <w:rPr>
          <w:bCs/>
          <w:iCs/>
          <w:color w:val="000000"/>
          <w:sz w:val="28"/>
          <w:szCs w:val="28"/>
          <w:lang w:val="kk-KZ"/>
        </w:rPr>
        <w:t>ю</w:t>
      </w:r>
      <w:r w:rsidR="00B501A5" w:rsidRPr="008734E7">
        <w:rPr>
          <w:bCs/>
          <w:iCs/>
          <w:color w:val="000000"/>
          <w:sz w:val="28"/>
          <w:szCs w:val="28"/>
        </w:rPr>
        <w:t>т и оказыва</w:t>
      </w:r>
      <w:r w:rsidR="00B501A5" w:rsidRPr="008734E7">
        <w:rPr>
          <w:bCs/>
          <w:iCs/>
          <w:color w:val="000000"/>
          <w:sz w:val="28"/>
          <w:szCs w:val="28"/>
          <w:lang w:val="kk-KZ"/>
        </w:rPr>
        <w:t>ю</w:t>
      </w:r>
      <w:r w:rsidR="00B501A5" w:rsidRPr="008734E7">
        <w:rPr>
          <w:bCs/>
          <w:iCs/>
          <w:color w:val="000000"/>
          <w:sz w:val="28"/>
          <w:szCs w:val="28"/>
        </w:rPr>
        <w:t xml:space="preserve">т услуги 40 отделений и 20 пунктов почтовой связи АО «Казпочта». </w:t>
      </w:r>
    </w:p>
    <w:p w:rsidR="00DD7F97" w:rsidRPr="008734E7" w:rsidRDefault="00DD7F97" w:rsidP="00DD7F97">
      <w:pPr>
        <w:pStyle w:val="11"/>
        <w:widowControl w:val="0"/>
        <w:shd w:val="clear" w:color="auto" w:fill="FFFFFF"/>
        <w:ind w:left="0" w:firstLine="567"/>
        <w:rPr>
          <w:rFonts w:ascii="Times New Roman" w:hAnsi="Times New Roman"/>
          <w:b/>
          <w:sz w:val="28"/>
          <w:szCs w:val="28"/>
        </w:rPr>
      </w:pPr>
      <w:r w:rsidRPr="008734E7">
        <w:rPr>
          <w:rFonts w:ascii="Times New Roman" w:hAnsi="Times New Roman"/>
          <w:b/>
          <w:sz w:val="28"/>
          <w:szCs w:val="28"/>
        </w:rPr>
        <w:t>SWOT-анализ по телекоммуникации и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776"/>
      </w:tblGrid>
      <w:tr w:rsidR="00DD7F97" w:rsidRPr="008734E7" w:rsidTr="004D6586">
        <w:tc>
          <w:tcPr>
            <w:tcW w:w="4795" w:type="dxa"/>
            <w:shd w:val="clear" w:color="auto" w:fill="auto"/>
          </w:tcPr>
          <w:p w:rsidR="00DD7F97" w:rsidRPr="008734E7" w:rsidRDefault="00DD7F97" w:rsidP="004D6586">
            <w:pPr>
              <w:pBdr>
                <w:bottom w:val="single" w:sz="4" w:space="0" w:color="FFFFFF"/>
              </w:pBdr>
              <w:shd w:val="clear" w:color="auto" w:fill="FFFFFF"/>
              <w:autoSpaceDE w:val="0"/>
              <w:autoSpaceDN w:val="0"/>
              <w:adjustRightInd w:val="0"/>
              <w:ind w:firstLine="567"/>
              <w:contextualSpacing/>
              <w:jc w:val="center"/>
              <w:rPr>
                <w:b/>
                <w:lang w:val="kk-KZ"/>
              </w:rPr>
            </w:pPr>
            <w:r w:rsidRPr="008734E7">
              <w:rPr>
                <w:b/>
              </w:rPr>
              <w:t>СИЛЬНЫЕ СТОРОНЫ</w:t>
            </w:r>
            <w:r w:rsidRPr="008734E7">
              <w:rPr>
                <w:b/>
                <w:lang w:val="kk-KZ"/>
              </w:rPr>
              <w:t>:</w:t>
            </w:r>
          </w:p>
          <w:p w:rsidR="00DD7F97" w:rsidRPr="008734E7" w:rsidRDefault="00DD7F97" w:rsidP="004D6586">
            <w:pPr>
              <w:pBdr>
                <w:bottom w:val="single" w:sz="4" w:space="0" w:color="FFFFFF"/>
              </w:pBdr>
              <w:shd w:val="clear" w:color="auto" w:fill="FFFFFF"/>
              <w:autoSpaceDE w:val="0"/>
              <w:autoSpaceDN w:val="0"/>
              <w:adjustRightInd w:val="0"/>
              <w:ind w:firstLine="567"/>
              <w:contextualSpacing/>
            </w:pPr>
            <w:r w:rsidRPr="008734E7">
              <w:t>развитие телекоммуникационных сетей в сельских населенных пунктах области;</w:t>
            </w:r>
          </w:p>
          <w:p w:rsidR="00DD7F97" w:rsidRPr="008734E7" w:rsidRDefault="00DD7F97" w:rsidP="004D6586">
            <w:pPr>
              <w:pBdr>
                <w:bottom w:val="single" w:sz="4" w:space="0" w:color="FFFFFF"/>
              </w:pBdr>
              <w:shd w:val="clear" w:color="auto" w:fill="FFFFFF"/>
              <w:autoSpaceDE w:val="0"/>
              <w:autoSpaceDN w:val="0"/>
              <w:adjustRightInd w:val="0"/>
              <w:ind w:firstLine="567"/>
              <w:contextualSpacing/>
            </w:pPr>
            <w:r w:rsidRPr="008734E7">
              <w:t xml:space="preserve">реализация проектов по проведению оптоволоконной сети для обеспечения доступа к сети Интернет.  </w:t>
            </w:r>
          </w:p>
          <w:p w:rsidR="00DD7F97" w:rsidRPr="008734E7" w:rsidRDefault="00DD7F97" w:rsidP="004D6586">
            <w:pPr>
              <w:shd w:val="clear" w:color="auto" w:fill="FFFFFF"/>
              <w:autoSpaceDE w:val="0"/>
              <w:autoSpaceDN w:val="0"/>
              <w:adjustRightInd w:val="0"/>
              <w:ind w:firstLine="567"/>
              <w:contextualSpacing/>
              <w:rPr>
                <w:b/>
              </w:rPr>
            </w:pPr>
          </w:p>
        </w:tc>
        <w:tc>
          <w:tcPr>
            <w:tcW w:w="4776" w:type="dxa"/>
            <w:shd w:val="clear" w:color="auto" w:fill="auto"/>
          </w:tcPr>
          <w:p w:rsidR="00DD7F97" w:rsidRPr="008734E7" w:rsidRDefault="00DD7F97" w:rsidP="004D6586">
            <w:pPr>
              <w:shd w:val="clear" w:color="auto" w:fill="FFFFFF"/>
              <w:autoSpaceDE w:val="0"/>
              <w:autoSpaceDN w:val="0"/>
              <w:adjustRightInd w:val="0"/>
              <w:ind w:firstLine="567"/>
              <w:contextualSpacing/>
              <w:jc w:val="center"/>
              <w:rPr>
                <w:b/>
                <w:lang w:val="kk-KZ"/>
              </w:rPr>
            </w:pPr>
            <w:r w:rsidRPr="008734E7">
              <w:rPr>
                <w:b/>
              </w:rPr>
              <w:t>СЛАБЫЕ СТОРОНЫ</w:t>
            </w:r>
            <w:r w:rsidRPr="008734E7">
              <w:rPr>
                <w:b/>
                <w:lang w:val="kk-KZ"/>
              </w:rPr>
              <w:t>:</w:t>
            </w:r>
          </w:p>
          <w:p w:rsidR="00DD7F97" w:rsidRPr="008734E7" w:rsidRDefault="00DD7F97" w:rsidP="004D6586">
            <w:pPr>
              <w:shd w:val="clear" w:color="auto" w:fill="FFFFFF"/>
              <w:autoSpaceDE w:val="0"/>
              <w:autoSpaceDN w:val="0"/>
              <w:adjustRightInd w:val="0"/>
              <w:ind w:firstLine="567"/>
              <w:contextualSpacing/>
            </w:pPr>
            <w:r w:rsidRPr="008734E7">
              <w:t>отдаленность некоторых населенных пунктов области для проведения оптоволоконной сети;</w:t>
            </w:r>
          </w:p>
          <w:p w:rsidR="00DD7F97" w:rsidRPr="008734E7" w:rsidRDefault="00DD7F97" w:rsidP="004D6586">
            <w:pPr>
              <w:shd w:val="clear" w:color="auto" w:fill="FFFFFF"/>
              <w:autoSpaceDE w:val="0"/>
              <w:autoSpaceDN w:val="0"/>
              <w:adjustRightInd w:val="0"/>
              <w:ind w:firstLine="567"/>
              <w:contextualSpacing/>
            </w:pPr>
            <w:r w:rsidRPr="008734E7">
              <w:t xml:space="preserve">невозможность обеспечения интернет-услугами малых населенных пунктов </w:t>
            </w:r>
            <w:r w:rsidR="00A70850" w:rsidRPr="008734E7">
              <w:rPr>
                <w:lang w:val="kk-KZ"/>
              </w:rPr>
              <w:t xml:space="preserve">с </w:t>
            </w:r>
            <w:r w:rsidRPr="008734E7">
              <w:t>численностью жителей до 1000 человек в связи с дороговизной проектов.</w:t>
            </w:r>
          </w:p>
        </w:tc>
      </w:tr>
      <w:tr w:rsidR="00DD7F97" w:rsidRPr="008734E7" w:rsidTr="004D6586">
        <w:tc>
          <w:tcPr>
            <w:tcW w:w="4795" w:type="dxa"/>
            <w:shd w:val="clear" w:color="auto" w:fill="auto"/>
          </w:tcPr>
          <w:p w:rsidR="00DD7F97" w:rsidRPr="008734E7" w:rsidRDefault="00DD7F97" w:rsidP="004D6586">
            <w:pPr>
              <w:shd w:val="clear" w:color="auto" w:fill="FFFFFF"/>
              <w:autoSpaceDE w:val="0"/>
              <w:autoSpaceDN w:val="0"/>
              <w:adjustRightInd w:val="0"/>
              <w:ind w:firstLine="567"/>
              <w:contextualSpacing/>
              <w:jc w:val="center"/>
              <w:rPr>
                <w:b/>
                <w:lang w:val="kk-KZ"/>
              </w:rPr>
            </w:pPr>
            <w:r w:rsidRPr="008734E7">
              <w:rPr>
                <w:b/>
              </w:rPr>
              <w:t>ВОЗМОЖНОСТИ</w:t>
            </w:r>
            <w:r w:rsidRPr="008734E7">
              <w:rPr>
                <w:b/>
                <w:lang w:val="kk-KZ"/>
              </w:rPr>
              <w:t>:</w:t>
            </w:r>
          </w:p>
          <w:p w:rsidR="00DD7F97" w:rsidRPr="008734E7" w:rsidRDefault="00DD7F97" w:rsidP="004D6586">
            <w:pPr>
              <w:shd w:val="clear" w:color="auto" w:fill="FFFFFF"/>
              <w:autoSpaceDE w:val="0"/>
              <w:autoSpaceDN w:val="0"/>
              <w:adjustRightInd w:val="0"/>
              <w:ind w:firstLine="567"/>
              <w:contextualSpacing/>
            </w:pPr>
            <w:r w:rsidRPr="008734E7">
              <w:t>дальнейшее развитие телекоммуникационных систем;</w:t>
            </w:r>
          </w:p>
          <w:p w:rsidR="00DD7F97" w:rsidRPr="008734E7" w:rsidRDefault="00DD7F97" w:rsidP="00B94330">
            <w:pPr>
              <w:shd w:val="clear" w:color="auto" w:fill="FFFFFF"/>
              <w:autoSpaceDE w:val="0"/>
              <w:autoSpaceDN w:val="0"/>
              <w:adjustRightInd w:val="0"/>
              <w:ind w:firstLine="567"/>
              <w:contextualSpacing/>
            </w:pPr>
            <w:r w:rsidRPr="008734E7">
              <w:t>повышение качества обслуживани</w:t>
            </w:r>
            <w:r w:rsidR="00B94330" w:rsidRPr="008734E7">
              <w:rPr>
                <w:lang w:val="kk-KZ"/>
              </w:rPr>
              <w:t>я</w:t>
            </w:r>
            <w:r w:rsidRPr="008734E7">
              <w:t xml:space="preserve"> телекоммуникационных операторов.</w:t>
            </w:r>
          </w:p>
        </w:tc>
        <w:tc>
          <w:tcPr>
            <w:tcW w:w="4776" w:type="dxa"/>
            <w:shd w:val="clear" w:color="auto" w:fill="auto"/>
          </w:tcPr>
          <w:p w:rsidR="00DD7F97" w:rsidRPr="008734E7" w:rsidRDefault="00DD7F97" w:rsidP="004D6586">
            <w:pPr>
              <w:shd w:val="clear" w:color="auto" w:fill="FFFFFF"/>
              <w:autoSpaceDE w:val="0"/>
              <w:autoSpaceDN w:val="0"/>
              <w:adjustRightInd w:val="0"/>
              <w:ind w:firstLine="567"/>
              <w:contextualSpacing/>
              <w:jc w:val="center"/>
              <w:rPr>
                <w:b/>
                <w:lang w:val="kk-KZ"/>
              </w:rPr>
            </w:pPr>
            <w:r w:rsidRPr="008734E7">
              <w:rPr>
                <w:b/>
              </w:rPr>
              <w:t>УГРОЗЫ</w:t>
            </w:r>
            <w:r w:rsidRPr="008734E7">
              <w:rPr>
                <w:b/>
                <w:lang w:val="kk-KZ"/>
              </w:rPr>
              <w:t>:</w:t>
            </w:r>
          </w:p>
          <w:p w:rsidR="00DD7F97" w:rsidRPr="008734E7" w:rsidRDefault="00DD7F97" w:rsidP="004D6586">
            <w:pPr>
              <w:shd w:val="clear" w:color="auto" w:fill="FFFFFF"/>
              <w:autoSpaceDE w:val="0"/>
              <w:autoSpaceDN w:val="0"/>
              <w:adjustRightInd w:val="0"/>
              <w:ind w:firstLine="567"/>
              <w:contextualSpacing/>
            </w:pPr>
            <w:r w:rsidRPr="008734E7">
              <w:t>недофинансирование мероприятий по развитию информационных систем, почтовой связи.</w:t>
            </w:r>
          </w:p>
        </w:tc>
      </w:tr>
    </w:tbl>
    <w:p w:rsidR="00DD7F97" w:rsidRPr="008734E7" w:rsidRDefault="00DD7F97" w:rsidP="00DD7F97">
      <w:pPr>
        <w:pBdr>
          <w:bottom w:val="single" w:sz="4" w:space="0" w:color="FFFFFF"/>
        </w:pBdr>
        <w:shd w:val="clear" w:color="auto" w:fill="FFFFFF"/>
        <w:autoSpaceDE w:val="0"/>
        <w:autoSpaceDN w:val="0"/>
        <w:adjustRightInd w:val="0"/>
        <w:ind w:firstLine="567"/>
        <w:contextualSpacing/>
        <w:rPr>
          <w:b/>
          <w:sz w:val="28"/>
          <w:szCs w:val="28"/>
        </w:rPr>
      </w:pPr>
      <w:r w:rsidRPr="008734E7">
        <w:rPr>
          <w:b/>
          <w:sz w:val="28"/>
          <w:szCs w:val="28"/>
        </w:rPr>
        <w:t xml:space="preserve">Основные проблемы в сфере связи и коммуникаций: </w:t>
      </w:r>
    </w:p>
    <w:p w:rsidR="00DD7F97" w:rsidRPr="008734E7" w:rsidRDefault="00DD7F97" w:rsidP="00DD7F97">
      <w:pPr>
        <w:shd w:val="clear" w:color="auto" w:fill="FFFFFF"/>
        <w:autoSpaceDE w:val="0"/>
        <w:autoSpaceDN w:val="0"/>
        <w:adjustRightInd w:val="0"/>
        <w:ind w:firstLine="567"/>
        <w:contextualSpacing/>
        <w:rPr>
          <w:sz w:val="28"/>
          <w:szCs w:val="28"/>
        </w:rPr>
      </w:pPr>
      <w:r w:rsidRPr="008734E7">
        <w:rPr>
          <w:sz w:val="28"/>
          <w:szCs w:val="28"/>
        </w:rPr>
        <w:t>отсутствие доступа к ШПД в отдаленных и малочисленных сельских населенных пунктах области;</w:t>
      </w:r>
    </w:p>
    <w:p w:rsidR="00DD7F97" w:rsidRPr="008734E7" w:rsidRDefault="00DD7F97" w:rsidP="00B94330">
      <w:pPr>
        <w:shd w:val="clear" w:color="auto" w:fill="FFFFFF"/>
        <w:autoSpaceDE w:val="0"/>
        <w:autoSpaceDN w:val="0"/>
        <w:adjustRightInd w:val="0"/>
        <w:ind w:firstLine="567"/>
        <w:contextualSpacing/>
        <w:rPr>
          <w:sz w:val="28"/>
          <w:szCs w:val="28"/>
          <w:lang w:val="kk-KZ"/>
        </w:rPr>
      </w:pPr>
      <w:r w:rsidRPr="008734E7">
        <w:rPr>
          <w:sz w:val="28"/>
          <w:szCs w:val="28"/>
        </w:rPr>
        <w:t xml:space="preserve">слабая материально-техническая база почтовых отделений в сельских населенных пунктах. </w:t>
      </w:r>
      <w:bookmarkEnd w:id="19"/>
      <w:bookmarkEnd w:id="20"/>
    </w:p>
    <w:p w:rsidR="00B94330" w:rsidRPr="008734E7" w:rsidRDefault="00B94330" w:rsidP="00B94330">
      <w:pPr>
        <w:shd w:val="clear" w:color="auto" w:fill="FFFFFF"/>
        <w:autoSpaceDE w:val="0"/>
        <w:autoSpaceDN w:val="0"/>
        <w:adjustRightInd w:val="0"/>
        <w:ind w:firstLine="567"/>
        <w:contextualSpacing/>
        <w:rPr>
          <w:sz w:val="14"/>
          <w:szCs w:val="28"/>
          <w:lang w:val="kk-KZ"/>
        </w:rPr>
      </w:pPr>
    </w:p>
    <w:p w:rsidR="00DD7F97" w:rsidRPr="008734E7" w:rsidRDefault="00DD7F97" w:rsidP="00DD7F97">
      <w:pPr>
        <w:pStyle w:val="11"/>
        <w:widowControl w:val="0"/>
        <w:shd w:val="clear" w:color="auto" w:fill="FFFFFF"/>
        <w:ind w:left="0" w:firstLine="567"/>
        <w:rPr>
          <w:rFonts w:ascii="Times New Roman" w:hAnsi="Times New Roman"/>
          <w:b/>
          <w:sz w:val="28"/>
          <w:szCs w:val="28"/>
          <w:lang w:val="kk-KZ"/>
        </w:rPr>
      </w:pPr>
      <w:r w:rsidRPr="008734E7">
        <w:rPr>
          <w:rFonts w:ascii="Times New Roman" w:hAnsi="Times New Roman"/>
          <w:b/>
          <w:sz w:val="28"/>
          <w:szCs w:val="28"/>
        </w:rPr>
        <w:lastRenderedPageBreak/>
        <w:t>Цифровая грамотность населения</w:t>
      </w:r>
    </w:p>
    <w:p w:rsidR="00DD7F97" w:rsidRPr="008734E7" w:rsidRDefault="00DD7F97" w:rsidP="00DD7F97">
      <w:pPr>
        <w:widowControl w:val="0"/>
        <w:shd w:val="clear" w:color="auto" w:fill="FFFFFF"/>
        <w:ind w:firstLine="567"/>
        <w:rPr>
          <w:sz w:val="28"/>
          <w:szCs w:val="28"/>
        </w:rPr>
      </w:pPr>
      <w:r w:rsidRPr="008734E7">
        <w:rPr>
          <w:sz w:val="28"/>
          <w:szCs w:val="28"/>
        </w:rPr>
        <w:t xml:space="preserve">Обучение населения навыкам цифровой грамотности детей от 6 до 15 лет проводится в образовательных учреждениях в соответствии с общеобязательными стандартами образования соответствующих уровней образования. </w:t>
      </w:r>
    </w:p>
    <w:p w:rsidR="00DD7F97" w:rsidRPr="008734E7" w:rsidRDefault="00793E89" w:rsidP="00DD7F97">
      <w:pPr>
        <w:widowControl w:val="0"/>
        <w:shd w:val="clear" w:color="auto" w:fill="FFFFFF"/>
        <w:ind w:firstLine="567"/>
        <w:rPr>
          <w:sz w:val="28"/>
          <w:szCs w:val="28"/>
        </w:rPr>
      </w:pPr>
      <w:r w:rsidRPr="008734E7">
        <w:rPr>
          <w:sz w:val="28"/>
          <w:szCs w:val="28"/>
        </w:rPr>
        <w:t>В</w:t>
      </w:r>
      <w:r w:rsidR="00E61BA5" w:rsidRPr="008734E7">
        <w:rPr>
          <w:sz w:val="28"/>
          <w:szCs w:val="28"/>
        </w:rPr>
        <w:t xml:space="preserve"> целях повышения</w:t>
      </w:r>
      <w:r w:rsidRPr="008734E7">
        <w:rPr>
          <w:sz w:val="28"/>
          <w:szCs w:val="28"/>
        </w:rPr>
        <w:t xml:space="preserve"> </w:t>
      </w:r>
      <w:r w:rsidR="00E61BA5" w:rsidRPr="008734E7">
        <w:rPr>
          <w:sz w:val="28"/>
          <w:szCs w:val="28"/>
        </w:rPr>
        <w:t xml:space="preserve">компьютерной (цифровой) грамотности населения в </w:t>
      </w:r>
      <w:r w:rsidRPr="008734E7">
        <w:rPr>
          <w:sz w:val="28"/>
          <w:szCs w:val="28"/>
        </w:rPr>
        <w:t>2012-2013 годах были о</w:t>
      </w:r>
      <w:r w:rsidR="00DD7F97" w:rsidRPr="008734E7">
        <w:rPr>
          <w:sz w:val="28"/>
          <w:szCs w:val="28"/>
        </w:rPr>
        <w:t>рганиз</w:t>
      </w:r>
      <w:r w:rsidRPr="008734E7">
        <w:rPr>
          <w:sz w:val="28"/>
          <w:szCs w:val="28"/>
        </w:rPr>
        <w:t>ованы</w:t>
      </w:r>
      <w:r w:rsidR="00DD7F97" w:rsidRPr="008734E7">
        <w:rPr>
          <w:sz w:val="28"/>
          <w:szCs w:val="28"/>
        </w:rPr>
        <w:t xml:space="preserve"> курсы </w:t>
      </w:r>
      <w:r w:rsidR="00E61BA5" w:rsidRPr="008734E7">
        <w:rPr>
          <w:sz w:val="28"/>
          <w:szCs w:val="28"/>
        </w:rPr>
        <w:t>обучения населения базовым цифровым навыкам</w:t>
      </w:r>
      <w:r w:rsidR="00DD7F97" w:rsidRPr="008734E7">
        <w:rPr>
          <w:sz w:val="28"/>
          <w:szCs w:val="28"/>
        </w:rPr>
        <w:t xml:space="preserve"> за счет местного бюджета. </w:t>
      </w:r>
    </w:p>
    <w:p w:rsidR="00793E89" w:rsidRPr="008734E7" w:rsidRDefault="00793E89" w:rsidP="00DD7F97">
      <w:pPr>
        <w:widowControl w:val="0"/>
        <w:shd w:val="clear" w:color="auto" w:fill="FFFFFF"/>
        <w:ind w:firstLine="567"/>
        <w:rPr>
          <w:sz w:val="28"/>
          <w:szCs w:val="28"/>
        </w:rPr>
      </w:pPr>
      <w:r w:rsidRPr="008734E7">
        <w:rPr>
          <w:sz w:val="28"/>
          <w:szCs w:val="28"/>
        </w:rPr>
        <w:t>В 2014-2016 годах в рамках программы «Дорожная карта занятости – 2020»</w:t>
      </w:r>
      <w:r w:rsidR="00E61BA5" w:rsidRPr="008734E7">
        <w:rPr>
          <w:sz w:val="28"/>
          <w:szCs w:val="28"/>
        </w:rPr>
        <w:t xml:space="preserve"> осуществлялась подготовка и переподготовка безработных по практическим цифровым навыкам. В настоящее время эта работа проводится в рамках программы </w:t>
      </w:r>
      <w:r w:rsidRPr="008734E7">
        <w:rPr>
          <w:sz w:val="28"/>
          <w:szCs w:val="28"/>
        </w:rPr>
        <w:t>«</w:t>
      </w:r>
      <w:r w:rsidR="00E61BA5" w:rsidRPr="008734E7">
        <w:rPr>
          <w:sz w:val="28"/>
          <w:szCs w:val="28"/>
        </w:rPr>
        <w:t>Развития п</w:t>
      </w:r>
      <w:r w:rsidRPr="008734E7">
        <w:rPr>
          <w:sz w:val="28"/>
          <w:szCs w:val="28"/>
        </w:rPr>
        <w:t>родуктивной занятости и массового предпринимательства»</w:t>
      </w:r>
      <w:r w:rsidR="00E61BA5" w:rsidRPr="008734E7">
        <w:rPr>
          <w:sz w:val="28"/>
          <w:szCs w:val="28"/>
        </w:rPr>
        <w:t>.</w:t>
      </w:r>
    </w:p>
    <w:p w:rsidR="00DD7F97" w:rsidRPr="008734E7" w:rsidRDefault="00DD7F97" w:rsidP="00DD7F97">
      <w:pPr>
        <w:widowControl w:val="0"/>
        <w:shd w:val="clear" w:color="auto" w:fill="FFFFFF"/>
        <w:ind w:firstLine="567"/>
        <w:rPr>
          <w:sz w:val="28"/>
          <w:szCs w:val="28"/>
        </w:rPr>
      </w:pPr>
      <w:r w:rsidRPr="008734E7">
        <w:rPr>
          <w:sz w:val="28"/>
          <w:szCs w:val="28"/>
        </w:rPr>
        <w:t xml:space="preserve">В результате проведенной работы уровень компьютерной (цифровой) грамотности населения увеличился с 50% в 2012 году до </w:t>
      </w:r>
      <w:r w:rsidR="00C334E3" w:rsidRPr="008734E7">
        <w:rPr>
          <w:sz w:val="28"/>
          <w:szCs w:val="28"/>
          <w:lang w:val="kk-KZ"/>
        </w:rPr>
        <w:t>66</w:t>
      </w:r>
      <w:r w:rsidRPr="008734E7">
        <w:rPr>
          <w:sz w:val="28"/>
          <w:szCs w:val="28"/>
        </w:rPr>
        <w:t>% в 201</w:t>
      </w:r>
      <w:r w:rsidR="00C334E3" w:rsidRPr="008734E7">
        <w:rPr>
          <w:sz w:val="28"/>
          <w:szCs w:val="28"/>
          <w:lang w:val="kk-KZ"/>
        </w:rPr>
        <w:t>6</w:t>
      </w:r>
      <w:r w:rsidR="00E41135" w:rsidRPr="008734E7">
        <w:rPr>
          <w:sz w:val="28"/>
          <w:szCs w:val="28"/>
        </w:rPr>
        <w:t xml:space="preserve"> году.</w:t>
      </w:r>
    </w:p>
    <w:p w:rsidR="00520232" w:rsidRPr="008734E7" w:rsidRDefault="00520232" w:rsidP="00DD7F97">
      <w:pPr>
        <w:widowControl w:val="0"/>
        <w:shd w:val="clear" w:color="auto" w:fill="FFFFFF"/>
        <w:ind w:firstLine="567"/>
        <w:rPr>
          <w:szCs w:val="28"/>
        </w:rPr>
      </w:pPr>
    </w:p>
    <w:p w:rsidR="00DD7F97" w:rsidRPr="008734E7" w:rsidRDefault="00DD7F97" w:rsidP="00DD7F97">
      <w:pPr>
        <w:pBdr>
          <w:bottom w:val="single" w:sz="4" w:space="0" w:color="FFFFFF"/>
        </w:pBdr>
        <w:shd w:val="clear" w:color="auto" w:fill="FFFFFF"/>
        <w:autoSpaceDE w:val="0"/>
        <w:autoSpaceDN w:val="0"/>
        <w:adjustRightInd w:val="0"/>
        <w:ind w:firstLine="567"/>
        <w:rPr>
          <w:b/>
          <w:sz w:val="28"/>
          <w:szCs w:val="28"/>
        </w:rPr>
      </w:pPr>
      <w:r w:rsidRPr="008734E7">
        <w:rPr>
          <w:b/>
          <w:sz w:val="28"/>
          <w:szCs w:val="28"/>
        </w:rPr>
        <w:t>SWOT-анализ</w:t>
      </w:r>
      <w:r w:rsidRPr="008734E7">
        <w:rPr>
          <w:sz w:val="28"/>
          <w:szCs w:val="28"/>
        </w:rPr>
        <w:t xml:space="preserve"> </w:t>
      </w:r>
      <w:r w:rsidRPr="008734E7">
        <w:rPr>
          <w:b/>
          <w:sz w:val="28"/>
          <w:szCs w:val="28"/>
        </w:rPr>
        <w:t>по цифровой грамотности: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776"/>
      </w:tblGrid>
      <w:tr w:rsidR="00DD7F97" w:rsidRPr="008734E7" w:rsidTr="004D6586">
        <w:tc>
          <w:tcPr>
            <w:tcW w:w="4795" w:type="dxa"/>
            <w:shd w:val="clear" w:color="auto" w:fill="auto"/>
          </w:tcPr>
          <w:p w:rsidR="00DD7F97" w:rsidRPr="008734E7" w:rsidRDefault="00DD7F97" w:rsidP="004D6586">
            <w:pPr>
              <w:pBdr>
                <w:bottom w:val="single" w:sz="4" w:space="0" w:color="FFFFFF"/>
              </w:pBdr>
              <w:shd w:val="clear" w:color="auto" w:fill="FFFFFF"/>
              <w:autoSpaceDE w:val="0"/>
              <w:autoSpaceDN w:val="0"/>
              <w:adjustRightInd w:val="0"/>
              <w:ind w:firstLine="567"/>
              <w:contextualSpacing/>
              <w:jc w:val="center"/>
              <w:rPr>
                <w:b/>
                <w:lang w:val="kk-KZ"/>
              </w:rPr>
            </w:pPr>
            <w:r w:rsidRPr="008734E7">
              <w:rPr>
                <w:b/>
              </w:rPr>
              <w:t>СИЛЬНЫЕ СТОРОНЫ</w:t>
            </w:r>
            <w:r w:rsidRPr="008734E7">
              <w:rPr>
                <w:b/>
                <w:lang w:val="kk-KZ"/>
              </w:rPr>
              <w:t>:</w:t>
            </w:r>
          </w:p>
          <w:p w:rsidR="00DD7F97" w:rsidRPr="008734E7" w:rsidRDefault="00DD7F97" w:rsidP="004D6586">
            <w:pPr>
              <w:pBdr>
                <w:bottom w:val="single" w:sz="4" w:space="0" w:color="FFFFFF"/>
              </w:pBdr>
              <w:shd w:val="clear" w:color="auto" w:fill="FFFFFF"/>
              <w:autoSpaceDE w:val="0"/>
              <w:autoSpaceDN w:val="0"/>
              <w:adjustRightInd w:val="0"/>
              <w:ind w:firstLine="567"/>
            </w:pPr>
            <w:r w:rsidRPr="008734E7">
              <w:t>развитие информационного общества;</w:t>
            </w:r>
          </w:p>
          <w:p w:rsidR="00DD7F97" w:rsidRPr="008734E7" w:rsidRDefault="00DD7F97" w:rsidP="004D6586">
            <w:pPr>
              <w:pBdr>
                <w:bottom w:val="single" w:sz="4" w:space="0" w:color="FFFFFF"/>
              </w:pBdr>
              <w:shd w:val="clear" w:color="auto" w:fill="FFFFFF"/>
              <w:autoSpaceDE w:val="0"/>
              <w:autoSpaceDN w:val="0"/>
              <w:adjustRightInd w:val="0"/>
              <w:ind w:firstLine="567"/>
              <w:rPr>
                <w:b/>
              </w:rPr>
            </w:pPr>
            <w:r w:rsidRPr="008734E7">
              <w:t xml:space="preserve">создание условий для повышения навыков и дальнейшего трудоустройства и обеспечения занятости граждан </w:t>
            </w:r>
          </w:p>
        </w:tc>
        <w:tc>
          <w:tcPr>
            <w:tcW w:w="4776" w:type="dxa"/>
            <w:shd w:val="clear" w:color="auto" w:fill="auto"/>
          </w:tcPr>
          <w:p w:rsidR="00DD7F97" w:rsidRPr="008734E7" w:rsidRDefault="00DD7F97" w:rsidP="004D6586">
            <w:pPr>
              <w:shd w:val="clear" w:color="auto" w:fill="FFFFFF"/>
              <w:autoSpaceDE w:val="0"/>
              <w:autoSpaceDN w:val="0"/>
              <w:adjustRightInd w:val="0"/>
              <w:ind w:firstLine="567"/>
              <w:contextualSpacing/>
              <w:jc w:val="center"/>
              <w:rPr>
                <w:b/>
                <w:lang w:val="kk-KZ"/>
              </w:rPr>
            </w:pPr>
            <w:r w:rsidRPr="008734E7">
              <w:rPr>
                <w:b/>
              </w:rPr>
              <w:t>СЛАБЫЕ СТОРОНЫ</w:t>
            </w:r>
            <w:r w:rsidRPr="008734E7">
              <w:rPr>
                <w:b/>
                <w:lang w:val="kk-KZ"/>
              </w:rPr>
              <w:t>:</w:t>
            </w:r>
          </w:p>
          <w:p w:rsidR="00DD7F97" w:rsidRPr="008734E7" w:rsidRDefault="00DD7F97" w:rsidP="004D6586">
            <w:pPr>
              <w:shd w:val="clear" w:color="auto" w:fill="FFFFFF"/>
              <w:autoSpaceDE w:val="0"/>
              <w:autoSpaceDN w:val="0"/>
              <w:adjustRightInd w:val="0"/>
              <w:ind w:firstLine="567"/>
              <w:contextualSpacing/>
            </w:pPr>
            <w:r w:rsidRPr="008734E7">
              <w:t>невысокий уровень профессиональной подготовки преподавателей;</w:t>
            </w:r>
          </w:p>
          <w:p w:rsidR="00DD7F97" w:rsidRPr="008734E7" w:rsidRDefault="00DD7F97" w:rsidP="004D6586">
            <w:pPr>
              <w:shd w:val="clear" w:color="auto" w:fill="FFFFFF"/>
              <w:autoSpaceDE w:val="0"/>
              <w:autoSpaceDN w:val="0"/>
              <w:adjustRightInd w:val="0"/>
              <w:ind w:firstLine="567"/>
              <w:contextualSpacing/>
            </w:pPr>
            <w:r w:rsidRPr="008734E7">
              <w:t>низкая активность населения в обучении.</w:t>
            </w:r>
          </w:p>
        </w:tc>
      </w:tr>
      <w:tr w:rsidR="00DD7F97" w:rsidRPr="008734E7" w:rsidTr="00705C05">
        <w:trPr>
          <w:trHeight w:val="375"/>
        </w:trPr>
        <w:tc>
          <w:tcPr>
            <w:tcW w:w="4795" w:type="dxa"/>
            <w:shd w:val="clear" w:color="auto" w:fill="auto"/>
          </w:tcPr>
          <w:p w:rsidR="00DD7F97" w:rsidRPr="008734E7" w:rsidRDefault="00DD7F97" w:rsidP="004D6586">
            <w:pPr>
              <w:shd w:val="clear" w:color="auto" w:fill="FFFFFF"/>
              <w:autoSpaceDE w:val="0"/>
              <w:autoSpaceDN w:val="0"/>
              <w:adjustRightInd w:val="0"/>
              <w:ind w:firstLine="567"/>
              <w:contextualSpacing/>
              <w:jc w:val="center"/>
              <w:rPr>
                <w:b/>
                <w:lang w:val="kk-KZ"/>
              </w:rPr>
            </w:pPr>
            <w:r w:rsidRPr="008734E7">
              <w:rPr>
                <w:b/>
              </w:rPr>
              <w:t>ВОЗМОЖНОСТИ</w:t>
            </w:r>
            <w:r w:rsidRPr="008734E7">
              <w:rPr>
                <w:b/>
                <w:lang w:val="kk-KZ"/>
              </w:rPr>
              <w:t>:</w:t>
            </w:r>
          </w:p>
          <w:p w:rsidR="00DD7F97" w:rsidRPr="008734E7" w:rsidRDefault="00DD7F97" w:rsidP="004D6586">
            <w:pPr>
              <w:pBdr>
                <w:bottom w:val="single" w:sz="4" w:space="14" w:color="FFFFFF"/>
              </w:pBdr>
              <w:shd w:val="clear" w:color="auto" w:fill="FFFFFF"/>
              <w:autoSpaceDE w:val="0"/>
              <w:autoSpaceDN w:val="0"/>
              <w:adjustRightInd w:val="0"/>
              <w:ind w:firstLine="567"/>
            </w:pPr>
            <w:r w:rsidRPr="008734E7">
              <w:t xml:space="preserve">привлечение внебюджетных средств (компаний-недропользователей) для закупа компьютерной техники для школ области; </w:t>
            </w:r>
          </w:p>
          <w:p w:rsidR="00DD7F97" w:rsidRPr="008734E7" w:rsidRDefault="00DD7F97" w:rsidP="004D6586">
            <w:pPr>
              <w:pBdr>
                <w:bottom w:val="single" w:sz="4" w:space="14" w:color="FFFFFF"/>
              </w:pBdr>
              <w:shd w:val="clear" w:color="auto" w:fill="FFFFFF"/>
              <w:autoSpaceDE w:val="0"/>
              <w:autoSpaceDN w:val="0"/>
              <w:adjustRightInd w:val="0"/>
              <w:ind w:firstLine="567"/>
            </w:pPr>
            <w:r w:rsidRPr="008734E7">
              <w:t>активное внедрение электронной системы обучения в образовательных учреждениях.</w:t>
            </w:r>
          </w:p>
        </w:tc>
        <w:tc>
          <w:tcPr>
            <w:tcW w:w="4776" w:type="dxa"/>
            <w:shd w:val="clear" w:color="auto" w:fill="auto"/>
          </w:tcPr>
          <w:p w:rsidR="00DD7F97" w:rsidRPr="008734E7" w:rsidRDefault="00DD7F97" w:rsidP="004D6586">
            <w:pPr>
              <w:shd w:val="clear" w:color="auto" w:fill="FFFFFF"/>
              <w:autoSpaceDE w:val="0"/>
              <w:autoSpaceDN w:val="0"/>
              <w:adjustRightInd w:val="0"/>
              <w:ind w:firstLine="567"/>
              <w:contextualSpacing/>
              <w:jc w:val="center"/>
              <w:rPr>
                <w:b/>
                <w:lang w:val="kk-KZ"/>
              </w:rPr>
            </w:pPr>
            <w:r w:rsidRPr="008734E7">
              <w:rPr>
                <w:b/>
              </w:rPr>
              <w:t>УГРОЗЫ</w:t>
            </w:r>
            <w:r w:rsidRPr="008734E7">
              <w:rPr>
                <w:b/>
                <w:lang w:val="kk-KZ"/>
              </w:rPr>
              <w:t>:</w:t>
            </w:r>
          </w:p>
          <w:p w:rsidR="00DD7F97" w:rsidRPr="008734E7" w:rsidRDefault="00DD7F97" w:rsidP="004D6586">
            <w:pPr>
              <w:shd w:val="clear" w:color="auto" w:fill="FFFFFF"/>
              <w:autoSpaceDE w:val="0"/>
              <w:autoSpaceDN w:val="0"/>
              <w:adjustRightInd w:val="0"/>
              <w:ind w:firstLine="567"/>
            </w:pPr>
            <w:r w:rsidRPr="008734E7">
              <w:t>недофинансирование мероприятий по организации компьютерных курсов из бюджета</w:t>
            </w:r>
          </w:p>
        </w:tc>
      </w:tr>
    </w:tbl>
    <w:p w:rsidR="00CC4CFE" w:rsidRPr="008734E7" w:rsidRDefault="00CC4CFE" w:rsidP="00DD7F97">
      <w:pPr>
        <w:pBdr>
          <w:bottom w:val="single" w:sz="4" w:space="0" w:color="FFFFFF"/>
        </w:pBdr>
        <w:shd w:val="clear" w:color="auto" w:fill="FFFFFF"/>
        <w:autoSpaceDE w:val="0"/>
        <w:autoSpaceDN w:val="0"/>
        <w:adjustRightInd w:val="0"/>
        <w:ind w:firstLine="567"/>
        <w:contextualSpacing/>
        <w:rPr>
          <w:b/>
          <w:sz w:val="28"/>
          <w:szCs w:val="28"/>
        </w:rPr>
      </w:pPr>
    </w:p>
    <w:p w:rsidR="00DD7F97" w:rsidRPr="008734E7" w:rsidRDefault="00DD7F97" w:rsidP="00DD7F97">
      <w:pPr>
        <w:pBdr>
          <w:bottom w:val="single" w:sz="4" w:space="0" w:color="FFFFFF"/>
        </w:pBdr>
        <w:shd w:val="clear" w:color="auto" w:fill="FFFFFF"/>
        <w:autoSpaceDE w:val="0"/>
        <w:autoSpaceDN w:val="0"/>
        <w:adjustRightInd w:val="0"/>
        <w:ind w:firstLine="567"/>
        <w:contextualSpacing/>
        <w:rPr>
          <w:b/>
          <w:sz w:val="28"/>
          <w:szCs w:val="28"/>
        </w:rPr>
      </w:pPr>
      <w:r w:rsidRPr="008734E7">
        <w:rPr>
          <w:b/>
          <w:sz w:val="28"/>
          <w:szCs w:val="28"/>
        </w:rPr>
        <w:t xml:space="preserve">Основные проблемы в отрасли: </w:t>
      </w:r>
    </w:p>
    <w:p w:rsidR="00DD7F97" w:rsidRPr="008734E7" w:rsidRDefault="00DD7F97" w:rsidP="00DD7F97">
      <w:pPr>
        <w:pBdr>
          <w:bottom w:val="single" w:sz="4" w:space="0" w:color="FFFFFF"/>
        </w:pBdr>
        <w:shd w:val="clear" w:color="auto" w:fill="FFFFFF"/>
        <w:autoSpaceDE w:val="0"/>
        <w:autoSpaceDN w:val="0"/>
        <w:adjustRightInd w:val="0"/>
        <w:ind w:firstLine="567"/>
        <w:contextualSpacing/>
        <w:rPr>
          <w:sz w:val="28"/>
          <w:szCs w:val="28"/>
        </w:rPr>
      </w:pPr>
      <w:r w:rsidRPr="008734E7">
        <w:rPr>
          <w:sz w:val="28"/>
          <w:szCs w:val="28"/>
        </w:rPr>
        <w:t xml:space="preserve">ограниченность бюджетных средств для организации курсов по обучению цифровой грамотности большого числа населения.  </w:t>
      </w:r>
    </w:p>
    <w:p w:rsidR="00DD7F97" w:rsidRPr="008734E7" w:rsidRDefault="00DD7F97" w:rsidP="00DD7F97">
      <w:pPr>
        <w:shd w:val="clear" w:color="auto" w:fill="FFFFFF"/>
        <w:autoSpaceDE w:val="0"/>
        <w:autoSpaceDN w:val="0"/>
        <w:adjustRightInd w:val="0"/>
        <w:ind w:firstLine="567"/>
        <w:contextualSpacing/>
        <w:rPr>
          <w:b/>
          <w:szCs w:val="28"/>
          <w:lang w:val="kk-KZ"/>
        </w:rPr>
      </w:pPr>
    </w:p>
    <w:p w:rsidR="00DD7F97" w:rsidRPr="008734E7" w:rsidRDefault="00DD7F97" w:rsidP="00DD7F97">
      <w:pPr>
        <w:shd w:val="clear" w:color="auto" w:fill="FFFFFF"/>
        <w:autoSpaceDE w:val="0"/>
        <w:autoSpaceDN w:val="0"/>
        <w:adjustRightInd w:val="0"/>
        <w:ind w:firstLine="567"/>
        <w:contextualSpacing/>
        <w:rPr>
          <w:b/>
          <w:sz w:val="28"/>
          <w:szCs w:val="28"/>
        </w:rPr>
      </w:pPr>
      <w:r w:rsidRPr="008734E7">
        <w:rPr>
          <w:b/>
          <w:sz w:val="28"/>
          <w:szCs w:val="28"/>
        </w:rPr>
        <w:t>2.1.4.</w:t>
      </w:r>
      <w:r w:rsidRPr="008734E7">
        <w:rPr>
          <w:b/>
          <w:sz w:val="28"/>
          <w:szCs w:val="28"/>
          <w:lang w:val="kk-KZ"/>
        </w:rPr>
        <w:t>2</w:t>
      </w:r>
      <w:r w:rsidRPr="008734E7">
        <w:rPr>
          <w:b/>
          <w:sz w:val="28"/>
          <w:szCs w:val="28"/>
        </w:rPr>
        <w:t>. Строительство</w:t>
      </w:r>
    </w:p>
    <w:p w:rsidR="00DD7F97" w:rsidRPr="008734E7" w:rsidRDefault="00DD7F97" w:rsidP="00DD7F97">
      <w:pPr>
        <w:shd w:val="clear" w:color="auto" w:fill="FFFFFF"/>
        <w:autoSpaceDE w:val="0"/>
        <w:autoSpaceDN w:val="0"/>
        <w:adjustRightInd w:val="0"/>
        <w:ind w:firstLine="567"/>
        <w:contextualSpacing/>
        <w:rPr>
          <w:sz w:val="28"/>
          <w:szCs w:val="28"/>
        </w:rPr>
      </w:pPr>
      <w:r w:rsidRPr="008734E7">
        <w:rPr>
          <w:sz w:val="28"/>
          <w:szCs w:val="28"/>
        </w:rPr>
        <w:t xml:space="preserve">В структуре ВРП области строительство занимает </w:t>
      </w:r>
      <w:r w:rsidR="003E56C9" w:rsidRPr="008734E7">
        <w:rPr>
          <w:sz w:val="28"/>
          <w:szCs w:val="28"/>
          <w:lang w:val="kk-KZ"/>
        </w:rPr>
        <w:t>5,3</w:t>
      </w:r>
      <w:r w:rsidRPr="008734E7">
        <w:rPr>
          <w:sz w:val="28"/>
          <w:szCs w:val="28"/>
        </w:rPr>
        <w:t xml:space="preserve">%. </w:t>
      </w:r>
      <w:r w:rsidRPr="008734E7">
        <w:rPr>
          <w:sz w:val="28"/>
          <w:szCs w:val="28"/>
          <w:lang w:val="kk-KZ"/>
        </w:rPr>
        <w:t xml:space="preserve">                                        </w:t>
      </w:r>
      <w:r w:rsidRPr="008734E7">
        <w:rPr>
          <w:sz w:val="28"/>
          <w:szCs w:val="28"/>
        </w:rPr>
        <w:t xml:space="preserve">В общереспубликанском объеме строительной отрасли область занимает </w:t>
      </w:r>
      <w:r w:rsidR="003E56C9" w:rsidRPr="008734E7">
        <w:rPr>
          <w:sz w:val="28"/>
          <w:szCs w:val="28"/>
          <w:lang w:val="kk-KZ"/>
        </w:rPr>
        <w:t>5,8</w:t>
      </w:r>
      <w:r w:rsidRPr="008734E7">
        <w:rPr>
          <w:sz w:val="28"/>
          <w:szCs w:val="28"/>
        </w:rPr>
        <w:t>%. Объем строительных работ составил за 201</w:t>
      </w:r>
      <w:r w:rsidR="00D94F4E" w:rsidRPr="008734E7">
        <w:rPr>
          <w:sz w:val="28"/>
          <w:szCs w:val="28"/>
          <w:lang w:val="kk-KZ"/>
        </w:rPr>
        <w:t>6</w:t>
      </w:r>
      <w:r w:rsidRPr="008734E7">
        <w:rPr>
          <w:sz w:val="28"/>
          <w:szCs w:val="28"/>
        </w:rPr>
        <w:t xml:space="preserve"> год </w:t>
      </w:r>
      <w:r w:rsidR="00D94F4E" w:rsidRPr="008734E7">
        <w:rPr>
          <w:sz w:val="28"/>
          <w:szCs w:val="28"/>
          <w:lang w:val="kk-KZ"/>
        </w:rPr>
        <w:t xml:space="preserve">188,6 </w:t>
      </w:r>
      <w:r w:rsidRPr="008734E7">
        <w:rPr>
          <w:sz w:val="28"/>
          <w:szCs w:val="28"/>
        </w:rPr>
        <w:t xml:space="preserve">млрд. тенге (по РК – </w:t>
      </w:r>
      <w:r w:rsidR="00EF31DA" w:rsidRPr="008734E7">
        <w:rPr>
          <w:sz w:val="28"/>
          <w:szCs w:val="28"/>
          <w:lang w:val="kk-KZ"/>
        </w:rPr>
        <w:t xml:space="preserve">3258 </w:t>
      </w:r>
      <w:r w:rsidRPr="008734E7">
        <w:rPr>
          <w:sz w:val="28"/>
          <w:szCs w:val="28"/>
        </w:rPr>
        <w:t>млрд. тенге), что боль</w:t>
      </w:r>
      <w:r w:rsidR="00B94330" w:rsidRPr="008734E7">
        <w:rPr>
          <w:sz w:val="28"/>
          <w:szCs w:val="28"/>
          <w:lang w:val="kk-KZ"/>
        </w:rPr>
        <w:t>ш</w:t>
      </w:r>
      <w:r w:rsidRPr="008734E7">
        <w:rPr>
          <w:sz w:val="28"/>
          <w:szCs w:val="28"/>
        </w:rPr>
        <w:t xml:space="preserve">е уровня 2012 года на </w:t>
      </w:r>
      <w:r w:rsidR="00EF31DA" w:rsidRPr="008734E7">
        <w:rPr>
          <w:sz w:val="28"/>
          <w:szCs w:val="28"/>
          <w:lang w:val="kk-KZ"/>
        </w:rPr>
        <w:t>28</w:t>
      </w:r>
      <w:r w:rsidRPr="008734E7">
        <w:rPr>
          <w:sz w:val="28"/>
          <w:szCs w:val="28"/>
        </w:rPr>
        <w:t xml:space="preserve">% (147,4 млрд. тенге). </w:t>
      </w:r>
    </w:p>
    <w:p w:rsidR="00DD7F97" w:rsidRPr="008734E7" w:rsidRDefault="00DD7F97" w:rsidP="00DD7F97">
      <w:pPr>
        <w:shd w:val="clear" w:color="auto" w:fill="FFFFFF"/>
        <w:autoSpaceDE w:val="0"/>
        <w:autoSpaceDN w:val="0"/>
        <w:adjustRightInd w:val="0"/>
        <w:ind w:firstLine="567"/>
        <w:contextualSpacing/>
        <w:rPr>
          <w:sz w:val="28"/>
          <w:szCs w:val="28"/>
        </w:rPr>
      </w:pPr>
      <w:r w:rsidRPr="008734E7">
        <w:rPr>
          <w:sz w:val="28"/>
          <w:szCs w:val="28"/>
        </w:rPr>
        <w:t>По объему инвестиций в жилищное строительство област</w:t>
      </w:r>
      <w:r w:rsidR="004804DF" w:rsidRPr="008734E7">
        <w:rPr>
          <w:sz w:val="28"/>
          <w:szCs w:val="28"/>
        </w:rPr>
        <w:t xml:space="preserve">ь занимает </w:t>
      </w:r>
      <w:r w:rsidR="004804DF" w:rsidRPr="008734E7">
        <w:rPr>
          <w:sz w:val="28"/>
          <w:szCs w:val="28"/>
          <w:lang w:val="kk-KZ"/>
        </w:rPr>
        <w:t>8</w:t>
      </w:r>
      <w:r w:rsidR="004804DF" w:rsidRPr="008734E7">
        <w:rPr>
          <w:sz w:val="28"/>
          <w:szCs w:val="28"/>
        </w:rPr>
        <w:t>-е  место в РК – 3</w:t>
      </w:r>
      <w:r w:rsidR="004804DF" w:rsidRPr="008734E7">
        <w:rPr>
          <w:sz w:val="28"/>
          <w:szCs w:val="28"/>
          <w:lang w:val="kk-KZ"/>
        </w:rPr>
        <w:t xml:space="preserve">1,5 </w:t>
      </w:r>
      <w:r w:rsidRPr="008734E7">
        <w:rPr>
          <w:sz w:val="28"/>
          <w:szCs w:val="28"/>
        </w:rPr>
        <w:t>млрд. тенге за 201</w:t>
      </w:r>
      <w:r w:rsidR="004804DF" w:rsidRPr="008734E7">
        <w:rPr>
          <w:sz w:val="28"/>
          <w:szCs w:val="28"/>
          <w:lang w:val="kk-KZ"/>
        </w:rPr>
        <w:t>6</w:t>
      </w:r>
      <w:r w:rsidRPr="008734E7">
        <w:rPr>
          <w:sz w:val="28"/>
          <w:szCs w:val="28"/>
        </w:rPr>
        <w:t xml:space="preserve"> год. Ввод жилья увеличился с 558,1 тыс. кв. метров в 2012 году до </w:t>
      </w:r>
      <w:r w:rsidR="004804DF" w:rsidRPr="008734E7">
        <w:rPr>
          <w:sz w:val="28"/>
          <w:szCs w:val="28"/>
          <w:lang w:val="kk-KZ"/>
        </w:rPr>
        <w:t>709,0</w:t>
      </w:r>
      <w:r w:rsidRPr="008734E7">
        <w:rPr>
          <w:sz w:val="28"/>
          <w:szCs w:val="28"/>
        </w:rPr>
        <w:t xml:space="preserve"> тыс. кв. метров в 201</w:t>
      </w:r>
      <w:r w:rsidR="004804DF" w:rsidRPr="008734E7">
        <w:rPr>
          <w:sz w:val="28"/>
          <w:szCs w:val="28"/>
          <w:lang w:val="kk-KZ"/>
        </w:rPr>
        <w:t>6</w:t>
      </w:r>
      <w:r w:rsidRPr="008734E7">
        <w:rPr>
          <w:sz w:val="28"/>
          <w:szCs w:val="28"/>
        </w:rPr>
        <w:t xml:space="preserve"> году. </w:t>
      </w:r>
    </w:p>
    <w:p w:rsidR="00DD7F97" w:rsidRPr="008734E7" w:rsidRDefault="00DD7F97" w:rsidP="00DD7F97">
      <w:pPr>
        <w:shd w:val="clear" w:color="auto" w:fill="FFFFFF"/>
        <w:autoSpaceDE w:val="0"/>
        <w:autoSpaceDN w:val="0"/>
        <w:adjustRightInd w:val="0"/>
        <w:ind w:firstLine="567"/>
        <w:contextualSpacing/>
        <w:rPr>
          <w:sz w:val="28"/>
          <w:szCs w:val="28"/>
        </w:rPr>
      </w:pPr>
      <w:r w:rsidRPr="008734E7">
        <w:rPr>
          <w:sz w:val="28"/>
          <w:szCs w:val="28"/>
        </w:rPr>
        <w:t>В области за 201</w:t>
      </w:r>
      <w:r w:rsidR="00C4432E" w:rsidRPr="008734E7">
        <w:rPr>
          <w:sz w:val="28"/>
          <w:szCs w:val="28"/>
          <w:lang w:val="kk-KZ"/>
        </w:rPr>
        <w:t>5</w:t>
      </w:r>
      <w:r w:rsidRPr="008734E7">
        <w:rPr>
          <w:sz w:val="28"/>
          <w:szCs w:val="28"/>
        </w:rPr>
        <w:t>–201</w:t>
      </w:r>
      <w:r w:rsidR="00C4432E" w:rsidRPr="008734E7">
        <w:rPr>
          <w:sz w:val="28"/>
          <w:szCs w:val="28"/>
          <w:lang w:val="kk-KZ"/>
        </w:rPr>
        <w:t>6</w:t>
      </w:r>
      <w:r w:rsidRPr="008734E7">
        <w:rPr>
          <w:sz w:val="28"/>
          <w:szCs w:val="28"/>
        </w:rPr>
        <w:t xml:space="preserve"> годы введено в эксплуатацию 1</w:t>
      </w:r>
      <w:r w:rsidR="00C4432E" w:rsidRPr="008734E7">
        <w:rPr>
          <w:sz w:val="28"/>
          <w:szCs w:val="28"/>
          <w:lang w:val="kk-KZ"/>
        </w:rPr>
        <w:t xml:space="preserve">354 </w:t>
      </w:r>
      <w:r w:rsidRPr="008734E7">
        <w:rPr>
          <w:sz w:val="28"/>
          <w:szCs w:val="28"/>
        </w:rPr>
        <w:t xml:space="preserve">тыс.кв.м., что составляет </w:t>
      </w:r>
      <w:r w:rsidRPr="008734E7">
        <w:rPr>
          <w:sz w:val="28"/>
          <w:szCs w:val="28"/>
          <w:lang w:val="kk-KZ"/>
        </w:rPr>
        <w:t>1</w:t>
      </w:r>
      <w:r w:rsidR="00C4432E" w:rsidRPr="008734E7">
        <w:rPr>
          <w:sz w:val="28"/>
          <w:szCs w:val="28"/>
          <w:lang w:val="kk-KZ"/>
        </w:rPr>
        <w:t>2,9</w:t>
      </w:r>
      <w:r w:rsidRPr="008734E7">
        <w:rPr>
          <w:sz w:val="28"/>
          <w:szCs w:val="28"/>
        </w:rPr>
        <w:t xml:space="preserve">% от общереспубликанского объема. В территориальном разрезе наибольший объем вводимого жилья приходится на г.Актау – </w:t>
      </w:r>
      <w:r w:rsidR="002A79DB" w:rsidRPr="008734E7">
        <w:rPr>
          <w:sz w:val="28"/>
          <w:szCs w:val="28"/>
          <w:lang w:val="kk-KZ"/>
        </w:rPr>
        <w:t>292,464</w:t>
      </w:r>
      <w:r w:rsidRPr="008734E7">
        <w:rPr>
          <w:sz w:val="28"/>
          <w:szCs w:val="28"/>
        </w:rPr>
        <w:t xml:space="preserve"> тыс.кв.м. </w:t>
      </w:r>
      <w:r w:rsidRPr="008734E7">
        <w:rPr>
          <w:sz w:val="28"/>
          <w:szCs w:val="28"/>
        </w:rPr>
        <w:lastRenderedPageBreak/>
        <w:t>(</w:t>
      </w:r>
      <w:r w:rsidR="004B606F" w:rsidRPr="008734E7">
        <w:rPr>
          <w:sz w:val="28"/>
          <w:szCs w:val="28"/>
          <w:lang w:val="kk-KZ"/>
        </w:rPr>
        <w:t>41,3</w:t>
      </w:r>
      <w:r w:rsidRPr="008734E7">
        <w:rPr>
          <w:sz w:val="28"/>
          <w:szCs w:val="28"/>
        </w:rPr>
        <w:t xml:space="preserve">%) и г. Жанаозен – </w:t>
      </w:r>
      <w:r w:rsidR="004B606F" w:rsidRPr="008734E7">
        <w:rPr>
          <w:sz w:val="28"/>
          <w:szCs w:val="28"/>
          <w:lang w:val="kk-KZ"/>
        </w:rPr>
        <w:t>100,354</w:t>
      </w:r>
      <w:r w:rsidRPr="008734E7">
        <w:rPr>
          <w:sz w:val="28"/>
          <w:szCs w:val="28"/>
        </w:rPr>
        <w:t xml:space="preserve"> тыс.кв.м. (</w:t>
      </w:r>
      <w:r w:rsidR="004B606F" w:rsidRPr="008734E7">
        <w:rPr>
          <w:sz w:val="28"/>
          <w:szCs w:val="28"/>
          <w:lang w:val="kk-KZ"/>
        </w:rPr>
        <w:t>14,2</w:t>
      </w:r>
      <w:r w:rsidRPr="008734E7">
        <w:rPr>
          <w:sz w:val="28"/>
          <w:szCs w:val="28"/>
        </w:rPr>
        <w:t xml:space="preserve">%), а также Мунайлинский район – </w:t>
      </w:r>
      <w:r w:rsidR="004B606F" w:rsidRPr="008734E7">
        <w:rPr>
          <w:sz w:val="28"/>
          <w:szCs w:val="28"/>
          <w:lang w:val="kk-KZ"/>
        </w:rPr>
        <w:t>119,369</w:t>
      </w:r>
      <w:r w:rsidRPr="008734E7">
        <w:rPr>
          <w:sz w:val="28"/>
          <w:szCs w:val="28"/>
        </w:rPr>
        <w:t xml:space="preserve"> тыс.кв.м. (</w:t>
      </w:r>
      <w:r w:rsidR="004B606F" w:rsidRPr="008734E7">
        <w:rPr>
          <w:sz w:val="28"/>
          <w:szCs w:val="28"/>
          <w:lang w:val="kk-KZ"/>
        </w:rPr>
        <w:t>16,</w:t>
      </w:r>
      <w:r w:rsidRPr="008734E7">
        <w:rPr>
          <w:sz w:val="28"/>
          <w:szCs w:val="28"/>
          <w:lang w:val="kk-KZ"/>
        </w:rPr>
        <w:t>8</w:t>
      </w:r>
      <w:r w:rsidRPr="008734E7">
        <w:rPr>
          <w:sz w:val="28"/>
          <w:szCs w:val="28"/>
        </w:rPr>
        <w:t xml:space="preserve">%). </w:t>
      </w:r>
    </w:p>
    <w:p w:rsidR="00DD7F97" w:rsidRPr="008734E7" w:rsidRDefault="00DD7F97" w:rsidP="00DD7F97">
      <w:pPr>
        <w:shd w:val="clear" w:color="auto" w:fill="FFFFFF"/>
        <w:autoSpaceDE w:val="0"/>
        <w:autoSpaceDN w:val="0"/>
        <w:adjustRightInd w:val="0"/>
        <w:ind w:firstLine="567"/>
        <w:contextualSpacing/>
        <w:rPr>
          <w:sz w:val="28"/>
          <w:szCs w:val="28"/>
        </w:rPr>
      </w:pPr>
      <w:r w:rsidRPr="008734E7">
        <w:rPr>
          <w:sz w:val="28"/>
          <w:szCs w:val="28"/>
        </w:rPr>
        <w:t xml:space="preserve">По остальным районам за эти годы введено жилья в объеме: в Мангистауском – </w:t>
      </w:r>
      <w:r w:rsidR="004B606F" w:rsidRPr="008734E7">
        <w:rPr>
          <w:sz w:val="28"/>
          <w:szCs w:val="28"/>
          <w:lang w:val="kk-KZ"/>
        </w:rPr>
        <w:t>46,812</w:t>
      </w:r>
      <w:r w:rsidR="004B606F" w:rsidRPr="008734E7">
        <w:rPr>
          <w:sz w:val="28"/>
          <w:szCs w:val="28"/>
        </w:rPr>
        <w:t xml:space="preserve"> тыс.кв.м. (</w:t>
      </w:r>
      <w:r w:rsidR="004B606F" w:rsidRPr="008734E7">
        <w:rPr>
          <w:sz w:val="28"/>
          <w:szCs w:val="28"/>
          <w:lang w:val="kk-KZ"/>
        </w:rPr>
        <w:t>6,6</w:t>
      </w:r>
      <w:r w:rsidRPr="008734E7">
        <w:rPr>
          <w:sz w:val="28"/>
          <w:szCs w:val="28"/>
        </w:rPr>
        <w:t xml:space="preserve">%), Тупкараганском – </w:t>
      </w:r>
      <w:r w:rsidR="004B606F" w:rsidRPr="008734E7">
        <w:rPr>
          <w:sz w:val="28"/>
          <w:szCs w:val="28"/>
          <w:lang w:val="kk-KZ"/>
        </w:rPr>
        <w:t>44,324</w:t>
      </w:r>
      <w:r w:rsidRPr="008734E7">
        <w:rPr>
          <w:sz w:val="28"/>
          <w:szCs w:val="28"/>
        </w:rPr>
        <w:t xml:space="preserve"> тыс.кв.м. (</w:t>
      </w:r>
      <w:r w:rsidR="004B606F" w:rsidRPr="008734E7">
        <w:rPr>
          <w:sz w:val="28"/>
          <w:szCs w:val="28"/>
          <w:lang w:val="kk-KZ"/>
        </w:rPr>
        <w:t>6,</w:t>
      </w:r>
      <w:r w:rsidRPr="008734E7">
        <w:rPr>
          <w:sz w:val="28"/>
          <w:szCs w:val="28"/>
          <w:lang w:val="kk-KZ"/>
        </w:rPr>
        <w:t>3</w:t>
      </w:r>
      <w:r w:rsidRPr="008734E7">
        <w:rPr>
          <w:sz w:val="28"/>
          <w:szCs w:val="28"/>
        </w:rPr>
        <w:t xml:space="preserve">%), Каракиянском – </w:t>
      </w:r>
      <w:r w:rsidR="004B606F" w:rsidRPr="008734E7">
        <w:rPr>
          <w:sz w:val="28"/>
          <w:szCs w:val="28"/>
          <w:lang w:val="kk-KZ"/>
        </w:rPr>
        <w:t>38,097</w:t>
      </w:r>
      <w:r w:rsidRPr="008734E7">
        <w:rPr>
          <w:sz w:val="28"/>
          <w:szCs w:val="28"/>
        </w:rPr>
        <w:t xml:space="preserve"> тыс.кв.м. (</w:t>
      </w:r>
      <w:r w:rsidR="004B606F" w:rsidRPr="008734E7">
        <w:rPr>
          <w:sz w:val="28"/>
          <w:szCs w:val="28"/>
          <w:lang w:val="kk-KZ"/>
        </w:rPr>
        <w:t>5,4</w:t>
      </w:r>
      <w:r w:rsidRPr="008734E7">
        <w:rPr>
          <w:sz w:val="28"/>
          <w:szCs w:val="28"/>
        </w:rPr>
        <w:t xml:space="preserve">%) и Бейнеуском районах – </w:t>
      </w:r>
      <w:r w:rsidR="004B606F" w:rsidRPr="008734E7">
        <w:rPr>
          <w:sz w:val="28"/>
          <w:szCs w:val="28"/>
          <w:lang w:val="kk-KZ"/>
        </w:rPr>
        <w:t>67,201</w:t>
      </w:r>
      <w:r w:rsidRPr="008734E7">
        <w:rPr>
          <w:sz w:val="28"/>
          <w:szCs w:val="28"/>
        </w:rPr>
        <w:t xml:space="preserve"> тыс.кв.м. (</w:t>
      </w:r>
      <w:r w:rsidR="004B606F" w:rsidRPr="008734E7">
        <w:rPr>
          <w:sz w:val="28"/>
          <w:szCs w:val="28"/>
          <w:lang w:val="kk-KZ"/>
        </w:rPr>
        <w:t>9,5</w:t>
      </w:r>
      <w:r w:rsidRPr="008734E7">
        <w:rPr>
          <w:sz w:val="28"/>
          <w:szCs w:val="28"/>
        </w:rPr>
        <w:t>%).</w:t>
      </w:r>
    </w:p>
    <w:p w:rsidR="00DD7F97" w:rsidRPr="008734E7" w:rsidRDefault="00DD7F97" w:rsidP="00DD7F97">
      <w:pPr>
        <w:shd w:val="clear" w:color="auto" w:fill="FFFFFF"/>
        <w:autoSpaceDE w:val="0"/>
        <w:autoSpaceDN w:val="0"/>
        <w:adjustRightInd w:val="0"/>
        <w:ind w:firstLine="567"/>
        <w:contextualSpacing/>
        <w:rPr>
          <w:sz w:val="28"/>
          <w:szCs w:val="28"/>
        </w:rPr>
      </w:pPr>
      <w:r w:rsidRPr="008734E7">
        <w:rPr>
          <w:sz w:val="28"/>
          <w:szCs w:val="28"/>
        </w:rPr>
        <w:t xml:space="preserve">В настоящее время по Мангистауской области, в том числе города Актау, Жанаозен и сельские населенные пункты Мунайлинского, Мангистауского, Каракиянского, Тупкараганского, Бейнеуского районов полностью обеспечены обновленной градостроительной документацией. </w:t>
      </w:r>
    </w:p>
    <w:p w:rsidR="00DD7F97" w:rsidRPr="008734E7" w:rsidRDefault="00DD7F97" w:rsidP="00DD7F97">
      <w:pPr>
        <w:shd w:val="clear" w:color="auto" w:fill="FFFFFF"/>
        <w:autoSpaceDE w:val="0"/>
        <w:autoSpaceDN w:val="0"/>
        <w:adjustRightInd w:val="0"/>
        <w:ind w:firstLine="567"/>
        <w:contextualSpacing/>
        <w:rPr>
          <w:sz w:val="28"/>
          <w:szCs w:val="28"/>
        </w:rPr>
      </w:pPr>
      <w:r w:rsidRPr="008734E7">
        <w:rPr>
          <w:sz w:val="28"/>
          <w:szCs w:val="28"/>
        </w:rPr>
        <w:t xml:space="preserve">Средняя фактическая стоимость строительства 1 кв. метра жилья в области составляет </w:t>
      </w:r>
      <w:r w:rsidRPr="008734E7">
        <w:rPr>
          <w:sz w:val="28"/>
          <w:szCs w:val="28"/>
          <w:lang w:val="kk-KZ"/>
        </w:rPr>
        <w:t xml:space="preserve">140 </w:t>
      </w:r>
      <w:r w:rsidRPr="008734E7">
        <w:rPr>
          <w:sz w:val="28"/>
          <w:szCs w:val="28"/>
        </w:rPr>
        <w:t>тыс. тенге, в том числе</w:t>
      </w:r>
      <w:r w:rsidRPr="008734E7">
        <w:rPr>
          <w:sz w:val="28"/>
          <w:szCs w:val="28"/>
          <w:lang w:val="kk-KZ"/>
        </w:rPr>
        <w:t>:</w:t>
      </w:r>
      <w:r w:rsidRPr="008734E7">
        <w:rPr>
          <w:sz w:val="28"/>
          <w:szCs w:val="28"/>
        </w:rPr>
        <w:t xml:space="preserve"> в городе Актау – 1</w:t>
      </w:r>
      <w:r w:rsidRPr="008734E7">
        <w:rPr>
          <w:sz w:val="28"/>
          <w:szCs w:val="28"/>
          <w:lang w:val="kk-KZ"/>
        </w:rPr>
        <w:t>40</w:t>
      </w:r>
      <w:r w:rsidRPr="008734E7">
        <w:rPr>
          <w:sz w:val="28"/>
          <w:szCs w:val="28"/>
        </w:rPr>
        <w:t xml:space="preserve"> тыс. тенге, в г. Жанаозен – </w:t>
      </w:r>
      <w:r w:rsidRPr="008734E7">
        <w:rPr>
          <w:sz w:val="28"/>
          <w:szCs w:val="28"/>
          <w:lang w:val="kk-KZ"/>
        </w:rPr>
        <w:t>11</w:t>
      </w:r>
      <w:r w:rsidRPr="008734E7">
        <w:rPr>
          <w:sz w:val="28"/>
          <w:szCs w:val="28"/>
        </w:rPr>
        <w:t>0 тыс. тенге.</w:t>
      </w:r>
    </w:p>
    <w:p w:rsidR="00B07EA7" w:rsidRPr="008734E7" w:rsidRDefault="00DD7F97" w:rsidP="00DD7F97">
      <w:pPr>
        <w:shd w:val="clear" w:color="auto" w:fill="FFFFFF"/>
        <w:autoSpaceDE w:val="0"/>
        <w:autoSpaceDN w:val="0"/>
        <w:adjustRightInd w:val="0"/>
        <w:ind w:firstLine="567"/>
        <w:contextualSpacing/>
        <w:rPr>
          <w:sz w:val="28"/>
          <w:szCs w:val="28"/>
          <w:lang w:val="kk-KZ"/>
        </w:rPr>
      </w:pPr>
      <w:r w:rsidRPr="008734E7">
        <w:rPr>
          <w:sz w:val="28"/>
          <w:szCs w:val="28"/>
        </w:rPr>
        <w:t>В рамках реализации программы «Доступное жилье» в Мангистауской области в 201</w:t>
      </w:r>
      <w:r w:rsidR="00B07EA7" w:rsidRPr="008734E7">
        <w:rPr>
          <w:sz w:val="28"/>
          <w:szCs w:val="28"/>
          <w:lang w:val="kk-KZ"/>
        </w:rPr>
        <w:t>5</w:t>
      </w:r>
      <w:r w:rsidRPr="008734E7">
        <w:rPr>
          <w:sz w:val="28"/>
          <w:szCs w:val="28"/>
        </w:rPr>
        <w:t>-201</w:t>
      </w:r>
      <w:r w:rsidR="00B07EA7" w:rsidRPr="008734E7">
        <w:rPr>
          <w:sz w:val="28"/>
          <w:szCs w:val="28"/>
          <w:lang w:val="kk-KZ"/>
        </w:rPr>
        <w:t>6</w:t>
      </w:r>
      <w:r w:rsidRPr="008734E7">
        <w:rPr>
          <w:sz w:val="28"/>
          <w:szCs w:val="28"/>
        </w:rPr>
        <w:t xml:space="preserve"> год</w:t>
      </w:r>
      <w:r w:rsidR="00B94330" w:rsidRPr="008734E7">
        <w:rPr>
          <w:sz w:val="28"/>
          <w:szCs w:val="28"/>
          <w:lang w:val="kk-KZ"/>
        </w:rPr>
        <w:t>ы</w:t>
      </w:r>
      <w:r w:rsidRPr="008734E7">
        <w:rPr>
          <w:sz w:val="28"/>
          <w:szCs w:val="28"/>
        </w:rPr>
        <w:t xml:space="preserve"> введено в эксплуатацию </w:t>
      </w:r>
      <w:r w:rsidR="00B07EA7" w:rsidRPr="008734E7">
        <w:rPr>
          <w:sz w:val="28"/>
          <w:szCs w:val="28"/>
          <w:lang w:val="kk-KZ"/>
        </w:rPr>
        <w:t>1354</w:t>
      </w:r>
      <w:r w:rsidRPr="008734E7">
        <w:rPr>
          <w:sz w:val="28"/>
          <w:szCs w:val="28"/>
        </w:rPr>
        <w:t xml:space="preserve"> тыс. кв. м жилья.                    В результате в регионе жильем обеспечены </w:t>
      </w:r>
      <w:r w:rsidR="00B07EA7" w:rsidRPr="008734E7">
        <w:rPr>
          <w:sz w:val="28"/>
          <w:szCs w:val="28"/>
          <w:lang w:val="kk-KZ"/>
        </w:rPr>
        <w:t>10,9</w:t>
      </w:r>
      <w:r w:rsidRPr="008734E7">
        <w:rPr>
          <w:sz w:val="28"/>
          <w:szCs w:val="28"/>
        </w:rPr>
        <w:t xml:space="preserve"> тысяч семей. </w:t>
      </w:r>
    </w:p>
    <w:p w:rsidR="00DD7F97" w:rsidRPr="008734E7" w:rsidRDefault="00DD7F97" w:rsidP="00DD7F97">
      <w:pPr>
        <w:shd w:val="clear" w:color="auto" w:fill="FFFFFF"/>
        <w:autoSpaceDE w:val="0"/>
        <w:autoSpaceDN w:val="0"/>
        <w:adjustRightInd w:val="0"/>
        <w:ind w:firstLine="567"/>
        <w:contextualSpacing/>
        <w:rPr>
          <w:sz w:val="28"/>
          <w:szCs w:val="28"/>
        </w:rPr>
      </w:pPr>
      <w:r w:rsidRPr="008734E7">
        <w:rPr>
          <w:sz w:val="28"/>
          <w:szCs w:val="28"/>
        </w:rPr>
        <w:t xml:space="preserve">В территориальном разрезе наибольшая </w:t>
      </w:r>
      <w:r w:rsidRPr="008734E7">
        <w:rPr>
          <w:rFonts w:eastAsia="Calibri"/>
          <w:sz w:val="28"/>
          <w:szCs w:val="28"/>
          <w:lang w:eastAsia="en-US"/>
        </w:rPr>
        <w:t xml:space="preserve">очередь на жилье в разрезе городов и районов </w:t>
      </w:r>
      <w:r w:rsidRPr="008734E7">
        <w:rPr>
          <w:sz w:val="28"/>
          <w:szCs w:val="28"/>
        </w:rPr>
        <w:t>отмечается</w:t>
      </w:r>
      <w:r w:rsidR="000A427C" w:rsidRPr="008734E7">
        <w:rPr>
          <w:sz w:val="28"/>
          <w:szCs w:val="28"/>
          <w:lang w:val="kk-KZ"/>
        </w:rPr>
        <w:t>:</w:t>
      </w:r>
      <w:r w:rsidRPr="008734E7">
        <w:rPr>
          <w:sz w:val="28"/>
          <w:szCs w:val="28"/>
        </w:rPr>
        <w:t xml:space="preserve"> в город</w:t>
      </w:r>
      <w:r w:rsidR="00A70850" w:rsidRPr="008734E7">
        <w:rPr>
          <w:sz w:val="28"/>
          <w:szCs w:val="28"/>
          <w:lang w:val="kk-KZ"/>
        </w:rPr>
        <w:t>е</w:t>
      </w:r>
      <w:r w:rsidRPr="008734E7">
        <w:rPr>
          <w:sz w:val="28"/>
          <w:szCs w:val="28"/>
        </w:rPr>
        <w:t xml:space="preserve"> Актау – </w:t>
      </w:r>
      <w:r w:rsidR="00DC4EED" w:rsidRPr="008734E7">
        <w:rPr>
          <w:sz w:val="28"/>
          <w:szCs w:val="28"/>
          <w:lang w:val="kk-KZ"/>
        </w:rPr>
        <w:t>9632</w:t>
      </w:r>
      <w:r w:rsidRPr="008734E7">
        <w:rPr>
          <w:sz w:val="28"/>
          <w:szCs w:val="28"/>
        </w:rPr>
        <w:t xml:space="preserve"> чел</w:t>
      </w:r>
      <w:r w:rsidRPr="008734E7">
        <w:rPr>
          <w:sz w:val="28"/>
          <w:szCs w:val="28"/>
          <w:lang w:val="kk-KZ"/>
        </w:rPr>
        <w:t>овек</w:t>
      </w:r>
      <w:r w:rsidR="000A427C" w:rsidRPr="008734E7">
        <w:rPr>
          <w:sz w:val="28"/>
          <w:szCs w:val="28"/>
          <w:lang w:val="kk-KZ"/>
        </w:rPr>
        <w:t>а</w:t>
      </w:r>
      <w:r w:rsidR="00A70850" w:rsidRPr="008734E7">
        <w:rPr>
          <w:sz w:val="28"/>
          <w:szCs w:val="28"/>
          <w:lang w:val="kk-KZ"/>
        </w:rPr>
        <w:t>,</w:t>
      </w:r>
      <w:r w:rsidRPr="008734E7">
        <w:rPr>
          <w:sz w:val="28"/>
          <w:szCs w:val="28"/>
        </w:rPr>
        <w:t xml:space="preserve"> </w:t>
      </w:r>
      <w:r w:rsidR="00A70850" w:rsidRPr="008734E7">
        <w:rPr>
          <w:sz w:val="28"/>
          <w:szCs w:val="28"/>
          <w:lang w:val="kk-KZ"/>
        </w:rPr>
        <w:t>в городе</w:t>
      </w:r>
      <w:r w:rsidRPr="008734E7">
        <w:rPr>
          <w:sz w:val="28"/>
          <w:szCs w:val="28"/>
        </w:rPr>
        <w:t xml:space="preserve"> Жанаозен – </w:t>
      </w:r>
      <w:r w:rsidRPr="008734E7">
        <w:rPr>
          <w:sz w:val="28"/>
          <w:szCs w:val="28"/>
          <w:lang w:val="kk-KZ"/>
        </w:rPr>
        <w:t>3</w:t>
      </w:r>
      <w:r w:rsidR="00DC4EED" w:rsidRPr="008734E7">
        <w:rPr>
          <w:sz w:val="28"/>
          <w:szCs w:val="28"/>
          <w:lang w:val="kk-KZ"/>
        </w:rPr>
        <w:t xml:space="preserve">917 </w:t>
      </w:r>
      <w:r w:rsidRPr="008734E7">
        <w:rPr>
          <w:sz w:val="28"/>
          <w:szCs w:val="28"/>
        </w:rPr>
        <w:t>чел</w:t>
      </w:r>
      <w:r w:rsidRPr="008734E7">
        <w:rPr>
          <w:sz w:val="28"/>
          <w:szCs w:val="28"/>
          <w:lang w:val="kk-KZ"/>
        </w:rPr>
        <w:t>овек,</w:t>
      </w:r>
      <w:r w:rsidRPr="008734E7">
        <w:rPr>
          <w:sz w:val="28"/>
          <w:szCs w:val="28"/>
        </w:rPr>
        <w:t xml:space="preserve"> а также в Мунайлинском районе – </w:t>
      </w:r>
      <w:r w:rsidR="00DC4EED" w:rsidRPr="008734E7">
        <w:rPr>
          <w:sz w:val="28"/>
          <w:szCs w:val="28"/>
          <w:lang w:val="kk-KZ"/>
        </w:rPr>
        <w:t>2702</w:t>
      </w:r>
      <w:r w:rsidRPr="008734E7">
        <w:rPr>
          <w:sz w:val="28"/>
          <w:szCs w:val="28"/>
        </w:rPr>
        <w:t xml:space="preserve"> чел</w:t>
      </w:r>
      <w:r w:rsidRPr="008734E7">
        <w:rPr>
          <w:sz w:val="28"/>
          <w:szCs w:val="28"/>
          <w:lang w:val="kk-KZ"/>
        </w:rPr>
        <w:t>овек</w:t>
      </w:r>
      <w:r w:rsidR="000A427C" w:rsidRPr="008734E7">
        <w:rPr>
          <w:sz w:val="28"/>
          <w:szCs w:val="28"/>
          <w:lang w:val="kk-KZ"/>
        </w:rPr>
        <w:t>а</w:t>
      </w:r>
      <w:r w:rsidRPr="008734E7">
        <w:rPr>
          <w:sz w:val="28"/>
          <w:szCs w:val="28"/>
        </w:rPr>
        <w:t xml:space="preserve">. В Каракиянском районе число очередников составляет </w:t>
      </w:r>
      <w:r w:rsidRPr="008734E7">
        <w:rPr>
          <w:sz w:val="28"/>
          <w:szCs w:val="28"/>
          <w:lang w:val="kk-KZ"/>
        </w:rPr>
        <w:t>9</w:t>
      </w:r>
      <w:r w:rsidR="00DC4EED" w:rsidRPr="008734E7">
        <w:rPr>
          <w:sz w:val="28"/>
          <w:szCs w:val="28"/>
          <w:lang w:val="kk-KZ"/>
        </w:rPr>
        <w:t>78</w:t>
      </w:r>
      <w:r w:rsidRPr="008734E7">
        <w:rPr>
          <w:sz w:val="28"/>
          <w:szCs w:val="28"/>
          <w:lang w:val="kk-KZ"/>
        </w:rPr>
        <w:t xml:space="preserve"> </w:t>
      </w:r>
      <w:r w:rsidRPr="008734E7">
        <w:rPr>
          <w:sz w:val="28"/>
          <w:szCs w:val="28"/>
        </w:rPr>
        <w:t>чел</w:t>
      </w:r>
      <w:r w:rsidRPr="008734E7">
        <w:rPr>
          <w:sz w:val="28"/>
          <w:szCs w:val="28"/>
          <w:lang w:val="kk-KZ"/>
        </w:rPr>
        <w:t>овек</w:t>
      </w:r>
      <w:r w:rsidRPr="008734E7">
        <w:rPr>
          <w:sz w:val="28"/>
          <w:szCs w:val="28"/>
        </w:rPr>
        <w:t xml:space="preserve">, в Бейнеуском – </w:t>
      </w:r>
      <w:r w:rsidRPr="008734E7">
        <w:rPr>
          <w:sz w:val="28"/>
          <w:szCs w:val="28"/>
          <w:lang w:val="kk-KZ"/>
        </w:rPr>
        <w:t>59</w:t>
      </w:r>
      <w:r w:rsidR="00DC4EED" w:rsidRPr="008734E7">
        <w:rPr>
          <w:sz w:val="28"/>
          <w:szCs w:val="28"/>
          <w:lang w:val="kk-KZ"/>
        </w:rPr>
        <w:t>5</w:t>
      </w:r>
      <w:r w:rsidRPr="008734E7">
        <w:rPr>
          <w:sz w:val="28"/>
          <w:szCs w:val="28"/>
        </w:rPr>
        <w:t xml:space="preserve"> чел</w:t>
      </w:r>
      <w:r w:rsidRPr="008734E7">
        <w:rPr>
          <w:sz w:val="28"/>
          <w:szCs w:val="28"/>
          <w:lang w:val="kk-KZ"/>
        </w:rPr>
        <w:t>овек</w:t>
      </w:r>
      <w:r w:rsidRPr="008734E7">
        <w:rPr>
          <w:sz w:val="28"/>
          <w:szCs w:val="28"/>
        </w:rPr>
        <w:t xml:space="preserve">, в Тупкараганском - </w:t>
      </w:r>
      <w:r w:rsidRPr="008734E7">
        <w:rPr>
          <w:sz w:val="28"/>
          <w:szCs w:val="28"/>
          <w:lang w:val="kk-KZ"/>
        </w:rPr>
        <w:t>5</w:t>
      </w:r>
      <w:r w:rsidR="00DC4EED" w:rsidRPr="008734E7">
        <w:rPr>
          <w:sz w:val="28"/>
          <w:szCs w:val="28"/>
          <w:lang w:val="kk-KZ"/>
        </w:rPr>
        <w:t>77</w:t>
      </w:r>
      <w:r w:rsidRPr="008734E7">
        <w:rPr>
          <w:sz w:val="28"/>
          <w:szCs w:val="28"/>
        </w:rPr>
        <w:t xml:space="preserve"> чел</w:t>
      </w:r>
      <w:r w:rsidRPr="008734E7">
        <w:rPr>
          <w:sz w:val="28"/>
          <w:szCs w:val="28"/>
          <w:lang w:val="kk-KZ"/>
        </w:rPr>
        <w:t>овек</w:t>
      </w:r>
      <w:r w:rsidR="000A427C" w:rsidRPr="008734E7">
        <w:rPr>
          <w:sz w:val="28"/>
          <w:szCs w:val="28"/>
          <w:lang w:val="kk-KZ"/>
        </w:rPr>
        <w:t xml:space="preserve"> </w:t>
      </w:r>
      <w:r w:rsidR="000A427C" w:rsidRPr="008734E7">
        <w:rPr>
          <w:sz w:val="28"/>
          <w:szCs w:val="28"/>
        </w:rPr>
        <w:t>и Мангистауском район</w:t>
      </w:r>
      <w:r w:rsidR="000A427C" w:rsidRPr="008734E7">
        <w:rPr>
          <w:sz w:val="28"/>
          <w:szCs w:val="28"/>
          <w:lang w:val="kk-KZ"/>
        </w:rPr>
        <w:t>е</w:t>
      </w:r>
      <w:r w:rsidRPr="008734E7">
        <w:rPr>
          <w:sz w:val="28"/>
          <w:szCs w:val="28"/>
        </w:rPr>
        <w:t xml:space="preserve"> – </w:t>
      </w:r>
      <w:r w:rsidRPr="008734E7">
        <w:rPr>
          <w:sz w:val="28"/>
          <w:szCs w:val="28"/>
          <w:lang w:val="kk-KZ"/>
        </w:rPr>
        <w:t>20</w:t>
      </w:r>
      <w:r w:rsidR="00DC4EED" w:rsidRPr="008734E7">
        <w:rPr>
          <w:sz w:val="28"/>
          <w:szCs w:val="28"/>
          <w:lang w:val="kk-KZ"/>
        </w:rPr>
        <w:t>7</w:t>
      </w:r>
      <w:r w:rsidRPr="008734E7">
        <w:rPr>
          <w:sz w:val="28"/>
          <w:szCs w:val="28"/>
          <w:lang w:val="kk-KZ"/>
        </w:rPr>
        <w:t xml:space="preserve"> </w:t>
      </w:r>
      <w:r w:rsidRPr="008734E7">
        <w:rPr>
          <w:sz w:val="28"/>
          <w:szCs w:val="28"/>
        </w:rPr>
        <w:t>чел</w:t>
      </w:r>
      <w:r w:rsidR="000A427C" w:rsidRPr="008734E7">
        <w:rPr>
          <w:sz w:val="28"/>
          <w:szCs w:val="28"/>
          <w:lang w:val="kk-KZ"/>
        </w:rPr>
        <w:t>овек</w:t>
      </w:r>
      <w:r w:rsidRPr="008734E7">
        <w:rPr>
          <w:sz w:val="28"/>
          <w:szCs w:val="28"/>
        </w:rPr>
        <w:t>.</w:t>
      </w:r>
    </w:p>
    <w:p w:rsidR="00DD7F97" w:rsidRPr="008734E7" w:rsidRDefault="00DD7F97" w:rsidP="00DD7F97">
      <w:pPr>
        <w:shd w:val="clear" w:color="auto" w:fill="FFFFFF"/>
        <w:autoSpaceDE w:val="0"/>
        <w:autoSpaceDN w:val="0"/>
        <w:adjustRightInd w:val="0"/>
        <w:ind w:firstLine="567"/>
        <w:contextualSpacing/>
        <w:rPr>
          <w:rFonts w:eastAsia="Calibri"/>
          <w:sz w:val="28"/>
          <w:szCs w:val="28"/>
          <w:lang w:eastAsia="en-US"/>
        </w:rPr>
      </w:pPr>
      <w:r w:rsidRPr="008734E7">
        <w:rPr>
          <w:rFonts w:eastAsia="Calibri"/>
          <w:sz w:val="28"/>
          <w:szCs w:val="28"/>
          <w:lang w:eastAsia="en-US"/>
        </w:rPr>
        <w:t>Численность граждан, нуждающихся в жилье, увеличилась в связи с быстрым ростом населения и высоким миграционным притоком в регион.</w:t>
      </w:r>
    </w:p>
    <w:p w:rsidR="00DD7F97" w:rsidRPr="008734E7" w:rsidRDefault="00DD7F97" w:rsidP="00DD7F97">
      <w:pPr>
        <w:shd w:val="clear" w:color="auto" w:fill="FFFFFF"/>
        <w:autoSpaceDE w:val="0"/>
        <w:autoSpaceDN w:val="0"/>
        <w:adjustRightInd w:val="0"/>
        <w:ind w:firstLine="567"/>
        <w:contextualSpacing/>
        <w:rPr>
          <w:sz w:val="28"/>
          <w:szCs w:val="28"/>
        </w:rPr>
      </w:pPr>
      <w:r w:rsidRPr="008734E7">
        <w:rPr>
          <w:sz w:val="28"/>
          <w:szCs w:val="28"/>
        </w:rPr>
        <w:t xml:space="preserve">Помимо </w:t>
      </w:r>
      <w:r w:rsidR="00AF12BA" w:rsidRPr="008734E7">
        <w:rPr>
          <w:sz w:val="28"/>
          <w:szCs w:val="28"/>
        </w:rPr>
        <w:t>строительства жилья за 2012-201</w:t>
      </w:r>
      <w:r w:rsidR="00AF12BA" w:rsidRPr="008734E7">
        <w:rPr>
          <w:sz w:val="28"/>
          <w:szCs w:val="28"/>
          <w:lang w:val="kk-KZ"/>
        </w:rPr>
        <w:t>6</w:t>
      </w:r>
      <w:r w:rsidRPr="008734E7">
        <w:rPr>
          <w:sz w:val="28"/>
          <w:szCs w:val="28"/>
        </w:rPr>
        <w:t xml:space="preserve"> годы проводилось строительство социальной инфраструктуры. Так, в городе Актау построен</w:t>
      </w:r>
      <w:r w:rsidR="00B94330" w:rsidRPr="008734E7">
        <w:rPr>
          <w:sz w:val="28"/>
          <w:szCs w:val="28"/>
          <w:lang w:val="kk-KZ"/>
        </w:rPr>
        <w:t>ы</w:t>
      </w:r>
      <w:r w:rsidRPr="008734E7">
        <w:rPr>
          <w:sz w:val="28"/>
          <w:szCs w:val="28"/>
        </w:rPr>
        <w:t xml:space="preserve">            2 больницы, 1 врачебная амбулатория</w:t>
      </w:r>
      <w:r w:rsidR="00B94330" w:rsidRPr="008734E7">
        <w:rPr>
          <w:sz w:val="28"/>
          <w:szCs w:val="28"/>
          <w:lang w:val="kk-KZ"/>
        </w:rPr>
        <w:t>;</w:t>
      </w:r>
      <w:r w:rsidRPr="008734E7">
        <w:rPr>
          <w:sz w:val="28"/>
          <w:szCs w:val="28"/>
          <w:lang w:val="kk-KZ"/>
        </w:rPr>
        <w:t xml:space="preserve"> в</w:t>
      </w:r>
      <w:r w:rsidRPr="008734E7">
        <w:rPr>
          <w:sz w:val="28"/>
          <w:szCs w:val="28"/>
        </w:rPr>
        <w:t xml:space="preserve"> г. Жанаозен - 3 больницы, 2 </w:t>
      </w:r>
      <w:r w:rsidR="00B94330" w:rsidRPr="008734E7">
        <w:rPr>
          <w:sz w:val="28"/>
          <w:szCs w:val="28"/>
        </w:rPr>
        <w:t>ВА</w:t>
      </w:r>
      <w:r w:rsidR="00B94330" w:rsidRPr="008734E7">
        <w:rPr>
          <w:sz w:val="28"/>
          <w:szCs w:val="28"/>
          <w:lang w:val="kk-KZ"/>
        </w:rPr>
        <w:t>;</w:t>
      </w:r>
      <w:r w:rsidRPr="008734E7">
        <w:rPr>
          <w:sz w:val="28"/>
          <w:szCs w:val="28"/>
        </w:rPr>
        <w:t xml:space="preserve"> в Мунайлинском районе - 1 поликлиника, 5 ВА</w:t>
      </w:r>
      <w:r w:rsidRPr="008734E7">
        <w:rPr>
          <w:sz w:val="28"/>
          <w:szCs w:val="28"/>
          <w:lang w:val="kk-KZ"/>
        </w:rPr>
        <w:t>;</w:t>
      </w:r>
      <w:r w:rsidRPr="008734E7">
        <w:rPr>
          <w:sz w:val="28"/>
          <w:szCs w:val="28"/>
        </w:rPr>
        <w:t xml:space="preserve"> в Бейнеуском районе -                         2 больницы, 2ВА</w:t>
      </w:r>
      <w:r w:rsidRPr="008734E7">
        <w:rPr>
          <w:sz w:val="28"/>
          <w:szCs w:val="28"/>
          <w:lang w:val="kk-KZ"/>
        </w:rPr>
        <w:t>;</w:t>
      </w:r>
      <w:r w:rsidRPr="008734E7">
        <w:rPr>
          <w:sz w:val="28"/>
          <w:szCs w:val="28"/>
        </w:rPr>
        <w:t xml:space="preserve"> в Мангистауском районе - 1 больница, 7 ВА</w:t>
      </w:r>
      <w:r w:rsidRPr="008734E7">
        <w:rPr>
          <w:sz w:val="28"/>
          <w:szCs w:val="28"/>
          <w:lang w:val="kk-KZ"/>
        </w:rPr>
        <w:t>; в</w:t>
      </w:r>
      <w:r w:rsidRPr="008734E7">
        <w:rPr>
          <w:sz w:val="28"/>
          <w:szCs w:val="28"/>
        </w:rPr>
        <w:t xml:space="preserve"> Каракиянском районе - 2 поликлиники, 2 ВА</w:t>
      </w:r>
      <w:r w:rsidRPr="008734E7">
        <w:rPr>
          <w:sz w:val="28"/>
          <w:szCs w:val="28"/>
          <w:lang w:val="kk-KZ"/>
        </w:rPr>
        <w:t xml:space="preserve">; </w:t>
      </w:r>
      <w:r w:rsidRPr="008734E7">
        <w:rPr>
          <w:sz w:val="28"/>
          <w:szCs w:val="28"/>
        </w:rPr>
        <w:t>в Тупкараганском районе – 1 больница.</w:t>
      </w:r>
    </w:p>
    <w:p w:rsidR="00DD7F97" w:rsidRPr="008734E7" w:rsidRDefault="00DD7F97" w:rsidP="00DD7F97">
      <w:pPr>
        <w:widowControl w:val="0"/>
        <w:pBdr>
          <w:bottom w:val="single" w:sz="4" w:space="0" w:color="FFFFFF"/>
        </w:pBdr>
        <w:tabs>
          <w:tab w:val="num" w:pos="709"/>
        </w:tabs>
        <w:ind w:firstLine="567"/>
        <w:rPr>
          <w:rFonts w:eastAsia="Times New Roman"/>
          <w:sz w:val="28"/>
          <w:szCs w:val="28"/>
          <w:lang w:val="kk-KZ" w:eastAsia="ru-RU"/>
        </w:rPr>
      </w:pPr>
      <w:r w:rsidRPr="008734E7">
        <w:rPr>
          <w:sz w:val="28"/>
          <w:szCs w:val="28"/>
        </w:rPr>
        <w:t>В 201</w:t>
      </w:r>
      <w:r w:rsidR="006D1047" w:rsidRPr="008734E7">
        <w:rPr>
          <w:sz w:val="28"/>
          <w:szCs w:val="28"/>
          <w:lang w:val="kk-KZ"/>
        </w:rPr>
        <w:t>7</w:t>
      </w:r>
      <w:r w:rsidRPr="008734E7">
        <w:rPr>
          <w:sz w:val="28"/>
          <w:szCs w:val="28"/>
        </w:rPr>
        <w:t xml:space="preserve"> году в целях улучшения ситуации ведется постоянный мониторинг, </w:t>
      </w:r>
      <w:r w:rsidRPr="008734E7">
        <w:rPr>
          <w:rFonts w:eastAsia="Times New Roman"/>
          <w:bCs/>
          <w:sz w:val="28"/>
          <w:szCs w:val="28"/>
          <w:lang w:eastAsia="ru-RU"/>
        </w:rPr>
        <w:t xml:space="preserve">принимаются меры по полному учету всех производимых объемов строительных работ по области, своевременному завершению запланированных бюджетных инвестиционных проектов. </w:t>
      </w:r>
    </w:p>
    <w:p w:rsidR="00DD7F97" w:rsidRPr="008734E7" w:rsidRDefault="00DD7F97" w:rsidP="00DD7F97">
      <w:pPr>
        <w:shd w:val="clear" w:color="auto" w:fill="FFFFFF"/>
        <w:autoSpaceDE w:val="0"/>
        <w:autoSpaceDN w:val="0"/>
        <w:adjustRightInd w:val="0"/>
        <w:ind w:firstLine="567"/>
        <w:contextualSpacing/>
        <w:rPr>
          <w:b/>
          <w:szCs w:val="28"/>
          <w:lang w:val="kk-KZ"/>
        </w:rPr>
      </w:pPr>
    </w:p>
    <w:p w:rsidR="00DD7F97" w:rsidRPr="008734E7" w:rsidRDefault="00DD7F97" w:rsidP="00DD7F97">
      <w:pPr>
        <w:shd w:val="clear" w:color="auto" w:fill="FFFFFF"/>
        <w:autoSpaceDE w:val="0"/>
        <w:autoSpaceDN w:val="0"/>
        <w:adjustRightInd w:val="0"/>
        <w:ind w:firstLine="567"/>
        <w:contextualSpacing/>
        <w:rPr>
          <w:b/>
          <w:sz w:val="28"/>
          <w:szCs w:val="28"/>
        </w:rPr>
      </w:pPr>
      <w:r w:rsidRPr="008734E7">
        <w:rPr>
          <w:b/>
          <w:sz w:val="28"/>
          <w:szCs w:val="28"/>
        </w:rPr>
        <w:t>SWOT-анализ по строительству: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DD7F97" w:rsidRPr="008734E7" w:rsidTr="004D6586">
        <w:tc>
          <w:tcPr>
            <w:tcW w:w="4927" w:type="dxa"/>
            <w:shd w:val="clear" w:color="auto" w:fill="auto"/>
          </w:tcPr>
          <w:p w:rsidR="00DD7F97" w:rsidRPr="008734E7" w:rsidRDefault="00DD7F97" w:rsidP="004D6586">
            <w:pPr>
              <w:pBdr>
                <w:bottom w:val="single" w:sz="4" w:space="0" w:color="FFFFFF"/>
              </w:pBdr>
              <w:shd w:val="clear" w:color="auto" w:fill="FFFFFF"/>
              <w:autoSpaceDE w:val="0"/>
              <w:autoSpaceDN w:val="0"/>
              <w:adjustRightInd w:val="0"/>
              <w:ind w:firstLine="567"/>
              <w:contextualSpacing/>
              <w:rPr>
                <w:b/>
                <w:lang w:val="kk-KZ"/>
              </w:rPr>
            </w:pPr>
            <w:r w:rsidRPr="008734E7">
              <w:rPr>
                <w:b/>
              </w:rPr>
              <w:t>СИЛЬНЫЕ СТОРОНЫ</w:t>
            </w:r>
            <w:r w:rsidRPr="008734E7">
              <w:rPr>
                <w:b/>
                <w:lang w:val="kk-KZ"/>
              </w:rPr>
              <w:t>:</w:t>
            </w:r>
          </w:p>
          <w:p w:rsidR="00DD7F97" w:rsidRPr="008734E7" w:rsidRDefault="00DD7F97" w:rsidP="004D6586">
            <w:pPr>
              <w:pBdr>
                <w:bottom w:val="single" w:sz="4" w:space="0" w:color="FFFFFF"/>
              </w:pBdr>
              <w:shd w:val="clear" w:color="auto" w:fill="FFFFFF"/>
              <w:autoSpaceDE w:val="0"/>
              <w:autoSpaceDN w:val="0"/>
              <w:adjustRightInd w:val="0"/>
              <w:ind w:firstLine="567"/>
              <w:contextualSpacing/>
            </w:pPr>
            <w:r w:rsidRPr="008734E7">
              <w:t>удовлетворение потребности в жилье более 10 тыс. семей;</w:t>
            </w:r>
          </w:p>
          <w:p w:rsidR="00DD7F97" w:rsidRPr="008734E7" w:rsidRDefault="00DD7F97" w:rsidP="004D6586">
            <w:pPr>
              <w:pBdr>
                <w:bottom w:val="single" w:sz="4" w:space="0" w:color="FFFFFF"/>
              </w:pBdr>
              <w:shd w:val="clear" w:color="auto" w:fill="FFFFFF"/>
              <w:autoSpaceDE w:val="0"/>
              <w:autoSpaceDN w:val="0"/>
              <w:adjustRightInd w:val="0"/>
              <w:ind w:firstLine="567"/>
              <w:contextualSpacing/>
            </w:pPr>
            <w:r w:rsidRPr="008734E7">
              <w:t>полностью обновленные Генеральные планы и Планы детальной планировки;</w:t>
            </w:r>
          </w:p>
          <w:p w:rsidR="00DD7F97" w:rsidRPr="008734E7" w:rsidRDefault="00DD7F97" w:rsidP="004D6586">
            <w:pPr>
              <w:pBdr>
                <w:bottom w:val="single" w:sz="4" w:space="0" w:color="FFFFFF"/>
              </w:pBdr>
              <w:shd w:val="clear" w:color="auto" w:fill="FFFFFF"/>
              <w:autoSpaceDE w:val="0"/>
              <w:autoSpaceDN w:val="0"/>
              <w:adjustRightInd w:val="0"/>
              <w:ind w:firstLine="567"/>
              <w:contextualSpacing/>
            </w:pPr>
            <w:r w:rsidRPr="008734E7">
              <w:t>развитая строительная индустрия.</w:t>
            </w:r>
          </w:p>
        </w:tc>
        <w:tc>
          <w:tcPr>
            <w:tcW w:w="4927" w:type="dxa"/>
            <w:shd w:val="clear" w:color="auto" w:fill="auto"/>
          </w:tcPr>
          <w:p w:rsidR="00DD7F97" w:rsidRPr="008734E7" w:rsidRDefault="00DD7F97" w:rsidP="004D6586">
            <w:pPr>
              <w:shd w:val="clear" w:color="auto" w:fill="FFFFFF"/>
              <w:autoSpaceDE w:val="0"/>
              <w:autoSpaceDN w:val="0"/>
              <w:adjustRightInd w:val="0"/>
              <w:ind w:firstLine="567"/>
              <w:contextualSpacing/>
              <w:rPr>
                <w:b/>
                <w:lang w:val="kk-KZ"/>
              </w:rPr>
            </w:pPr>
            <w:r w:rsidRPr="008734E7">
              <w:rPr>
                <w:b/>
              </w:rPr>
              <w:t>СЛАБЫЕ СТОРОНЫ</w:t>
            </w:r>
            <w:r w:rsidRPr="008734E7">
              <w:rPr>
                <w:b/>
                <w:lang w:val="kk-KZ"/>
              </w:rPr>
              <w:t>:</w:t>
            </w:r>
          </w:p>
          <w:p w:rsidR="00DD7F97" w:rsidRPr="008734E7" w:rsidRDefault="00DD7F97" w:rsidP="004D6586">
            <w:pPr>
              <w:shd w:val="clear" w:color="auto" w:fill="FFFFFF"/>
              <w:autoSpaceDE w:val="0"/>
              <w:autoSpaceDN w:val="0"/>
              <w:adjustRightInd w:val="0"/>
              <w:ind w:firstLine="567"/>
              <w:contextualSpacing/>
            </w:pPr>
            <w:r w:rsidRPr="008734E7">
              <w:t>дефицит земельных участков в городе Актау;</w:t>
            </w:r>
          </w:p>
          <w:p w:rsidR="00DD7F97" w:rsidRPr="008734E7" w:rsidRDefault="00DD7F97" w:rsidP="004D6586">
            <w:pPr>
              <w:shd w:val="clear" w:color="auto" w:fill="FFFFFF"/>
              <w:autoSpaceDE w:val="0"/>
              <w:autoSpaceDN w:val="0"/>
              <w:adjustRightInd w:val="0"/>
              <w:ind w:firstLine="567"/>
              <w:contextualSpacing/>
              <w:rPr>
                <w:rFonts w:eastAsia="Times New Roman"/>
              </w:rPr>
            </w:pPr>
            <w:r w:rsidRPr="008734E7">
              <w:rPr>
                <w:rFonts w:eastAsia="Times New Roman"/>
              </w:rPr>
              <w:t>отсутствие участков, обеспеченных инженерной инфраструктурой;</w:t>
            </w:r>
          </w:p>
          <w:p w:rsidR="00DD7F97" w:rsidRPr="008734E7" w:rsidRDefault="00DD7F97" w:rsidP="004D6586">
            <w:pPr>
              <w:shd w:val="clear" w:color="auto" w:fill="FFFFFF"/>
              <w:autoSpaceDE w:val="0"/>
              <w:autoSpaceDN w:val="0"/>
              <w:adjustRightInd w:val="0"/>
              <w:ind w:firstLine="567"/>
              <w:contextualSpacing/>
            </w:pPr>
            <w:r w:rsidRPr="008734E7">
              <w:rPr>
                <w:rFonts w:eastAsia="Times New Roman"/>
              </w:rPr>
              <w:t>постоянный рост потребности в социальном жилье.</w:t>
            </w:r>
          </w:p>
        </w:tc>
      </w:tr>
      <w:tr w:rsidR="00DD7F97" w:rsidRPr="008734E7" w:rsidTr="004D6586">
        <w:tc>
          <w:tcPr>
            <w:tcW w:w="4927" w:type="dxa"/>
            <w:shd w:val="clear" w:color="auto" w:fill="auto"/>
          </w:tcPr>
          <w:p w:rsidR="00DD7F97" w:rsidRPr="008734E7" w:rsidRDefault="00DD7F97" w:rsidP="004D6586">
            <w:pPr>
              <w:pBdr>
                <w:bottom w:val="single" w:sz="4" w:space="27" w:color="FFFFFF"/>
              </w:pBdr>
              <w:shd w:val="clear" w:color="auto" w:fill="FFFFFF"/>
              <w:autoSpaceDE w:val="0"/>
              <w:autoSpaceDN w:val="0"/>
              <w:adjustRightInd w:val="0"/>
              <w:ind w:firstLine="567"/>
              <w:contextualSpacing/>
              <w:rPr>
                <w:b/>
                <w:lang w:val="kk-KZ"/>
              </w:rPr>
            </w:pPr>
            <w:r w:rsidRPr="008734E7">
              <w:rPr>
                <w:b/>
              </w:rPr>
              <w:t xml:space="preserve">            ВОЗМОЖНОСТИ</w:t>
            </w:r>
            <w:r w:rsidRPr="008734E7">
              <w:rPr>
                <w:b/>
                <w:lang w:val="kk-KZ"/>
              </w:rPr>
              <w:t>:</w:t>
            </w:r>
          </w:p>
          <w:p w:rsidR="00DD7F97" w:rsidRPr="008734E7" w:rsidRDefault="00DD7F97" w:rsidP="004D6586">
            <w:pPr>
              <w:pBdr>
                <w:bottom w:val="single" w:sz="4" w:space="27" w:color="FFFFFF"/>
              </w:pBdr>
              <w:shd w:val="clear" w:color="auto" w:fill="FFFFFF"/>
              <w:autoSpaceDE w:val="0"/>
              <w:autoSpaceDN w:val="0"/>
              <w:adjustRightInd w:val="0"/>
              <w:ind w:firstLine="567"/>
              <w:contextualSpacing/>
            </w:pPr>
            <w:r w:rsidRPr="008734E7">
              <w:t>реализация в регионе Программы развития регионов до 2020 года, что позволит повысить обеспеченность жильем;</w:t>
            </w:r>
          </w:p>
          <w:p w:rsidR="00DD7F97" w:rsidRPr="008734E7" w:rsidRDefault="00DD7F97" w:rsidP="004D6586">
            <w:pPr>
              <w:pBdr>
                <w:bottom w:val="single" w:sz="4" w:space="27" w:color="FFFFFF"/>
              </w:pBdr>
              <w:shd w:val="clear" w:color="auto" w:fill="FFFFFF"/>
              <w:autoSpaceDE w:val="0"/>
              <w:autoSpaceDN w:val="0"/>
              <w:adjustRightInd w:val="0"/>
              <w:ind w:firstLine="567"/>
              <w:contextualSpacing/>
            </w:pPr>
            <w:r w:rsidRPr="008734E7">
              <w:lastRenderedPageBreak/>
              <w:t>использование инструментов институтов развития: ФН АО «Самрук-Казына» и АО «КИК».</w:t>
            </w:r>
          </w:p>
        </w:tc>
        <w:tc>
          <w:tcPr>
            <w:tcW w:w="4927" w:type="dxa"/>
            <w:shd w:val="clear" w:color="auto" w:fill="auto"/>
          </w:tcPr>
          <w:p w:rsidR="00DD7F97" w:rsidRPr="008734E7" w:rsidRDefault="00DD7F97" w:rsidP="004D6586">
            <w:pPr>
              <w:shd w:val="clear" w:color="auto" w:fill="FFFFFF"/>
              <w:autoSpaceDE w:val="0"/>
              <w:autoSpaceDN w:val="0"/>
              <w:adjustRightInd w:val="0"/>
              <w:ind w:firstLine="567"/>
              <w:contextualSpacing/>
              <w:rPr>
                <w:b/>
                <w:lang w:val="kk-KZ"/>
              </w:rPr>
            </w:pPr>
            <w:r w:rsidRPr="008734E7">
              <w:rPr>
                <w:b/>
              </w:rPr>
              <w:lastRenderedPageBreak/>
              <w:t xml:space="preserve">               УГРОЗЫ</w:t>
            </w:r>
            <w:r w:rsidRPr="008734E7">
              <w:rPr>
                <w:b/>
                <w:lang w:val="kk-KZ"/>
              </w:rPr>
              <w:t>:</w:t>
            </w:r>
          </w:p>
          <w:p w:rsidR="00DD7F97" w:rsidRPr="008734E7" w:rsidRDefault="00DD7F97" w:rsidP="004D6586">
            <w:pPr>
              <w:shd w:val="clear" w:color="auto" w:fill="FFFFFF"/>
              <w:autoSpaceDE w:val="0"/>
              <w:autoSpaceDN w:val="0"/>
              <w:adjustRightInd w:val="0"/>
              <w:ind w:firstLine="567"/>
              <w:contextualSpacing/>
            </w:pPr>
            <w:r w:rsidRPr="008734E7">
              <w:t>повышение цен на строительные материалы, что скажется на стоимости жилья;</w:t>
            </w:r>
          </w:p>
          <w:p w:rsidR="00DD7F97" w:rsidRPr="008734E7" w:rsidRDefault="00DD7F97" w:rsidP="004D6586">
            <w:pPr>
              <w:shd w:val="clear" w:color="auto" w:fill="FFFFFF"/>
              <w:autoSpaceDE w:val="0"/>
              <w:autoSpaceDN w:val="0"/>
              <w:adjustRightInd w:val="0"/>
              <w:ind w:firstLine="567"/>
              <w:contextualSpacing/>
            </w:pPr>
            <w:r w:rsidRPr="008734E7">
              <w:lastRenderedPageBreak/>
              <w:t>неспособность покрыть потребности в жилье вследствие быстрого роста</w:t>
            </w:r>
            <w:r w:rsidRPr="008734E7">
              <w:rPr>
                <w:lang w:val="kk-KZ"/>
              </w:rPr>
              <w:t xml:space="preserve"> </w:t>
            </w:r>
            <w:r w:rsidRPr="008734E7">
              <w:t>населения</w:t>
            </w:r>
            <w:r w:rsidRPr="008734E7">
              <w:rPr>
                <w:lang w:val="kk-KZ"/>
              </w:rPr>
              <w:t xml:space="preserve"> </w:t>
            </w:r>
            <w:r w:rsidRPr="008734E7">
              <w:t>в регион</w:t>
            </w:r>
            <w:r w:rsidR="00B94330" w:rsidRPr="008734E7">
              <w:rPr>
                <w:lang w:val="kk-KZ"/>
              </w:rPr>
              <w:t>е</w:t>
            </w:r>
            <w:r w:rsidRPr="008734E7">
              <w:t xml:space="preserve"> и</w:t>
            </w:r>
            <w:r w:rsidRPr="008734E7">
              <w:rPr>
                <w:lang w:val="kk-KZ"/>
              </w:rPr>
              <w:t xml:space="preserve"> </w:t>
            </w:r>
            <w:r w:rsidRPr="008734E7">
              <w:t>высокого миграционного притока;</w:t>
            </w:r>
          </w:p>
          <w:p w:rsidR="00DD7F97" w:rsidRPr="008734E7" w:rsidRDefault="00DD7F97" w:rsidP="004D6586">
            <w:pPr>
              <w:shd w:val="clear" w:color="auto" w:fill="FFFFFF"/>
              <w:autoSpaceDE w:val="0"/>
              <w:autoSpaceDN w:val="0"/>
              <w:adjustRightInd w:val="0"/>
              <w:ind w:firstLine="567"/>
              <w:contextualSpacing/>
            </w:pPr>
            <w:r w:rsidRPr="008734E7">
              <w:t>сокращение бюджетного финансирования и, как следствие, неполное обеспечение жителей области доступным жильем.</w:t>
            </w:r>
          </w:p>
        </w:tc>
      </w:tr>
    </w:tbl>
    <w:p w:rsidR="00C9589A" w:rsidRPr="008734E7" w:rsidRDefault="00DD7F97" w:rsidP="00DD7F97">
      <w:pPr>
        <w:widowControl w:val="0"/>
        <w:shd w:val="clear" w:color="auto" w:fill="FFFFFF"/>
        <w:ind w:firstLine="567"/>
        <w:contextualSpacing/>
        <w:rPr>
          <w:b/>
          <w:szCs w:val="28"/>
          <w:lang w:val="kk-KZ"/>
        </w:rPr>
      </w:pPr>
      <w:r w:rsidRPr="008734E7">
        <w:rPr>
          <w:b/>
          <w:sz w:val="28"/>
          <w:szCs w:val="28"/>
          <w:lang w:val="kk-KZ"/>
        </w:rPr>
        <w:lastRenderedPageBreak/>
        <w:t xml:space="preserve">   </w:t>
      </w:r>
    </w:p>
    <w:p w:rsidR="00DD7F97" w:rsidRPr="008734E7" w:rsidRDefault="00DD7F97" w:rsidP="00DD7F97">
      <w:pPr>
        <w:widowControl w:val="0"/>
        <w:shd w:val="clear" w:color="auto" w:fill="FFFFFF"/>
        <w:ind w:firstLine="567"/>
        <w:contextualSpacing/>
        <w:rPr>
          <w:b/>
          <w:sz w:val="28"/>
          <w:szCs w:val="28"/>
        </w:rPr>
      </w:pPr>
      <w:r w:rsidRPr="008734E7">
        <w:rPr>
          <w:b/>
          <w:sz w:val="28"/>
          <w:szCs w:val="28"/>
        </w:rPr>
        <w:t>Основные проблемы в отрасли:</w:t>
      </w:r>
    </w:p>
    <w:p w:rsidR="00DD7F97" w:rsidRPr="008734E7" w:rsidRDefault="00DD7F97" w:rsidP="00DD7F97">
      <w:pPr>
        <w:shd w:val="clear" w:color="auto" w:fill="FFFFFF"/>
        <w:autoSpaceDE w:val="0"/>
        <w:autoSpaceDN w:val="0"/>
        <w:adjustRightInd w:val="0"/>
        <w:ind w:firstLine="567"/>
        <w:contextualSpacing/>
        <w:rPr>
          <w:sz w:val="28"/>
          <w:szCs w:val="28"/>
        </w:rPr>
      </w:pPr>
      <w:r w:rsidRPr="008734E7">
        <w:rPr>
          <w:sz w:val="28"/>
          <w:szCs w:val="28"/>
        </w:rPr>
        <w:t xml:space="preserve">дефицит </w:t>
      </w:r>
      <w:r w:rsidRPr="008734E7">
        <w:rPr>
          <w:rFonts w:eastAsia="Times New Roman"/>
          <w:sz w:val="28"/>
          <w:szCs w:val="28"/>
        </w:rPr>
        <w:t>свободных</w:t>
      </w:r>
      <w:r w:rsidRPr="008734E7">
        <w:rPr>
          <w:sz w:val="28"/>
          <w:szCs w:val="28"/>
        </w:rPr>
        <w:t xml:space="preserve"> земельных участков в городе Актау;</w:t>
      </w:r>
    </w:p>
    <w:p w:rsidR="00DD7F97" w:rsidRPr="008734E7" w:rsidRDefault="00DD7F97" w:rsidP="00DD7F97">
      <w:pPr>
        <w:shd w:val="clear" w:color="auto" w:fill="FFFFFF"/>
        <w:autoSpaceDE w:val="0"/>
        <w:autoSpaceDN w:val="0"/>
        <w:adjustRightInd w:val="0"/>
        <w:ind w:firstLine="567"/>
        <w:contextualSpacing/>
        <w:rPr>
          <w:sz w:val="28"/>
          <w:szCs w:val="28"/>
        </w:rPr>
      </w:pPr>
      <w:r w:rsidRPr="008734E7">
        <w:rPr>
          <w:sz w:val="28"/>
          <w:szCs w:val="28"/>
        </w:rPr>
        <w:t>отсутствие участков, обеспеченных инженерной инфраструктурой (недостаток инфраструктуры обусловлен тем, что существующие объемы финансирования в области на строительство коммуникаций не обеспечивают существующей потребности);</w:t>
      </w:r>
    </w:p>
    <w:p w:rsidR="00DD7F97" w:rsidRPr="008734E7" w:rsidRDefault="00DD7F97" w:rsidP="00DD7F97">
      <w:pPr>
        <w:widowControl w:val="0"/>
        <w:shd w:val="clear" w:color="auto" w:fill="FFFFFF"/>
        <w:ind w:firstLine="567"/>
        <w:contextualSpacing/>
        <w:rPr>
          <w:sz w:val="28"/>
          <w:szCs w:val="28"/>
        </w:rPr>
      </w:pPr>
      <w:r w:rsidRPr="008734E7">
        <w:rPr>
          <w:sz w:val="28"/>
          <w:szCs w:val="28"/>
        </w:rPr>
        <w:t>постоянный рост потребности в социальном жилье (постоянный рост очередников).</w:t>
      </w:r>
    </w:p>
    <w:p w:rsidR="00DD7F97" w:rsidRPr="008734E7" w:rsidRDefault="00DD7F97" w:rsidP="00DD7F97">
      <w:pPr>
        <w:widowControl w:val="0"/>
        <w:shd w:val="clear" w:color="auto" w:fill="FFFFFF"/>
        <w:ind w:firstLine="567"/>
        <w:contextualSpacing/>
        <w:rPr>
          <w:szCs w:val="28"/>
          <w:lang w:val="kk-KZ"/>
        </w:rPr>
      </w:pPr>
    </w:p>
    <w:p w:rsidR="00DD7F97" w:rsidRPr="008734E7" w:rsidRDefault="00DD7F97" w:rsidP="00DD7F97">
      <w:pPr>
        <w:shd w:val="clear" w:color="auto" w:fill="FFFFFF"/>
        <w:tabs>
          <w:tab w:val="left" w:pos="0"/>
        </w:tabs>
        <w:ind w:firstLine="567"/>
        <w:contextualSpacing/>
        <w:rPr>
          <w:b/>
          <w:sz w:val="28"/>
          <w:szCs w:val="28"/>
          <w:lang w:eastAsia="ar-SA"/>
        </w:rPr>
      </w:pPr>
      <w:r w:rsidRPr="008734E7">
        <w:rPr>
          <w:b/>
          <w:sz w:val="28"/>
          <w:szCs w:val="28"/>
          <w:lang w:eastAsia="ar-SA"/>
        </w:rPr>
        <w:t>2.1.4.</w:t>
      </w:r>
      <w:r w:rsidRPr="008734E7">
        <w:rPr>
          <w:b/>
          <w:sz w:val="28"/>
          <w:szCs w:val="28"/>
          <w:lang w:val="kk-KZ" w:eastAsia="ar-SA"/>
        </w:rPr>
        <w:t>3</w:t>
      </w:r>
      <w:r w:rsidRPr="008734E7">
        <w:rPr>
          <w:b/>
          <w:sz w:val="28"/>
          <w:szCs w:val="28"/>
          <w:lang w:eastAsia="ar-SA"/>
        </w:rPr>
        <w:t>. Дороги и транспорт</w:t>
      </w:r>
    </w:p>
    <w:p w:rsidR="00DD7F97" w:rsidRPr="008734E7" w:rsidRDefault="00DD7F97" w:rsidP="00DD7F97">
      <w:pPr>
        <w:shd w:val="clear" w:color="auto" w:fill="FFFFFF"/>
        <w:autoSpaceDE w:val="0"/>
        <w:autoSpaceDN w:val="0"/>
        <w:adjustRightInd w:val="0"/>
        <w:ind w:firstLine="567"/>
        <w:contextualSpacing/>
        <w:rPr>
          <w:sz w:val="28"/>
          <w:szCs w:val="28"/>
        </w:rPr>
      </w:pPr>
      <w:r w:rsidRPr="008734E7">
        <w:rPr>
          <w:sz w:val="28"/>
          <w:szCs w:val="28"/>
        </w:rPr>
        <w:t>Транспортно-коммуникационная система области представлена всеми современными видами транспорта и системами связи. Область является важнейшим узлом международных транспортных коридоров «Север-Юг» и «ТРАСЕКА». Уникальность транспортной системы области характеризуется функционированием Актауского международного морского торгового порта. Важность развития транспортной инфраструктуры области обуславливается ее значительной отдаленностью от других регионов Казахстана, особенно от политического и делового центров.</w:t>
      </w:r>
    </w:p>
    <w:p w:rsidR="00DD7F97" w:rsidRPr="008734E7" w:rsidRDefault="00DD7F97" w:rsidP="00DD7F97">
      <w:pPr>
        <w:shd w:val="clear" w:color="auto" w:fill="FFFFFF"/>
        <w:autoSpaceDE w:val="0"/>
        <w:autoSpaceDN w:val="0"/>
        <w:adjustRightInd w:val="0"/>
        <w:ind w:firstLine="567"/>
        <w:contextualSpacing/>
        <w:rPr>
          <w:b/>
          <w:sz w:val="28"/>
          <w:szCs w:val="28"/>
          <w:lang w:eastAsia="ar-SA"/>
        </w:rPr>
      </w:pPr>
      <w:r w:rsidRPr="008734E7">
        <w:rPr>
          <w:b/>
          <w:sz w:val="28"/>
          <w:szCs w:val="28"/>
          <w:lang w:eastAsia="ar-SA"/>
        </w:rPr>
        <w:t>Автомобильные дороги</w:t>
      </w:r>
    </w:p>
    <w:p w:rsidR="001E499B" w:rsidRPr="008734E7" w:rsidRDefault="001E499B" w:rsidP="001E499B">
      <w:pPr>
        <w:shd w:val="clear" w:color="auto" w:fill="FFFFFF"/>
        <w:ind w:firstLine="567"/>
        <w:contextualSpacing/>
        <w:rPr>
          <w:spacing w:val="-12"/>
          <w:sz w:val="28"/>
          <w:szCs w:val="28"/>
          <w:lang w:val="kk-KZ"/>
        </w:rPr>
      </w:pPr>
      <w:r w:rsidRPr="008734E7">
        <w:rPr>
          <w:sz w:val="28"/>
          <w:szCs w:val="28"/>
        </w:rPr>
        <w:t>Сеть автомобильных дорог общего пользования Мангистауской</w:t>
      </w:r>
      <w:r w:rsidRPr="008734E7">
        <w:rPr>
          <w:sz w:val="28"/>
          <w:szCs w:val="28"/>
          <w:lang w:val="kk-KZ"/>
        </w:rPr>
        <w:t xml:space="preserve"> </w:t>
      </w:r>
      <w:r w:rsidRPr="008734E7">
        <w:rPr>
          <w:sz w:val="28"/>
          <w:szCs w:val="28"/>
        </w:rPr>
        <w:t xml:space="preserve">области составляет 2586,2 км, </w:t>
      </w:r>
      <w:r w:rsidRPr="008734E7">
        <w:rPr>
          <w:spacing w:val="-12"/>
          <w:sz w:val="28"/>
          <w:szCs w:val="28"/>
        </w:rPr>
        <w:t xml:space="preserve">из них: 1033 км – республиканского значения, 1553 км – местная сеть, где 932 км </w:t>
      </w:r>
      <w:r w:rsidRPr="008734E7">
        <w:rPr>
          <w:spacing w:val="-12"/>
          <w:sz w:val="28"/>
          <w:szCs w:val="28"/>
          <w:lang w:val="kk-KZ"/>
        </w:rPr>
        <w:t xml:space="preserve">– </w:t>
      </w:r>
      <w:r w:rsidRPr="008734E7">
        <w:rPr>
          <w:spacing w:val="-12"/>
          <w:sz w:val="28"/>
          <w:szCs w:val="28"/>
        </w:rPr>
        <w:t xml:space="preserve">дороги областного значения и 621 км </w:t>
      </w:r>
      <w:r w:rsidRPr="008734E7">
        <w:rPr>
          <w:spacing w:val="-12"/>
          <w:sz w:val="28"/>
          <w:szCs w:val="28"/>
          <w:lang w:val="kk-KZ"/>
        </w:rPr>
        <w:t xml:space="preserve">– </w:t>
      </w:r>
      <w:r w:rsidRPr="008734E7">
        <w:rPr>
          <w:spacing w:val="-12"/>
          <w:sz w:val="28"/>
          <w:szCs w:val="28"/>
        </w:rPr>
        <w:t>районного.</w:t>
      </w:r>
    </w:p>
    <w:p w:rsidR="001E499B" w:rsidRPr="008734E7" w:rsidRDefault="001E499B" w:rsidP="001E499B">
      <w:pPr>
        <w:shd w:val="clear" w:color="auto" w:fill="FFFFFF"/>
        <w:autoSpaceDE w:val="0"/>
        <w:autoSpaceDN w:val="0"/>
        <w:adjustRightInd w:val="0"/>
        <w:ind w:firstLine="567"/>
        <w:contextualSpacing/>
        <w:rPr>
          <w:sz w:val="28"/>
          <w:szCs w:val="28"/>
          <w:lang w:val="kk-KZ" w:eastAsia="ar-SA"/>
        </w:rPr>
      </w:pPr>
      <w:r w:rsidRPr="008734E7">
        <w:rPr>
          <w:sz w:val="28"/>
          <w:szCs w:val="28"/>
          <w:lang w:eastAsia="ar-SA"/>
        </w:rPr>
        <w:t xml:space="preserve">Из общей протяженности республиканских дорог в области </w:t>
      </w:r>
      <w:r w:rsidRPr="008734E7">
        <w:rPr>
          <w:sz w:val="28"/>
          <w:szCs w:val="28"/>
          <w:lang w:val="kk-KZ" w:eastAsia="ar-SA"/>
        </w:rPr>
        <w:t>10</w:t>
      </w:r>
      <w:r w:rsidRPr="008734E7">
        <w:rPr>
          <w:sz w:val="28"/>
          <w:szCs w:val="28"/>
          <w:lang w:eastAsia="ar-SA"/>
        </w:rPr>
        <w:t xml:space="preserve">% </w:t>
      </w:r>
      <w:r w:rsidRPr="008734E7">
        <w:rPr>
          <w:sz w:val="28"/>
          <w:szCs w:val="28"/>
          <w:lang w:val="kk-KZ" w:eastAsia="ar-SA"/>
        </w:rPr>
        <w:t xml:space="preserve">- </w:t>
      </w:r>
      <w:r w:rsidRPr="008734E7">
        <w:rPr>
          <w:sz w:val="28"/>
          <w:szCs w:val="28"/>
          <w:lang w:eastAsia="ar-SA"/>
        </w:rPr>
        <w:t>без покрытия (по Казахстану в среднем доля гравийных или незаасфальтированных дорог - 37,6%).</w:t>
      </w:r>
    </w:p>
    <w:p w:rsidR="001E499B" w:rsidRPr="008734E7" w:rsidRDefault="001E499B" w:rsidP="001E499B">
      <w:pPr>
        <w:shd w:val="clear" w:color="auto" w:fill="FFFFFF"/>
        <w:ind w:firstLine="567"/>
        <w:contextualSpacing/>
        <w:rPr>
          <w:sz w:val="28"/>
          <w:szCs w:val="28"/>
        </w:rPr>
      </w:pPr>
      <w:r w:rsidRPr="008734E7">
        <w:rPr>
          <w:spacing w:val="-12"/>
          <w:sz w:val="28"/>
          <w:szCs w:val="28"/>
        </w:rPr>
        <w:t xml:space="preserve">По типам покрытия дороги местного значения подразделяются: </w:t>
      </w:r>
      <w:r w:rsidRPr="008734E7">
        <w:rPr>
          <w:sz w:val="28"/>
          <w:szCs w:val="28"/>
        </w:rPr>
        <w:t>1010,1 км или 65% – с асфальтобетонным покрытием; 395,1 км или 25% – гравийно-щебеночное; 148 км или 10% – без покрытия.</w:t>
      </w:r>
    </w:p>
    <w:p w:rsidR="001E499B" w:rsidRPr="008734E7" w:rsidRDefault="001E499B" w:rsidP="001E499B">
      <w:pPr>
        <w:shd w:val="clear" w:color="auto" w:fill="FFFFFF"/>
        <w:autoSpaceDE w:val="0"/>
        <w:autoSpaceDN w:val="0"/>
        <w:adjustRightInd w:val="0"/>
        <w:ind w:firstLine="567"/>
        <w:contextualSpacing/>
        <w:rPr>
          <w:sz w:val="28"/>
          <w:szCs w:val="28"/>
          <w:lang w:eastAsia="ar-SA"/>
        </w:rPr>
      </w:pPr>
      <w:r w:rsidRPr="008734E7">
        <w:rPr>
          <w:sz w:val="28"/>
          <w:szCs w:val="28"/>
          <w:lang w:eastAsia="ar-SA"/>
        </w:rPr>
        <w:t>Густота автомобильных дорог области составляет 13,3 км/</w:t>
      </w:r>
      <w:r w:rsidRPr="008734E7">
        <w:rPr>
          <w:sz w:val="28"/>
          <w:szCs w:val="28"/>
        </w:rPr>
        <w:t xml:space="preserve"> 1000 км</w:t>
      </w:r>
      <w:r w:rsidRPr="008734E7">
        <w:rPr>
          <w:sz w:val="28"/>
          <w:szCs w:val="28"/>
          <w:vertAlign w:val="superscript"/>
        </w:rPr>
        <w:t>2</w:t>
      </w:r>
      <w:r w:rsidRPr="008734E7">
        <w:rPr>
          <w:sz w:val="28"/>
          <w:szCs w:val="28"/>
          <w:lang w:eastAsia="ar-SA"/>
        </w:rPr>
        <w:t>, что ниже, чем в соседних Актюбинской (17,2), Атырауской (18,6) областях и ЗКО (30,3), а также среднереспубликанского показателя (35,4 на 1000 км2).</w:t>
      </w:r>
    </w:p>
    <w:p w:rsidR="001E499B" w:rsidRPr="008734E7" w:rsidRDefault="001E499B" w:rsidP="001E499B">
      <w:pPr>
        <w:shd w:val="clear" w:color="auto" w:fill="FFFFFF"/>
        <w:autoSpaceDE w:val="0"/>
        <w:autoSpaceDN w:val="0"/>
        <w:adjustRightInd w:val="0"/>
        <w:ind w:firstLine="567"/>
        <w:contextualSpacing/>
        <w:rPr>
          <w:sz w:val="28"/>
          <w:szCs w:val="28"/>
          <w:lang w:eastAsia="ar-SA"/>
        </w:rPr>
      </w:pPr>
      <w:r w:rsidRPr="008734E7">
        <w:rPr>
          <w:sz w:val="28"/>
          <w:szCs w:val="28"/>
          <w:lang w:eastAsia="ar-SA"/>
        </w:rPr>
        <w:t xml:space="preserve">В результате проведенного ремонта и модернизации по сравнению с 2012 годом доля автодорог в неудовлетворительном состоянии сократилась с 40,5% до </w:t>
      </w:r>
      <w:r w:rsidRPr="008734E7">
        <w:rPr>
          <w:sz w:val="28"/>
          <w:szCs w:val="28"/>
          <w:lang w:val="kk-KZ" w:eastAsia="ar-SA"/>
        </w:rPr>
        <w:t>8</w:t>
      </w:r>
      <w:r w:rsidRPr="008734E7">
        <w:rPr>
          <w:sz w:val="28"/>
          <w:szCs w:val="28"/>
          <w:lang w:eastAsia="ar-SA"/>
        </w:rPr>
        <w:t>% в 201</w:t>
      </w:r>
      <w:r w:rsidRPr="008734E7">
        <w:rPr>
          <w:sz w:val="28"/>
          <w:szCs w:val="28"/>
          <w:lang w:val="kk-KZ" w:eastAsia="ar-SA"/>
        </w:rPr>
        <w:t>6</w:t>
      </w:r>
      <w:r w:rsidRPr="008734E7">
        <w:rPr>
          <w:sz w:val="28"/>
          <w:szCs w:val="28"/>
          <w:lang w:eastAsia="ar-SA"/>
        </w:rPr>
        <w:t xml:space="preserve"> году. </w:t>
      </w:r>
    </w:p>
    <w:p w:rsidR="00DD7F97" w:rsidRPr="008734E7" w:rsidRDefault="00DD7F97" w:rsidP="00DD7F97">
      <w:pPr>
        <w:shd w:val="clear" w:color="auto" w:fill="FFFFFF"/>
        <w:ind w:firstLine="567"/>
        <w:jc w:val="center"/>
      </w:pPr>
    </w:p>
    <w:p w:rsidR="00DD7F97" w:rsidRPr="008734E7" w:rsidRDefault="00DD7F97" w:rsidP="00DD7F97">
      <w:pPr>
        <w:shd w:val="clear" w:color="auto" w:fill="FFFFFF"/>
        <w:ind w:firstLine="567"/>
        <w:jc w:val="center"/>
        <w:rPr>
          <w:lang w:val="kk-KZ"/>
        </w:rPr>
      </w:pPr>
      <w:r w:rsidRPr="008734E7">
        <w:t>Таблица 1. Техническое состояние автодорог районного значения</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85"/>
        <w:gridCol w:w="1882"/>
        <w:gridCol w:w="1662"/>
        <w:gridCol w:w="2410"/>
        <w:gridCol w:w="2551"/>
      </w:tblGrid>
      <w:tr w:rsidR="00DD7F97" w:rsidRPr="008734E7" w:rsidTr="004D6586">
        <w:trPr>
          <w:trHeight w:val="312"/>
        </w:trPr>
        <w:tc>
          <w:tcPr>
            <w:tcW w:w="1985" w:type="dxa"/>
            <w:vMerge w:val="restart"/>
            <w:shd w:val="clear" w:color="auto" w:fill="FFFFFF"/>
          </w:tcPr>
          <w:p w:rsidR="00DD7F97" w:rsidRPr="008734E7" w:rsidRDefault="00DD7F97" w:rsidP="004D6586">
            <w:pPr>
              <w:shd w:val="clear" w:color="auto" w:fill="FFFFFF"/>
              <w:ind w:firstLine="34"/>
              <w:jc w:val="center"/>
              <w:rPr>
                <w:b/>
                <w:sz w:val="22"/>
                <w:szCs w:val="22"/>
                <w:lang w:val="kk-KZ"/>
              </w:rPr>
            </w:pPr>
          </w:p>
          <w:p w:rsidR="00DD7F97" w:rsidRPr="008734E7" w:rsidRDefault="00DD7F97" w:rsidP="004D6586">
            <w:pPr>
              <w:shd w:val="clear" w:color="auto" w:fill="FFFFFF"/>
              <w:ind w:firstLine="34"/>
              <w:jc w:val="center"/>
              <w:rPr>
                <w:b/>
                <w:sz w:val="22"/>
                <w:szCs w:val="22"/>
              </w:rPr>
            </w:pPr>
            <w:r w:rsidRPr="008734E7">
              <w:rPr>
                <w:b/>
                <w:sz w:val="22"/>
                <w:szCs w:val="22"/>
                <w:lang w:val="kk-KZ"/>
              </w:rPr>
              <w:lastRenderedPageBreak/>
              <w:t>Наименование р</w:t>
            </w:r>
            <w:r w:rsidRPr="008734E7">
              <w:rPr>
                <w:b/>
                <w:sz w:val="22"/>
                <w:szCs w:val="22"/>
              </w:rPr>
              <w:t>айона (</w:t>
            </w:r>
            <w:r w:rsidRPr="008734E7">
              <w:rPr>
                <w:b/>
                <w:sz w:val="22"/>
                <w:szCs w:val="22"/>
                <w:lang w:val="kk-KZ"/>
              </w:rPr>
              <w:t>города)</w:t>
            </w:r>
          </w:p>
        </w:tc>
        <w:tc>
          <w:tcPr>
            <w:tcW w:w="1882" w:type="dxa"/>
            <w:vMerge w:val="restart"/>
            <w:shd w:val="clear" w:color="auto" w:fill="FFFFFF"/>
          </w:tcPr>
          <w:p w:rsidR="00DD7F97" w:rsidRPr="008734E7" w:rsidRDefault="00DD7F97" w:rsidP="004D6586">
            <w:pPr>
              <w:shd w:val="clear" w:color="auto" w:fill="FFFFFF"/>
              <w:ind w:firstLine="34"/>
              <w:jc w:val="center"/>
              <w:rPr>
                <w:b/>
                <w:sz w:val="22"/>
                <w:szCs w:val="22"/>
              </w:rPr>
            </w:pPr>
            <w:r w:rsidRPr="008734E7">
              <w:rPr>
                <w:b/>
                <w:sz w:val="22"/>
                <w:szCs w:val="22"/>
              </w:rPr>
              <w:lastRenderedPageBreak/>
              <w:t xml:space="preserve">Протяженность </w:t>
            </w:r>
            <w:r w:rsidRPr="008734E7">
              <w:rPr>
                <w:b/>
                <w:sz w:val="22"/>
                <w:szCs w:val="22"/>
              </w:rPr>
              <w:lastRenderedPageBreak/>
              <w:t>автодорог районного значения</w:t>
            </w:r>
          </w:p>
        </w:tc>
        <w:tc>
          <w:tcPr>
            <w:tcW w:w="6623" w:type="dxa"/>
            <w:gridSpan w:val="3"/>
            <w:shd w:val="clear" w:color="auto" w:fill="FFFFFF"/>
          </w:tcPr>
          <w:p w:rsidR="00DD7F97" w:rsidRPr="008734E7" w:rsidRDefault="00DD7F97" w:rsidP="004D6586">
            <w:pPr>
              <w:shd w:val="clear" w:color="auto" w:fill="FFFFFF"/>
              <w:ind w:firstLine="34"/>
              <w:jc w:val="center"/>
              <w:rPr>
                <w:b/>
                <w:sz w:val="22"/>
                <w:szCs w:val="22"/>
                <w:lang w:val="kk-KZ"/>
              </w:rPr>
            </w:pPr>
            <w:r w:rsidRPr="008734E7">
              <w:rPr>
                <w:b/>
                <w:sz w:val="22"/>
                <w:szCs w:val="22"/>
                <w:lang w:val="kk-KZ"/>
              </w:rPr>
              <w:lastRenderedPageBreak/>
              <w:t>в</w:t>
            </w:r>
            <w:r w:rsidRPr="008734E7">
              <w:rPr>
                <w:b/>
                <w:sz w:val="22"/>
                <w:szCs w:val="22"/>
              </w:rPr>
              <w:t xml:space="preserve"> том числе находящихся в:</w:t>
            </w:r>
          </w:p>
        </w:tc>
      </w:tr>
      <w:tr w:rsidR="00DD7F97" w:rsidRPr="008734E7" w:rsidTr="004D6586">
        <w:trPr>
          <w:trHeight w:val="517"/>
        </w:trPr>
        <w:tc>
          <w:tcPr>
            <w:tcW w:w="1985" w:type="dxa"/>
            <w:vMerge/>
            <w:shd w:val="clear" w:color="auto" w:fill="FFFFFF"/>
          </w:tcPr>
          <w:p w:rsidR="00DD7F97" w:rsidRPr="008734E7" w:rsidRDefault="00DD7F97" w:rsidP="004D6586">
            <w:pPr>
              <w:shd w:val="clear" w:color="auto" w:fill="FFFFFF"/>
              <w:ind w:firstLine="34"/>
              <w:jc w:val="center"/>
              <w:rPr>
                <w:b/>
                <w:sz w:val="22"/>
                <w:szCs w:val="22"/>
              </w:rPr>
            </w:pPr>
          </w:p>
        </w:tc>
        <w:tc>
          <w:tcPr>
            <w:tcW w:w="1882" w:type="dxa"/>
            <w:vMerge/>
            <w:shd w:val="clear" w:color="auto" w:fill="FFFFFF"/>
          </w:tcPr>
          <w:p w:rsidR="00DD7F97" w:rsidRPr="008734E7" w:rsidRDefault="00DD7F97" w:rsidP="004D6586">
            <w:pPr>
              <w:shd w:val="clear" w:color="auto" w:fill="FFFFFF"/>
              <w:ind w:firstLine="34"/>
              <w:jc w:val="center"/>
              <w:rPr>
                <w:b/>
                <w:sz w:val="22"/>
                <w:szCs w:val="22"/>
              </w:rPr>
            </w:pPr>
          </w:p>
        </w:tc>
        <w:tc>
          <w:tcPr>
            <w:tcW w:w="1662" w:type="dxa"/>
            <w:shd w:val="clear" w:color="auto" w:fill="FFFFFF"/>
          </w:tcPr>
          <w:p w:rsidR="00DD7F97" w:rsidRPr="008734E7" w:rsidRDefault="00DD7F97" w:rsidP="004D6586">
            <w:pPr>
              <w:shd w:val="clear" w:color="auto" w:fill="FFFFFF"/>
              <w:ind w:firstLine="34"/>
              <w:jc w:val="center"/>
              <w:rPr>
                <w:b/>
                <w:sz w:val="22"/>
                <w:szCs w:val="22"/>
              </w:rPr>
            </w:pPr>
            <w:r w:rsidRPr="008734E7">
              <w:rPr>
                <w:b/>
                <w:sz w:val="22"/>
                <w:szCs w:val="22"/>
              </w:rPr>
              <w:t>хорошем состоянии</w:t>
            </w:r>
          </w:p>
        </w:tc>
        <w:tc>
          <w:tcPr>
            <w:tcW w:w="2410" w:type="dxa"/>
            <w:shd w:val="clear" w:color="auto" w:fill="FFFFFF"/>
          </w:tcPr>
          <w:p w:rsidR="00DD7F97" w:rsidRPr="008734E7" w:rsidRDefault="00DD7F97" w:rsidP="004D6586">
            <w:pPr>
              <w:shd w:val="clear" w:color="auto" w:fill="FFFFFF"/>
              <w:ind w:firstLine="34"/>
              <w:jc w:val="center"/>
              <w:rPr>
                <w:b/>
                <w:sz w:val="22"/>
                <w:szCs w:val="22"/>
              </w:rPr>
            </w:pPr>
            <w:r w:rsidRPr="008734E7">
              <w:rPr>
                <w:b/>
                <w:sz w:val="22"/>
                <w:szCs w:val="22"/>
              </w:rPr>
              <w:t>удовлетворительном состоянии</w:t>
            </w:r>
          </w:p>
        </w:tc>
        <w:tc>
          <w:tcPr>
            <w:tcW w:w="2551" w:type="dxa"/>
            <w:shd w:val="clear" w:color="auto" w:fill="FFFFFF"/>
          </w:tcPr>
          <w:p w:rsidR="00DD7F97" w:rsidRPr="008734E7" w:rsidRDefault="00DD7F97" w:rsidP="004D6586">
            <w:pPr>
              <w:shd w:val="clear" w:color="auto" w:fill="FFFFFF"/>
              <w:ind w:firstLine="34"/>
              <w:jc w:val="center"/>
              <w:rPr>
                <w:b/>
                <w:sz w:val="22"/>
                <w:szCs w:val="22"/>
              </w:rPr>
            </w:pPr>
            <w:r w:rsidRPr="008734E7">
              <w:rPr>
                <w:b/>
                <w:sz w:val="22"/>
                <w:szCs w:val="22"/>
              </w:rPr>
              <w:t>неудовлетворительном состоянии</w:t>
            </w:r>
          </w:p>
        </w:tc>
      </w:tr>
      <w:tr w:rsidR="00DD7F97" w:rsidRPr="008734E7" w:rsidTr="004D6586">
        <w:trPr>
          <w:trHeight w:val="236"/>
        </w:trPr>
        <w:tc>
          <w:tcPr>
            <w:tcW w:w="1985" w:type="dxa"/>
            <w:shd w:val="clear" w:color="auto" w:fill="FFFFFF"/>
          </w:tcPr>
          <w:p w:rsidR="00DD7F97" w:rsidRPr="008734E7" w:rsidRDefault="00DD7F97" w:rsidP="004D6586">
            <w:pPr>
              <w:shd w:val="clear" w:color="auto" w:fill="FFFFFF"/>
              <w:ind w:firstLine="34"/>
              <w:rPr>
                <w:b/>
                <w:sz w:val="22"/>
                <w:szCs w:val="22"/>
              </w:rPr>
            </w:pPr>
            <w:r w:rsidRPr="008734E7">
              <w:rPr>
                <w:b/>
                <w:sz w:val="22"/>
                <w:szCs w:val="22"/>
              </w:rPr>
              <w:lastRenderedPageBreak/>
              <w:t>Мангистауский</w:t>
            </w:r>
          </w:p>
        </w:tc>
        <w:tc>
          <w:tcPr>
            <w:tcW w:w="1882" w:type="dxa"/>
            <w:shd w:val="clear" w:color="auto" w:fill="FFFFFF"/>
          </w:tcPr>
          <w:p w:rsidR="00DD7F97" w:rsidRPr="008734E7" w:rsidRDefault="00DD7F97" w:rsidP="004D6586">
            <w:pPr>
              <w:shd w:val="clear" w:color="auto" w:fill="FFFFFF"/>
              <w:ind w:firstLine="34"/>
              <w:jc w:val="center"/>
              <w:rPr>
                <w:sz w:val="22"/>
                <w:szCs w:val="22"/>
                <w:lang w:val="kk-KZ"/>
              </w:rPr>
            </w:pPr>
            <w:r w:rsidRPr="008734E7">
              <w:rPr>
                <w:sz w:val="22"/>
                <w:szCs w:val="22"/>
                <w:lang w:val="kk-KZ"/>
              </w:rPr>
              <w:t>298,6 км</w:t>
            </w:r>
          </w:p>
        </w:tc>
        <w:tc>
          <w:tcPr>
            <w:tcW w:w="1662" w:type="dxa"/>
            <w:shd w:val="clear" w:color="auto" w:fill="FFFFFF"/>
          </w:tcPr>
          <w:p w:rsidR="00DD7F97" w:rsidRPr="008734E7" w:rsidRDefault="00DD7F97" w:rsidP="004D6586">
            <w:pPr>
              <w:shd w:val="clear" w:color="auto" w:fill="FFFFFF"/>
              <w:ind w:firstLine="34"/>
              <w:jc w:val="center"/>
              <w:rPr>
                <w:sz w:val="22"/>
                <w:szCs w:val="22"/>
                <w:lang w:val="en-US"/>
              </w:rPr>
            </w:pPr>
            <w:r w:rsidRPr="008734E7">
              <w:rPr>
                <w:sz w:val="22"/>
                <w:szCs w:val="22"/>
                <w:lang w:val="kk-KZ"/>
              </w:rPr>
              <w:t>104,6 км /6,0</w:t>
            </w:r>
            <w:r w:rsidRPr="008734E7">
              <w:rPr>
                <w:sz w:val="22"/>
                <w:szCs w:val="22"/>
                <w:lang w:val="en-US"/>
              </w:rPr>
              <w:t>%</w:t>
            </w:r>
          </w:p>
        </w:tc>
        <w:tc>
          <w:tcPr>
            <w:tcW w:w="2410" w:type="dxa"/>
            <w:shd w:val="clear" w:color="auto" w:fill="FFFFFF"/>
          </w:tcPr>
          <w:p w:rsidR="00DD7F97" w:rsidRPr="008734E7" w:rsidRDefault="00DD7F97" w:rsidP="004D6586">
            <w:pPr>
              <w:shd w:val="clear" w:color="auto" w:fill="FFFFFF"/>
              <w:ind w:firstLine="34"/>
              <w:jc w:val="center"/>
              <w:rPr>
                <w:sz w:val="22"/>
                <w:szCs w:val="22"/>
                <w:lang w:val="kk-KZ"/>
              </w:rPr>
            </w:pPr>
            <w:r w:rsidRPr="008734E7">
              <w:rPr>
                <w:sz w:val="22"/>
                <w:szCs w:val="22"/>
                <w:lang w:val="kk-KZ"/>
              </w:rPr>
              <w:t>86 км /8,8</w:t>
            </w:r>
            <w:r w:rsidRPr="008734E7">
              <w:rPr>
                <w:sz w:val="22"/>
                <w:szCs w:val="22"/>
                <w:lang w:val="en-US"/>
              </w:rPr>
              <w:t>%</w:t>
            </w:r>
          </w:p>
        </w:tc>
        <w:tc>
          <w:tcPr>
            <w:tcW w:w="2551" w:type="dxa"/>
            <w:shd w:val="clear" w:color="auto" w:fill="FFFFFF"/>
          </w:tcPr>
          <w:p w:rsidR="00DD7F97" w:rsidRPr="008734E7" w:rsidRDefault="00DD7F97" w:rsidP="004D6586">
            <w:pPr>
              <w:shd w:val="clear" w:color="auto" w:fill="FFFFFF"/>
              <w:ind w:firstLine="34"/>
              <w:jc w:val="center"/>
              <w:rPr>
                <w:sz w:val="22"/>
                <w:szCs w:val="22"/>
              </w:rPr>
            </w:pPr>
            <w:r w:rsidRPr="008734E7">
              <w:rPr>
                <w:sz w:val="22"/>
                <w:szCs w:val="22"/>
              </w:rPr>
              <w:t>105 км /35,2</w:t>
            </w:r>
            <w:r w:rsidRPr="008734E7">
              <w:rPr>
                <w:sz w:val="22"/>
                <w:szCs w:val="22"/>
                <w:lang w:val="en-US"/>
              </w:rPr>
              <w:t>%</w:t>
            </w:r>
          </w:p>
        </w:tc>
      </w:tr>
      <w:tr w:rsidR="00DD7F97" w:rsidRPr="008734E7" w:rsidTr="004D6586">
        <w:tc>
          <w:tcPr>
            <w:tcW w:w="1985" w:type="dxa"/>
            <w:shd w:val="clear" w:color="auto" w:fill="FFFFFF"/>
          </w:tcPr>
          <w:p w:rsidR="00DD7F97" w:rsidRPr="008734E7" w:rsidRDefault="00DD7F97" w:rsidP="004D6586">
            <w:pPr>
              <w:shd w:val="clear" w:color="auto" w:fill="FFFFFF"/>
              <w:ind w:firstLine="34"/>
              <w:rPr>
                <w:b/>
                <w:sz w:val="22"/>
                <w:szCs w:val="22"/>
              </w:rPr>
            </w:pPr>
            <w:r w:rsidRPr="008734E7">
              <w:rPr>
                <w:b/>
                <w:sz w:val="22"/>
                <w:szCs w:val="22"/>
              </w:rPr>
              <w:t>Каракиянский</w:t>
            </w:r>
          </w:p>
        </w:tc>
        <w:tc>
          <w:tcPr>
            <w:tcW w:w="1882" w:type="dxa"/>
            <w:shd w:val="clear" w:color="auto" w:fill="FFFFFF"/>
          </w:tcPr>
          <w:p w:rsidR="00DD7F97" w:rsidRPr="008734E7" w:rsidRDefault="00DD7F97" w:rsidP="004D6586">
            <w:pPr>
              <w:shd w:val="clear" w:color="auto" w:fill="FFFFFF"/>
              <w:ind w:firstLine="34"/>
              <w:jc w:val="center"/>
              <w:rPr>
                <w:sz w:val="22"/>
                <w:szCs w:val="22"/>
                <w:lang w:val="kk-KZ"/>
              </w:rPr>
            </w:pPr>
            <w:r w:rsidRPr="008734E7">
              <w:rPr>
                <w:sz w:val="22"/>
                <w:szCs w:val="22"/>
                <w:lang w:val="kk-KZ"/>
              </w:rPr>
              <w:t>82 км</w:t>
            </w:r>
          </w:p>
        </w:tc>
        <w:tc>
          <w:tcPr>
            <w:tcW w:w="1662" w:type="dxa"/>
            <w:shd w:val="clear" w:color="auto" w:fill="FFFFFF"/>
          </w:tcPr>
          <w:p w:rsidR="00DD7F97" w:rsidRPr="008734E7" w:rsidRDefault="00DD7F97" w:rsidP="004D6586">
            <w:pPr>
              <w:shd w:val="clear" w:color="auto" w:fill="FFFFFF"/>
              <w:ind w:firstLine="34"/>
              <w:jc w:val="center"/>
              <w:rPr>
                <w:sz w:val="22"/>
                <w:szCs w:val="22"/>
              </w:rPr>
            </w:pPr>
            <w:r w:rsidRPr="008734E7">
              <w:rPr>
                <w:sz w:val="22"/>
                <w:szCs w:val="22"/>
              </w:rPr>
              <w:t>34 км/41,5</w:t>
            </w:r>
            <w:r w:rsidRPr="008734E7">
              <w:rPr>
                <w:sz w:val="22"/>
                <w:szCs w:val="22"/>
                <w:lang w:val="en-US"/>
              </w:rPr>
              <w:t>%</w:t>
            </w:r>
          </w:p>
        </w:tc>
        <w:tc>
          <w:tcPr>
            <w:tcW w:w="2410" w:type="dxa"/>
            <w:shd w:val="clear" w:color="auto" w:fill="FFFFFF"/>
          </w:tcPr>
          <w:p w:rsidR="00DD7F97" w:rsidRPr="008734E7" w:rsidRDefault="00DD7F97" w:rsidP="004D6586">
            <w:pPr>
              <w:shd w:val="clear" w:color="auto" w:fill="FFFFFF"/>
              <w:ind w:firstLine="34"/>
              <w:jc w:val="center"/>
              <w:rPr>
                <w:sz w:val="22"/>
                <w:szCs w:val="22"/>
              </w:rPr>
            </w:pPr>
            <w:r w:rsidRPr="008734E7">
              <w:rPr>
                <w:sz w:val="22"/>
                <w:szCs w:val="22"/>
              </w:rPr>
              <w:t>37 км /45,1</w:t>
            </w:r>
            <w:r w:rsidRPr="008734E7">
              <w:rPr>
                <w:sz w:val="22"/>
                <w:szCs w:val="22"/>
                <w:lang w:val="en-US"/>
              </w:rPr>
              <w:t>%</w:t>
            </w:r>
          </w:p>
        </w:tc>
        <w:tc>
          <w:tcPr>
            <w:tcW w:w="2551" w:type="dxa"/>
            <w:shd w:val="clear" w:color="auto" w:fill="FFFFFF"/>
          </w:tcPr>
          <w:p w:rsidR="00DD7F97" w:rsidRPr="008734E7" w:rsidRDefault="00DD7F97" w:rsidP="004D6586">
            <w:pPr>
              <w:shd w:val="clear" w:color="auto" w:fill="FFFFFF"/>
              <w:ind w:firstLine="34"/>
              <w:jc w:val="center"/>
              <w:rPr>
                <w:sz w:val="22"/>
                <w:szCs w:val="22"/>
              </w:rPr>
            </w:pPr>
            <w:r w:rsidRPr="008734E7">
              <w:rPr>
                <w:sz w:val="22"/>
                <w:szCs w:val="22"/>
              </w:rPr>
              <w:t>11 км /13,4</w:t>
            </w:r>
            <w:r w:rsidRPr="008734E7">
              <w:rPr>
                <w:sz w:val="22"/>
                <w:szCs w:val="22"/>
                <w:lang w:val="en-US"/>
              </w:rPr>
              <w:t>%</w:t>
            </w:r>
          </w:p>
        </w:tc>
      </w:tr>
      <w:tr w:rsidR="00DD7F97" w:rsidRPr="008734E7" w:rsidTr="004D6586">
        <w:tc>
          <w:tcPr>
            <w:tcW w:w="1985" w:type="dxa"/>
            <w:shd w:val="clear" w:color="auto" w:fill="FFFFFF"/>
          </w:tcPr>
          <w:p w:rsidR="00DD7F97" w:rsidRPr="008734E7" w:rsidRDefault="00DD7F97" w:rsidP="004D6586">
            <w:pPr>
              <w:shd w:val="clear" w:color="auto" w:fill="FFFFFF"/>
              <w:ind w:firstLine="34"/>
              <w:rPr>
                <w:b/>
                <w:sz w:val="22"/>
                <w:szCs w:val="22"/>
              </w:rPr>
            </w:pPr>
            <w:r w:rsidRPr="008734E7">
              <w:rPr>
                <w:b/>
                <w:sz w:val="22"/>
                <w:szCs w:val="22"/>
              </w:rPr>
              <w:t>Тупкараганский</w:t>
            </w:r>
          </w:p>
        </w:tc>
        <w:tc>
          <w:tcPr>
            <w:tcW w:w="1882" w:type="dxa"/>
            <w:shd w:val="clear" w:color="auto" w:fill="FFFFFF"/>
          </w:tcPr>
          <w:p w:rsidR="00DD7F97" w:rsidRPr="008734E7" w:rsidRDefault="00DD7F97" w:rsidP="004D6586">
            <w:pPr>
              <w:shd w:val="clear" w:color="auto" w:fill="FFFFFF"/>
              <w:ind w:firstLine="34"/>
              <w:jc w:val="center"/>
              <w:rPr>
                <w:sz w:val="22"/>
                <w:szCs w:val="22"/>
                <w:lang w:val="kk-KZ"/>
              </w:rPr>
            </w:pPr>
            <w:r w:rsidRPr="008734E7">
              <w:rPr>
                <w:sz w:val="22"/>
                <w:szCs w:val="22"/>
                <w:lang w:val="kk-KZ"/>
              </w:rPr>
              <w:t>72 км</w:t>
            </w:r>
          </w:p>
        </w:tc>
        <w:tc>
          <w:tcPr>
            <w:tcW w:w="1662" w:type="dxa"/>
            <w:shd w:val="clear" w:color="auto" w:fill="FFFFFF"/>
          </w:tcPr>
          <w:p w:rsidR="00DD7F97" w:rsidRPr="008734E7" w:rsidRDefault="00DD7F97" w:rsidP="004D6586">
            <w:pPr>
              <w:shd w:val="clear" w:color="auto" w:fill="FFFFFF"/>
              <w:ind w:firstLine="34"/>
              <w:jc w:val="center"/>
              <w:rPr>
                <w:sz w:val="22"/>
                <w:szCs w:val="22"/>
              </w:rPr>
            </w:pPr>
            <w:r w:rsidRPr="008734E7">
              <w:rPr>
                <w:sz w:val="22"/>
                <w:szCs w:val="22"/>
              </w:rPr>
              <w:t>34 км /41,2</w:t>
            </w:r>
            <w:r w:rsidRPr="008734E7">
              <w:rPr>
                <w:sz w:val="22"/>
                <w:szCs w:val="22"/>
                <w:lang w:val="en-US"/>
              </w:rPr>
              <w:t>%</w:t>
            </w:r>
          </w:p>
        </w:tc>
        <w:tc>
          <w:tcPr>
            <w:tcW w:w="2410" w:type="dxa"/>
            <w:shd w:val="clear" w:color="auto" w:fill="FFFFFF"/>
          </w:tcPr>
          <w:p w:rsidR="00DD7F97" w:rsidRPr="008734E7" w:rsidRDefault="00DD7F97" w:rsidP="004D6586">
            <w:pPr>
              <w:shd w:val="clear" w:color="auto" w:fill="FFFFFF"/>
              <w:ind w:firstLine="34"/>
              <w:jc w:val="center"/>
              <w:rPr>
                <w:sz w:val="22"/>
                <w:szCs w:val="22"/>
              </w:rPr>
            </w:pPr>
            <w:r w:rsidRPr="008734E7">
              <w:rPr>
                <w:sz w:val="22"/>
                <w:szCs w:val="22"/>
              </w:rPr>
              <w:t>0 км /0</w:t>
            </w:r>
            <w:r w:rsidRPr="008734E7">
              <w:rPr>
                <w:sz w:val="22"/>
                <w:szCs w:val="22"/>
                <w:lang w:val="en-US"/>
              </w:rPr>
              <w:t>%</w:t>
            </w:r>
          </w:p>
        </w:tc>
        <w:tc>
          <w:tcPr>
            <w:tcW w:w="2551" w:type="dxa"/>
            <w:shd w:val="clear" w:color="auto" w:fill="FFFFFF"/>
          </w:tcPr>
          <w:p w:rsidR="00DD7F97" w:rsidRPr="008734E7" w:rsidRDefault="00DD7F97" w:rsidP="004D6586">
            <w:pPr>
              <w:shd w:val="clear" w:color="auto" w:fill="FFFFFF"/>
              <w:ind w:firstLine="34"/>
              <w:jc w:val="center"/>
              <w:rPr>
                <w:sz w:val="22"/>
                <w:szCs w:val="22"/>
              </w:rPr>
            </w:pPr>
            <w:r w:rsidRPr="008734E7">
              <w:rPr>
                <w:sz w:val="22"/>
                <w:szCs w:val="22"/>
              </w:rPr>
              <w:t>38 км /52,8</w:t>
            </w:r>
            <w:r w:rsidRPr="008734E7">
              <w:rPr>
                <w:sz w:val="22"/>
                <w:szCs w:val="22"/>
                <w:lang w:val="en-US"/>
              </w:rPr>
              <w:t>%</w:t>
            </w:r>
          </w:p>
        </w:tc>
      </w:tr>
      <w:tr w:rsidR="00DD7F97" w:rsidRPr="008734E7" w:rsidTr="004D6586">
        <w:tc>
          <w:tcPr>
            <w:tcW w:w="1985" w:type="dxa"/>
            <w:shd w:val="clear" w:color="auto" w:fill="FFFFFF"/>
          </w:tcPr>
          <w:p w:rsidR="00DD7F97" w:rsidRPr="008734E7" w:rsidRDefault="00DD7F97" w:rsidP="004D6586">
            <w:pPr>
              <w:shd w:val="clear" w:color="auto" w:fill="FFFFFF"/>
              <w:ind w:firstLine="34"/>
              <w:rPr>
                <w:b/>
                <w:sz w:val="22"/>
                <w:szCs w:val="22"/>
              </w:rPr>
            </w:pPr>
            <w:r w:rsidRPr="008734E7">
              <w:rPr>
                <w:b/>
                <w:sz w:val="22"/>
                <w:szCs w:val="22"/>
              </w:rPr>
              <w:t>Бейнеуский</w:t>
            </w:r>
          </w:p>
        </w:tc>
        <w:tc>
          <w:tcPr>
            <w:tcW w:w="1882" w:type="dxa"/>
            <w:shd w:val="clear" w:color="auto" w:fill="FFFFFF"/>
          </w:tcPr>
          <w:p w:rsidR="00DD7F97" w:rsidRPr="008734E7" w:rsidRDefault="00DD7F97" w:rsidP="004D6586">
            <w:pPr>
              <w:shd w:val="clear" w:color="auto" w:fill="FFFFFF"/>
              <w:ind w:firstLine="34"/>
              <w:jc w:val="center"/>
              <w:rPr>
                <w:sz w:val="22"/>
                <w:szCs w:val="22"/>
                <w:lang w:val="kk-KZ"/>
              </w:rPr>
            </w:pPr>
            <w:r w:rsidRPr="008734E7">
              <w:rPr>
                <w:sz w:val="22"/>
                <w:szCs w:val="22"/>
                <w:lang w:val="kk-KZ"/>
              </w:rPr>
              <w:t>85 км</w:t>
            </w:r>
          </w:p>
        </w:tc>
        <w:tc>
          <w:tcPr>
            <w:tcW w:w="1662" w:type="dxa"/>
            <w:shd w:val="clear" w:color="auto" w:fill="FFFFFF"/>
          </w:tcPr>
          <w:p w:rsidR="00DD7F97" w:rsidRPr="008734E7" w:rsidRDefault="00DD7F97" w:rsidP="004D6586">
            <w:pPr>
              <w:shd w:val="clear" w:color="auto" w:fill="FFFFFF"/>
              <w:ind w:firstLine="34"/>
              <w:jc w:val="center"/>
              <w:rPr>
                <w:sz w:val="22"/>
                <w:szCs w:val="22"/>
              </w:rPr>
            </w:pPr>
            <w:r w:rsidRPr="008734E7">
              <w:rPr>
                <w:sz w:val="22"/>
                <w:szCs w:val="22"/>
              </w:rPr>
              <w:t>21,0 км /26,3</w:t>
            </w:r>
            <w:r w:rsidRPr="008734E7">
              <w:rPr>
                <w:sz w:val="22"/>
                <w:szCs w:val="22"/>
                <w:lang w:val="en-US"/>
              </w:rPr>
              <w:t>%</w:t>
            </w:r>
          </w:p>
        </w:tc>
        <w:tc>
          <w:tcPr>
            <w:tcW w:w="2410" w:type="dxa"/>
            <w:shd w:val="clear" w:color="auto" w:fill="FFFFFF"/>
          </w:tcPr>
          <w:p w:rsidR="00DD7F97" w:rsidRPr="008734E7" w:rsidRDefault="00DD7F97" w:rsidP="004D6586">
            <w:pPr>
              <w:shd w:val="clear" w:color="auto" w:fill="FFFFFF"/>
              <w:ind w:firstLine="34"/>
              <w:jc w:val="center"/>
              <w:rPr>
                <w:sz w:val="22"/>
                <w:szCs w:val="22"/>
              </w:rPr>
            </w:pPr>
            <w:r w:rsidRPr="008734E7">
              <w:rPr>
                <w:sz w:val="22"/>
                <w:szCs w:val="22"/>
              </w:rPr>
              <w:t>52,1 км /65,1</w:t>
            </w:r>
            <w:r w:rsidRPr="008734E7">
              <w:rPr>
                <w:sz w:val="22"/>
                <w:szCs w:val="22"/>
                <w:lang w:val="en-US"/>
              </w:rPr>
              <w:t>%</w:t>
            </w:r>
          </w:p>
        </w:tc>
        <w:tc>
          <w:tcPr>
            <w:tcW w:w="2551" w:type="dxa"/>
            <w:shd w:val="clear" w:color="auto" w:fill="FFFFFF"/>
          </w:tcPr>
          <w:p w:rsidR="00DD7F97" w:rsidRPr="008734E7" w:rsidRDefault="00DD7F97" w:rsidP="004D6586">
            <w:pPr>
              <w:shd w:val="clear" w:color="auto" w:fill="FFFFFF"/>
              <w:ind w:firstLine="34"/>
              <w:jc w:val="center"/>
              <w:rPr>
                <w:sz w:val="22"/>
                <w:szCs w:val="22"/>
              </w:rPr>
            </w:pPr>
            <w:r w:rsidRPr="008734E7">
              <w:rPr>
                <w:sz w:val="22"/>
                <w:szCs w:val="22"/>
              </w:rPr>
              <w:t>11,89 км /13,9</w:t>
            </w:r>
            <w:r w:rsidRPr="008734E7">
              <w:rPr>
                <w:sz w:val="22"/>
                <w:szCs w:val="22"/>
                <w:lang w:val="en-US"/>
              </w:rPr>
              <w:t>%</w:t>
            </w:r>
          </w:p>
        </w:tc>
      </w:tr>
      <w:tr w:rsidR="00DD7F97" w:rsidRPr="008734E7" w:rsidTr="004D6586">
        <w:tc>
          <w:tcPr>
            <w:tcW w:w="1985" w:type="dxa"/>
            <w:shd w:val="clear" w:color="auto" w:fill="FFFFFF"/>
          </w:tcPr>
          <w:p w:rsidR="00DD7F97" w:rsidRPr="008734E7" w:rsidRDefault="00DD7F97" w:rsidP="004D6586">
            <w:pPr>
              <w:shd w:val="clear" w:color="auto" w:fill="FFFFFF"/>
              <w:ind w:firstLine="34"/>
              <w:rPr>
                <w:b/>
                <w:sz w:val="22"/>
                <w:szCs w:val="22"/>
              </w:rPr>
            </w:pPr>
            <w:r w:rsidRPr="008734E7">
              <w:rPr>
                <w:b/>
                <w:sz w:val="22"/>
                <w:szCs w:val="22"/>
              </w:rPr>
              <w:t>Мунайлинский</w:t>
            </w:r>
          </w:p>
        </w:tc>
        <w:tc>
          <w:tcPr>
            <w:tcW w:w="1882" w:type="dxa"/>
            <w:shd w:val="clear" w:color="auto" w:fill="FFFFFF"/>
          </w:tcPr>
          <w:p w:rsidR="00DD7F97" w:rsidRPr="008734E7" w:rsidRDefault="00DD7F97" w:rsidP="004D6586">
            <w:pPr>
              <w:shd w:val="clear" w:color="auto" w:fill="FFFFFF"/>
              <w:ind w:firstLine="34"/>
              <w:jc w:val="center"/>
              <w:rPr>
                <w:sz w:val="22"/>
                <w:szCs w:val="22"/>
                <w:lang w:val="kk-KZ"/>
              </w:rPr>
            </w:pPr>
            <w:r w:rsidRPr="008734E7">
              <w:rPr>
                <w:sz w:val="22"/>
                <w:szCs w:val="22"/>
                <w:lang w:val="kk-KZ"/>
              </w:rPr>
              <w:t>51,1 км</w:t>
            </w:r>
          </w:p>
        </w:tc>
        <w:tc>
          <w:tcPr>
            <w:tcW w:w="1662" w:type="dxa"/>
            <w:shd w:val="clear" w:color="auto" w:fill="FFFFFF"/>
          </w:tcPr>
          <w:p w:rsidR="00DD7F97" w:rsidRPr="008734E7" w:rsidRDefault="00DD7F97" w:rsidP="004D6586">
            <w:pPr>
              <w:shd w:val="clear" w:color="auto" w:fill="FFFFFF"/>
              <w:ind w:firstLine="34"/>
              <w:jc w:val="center"/>
              <w:rPr>
                <w:sz w:val="22"/>
                <w:szCs w:val="22"/>
              </w:rPr>
            </w:pPr>
            <w:r w:rsidRPr="008734E7">
              <w:rPr>
                <w:sz w:val="22"/>
                <w:szCs w:val="22"/>
              </w:rPr>
              <w:t>16,1 км /31,2</w:t>
            </w:r>
            <w:r w:rsidRPr="008734E7">
              <w:rPr>
                <w:sz w:val="22"/>
                <w:szCs w:val="22"/>
                <w:lang w:val="en-US"/>
              </w:rPr>
              <w:t>%</w:t>
            </w:r>
          </w:p>
        </w:tc>
        <w:tc>
          <w:tcPr>
            <w:tcW w:w="2410" w:type="dxa"/>
            <w:shd w:val="clear" w:color="auto" w:fill="FFFFFF"/>
          </w:tcPr>
          <w:p w:rsidR="00DD7F97" w:rsidRPr="008734E7" w:rsidRDefault="00DD7F97" w:rsidP="004D6586">
            <w:pPr>
              <w:shd w:val="clear" w:color="auto" w:fill="FFFFFF"/>
              <w:ind w:firstLine="34"/>
              <w:jc w:val="center"/>
              <w:rPr>
                <w:sz w:val="22"/>
                <w:szCs w:val="22"/>
              </w:rPr>
            </w:pPr>
            <w:r w:rsidRPr="008734E7">
              <w:rPr>
                <w:sz w:val="22"/>
                <w:szCs w:val="22"/>
              </w:rPr>
              <w:t>9,3 км /18,0</w:t>
            </w:r>
          </w:p>
        </w:tc>
        <w:tc>
          <w:tcPr>
            <w:tcW w:w="2551" w:type="dxa"/>
            <w:shd w:val="clear" w:color="auto" w:fill="FFFFFF"/>
          </w:tcPr>
          <w:p w:rsidR="00DD7F97" w:rsidRPr="008734E7" w:rsidRDefault="00DD7F97" w:rsidP="004D6586">
            <w:pPr>
              <w:shd w:val="clear" w:color="auto" w:fill="FFFFFF"/>
              <w:ind w:firstLine="34"/>
              <w:jc w:val="center"/>
              <w:rPr>
                <w:sz w:val="22"/>
                <w:szCs w:val="22"/>
              </w:rPr>
            </w:pPr>
            <w:r w:rsidRPr="008734E7">
              <w:rPr>
                <w:sz w:val="22"/>
                <w:szCs w:val="22"/>
              </w:rPr>
              <w:t>26,2 км /50,8</w:t>
            </w:r>
            <w:r w:rsidRPr="008734E7">
              <w:rPr>
                <w:sz w:val="22"/>
                <w:szCs w:val="22"/>
                <w:lang w:val="en-US"/>
              </w:rPr>
              <w:t>%</w:t>
            </w:r>
          </w:p>
        </w:tc>
      </w:tr>
      <w:tr w:rsidR="00DD7F97" w:rsidRPr="008734E7" w:rsidTr="004D6586">
        <w:tc>
          <w:tcPr>
            <w:tcW w:w="1985" w:type="dxa"/>
            <w:shd w:val="clear" w:color="auto" w:fill="FFFFFF"/>
          </w:tcPr>
          <w:p w:rsidR="00DD7F97" w:rsidRPr="008734E7" w:rsidRDefault="00DD7F97" w:rsidP="004D6586">
            <w:pPr>
              <w:shd w:val="clear" w:color="auto" w:fill="FFFFFF"/>
              <w:ind w:firstLine="34"/>
              <w:rPr>
                <w:b/>
                <w:sz w:val="22"/>
                <w:szCs w:val="22"/>
              </w:rPr>
            </w:pPr>
            <w:r w:rsidRPr="008734E7">
              <w:rPr>
                <w:b/>
                <w:sz w:val="22"/>
                <w:szCs w:val="22"/>
              </w:rPr>
              <w:t>г.Жанаозен</w:t>
            </w:r>
          </w:p>
        </w:tc>
        <w:tc>
          <w:tcPr>
            <w:tcW w:w="1882" w:type="dxa"/>
            <w:shd w:val="clear" w:color="auto" w:fill="FFFFFF"/>
          </w:tcPr>
          <w:p w:rsidR="00DD7F97" w:rsidRPr="008734E7" w:rsidRDefault="00DD7F97" w:rsidP="004D6586">
            <w:pPr>
              <w:shd w:val="clear" w:color="auto" w:fill="FFFFFF"/>
              <w:ind w:firstLine="34"/>
              <w:jc w:val="center"/>
              <w:rPr>
                <w:sz w:val="22"/>
                <w:szCs w:val="22"/>
                <w:lang w:val="kk-KZ"/>
              </w:rPr>
            </w:pPr>
            <w:r w:rsidRPr="008734E7">
              <w:rPr>
                <w:sz w:val="22"/>
                <w:szCs w:val="22"/>
                <w:lang w:val="kk-KZ"/>
              </w:rPr>
              <w:t>32 км</w:t>
            </w:r>
          </w:p>
        </w:tc>
        <w:tc>
          <w:tcPr>
            <w:tcW w:w="1662" w:type="dxa"/>
            <w:shd w:val="clear" w:color="auto" w:fill="FFFFFF"/>
          </w:tcPr>
          <w:p w:rsidR="00DD7F97" w:rsidRPr="008734E7" w:rsidRDefault="00DD7F97" w:rsidP="004D6586">
            <w:pPr>
              <w:shd w:val="clear" w:color="auto" w:fill="FFFFFF"/>
              <w:ind w:firstLine="34"/>
              <w:jc w:val="center"/>
              <w:rPr>
                <w:sz w:val="22"/>
                <w:szCs w:val="22"/>
              </w:rPr>
            </w:pPr>
            <w:r w:rsidRPr="008734E7">
              <w:rPr>
                <w:sz w:val="22"/>
                <w:szCs w:val="22"/>
              </w:rPr>
              <w:t>28 км /87,5</w:t>
            </w:r>
            <w:r w:rsidRPr="008734E7">
              <w:rPr>
                <w:sz w:val="22"/>
                <w:szCs w:val="22"/>
                <w:lang w:val="en-US"/>
              </w:rPr>
              <w:t>%</w:t>
            </w:r>
          </w:p>
        </w:tc>
        <w:tc>
          <w:tcPr>
            <w:tcW w:w="2410" w:type="dxa"/>
            <w:shd w:val="clear" w:color="auto" w:fill="FFFFFF"/>
          </w:tcPr>
          <w:p w:rsidR="00DD7F97" w:rsidRPr="008734E7" w:rsidRDefault="00DD7F97" w:rsidP="004D6586">
            <w:pPr>
              <w:shd w:val="clear" w:color="auto" w:fill="FFFFFF"/>
              <w:ind w:firstLine="34"/>
              <w:jc w:val="center"/>
              <w:rPr>
                <w:sz w:val="22"/>
                <w:szCs w:val="22"/>
              </w:rPr>
            </w:pPr>
            <w:r w:rsidRPr="008734E7">
              <w:rPr>
                <w:sz w:val="22"/>
                <w:szCs w:val="22"/>
              </w:rPr>
              <w:t>4 км /12,5</w:t>
            </w:r>
          </w:p>
        </w:tc>
        <w:tc>
          <w:tcPr>
            <w:tcW w:w="2551" w:type="dxa"/>
            <w:shd w:val="clear" w:color="auto" w:fill="FFFFFF"/>
          </w:tcPr>
          <w:p w:rsidR="00DD7F97" w:rsidRPr="008734E7" w:rsidRDefault="00DD7F97" w:rsidP="004D6586">
            <w:pPr>
              <w:shd w:val="clear" w:color="auto" w:fill="FFFFFF"/>
              <w:ind w:firstLine="34"/>
              <w:jc w:val="center"/>
              <w:rPr>
                <w:sz w:val="22"/>
                <w:szCs w:val="22"/>
              </w:rPr>
            </w:pPr>
            <w:r w:rsidRPr="008734E7">
              <w:rPr>
                <w:sz w:val="22"/>
                <w:szCs w:val="22"/>
              </w:rPr>
              <w:t>0 км /0</w:t>
            </w:r>
            <w:r w:rsidRPr="008734E7">
              <w:rPr>
                <w:sz w:val="22"/>
                <w:szCs w:val="22"/>
                <w:lang w:val="en-US"/>
              </w:rPr>
              <w:t>%</w:t>
            </w:r>
          </w:p>
        </w:tc>
      </w:tr>
    </w:tbl>
    <w:p w:rsidR="00DD7F97" w:rsidRPr="008734E7" w:rsidRDefault="00DD7F97" w:rsidP="00DD7F97">
      <w:pPr>
        <w:shd w:val="clear" w:color="auto" w:fill="FFFFFF"/>
        <w:ind w:firstLine="567"/>
        <w:jc w:val="center"/>
      </w:pPr>
    </w:p>
    <w:p w:rsidR="00DD7F97" w:rsidRPr="008734E7" w:rsidRDefault="00DD7F97" w:rsidP="00DD7F97">
      <w:pPr>
        <w:pBdr>
          <w:bottom w:val="single" w:sz="4" w:space="0" w:color="FFFFFF"/>
        </w:pBdr>
        <w:shd w:val="clear" w:color="auto" w:fill="FFFFFF"/>
        <w:autoSpaceDE w:val="0"/>
        <w:autoSpaceDN w:val="0"/>
        <w:adjustRightInd w:val="0"/>
        <w:ind w:firstLine="567"/>
        <w:contextualSpacing/>
        <w:rPr>
          <w:sz w:val="28"/>
          <w:szCs w:val="28"/>
          <w:lang w:eastAsia="ar-SA"/>
        </w:rPr>
      </w:pPr>
      <w:r w:rsidRPr="008734E7">
        <w:rPr>
          <w:sz w:val="28"/>
          <w:szCs w:val="28"/>
          <w:lang w:eastAsia="ar-SA"/>
        </w:rPr>
        <w:t xml:space="preserve">Мангистауская область связана с другими регионами (Атырауской областью) посредством автомобильной дороги Астрахань – Атырау – Актау. </w:t>
      </w:r>
    </w:p>
    <w:p w:rsidR="00DD7F97" w:rsidRPr="008734E7" w:rsidRDefault="00DD7F97" w:rsidP="00DD7F97">
      <w:pPr>
        <w:pBdr>
          <w:bottom w:val="single" w:sz="4" w:space="0" w:color="FFFFFF"/>
        </w:pBdr>
        <w:shd w:val="clear" w:color="auto" w:fill="FFFFFF"/>
        <w:autoSpaceDE w:val="0"/>
        <w:autoSpaceDN w:val="0"/>
        <w:adjustRightInd w:val="0"/>
        <w:ind w:firstLine="567"/>
        <w:contextualSpacing/>
        <w:rPr>
          <w:sz w:val="28"/>
          <w:szCs w:val="28"/>
          <w:lang w:eastAsia="ar-SA"/>
        </w:rPr>
      </w:pPr>
      <w:r w:rsidRPr="008734E7">
        <w:rPr>
          <w:sz w:val="28"/>
          <w:szCs w:val="28"/>
          <w:lang w:eastAsia="ar-SA"/>
        </w:rPr>
        <w:t>Кроме того, посредством автодороги «</w:t>
      </w:r>
      <w:r w:rsidRPr="008734E7">
        <w:rPr>
          <w:sz w:val="28"/>
          <w:szCs w:val="28"/>
        </w:rPr>
        <w:t xml:space="preserve">Бейнеу-Актау-Жанаозен-граница с Туркменистаном» </w:t>
      </w:r>
      <w:r w:rsidRPr="008734E7">
        <w:rPr>
          <w:sz w:val="28"/>
          <w:szCs w:val="28"/>
          <w:lang w:eastAsia="ar-SA"/>
        </w:rPr>
        <w:t xml:space="preserve">регион имеет выход на Туркменистан. Также Мангистауская область имеет выход на Узбекистан (на Нукус) посредством автодороги «Бейнеу - Акжигит – граница Узбекистана». </w:t>
      </w:r>
    </w:p>
    <w:p w:rsidR="00DD7F97" w:rsidRPr="008734E7" w:rsidRDefault="00DD7F97" w:rsidP="00DD7F97">
      <w:pPr>
        <w:shd w:val="clear" w:color="auto" w:fill="FFFFFF"/>
        <w:autoSpaceDE w:val="0"/>
        <w:autoSpaceDN w:val="0"/>
        <w:adjustRightInd w:val="0"/>
        <w:ind w:firstLine="567"/>
        <w:contextualSpacing/>
        <w:rPr>
          <w:b/>
          <w:sz w:val="28"/>
          <w:szCs w:val="28"/>
          <w:lang w:eastAsia="ar-SA"/>
        </w:rPr>
      </w:pPr>
      <w:r w:rsidRPr="008734E7">
        <w:rPr>
          <w:b/>
          <w:sz w:val="28"/>
          <w:szCs w:val="28"/>
          <w:lang w:eastAsia="ar-SA"/>
        </w:rPr>
        <w:t>Пассажирский транспорт</w:t>
      </w:r>
    </w:p>
    <w:p w:rsidR="006D2683" w:rsidRPr="008734E7" w:rsidRDefault="006D2683" w:rsidP="006D2683">
      <w:pPr>
        <w:shd w:val="clear" w:color="auto" w:fill="FFFFFF"/>
        <w:autoSpaceDE w:val="0"/>
        <w:autoSpaceDN w:val="0"/>
        <w:adjustRightInd w:val="0"/>
        <w:ind w:firstLine="567"/>
        <w:contextualSpacing/>
        <w:rPr>
          <w:sz w:val="28"/>
          <w:szCs w:val="28"/>
          <w:lang w:eastAsia="ar-SA"/>
        </w:rPr>
      </w:pPr>
      <w:r w:rsidRPr="008734E7">
        <w:rPr>
          <w:sz w:val="28"/>
          <w:szCs w:val="28"/>
          <w:lang w:eastAsia="ar-SA"/>
        </w:rPr>
        <w:t>По итогам 201</w:t>
      </w:r>
      <w:r w:rsidRPr="008734E7">
        <w:rPr>
          <w:sz w:val="28"/>
          <w:szCs w:val="28"/>
          <w:lang w:val="kk-KZ" w:eastAsia="ar-SA"/>
        </w:rPr>
        <w:t>6</w:t>
      </w:r>
      <w:r w:rsidRPr="008734E7">
        <w:rPr>
          <w:sz w:val="28"/>
          <w:szCs w:val="28"/>
          <w:lang w:eastAsia="ar-SA"/>
        </w:rPr>
        <w:t xml:space="preserve"> года в области функционируют 16 внутриобластных, 17 городских, 13 внутрирайонных регулярных маршрута. Международные и межобластные маршруты в регионе отсутствуют. Автобусный парк насчитывает 413 ед. Функциониру</w:t>
      </w:r>
      <w:r w:rsidRPr="008734E7">
        <w:rPr>
          <w:sz w:val="28"/>
          <w:szCs w:val="28"/>
          <w:lang w:val="kk-KZ" w:eastAsia="ar-SA"/>
        </w:rPr>
        <w:t>ю</w:t>
      </w:r>
      <w:r w:rsidRPr="008734E7">
        <w:rPr>
          <w:sz w:val="28"/>
          <w:szCs w:val="28"/>
          <w:lang w:eastAsia="ar-SA"/>
        </w:rPr>
        <w:t>т 2 автостанции (</w:t>
      </w:r>
      <w:r w:rsidRPr="008734E7">
        <w:rPr>
          <w:sz w:val="28"/>
          <w:szCs w:val="28"/>
          <w:lang w:val="kk-KZ" w:eastAsia="ar-SA"/>
        </w:rPr>
        <w:t xml:space="preserve">в </w:t>
      </w:r>
      <w:r w:rsidRPr="008734E7">
        <w:rPr>
          <w:sz w:val="28"/>
          <w:szCs w:val="28"/>
          <w:lang w:eastAsia="ar-SA"/>
        </w:rPr>
        <w:t xml:space="preserve">Мангистауском и Бейнеуском районах). В области 58 населенных пунктов, в которых проживают более 1000 человек, из них 15,22% не охвачены регулярным автобусным сообщением. </w:t>
      </w:r>
    </w:p>
    <w:p w:rsidR="006D2683" w:rsidRPr="008734E7" w:rsidRDefault="006D2683" w:rsidP="006D2683">
      <w:pPr>
        <w:shd w:val="clear" w:color="auto" w:fill="FFFFFF"/>
        <w:autoSpaceDE w:val="0"/>
        <w:autoSpaceDN w:val="0"/>
        <w:adjustRightInd w:val="0"/>
        <w:ind w:firstLine="567"/>
        <w:contextualSpacing/>
        <w:rPr>
          <w:sz w:val="28"/>
          <w:szCs w:val="28"/>
          <w:lang w:eastAsia="ar-SA"/>
        </w:rPr>
      </w:pPr>
      <w:r w:rsidRPr="008734E7">
        <w:rPr>
          <w:sz w:val="28"/>
          <w:szCs w:val="28"/>
          <w:lang w:eastAsia="ar-SA"/>
        </w:rPr>
        <w:t>Временно отсутствуют внутриобластные маршруты с районными центрами Тупкараганского, Каракиянского и Бейнеуского районов.</w:t>
      </w:r>
    </w:p>
    <w:p w:rsidR="006D2683" w:rsidRPr="008734E7" w:rsidRDefault="006D2683" w:rsidP="006D2683">
      <w:pPr>
        <w:shd w:val="clear" w:color="auto" w:fill="FFFFFF"/>
        <w:autoSpaceDE w:val="0"/>
        <w:autoSpaceDN w:val="0"/>
        <w:adjustRightInd w:val="0"/>
        <w:ind w:firstLine="567"/>
        <w:contextualSpacing/>
        <w:rPr>
          <w:sz w:val="28"/>
          <w:szCs w:val="28"/>
          <w:lang w:eastAsia="ar-SA"/>
        </w:rPr>
      </w:pPr>
      <w:r w:rsidRPr="008734E7">
        <w:rPr>
          <w:sz w:val="28"/>
          <w:szCs w:val="28"/>
          <w:lang w:eastAsia="ar-SA"/>
        </w:rPr>
        <w:t>В 2016 году автомобильным транспортом области перевезено 84801,4 тыс. пассажиров, что на 5,87 % больше, чем в 2013 году. Пассажирооборот транспорта за период 2013-2016 годы возрос на 3,96%.</w:t>
      </w:r>
    </w:p>
    <w:p w:rsidR="006D2683" w:rsidRPr="008734E7" w:rsidRDefault="006D2683" w:rsidP="006D2683">
      <w:pPr>
        <w:shd w:val="clear" w:color="auto" w:fill="FFFFFF"/>
        <w:autoSpaceDE w:val="0"/>
        <w:autoSpaceDN w:val="0"/>
        <w:adjustRightInd w:val="0"/>
        <w:ind w:firstLine="567"/>
        <w:contextualSpacing/>
        <w:rPr>
          <w:sz w:val="28"/>
          <w:szCs w:val="28"/>
          <w:lang w:eastAsia="ar-SA"/>
        </w:rPr>
      </w:pPr>
      <w:r w:rsidRPr="008734E7">
        <w:rPr>
          <w:sz w:val="28"/>
          <w:szCs w:val="28"/>
          <w:lang w:eastAsia="ar-SA"/>
        </w:rPr>
        <w:t>За 2016 год грузовым транспортом Мангистауской области перевезено 216 351,4 тыс. тонн грузов, что на 9,6% выше уровня 2013 года.</w:t>
      </w:r>
    </w:p>
    <w:p w:rsidR="006D2683" w:rsidRPr="008734E7" w:rsidRDefault="006D2683" w:rsidP="006D2683">
      <w:pPr>
        <w:shd w:val="clear" w:color="auto" w:fill="FFFFFF"/>
        <w:autoSpaceDE w:val="0"/>
        <w:autoSpaceDN w:val="0"/>
        <w:adjustRightInd w:val="0"/>
        <w:ind w:firstLine="567"/>
        <w:contextualSpacing/>
        <w:rPr>
          <w:color w:val="000000"/>
          <w:sz w:val="28"/>
          <w:szCs w:val="28"/>
          <w:lang w:val="kk-KZ"/>
        </w:rPr>
      </w:pPr>
    </w:p>
    <w:p w:rsidR="00052A63" w:rsidRPr="008734E7" w:rsidRDefault="00052A63" w:rsidP="00DD7F97">
      <w:pPr>
        <w:shd w:val="clear" w:color="auto" w:fill="FFFFFF"/>
        <w:ind w:firstLine="567"/>
        <w:jc w:val="center"/>
        <w:rPr>
          <w:rFonts w:eastAsia="Calibri"/>
          <w:lang w:val="kk-KZ"/>
        </w:rPr>
      </w:pPr>
    </w:p>
    <w:p w:rsidR="00DD7F97" w:rsidRPr="008734E7" w:rsidRDefault="00DD7F97" w:rsidP="00DD7F97">
      <w:pPr>
        <w:shd w:val="clear" w:color="auto" w:fill="FFFFFF"/>
        <w:ind w:firstLine="567"/>
        <w:jc w:val="center"/>
        <w:rPr>
          <w:rFonts w:eastAsia="Calibri"/>
        </w:rPr>
      </w:pPr>
      <w:r w:rsidRPr="008734E7">
        <w:rPr>
          <w:rFonts w:eastAsia="Calibri"/>
        </w:rPr>
        <w:t xml:space="preserve">Таблица </w:t>
      </w:r>
      <w:r w:rsidRPr="008734E7">
        <w:rPr>
          <w:rFonts w:eastAsia="Calibri"/>
          <w:lang w:val="kk-KZ"/>
        </w:rPr>
        <w:t xml:space="preserve">2. </w:t>
      </w:r>
      <w:r w:rsidRPr="008734E7">
        <w:rPr>
          <w:rFonts w:eastAsia="Calibri"/>
        </w:rPr>
        <w:t xml:space="preserve"> Расчет среднего времени в пути на межрайонных направлениях</w:t>
      </w:r>
    </w:p>
    <w:tbl>
      <w:tblPr>
        <w:tblW w:w="977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3661"/>
        <w:gridCol w:w="1722"/>
        <w:gridCol w:w="2168"/>
        <w:gridCol w:w="2222"/>
      </w:tblGrid>
      <w:tr w:rsidR="00DD7F97" w:rsidRPr="008734E7" w:rsidTr="004D6586">
        <w:tc>
          <w:tcPr>
            <w:tcW w:w="3661" w:type="dxa"/>
            <w:tcBorders>
              <w:top w:val="single" w:sz="8" w:space="0" w:color="4F81BD"/>
              <w:left w:val="single" w:sz="8" w:space="0" w:color="4F81BD"/>
              <w:bottom w:val="single" w:sz="18" w:space="0" w:color="4F81BD"/>
              <w:right w:val="single" w:sz="8" w:space="0" w:color="4F81BD"/>
            </w:tcBorders>
            <w:shd w:val="clear" w:color="auto" w:fill="FFFFFF"/>
            <w:hideMark/>
          </w:tcPr>
          <w:p w:rsidR="00DD7F97" w:rsidRPr="008734E7" w:rsidRDefault="00DD7F97" w:rsidP="004D6586">
            <w:pPr>
              <w:shd w:val="clear" w:color="auto" w:fill="FFFFFF"/>
              <w:tabs>
                <w:tab w:val="left" w:pos="3405"/>
              </w:tabs>
              <w:ind w:firstLine="142"/>
              <w:contextualSpacing/>
              <w:jc w:val="center"/>
              <w:rPr>
                <w:rFonts w:eastAsia="Calibri"/>
                <w:b/>
                <w:bCs/>
                <w:sz w:val="22"/>
                <w:szCs w:val="22"/>
                <w:lang w:eastAsia="en-US"/>
              </w:rPr>
            </w:pPr>
            <w:r w:rsidRPr="008734E7">
              <w:rPr>
                <w:rFonts w:eastAsia="Calibri"/>
                <w:b/>
                <w:bCs/>
                <w:sz w:val="22"/>
                <w:szCs w:val="22"/>
                <w:lang w:eastAsia="en-US"/>
              </w:rPr>
              <w:t>Наименование направлений</w:t>
            </w:r>
          </w:p>
        </w:tc>
        <w:tc>
          <w:tcPr>
            <w:tcW w:w="1722" w:type="dxa"/>
            <w:tcBorders>
              <w:top w:val="single" w:sz="8" w:space="0" w:color="4F81BD"/>
              <w:left w:val="single" w:sz="8" w:space="0" w:color="4F81BD"/>
              <w:bottom w:val="single" w:sz="18" w:space="0" w:color="4F81BD"/>
              <w:right w:val="single" w:sz="8" w:space="0" w:color="4F81BD"/>
            </w:tcBorders>
            <w:shd w:val="clear" w:color="auto" w:fill="FFFFFF"/>
            <w:hideMark/>
          </w:tcPr>
          <w:p w:rsidR="00DD7F97" w:rsidRPr="008734E7" w:rsidRDefault="00DD7F97" w:rsidP="004D6586">
            <w:pPr>
              <w:shd w:val="clear" w:color="auto" w:fill="FFFFFF"/>
              <w:tabs>
                <w:tab w:val="left" w:pos="3405"/>
              </w:tabs>
              <w:ind w:firstLine="142"/>
              <w:contextualSpacing/>
              <w:jc w:val="center"/>
              <w:rPr>
                <w:rFonts w:eastAsia="Calibri"/>
                <w:b/>
                <w:bCs/>
                <w:sz w:val="22"/>
                <w:szCs w:val="22"/>
                <w:lang w:eastAsia="en-US"/>
              </w:rPr>
            </w:pPr>
            <w:r w:rsidRPr="008734E7">
              <w:rPr>
                <w:rFonts w:eastAsia="Calibri"/>
                <w:b/>
                <w:bCs/>
                <w:sz w:val="22"/>
                <w:szCs w:val="22"/>
                <w:lang w:eastAsia="en-US"/>
              </w:rPr>
              <w:t>Расстояние, км.</w:t>
            </w:r>
          </w:p>
        </w:tc>
        <w:tc>
          <w:tcPr>
            <w:tcW w:w="2168" w:type="dxa"/>
            <w:tcBorders>
              <w:top w:val="single" w:sz="8" w:space="0" w:color="4F81BD"/>
              <w:left w:val="single" w:sz="8" w:space="0" w:color="4F81BD"/>
              <w:bottom w:val="single" w:sz="18" w:space="0" w:color="4F81BD"/>
              <w:right w:val="single" w:sz="8" w:space="0" w:color="4F81BD"/>
            </w:tcBorders>
            <w:shd w:val="clear" w:color="auto" w:fill="FFFFFF"/>
            <w:hideMark/>
          </w:tcPr>
          <w:p w:rsidR="00DD7F97" w:rsidRPr="008734E7" w:rsidRDefault="00DD7F97" w:rsidP="004D6586">
            <w:pPr>
              <w:shd w:val="clear" w:color="auto" w:fill="FFFFFF"/>
              <w:tabs>
                <w:tab w:val="left" w:pos="3405"/>
              </w:tabs>
              <w:ind w:firstLine="142"/>
              <w:contextualSpacing/>
              <w:jc w:val="center"/>
              <w:rPr>
                <w:rFonts w:eastAsia="Calibri"/>
                <w:b/>
                <w:bCs/>
                <w:sz w:val="22"/>
                <w:szCs w:val="22"/>
                <w:lang w:eastAsia="en-US"/>
              </w:rPr>
            </w:pPr>
            <w:r w:rsidRPr="008734E7">
              <w:rPr>
                <w:rFonts w:eastAsia="Calibri"/>
                <w:b/>
                <w:bCs/>
                <w:sz w:val="22"/>
                <w:szCs w:val="22"/>
                <w:lang w:eastAsia="en-US"/>
              </w:rPr>
              <w:t>Средняя скорость, км/час</w:t>
            </w:r>
          </w:p>
        </w:tc>
        <w:tc>
          <w:tcPr>
            <w:tcW w:w="2222" w:type="dxa"/>
            <w:tcBorders>
              <w:top w:val="single" w:sz="8" w:space="0" w:color="4F81BD"/>
              <w:left w:val="single" w:sz="8" w:space="0" w:color="4F81BD"/>
              <w:bottom w:val="single" w:sz="18" w:space="0" w:color="4F81BD"/>
              <w:right w:val="single" w:sz="8" w:space="0" w:color="4F81BD"/>
            </w:tcBorders>
            <w:shd w:val="clear" w:color="auto" w:fill="FFFFFF"/>
            <w:hideMark/>
          </w:tcPr>
          <w:p w:rsidR="00DD7F97" w:rsidRPr="008734E7" w:rsidRDefault="00DD7F97" w:rsidP="004D6586">
            <w:pPr>
              <w:shd w:val="clear" w:color="auto" w:fill="FFFFFF"/>
              <w:tabs>
                <w:tab w:val="left" w:pos="3405"/>
              </w:tabs>
              <w:ind w:firstLine="142"/>
              <w:contextualSpacing/>
              <w:jc w:val="center"/>
              <w:rPr>
                <w:rFonts w:eastAsia="Calibri"/>
                <w:b/>
                <w:bCs/>
                <w:sz w:val="22"/>
                <w:szCs w:val="22"/>
                <w:lang w:eastAsia="en-US"/>
              </w:rPr>
            </w:pPr>
            <w:r w:rsidRPr="008734E7">
              <w:rPr>
                <w:rFonts w:eastAsia="Calibri"/>
                <w:b/>
                <w:bCs/>
                <w:sz w:val="22"/>
                <w:szCs w:val="22"/>
                <w:lang w:eastAsia="en-US"/>
              </w:rPr>
              <w:t>Время в пути, час</w:t>
            </w:r>
          </w:p>
        </w:tc>
      </w:tr>
      <w:tr w:rsidR="00DD7F97" w:rsidRPr="008734E7" w:rsidTr="004D6586">
        <w:tc>
          <w:tcPr>
            <w:tcW w:w="3661"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ind w:firstLine="426"/>
              <w:contextualSpacing/>
              <w:jc w:val="left"/>
              <w:rPr>
                <w:rFonts w:eastAsia="Calibri"/>
                <w:b/>
                <w:bCs/>
                <w:color w:val="000000"/>
                <w:sz w:val="22"/>
                <w:szCs w:val="22"/>
                <w:lang w:eastAsia="en-US"/>
              </w:rPr>
            </w:pPr>
            <w:r w:rsidRPr="008734E7">
              <w:rPr>
                <w:rFonts w:eastAsia="Calibri"/>
                <w:b/>
                <w:bCs/>
                <w:color w:val="000000"/>
                <w:sz w:val="22"/>
                <w:szCs w:val="22"/>
                <w:lang w:eastAsia="en-US"/>
              </w:rPr>
              <w:t>Актау-Жанаозен</w:t>
            </w:r>
          </w:p>
        </w:tc>
        <w:tc>
          <w:tcPr>
            <w:tcW w:w="1722"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150</w:t>
            </w:r>
          </w:p>
        </w:tc>
        <w:tc>
          <w:tcPr>
            <w:tcW w:w="2168"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70</w:t>
            </w:r>
          </w:p>
        </w:tc>
        <w:tc>
          <w:tcPr>
            <w:tcW w:w="2222"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2-00</w:t>
            </w:r>
          </w:p>
        </w:tc>
      </w:tr>
      <w:tr w:rsidR="00DD7F97" w:rsidRPr="008734E7" w:rsidTr="004D6586">
        <w:tc>
          <w:tcPr>
            <w:tcW w:w="3661"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b/>
                <w:bCs/>
                <w:color w:val="000000"/>
                <w:sz w:val="22"/>
                <w:szCs w:val="22"/>
                <w:lang w:eastAsia="en-US"/>
              </w:rPr>
            </w:pPr>
            <w:r w:rsidRPr="008734E7">
              <w:rPr>
                <w:rFonts w:eastAsia="Calibri"/>
                <w:b/>
                <w:bCs/>
                <w:color w:val="000000"/>
                <w:sz w:val="22"/>
                <w:szCs w:val="22"/>
                <w:lang w:eastAsia="en-US"/>
              </w:rPr>
              <w:t>Актау-Мунайлы</w:t>
            </w:r>
          </w:p>
        </w:tc>
        <w:tc>
          <w:tcPr>
            <w:tcW w:w="1722"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20</w:t>
            </w:r>
          </w:p>
        </w:tc>
        <w:tc>
          <w:tcPr>
            <w:tcW w:w="2168"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60</w:t>
            </w:r>
          </w:p>
        </w:tc>
        <w:tc>
          <w:tcPr>
            <w:tcW w:w="2222"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00-20</w:t>
            </w:r>
          </w:p>
        </w:tc>
      </w:tr>
      <w:tr w:rsidR="00DD7F97" w:rsidRPr="008734E7" w:rsidTr="004D6586">
        <w:tc>
          <w:tcPr>
            <w:tcW w:w="3661"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b/>
                <w:bCs/>
                <w:color w:val="000000"/>
                <w:sz w:val="22"/>
                <w:szCs w:val="22"/>
                <w:lang w:eastAsia="en-US"/>
              </w:rPr>
            </w:pPr>
            <w:r w:rsidRPr="008734E7">
              <w:rPr>
                <w:rFonts w:eastAsia="Calibri"/>
                <w:b/>
                <w:bCs/>
                <w:color w:val="000000"/>
                <w:sz w:val="22"/>
                <w:szCs w:val="22"/>
                <w:lang w:eastAsia="en-US"/>
              </w:rPr>
              <w:t>Актау-Каракия</w:t>
            </w:r>
          </w:p>
        </w:tc>
        <w:tc>
          <w:tcPr>
            <w:tcW w:w="1722"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60</w:t>
            </w:r>
          </w:p>
        </w:tc>
        <w:tc>
          <w:tcPr>
            <w:tcW w:w="2168"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60</w:t>
            </w:r>
          </w:p>
        </w:tc>
        <w:tc>
          <w:tcPr>
            <w:tcW w:w="2222"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1-00</w:t>
            </w:r>
          </w:p>
        </w:tc>
      </w:tr>
      <w:tr w:rsidR="00DD7F97" w:rsidRPr="008734E7" w:rsidTr="004D6586">
        <w:tc>
          <w:tcPr>
            <w:tcW w:w="3661"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b/>
                <w:bCs/>
                <w:color w:val="000000"/>
                <w:sz w:val="22"/>
                <w:szCs w:val="22"/>
                <w:lang w:eastAsia="en-US"/>
              </w:rPr>
            </w:pPr>
            <w:r w:rsidRPr="008734E7">
              <w:rPr>
                <w:rFonts w:eastAsia="Calibri"/>
                <w:b/>
                <w:bCs/>
                <w:color w:val="000000"/>
                <w:sz w:val="22"/>
                <w:szCs w:val="22"/>
                <w:lang w:eastAsia="en-US"/>
              </w:rPr>
              <w:t>Актау-Тупкараган</w:t>
            </w:r>
          </w:p>
        </w:tc>
        <w:tc>
          <w:tcPr>
            <w:tcW w:w="1722"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132</w:t>
            </w:r>
          </w:p>
        </w:tc>
        <w:tc>
          <w:tcPr>
            <w:tcW w:w="2168"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70</w:t>
            </w:r>
          </w:p>
        </w:tc>
        <w:tc>
          <w:tcPr>
            <w:tcW w:w="2222"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1-30</w:t>
            </w:r>
          </w:p>
        </w:tc>
      </w:tr>
      <w:tr w:rsidR="00DD7F97" w:rsidRPr="008734E7" w:rsidTr="004D6586">
        <w:tc>
          <w:tcPr>
            <w:tcW w:w="3661"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b/>
                <w:bCs/>
                <w:color w:val="000000"/>
                <w:sz w:val="22"/>
                <w:szCs w:val="22"/>
                <w:lang w:eastAsia="en-US"/>
              </w:rPr>
            </w:pPr>
            <w:r w:rsidRPr="008734E7">
              <w:rPr>
                <w:rFonts w:eastAsia="Calibri"/>
                <w:b/>
                <w:bCs/>
                <w:color w:val="000000"/>
                <w:sz w:val="22"/>
                <w:szCs w:val="22"/>
                <w:lang w:eastAsia="en-US"/>
              </w:rPr>
              <w:t>Актау-Мангистау</w:t>
            </w:r>
          </w:p>
        </w:tc>
        <w:tc>
          <w:tcPr>
            <w:tcW w:w="1722"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146</w:t>
            </w:r>
          </w:p>
        </w:tc>
        <w:tc>
          <w:tcPr>
            <w:tcW w:w="2168"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60</w:t>
            </w:r>
          </w:p>
        </w:tc>
        <w:tc>
          <w:tcPr>
            <w:tcW w:w="2222"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1-30</w:t>
            </w:r>
          </w:p>
        </w:tc>
      </w:tr>
      <w:tr w:rsidR="00DD7F97" w:rsidRPr="008734E7" w:rsidTr="004D6586">
        <w:tc>
          <w:tcPr>
            <w:tcW w:w="3661"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b/>
                <w:bCs/>
                <w:color w:val="000000"/>
                <w:sz w:val="22"/>
                <w:szCs w:val="22"/>
                <w:lang w:eastAsia="en-US"/>
              </w:rPr>
            </w:pPr>
            <w:r w:rsidRPr="008734E7">
              <w:rPr>
                <w:rFonts w:eastAsia="Calibri"/>
                <w:b/>
                <w:bCs/>
                <w:color w:val="000000"/>
                <w:sz w:val="22"/>
                <w:szCs w:val="22"/>
                <w:lang w:eastAsia="en-US"/>
              </w:rPr>
              <w:t>Актау-Бейнеу</w:t>
            </w:r>
          </w:p>
        </w:tc>
        <w:tc>
          <w:tcPr>
            <w:tcW w:w="1722"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495</w:t>
            </w:r>
          </w:p>
        </w:tc>
        <w:tc>
          <w:tcPr>
            <w:tcW w:w="2168"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60</w:t>
            </w:r>
          </w:p>
        </w:tc>
        <w:tc>
          <w:tcPr>
            <w:tcW w:w="2222"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sz w:val="22"/>
                <w:szCs w:val="22"/>
                <w:lang w:eastAsia="en-US"/>
              </w:rPr>
            </w:pPr>
            <w:r w:rsidRPr="008734E7">
              <w:rPr>
                <w:rFonts w:eastAsia="Calibri"/>
                <w:sz w:val="22"/>
                <w:szCs w:val="22"/>
                <w:lang w:eastAsia="en-US"/>
              </w:rPr>
              <w:t>9-00</w:t>
            </w:r>
          </w:p>
        </w:tc>
      </w:tr>
      <w:tr w:rsidR="00DD7F97" w:rsidRPr="008734E7" w:rsidTr="004D6586">
        <w:tc>
          <w:tcPr>
            <w:tcW w:w="3661"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DD7F97" w:rsidP="004D6586">
            <w:pPr>
              <w:shd w:val="clear" w:color="auto" w:fill="FFFFFF"/>
              <w:ind w:firstLine="426"/>
              <w:contextualSpacing/>
              <w:rPr>
                <w:rFonts w:eastAsia="Calibri"/>
                <w:b/>
                <w:bCs/>
                <w:sz w:val="22"/>
                <w:szCs w:val="22"/>
                <w:lang w:eastAsia="en-US"/>
              </w:rPr>
            </w:pPr>
            <w:r w:rsidRPr="008734E7">
              <w:rPr>
                <w:rFonts w:eastAsia="Calibri"/>
                <w:b/>
                <w:bCs/>
                <w:sz w:val="22"/>
                <w:szCs w:val="22"/>
                <w:lang w:eastAsia="en-US"/>
              </w:rPr>
              <w:t>Среднее время в пути</w:t>
            </w:r>
          </w:p>
        </w:tc>
        <w:tc>
          <w:tcPr>
            <w:tcW w:w="1722"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ind w:firstLine="426"/>
              <w:contextualSpacing/>
              <w:rPr>
                <w:rFonts w:eastAsia="Calibri"/>
                <w:sz w:val="22"/>
                <w:szCs w:val="22"/>
                <w:lang w:eastAsia="en-US"/>
              </w:rPr>
            </w:pPr>
          </w:p>
        </w:tc>
        <w:tc>
          <w:tcPr>
            <w:tcW w:w="2168" w:type="dxa"/>
            <w:tcBorders>
              <w:top w:val="single" w:sz="8" w:space="0" w:color="4F81BD"/>
              <w:left w:val="single" w:sz="8" w:space="0" w:color="4F81BD"/>
              <w:bottom w:val="single" w:sz="8" w:space="0" w:color="4F81BD"/>
              <w:right w:val="single" w:sz="8" w:space="0" w:color="4F81BD"/>
            </w:tcBorders>
            <w:shd w:val="clear" w:color="auto" w:fill="FFFFFF"/>
          </w:tcPr>
          <w:p w:rsidR="00DD7F97" w:rsidRPr="008734E7" w:rsidRDefault="00DD7F97" w:rsidP="004D6586">
            <w:pPr>
              <w:shd w:val="clear" w:color="auto" w:fill="FFFFFF"/>
              <w:ind w:firstLine="426"/>
              <w:contextualSpacing/>
              <w:rPr>
                <w:rFonts w:eastAsia="Calibri"/>
                <w:sz w:val="22"/>
                <w:szCs w:val="22"/>
                <w:lang w:eastAsia="en-US"/>
              </w:rPr>
            </w:pPr>
          </w:p>
        </w:tc>
        <w:tc>
          <w:tcPr>
            <w:tcW w:w="2222" w:type="dxa"/>
            <w:tcBorders>
              <w:top w:val="single" w:sz="8" w:space="0" w:color="4F81BD"/>
              <w:left w:val="single" w:sz="8" w:space="0" w:color="4F81BD"/>
              <w:bottom w:val="single" w:sz="8" w:space="0" w:color="4F81BD"/>
              <w:right w:val="single" w:sz="8" w:space="0" w:color="4F81BD"/>
            </w:tcBorders>
            <w:shd w:val="clear" w:color="auto" w:fill="FFFFFF"/>
            <w:hideMark/>
          </w:tcPr>
          <w:p w:rsidR="00DD7F97" w:rsidRPr="008734E7" w:rsidRDefault="003D58C6" w:rsidP="003D58C6">
            <w:pPr>
              <w:shd w:val="clear" w:color="auto" w:fill="FFFFFF"/>
              <w:ind w:firstLine="426"/>
              <w:contextualSpacing/>
              <w:rPr>
                <w:rFonts w:eastAsia="Calibri"/>
                <w:sz w:val="22"/>
                <w:szCs w:val="22"/>
                <w:lang w:eastAsia="en-US"/>
              </w:rPr>
            </w:pPr>
            <w:r w:rsidRPr="008734E7">
              <w:rPr>
                <w:rFonts w:eastAsia="Calibri"/>
                <w:sz w:val="22"/>
                <w:szCs w:val="22"/>
                <w:lang w:eastAsia="en-US"/>
              </w:rPr>
              <w:t>15,</w:t>
            </w:r>
            <w:r w:rsidR="00DD7F97" w:rsidRPr="008734E7">
              <w:rPr>
                <w:rFonts w:eastAsia="Calibri"/>
                <w:sz w:val="22"/>
                <w:szCs w:val="22"/>
                <w:lang w:eastAsia="en-US"/>
              </w:rPr>
              <w:t>2</w:t>
            </w:r>
            <w:r w:rsidRPr="008734E7">
              <w:rPr>
                <w:rFonts w:eastAsia="Calibri"/>
                <w:sz w:val="22"/>
                <w:szCs w:val="22"/>
                <w:lang w:eastAsia="en-US"/>
              </w:rPr>
              <w:t>:</w:t>
            </w:r>
            <w:r w:rsidR="00DD7F97" w:rsidRPr="008734E7">
              <w:rPr>
                <w:rFonts w:eastAsia="Calibri"/>
                <w:sz w:val="22"/>
                <w:szCs w:val="22"/>
                <w:lang w:eastAsia="en-US"/>
              </w:rPr>
              <w:t>6=2,4 часа</w:t>
            </w:r>
          </w:p>
        </w:tc>
      </w:tr>
    </w:tbl>
    <w:p w:rsidR="00705C05" w:rsidRPr="008734E7" w:rsidRDefault="00705C05" w:rsidP="00DD7F97">
      <w:pPr>
        <w:pBdr>
          <w:bottom w:val="single" w:sz="4" w:space="2" w:color="FFFFFF"/>
        </w:pBdr>
        <w:shd w:val="clear" w:color="auto" w:fill="FFFFFF"/>
        <w:autoSpaceDE w:val="0"/>
        <w:autoSpaceDN w:val="0"/>
        <w:adjustRightInd w:val="0"/>
        <w:ind w:firstLine="567"/>
        <w:contextualSpacing/>
        <w:rPr>
          <w:rFonts w:eastAsia="TimesNewRoman"/>
          <w:b/>
          <w:szCs w:val="28"/>
        </w:rPr>
      </w:pPr>
    </w:p>
    <w:p w:rsidR="00DD7F97" w:rsidRPr="008734E7" w:rsidRDefault="00DD7F97" w:rsidP="00DD7F97">
      <w:pPr>
        <w:pBdr>
          <w:bottom w:val="single" w:sz="4" w:space="2" w:color="FFFFFF"/>
        </w:pBdr>
        <w:shd w:val="clear" w:color="auto" w:fill="FFFFFF"/>
        <w:autoSpaceDE w:val="0"/>
        <w:autoSpaceDN w:val="0"/>
        <w:adjustRightInd w:val="0"/>
        <w:ind w:firstLine="567"/>
        <w:contextualSpacing/>
        <w:rPr>
          <w:rFonts w:eastAsia="TimesNewRoman"/>
          <w:b/>
          <w:sz w:val="28"/>
          <w:szCs w:val="28"/>
        </w:rPr>
      </w:pPr>
      <w:r w:rsidRPr="008734E7">
        <w:rPr>
          <w:rFonts w:eastAsia="TimesNewRoman"/>
          <w:b/>
          <w:sz w:val="28"/>
          <w:szCs w:val="28"/>
        </w:rPr>
        <w:t>Железнодорожная сеть</w:t>
      </w:r>
    </w:p>
    <w:p w:rsidR="00A91103" w:rsidRPr="008734E7" w:rsidRDefault="00A91103" w:rsidP="00A91103">
      <w:pPr>
        <w:pBdr>
          <w:bottom w:val="single" w:sz="4" w:space="2" w:color="FFFFFF"/>
        </w:pBdr>
        <w:shd w:val="clear" w:color="auto" w:fill="FFFFFF"/>
        <w:autoSpaceDE w:val="0"/>
        <w:autoSpaceDN w:val="0"/>
        <w:adjustRightInd w:val="0"/>
        <w:ind w:firstLine="567"/>
        <w:contextualSpacing/>
        <w:rPr>
          <w:bCs/>
          <w:sz w:val="28"/>
          <w:szCs w:val="28"/>
        </w:rPr>
      </w:pPr>
      <w:r w:rsidRPr="008734E7">
        <w:rPr>
          <w:rFonts w:eastAsia="TimesNewRoman"/>
          <w:sz w:val="28"/>
          <w:szCs w:val="28"/>
        </w:rPr>
        <w:t xml:space="preserve">Доля Мангистауской области в общереспубликанской </w:t>
      </w:r>
      <w:r w:rsidRPr="008734E7">
        <w:rPr>
          <w:bCs/>
          <w:sz w:val="28"/>
          <w:szCs w:val="28"/>
        </w:rPr>
        <w:t xml:space="preserve">эксплуатационной длине железнодорожных путей общего пользования составляет 5,2%. Густота железнодорожных путей области составляет 4,73 км/1000 кв.км.и ниже </w:t>
      </w:r>
      <w:r w:rsidRPr="008734E7">
        <w:rPr>
          <w:bCs/>
          <w:sz w:val="28"/>
          <w:szCs w:val="28"/>
        </w:rPr>
        <w:lastRenderedPageBreak/>
        <w:t>среднереспубликанского показателя (по РК – 5,41). Область занимает 10 место в РК по густоте и длине железнодорожных путей.</w:t>
      </w:r>
    </w:p>
    <w:p w:rsidR="00A91103" w:rsidRPr="008734E7" w:rsidRDefault="00A91103" w:rsidP="00A91103">
      <w:pPr>
        <w:pBdr>
          <w:bottom w:val="single" w:sz="4" w:space="2" w:color="FFFFFF"/>
        </w:pBdr>
        <w:shd w:val="clear" w:color="auto" w:fill="FFFFFF"/>
        <w:autoSpaceDE w:val="0"/>
        <w:autoSpaceDN w:val="0"/>
        <w:adjustRightInd w:val="0"/>
        <w:ind w:firstLine="567"/>
        <w:contextualSpacing/>
        <w:jc w:val="center"/>
        <w:rPr>
          <w:b/>
          <w:bCs/>
          <w:szCs w:val="28"/>
        </w:rPr>
      </w:pPr>
    </w:p>
    <w:p w:rsidR="00A91103" w:rsidRPr="008734E7" w:rsidRDefault="00A91103" w:rsidP="00A91103">
      <w:pPr>
        <w:pBdr>
          <w:bottom w:val="single" w:sz="4" w:space="2" w:color="FFFFFF"/>
        </w:pBdr>
        <w:shd w:val="clear" w:color="auto" w:fill="FFFFFF"/>
        <w:autoSpaceDE w:val="0"/>
        <w:autoSpaceDN w:val="0"/>
        <w:adjustRightInd w:val="0"/>
        <w:ind w:firstLine="567"/>
        <w:contextualSpacing/>
        <w:jc w:val="center"/>
        <w:rPr>
          <w:bCs/>
          <w:lang w:val="kk-KZ"/>
        </w:rPr>
      </w:pPr>
      <w:r w:rsidRPr="008734E7">
        <w:rPr>
          <w:bCs/>
        </w:rPr>
        <w:t>Таблица 3</w:t>
      </w:r>
      <w:r w:rsidRPr="008734E7">
        <w:rPr>
          <w:bCs/>
          <w:lang w:val="kk-KZ"/>
        </w:rPr>
        <w:t>.</w:t>
      </w:r>
      <w:r w:rsidRPr="008734E7">
        <w:rPr>
          <w:bCs/>
        </w:rPr>
        <w:t xml:space="preserve">  Производственные показатели железнодорожной отрасли за 2013 – 2016 годы</w:t>
      </w:r>
    </w:p>
    <w:tbl>
      <w:tblPr>
        <w:tblW w:w="989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2943"/>
        <w:gridCol w:w="1276"/>
        <w:gridCol w:w="1418"/>
        <w:gridCol w:w="1418"/>
        <w:gridCol w:w="1418"/>
        <w:gridCol w:w="1418"/>
      </w:tblGrid>
      <w:tr w:rsidR="00A91103" w:rsidRPr="008734E7" w:rsidTr="002C49F1">
        <w:trPr>
          <w:trHeight w:val="408"/>
        </w:trPr>
        <w:tc>
          <w:tcPr>
            <w:tcW w:w="2943"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rPr>
                <w:b/>
                <w:bCs/>
                <w:sz w:val="20"/>
              </w:rPr>
            </w:pPr>
            <w:r w:rsidRPr="008734E7">
              <w:rPr>
                <w:b/>
                <w:bCs/>
                <w:sz w:val="20"/>
              </w:rPr>
              <w:t>Показатели</w:t>
            </w:r>
          </w:p>
        </w:tc>
        <w:tc>
          <w:tcPr>
            <w:tcW w:w="1276"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rPr>
                <w:b/>
                <w:bCs/>
                <w:sz w:val="20"/>
              </w:rPr>
            </w:pPr>
            <w:r w:rsidRPr="008734E7">
              <w:rPr>
                <w:b/>
                <w:bCs/>
                <w:sz w:val="20"/>
              </w:rPr>
              <w:t>Ед.изм</w:t>
            </w:r>
          </w:p>
        </w:tc>
        <w:tc>
          <w:tcPr>
            <w:tcW w:w="1418"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rPr>
                <w:b/>
                <w:bCs/>
                <w:sz w:val="20"/>
              </w:rPr>
            </w:pPr>
            <w:r w:rsidRPr="008734E7">
              <w:rPr>
                <w:b/>
                <w:bCs/>
                <w:sz w:val="20"/>
              </w:rPr>
              <w:t>2013г.</w:t>
            </w:r>
          </w:p>
        </w:tc>
        <w:tc>
          <w:tcPr>
            <w:tcW w:w="1418"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rPr>
                <w:b/>
                <w:bCs/>
                <w:sz w:val="20"/>
              </w:rPr>
            </w:pPr>
            <w:r w:rsidRPr="008734E7">
              <w:rPr>
                <w:b/>
                <w:bCs/>
                <w:sz w:val="20"/>
              </w:rPr>
              <w:t>2014г.</w:t>
            </w:r>
          </w:p>
        </w:tc>
        <w:tc>
          <w:tcPr>
            <w:tcW w:w="1418"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rPr>
                <w:b/>
                <w:bCs/>
                <w:sz w:val="20"/>
              </w:rPr>
            </w:pPr>
            <w:r w:rsidRPr="008734E7">
              <w:rPr>
                <w:b/>
                <w:bCs/>
                <w:sz w:val="20"/>
              </w:rPr>
              <w:t>2015г.</w:t>
            </w:r>
          </w:p>
        </w:tc>
        <w:tc>
          <w:tcPr>
            <w:tcW w:w="1418"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rPr>
                <w:b/>
                <w:bCs/>
                <w:sz w:val="20"/>
                <w:lang w:val="kk-KZ"/>
              </w:rPr>
            </w:pPr>
            <w:r w:rsidRPr="008734E7">
              <w:rPr>
                <w:b/>
                <w:bCs/>
                <w:sz w:val="20"/>
                <w:lang w:val="kk-KZ"/>
              </w:rPr>
              <w:t>2016 г.</w:t>
            </w:r>
          </w:p>
        </w:tc>
      </w:tr>
      <w:tr w:rsidR="00A91103" w:rsidRPr="008734E7" w:rsidTr="002C49F1">
        <w:trPr>
          <w:trHeight w:val="368"/>
        </w:trPr>
        <w:tc>
          <w:tcPr>
            <w:tcW w:w="2943"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rPr>
                <w:b/>
                <w:bCs/>
                <w:sz w:val="20"/>
              </w:rPr>
            </w:pPr>
            <w:r w:rsidRPr="008734E7">
              <w:rPr>
                <w:b/>
                <w:bCs/>
                <w:sz w:val="20"/>
              </w:rPr>
              <w:t>Перевезено грузов</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rPr>
                <w:bCs/>
                <w:sz w:val="20"/>
              </w:rPr>
            </w:pPr>
            <w:r w:rsidRPr="008734E7">
              <w:rPr>
                <w:bCs/>
                <w:sz w:val="20"/>
              </w:rPr>
              <w:t>млн. тонн</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rPr>
                <w:bCs/>
                <w:sz w:val="20"/>
              </w:rPr>
            </w:pPr>
            <w:r w:rsidRPr="008734E7">
              <w:rPr>
                <w:bCs/>
                <w:sz w:val="20"/>
              </w:rPr>
              <w:t>15,3</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rPr>
                <w:bCs/>
                <w:sz w:val="20"/>
              </w:rPr>
            </w:pPr>
            <w:r w:rsidRPr="008734E7">
              <w:rPr>
                <w:bCs/>
                <w:sz w:val="20"/>
              </w:rPr>
              <w:t>14,6</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jc w:val="center"/>
              <w:rPr>
                <w:bCs/>
                <w:sz w:val="20"/>
              </w:rPr>
            </w:pPr>
            <w:r w:rsidRPr="008734E7">
              <w:rPr>
                <w:bCs/>
                <w:sz w:val="20"/>
              </w:rPr>
              <w:t>15,1</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rPr>
                <w:bCs/>
                <w:sz w:val="20"/>
              </w:rPr>
            </w:pPr>
            <w:r w:rsidRPr="008734E7">
              <w:rPr>
                <w:bCs/>
                <w:sz w:val="20"/>
              </w:rPr>
              <w:t>31,4</w:t>
            </w:r>
          </w:p>
        </w:tc>
      </w:tr>
      <w:tr w:rsidR="00A91103" w:rsidRPr="008734E7" w:rsidTr="002C49F1">
        <w:trPr>
          <w:trHeight w:val="315"/>
        </w:trPr>
        <w:tc>
          <w:tcPr>
            <w:tcW w:w="2943"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rPr>
                <w:b/>
                <w:bCs/>
                <w:sz w:val="20"/>
              </w:rPr>
            </w:pPr>
            <w:r w:rsidRPr="008734E7">
              <w:rPr>
                <w:b/>
                <w:bCs/>
                <w:sz w:val="20"/>
              </w:rPr>
              <w:t>Перевезено пассажиров</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rPr>
                <w:bCs/>
                <w:sz w:val="20"/>
              </w:rPr>
            </w:pPr>
            <w:r w:rsidRPr="008734E7">
              <w:rPr>
                <w:bCs/>
                <w:sz w:val="20"/>
              </w:rPr>
              <w:t>тыс. чел</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rPr>
                <w:bCs/>
                <w:sz w:val="20"/>
              </w:rPr>
            </w:pPr>
            <w:r w:rsidRPr="008734E7">
              <w:rPr>
                <w:bCs/>
                <w:sz w:val="20"/>
              </w:rPr>
              <w:t>2966,7</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rPr>
                <w:bCs/>
                <w:sz w:val="20"/>
              </w:rPr>
            </w:pPr>
            <w:r w:rsidRPr="008734E7">
              <w:rPr>
                <w:bCs/>
                <w:sz w:val="20"/>
              </w:rPr>
              <w:t>1312,0</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jc w:val="center"/>
              <w:rPr>
                <w:bCs/>
                <w:sz w:val="20"/>
              </w:rPr>
            </w:pPr>
            <w:r w:rsidRPr="008734E7">
              <w:rPr>
                <w:bCs/>
                <w:sz w:val="20"/>
              </w:rPr>
              <w:t>749,5</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142"/>
              <w:contextualSpacing/>
              <w:rPr>
                <w:bCs/>
                <w:sz w:val="20"/>
              </w:rPr>
            </w:pPr>
            <w:r w:rsidRPr="008734E7">
              <w:rPr>
                <w:bCs/>
                <w:sz w:val="20"/>
              </w:rPr>
              <w:t>129,8</w:t>
            </w:r>
          </w:p>
        </w:tc>
      </w:tr>
    </w:tbl>
    <w:p w:rsidR="00A91103" w:rsidRPr="008734E7" w:rsidRDefault="00A91103" w:rsidP="00A91103">
      <w:pPr>
        <w:shd w:val="clear" w:color="auto" w:fill="FFFFFF"/>
        <w:autoSpaceDE w:val="0"/>
        <w:autoSpaceDN w:val="0"/>
        <w:adjustRightInd w:val="0"/>
        <w:ind w:firstLine="567"/>
        <w:contextualSpacing/>
        <w:rPr>
          <w:rFonts w:eastAsia="TimesNewRoman"/>
          <w:szCs w:val="28"/>
        </w:rPr>
      </w:pPr>
    </w:p>
    <w:p w:rsidR="00A91103" w:rsidRPr="008734E7" w:rsidRDefault="00A91103" w:rsidP="00A91103">
      <w:pPr>
        <w:shd w:val="clear" w:color="auto" w:fill="FFFFFF"/>
        <w:autoSpaceDE w:val="0"/>
        <w:autoSpaceDN w:val="0"/>
        <w:adjustRightInd w:val="0"/>
        <w:ind w:firstLine="567"/>
        <w:contextualSpacing/>
        <w:rPr>
          <w:rFonts w:eastAsia="TimesNewRoman"/>
          <w:sz w:val="28"/>
          <w:szCs w:val="28"/>
          <w:lang w:val="kk-KZ"/>
        </w:rPr>
      </w:pPr>
      <w:r w:rsidRPr="008734E7">
        <w:rPr>
          <w:rFonts w:eastAsia="TimesNewRoman"/>
          <w:sz w:val="28"/>
          <w:szCs w:val="28"/>
        </w:rPr>
        <w:t>Посредством железнодорожной сети Мангистауская область имеет выход на: Атыраускую область по станции Кульсары (искл); Актюбинскую область</w:t>
      </w:r>
      <w:r w:rsidRPr="008734E7">
        <w:rPr>
          <w:rFonts w:eastAsia="TimesNewRoman"/>
          <w:sz w:val="28"/>
          <w:szCs w:val="28"/>
          <w:lang w:val="kk-KZ"/>
        </w:rPr>
        <w:t xml:space="preserve"> –</w:t>
      </w:r>
    </w:p>
    <w:p w:rsidR="00A91103" w:rsidRPr="008734E7" w:rsidRDefault="00A91103" w:rsidP="00A91103">
      <w:pPr>
        <w:shd w:val="clear" w:color="auto" w:fill="FFFFFF"/>
        <w:autoSpaceDE w:val="0"/>
        <w:autoSpaceDN w:val="0"/>
        <w:adjustRightInd w:val="0"/>
        <w:ind w:firstLine="567"/>
        <w:contextualSpacing/>
        <w:rPr>
          <w:rFonts w:eastAsia="TimesNewRoman"/>
          <w:sz w:val="28"/>
          <w:szCs w:val="28"/>
        </w:rPr>
      </w:pPr>
      <w:r w:rsidRPr="008734E7">
        <w:rPr>
          <w:rFonts w:eastAsia="TimesNewRoman"/>
          <w:sz w:val="28"/>
          <w:szCs w:val="28"/>
        </w:rPr>
        <w:t>по станции Тассай (искл); Узбекистан - по станции Каракалпакстан (искл); Туркмен</w:t>
      </w:r>
      <w:r w:rsidRPr="008734E7">
        <w:rPr>
          <w:rFonts w:eastAsia="TimesNewRoman"/>
          <w:sz w:val="28"/>
          <w:szCs w:val="28"/>
          <w:lang w:val="kk-KZ"/>
        </w:rPr>
        <w:t>и</w:t>
      </w:r>
      <w:r w:rsidRPr="008734E7">
        <w:rPr>
          <w:rFonts w:eastAsia="TimesNewRoman"/>
          <w:sz w:val="28"/>
          <w:szCs w:val="28"/>
        </w:rPr>
        <w:t>стан - по станции Болашак (вкл).</w:t>
      </w:r>
    </w:p>
    <w:p w:rsidR="00A91103" w:rsidRPr="008734E7" w:rsidRDefault="00A91103" w:rsidP="00A91103">
      <w:pPr>
        <w:shd w:val="clear" w:color="auto" w:fill="FFFFFF"/>
        <w:autoSpaceDE w:val="0"/>
        <w:autoSpaceDN w:val="0"/>
        <w:adjustRightInd w:val="0"/>
        <w:ind w:firstLine="567"/>
        <w:contextualSpacing/>
        <w:rPr>
          <w:rFonts w:eastAsia="TimesNewRoman"/>
          <w:sz w:val="28"/>
          <w:szCs w:val="28"/>
        </w:rPr>
      </w:pPr>
      <w:r w:rsidRPr="008734E7">
        <w:rPr>
          <w:rFonts w:eastAsia="TimesNewRoman"/>
          <w:sz w:val="28"/>
          <w:szCs w:val="28"/>
        </w:rPr>
        <w:t xml:space="preserve">Железнодорожная сеть области состоит из участков КТЖ «Бейнеу - граница с Узбекистаном», «Бейнеу – Опорный», «Бейнеу – Мангистау», «Мангистау – Болашак» и участка между Актауским морским портом и станцией Мангышлак. </w:t>
      </w:r>
    </w:p>
    <w:p w:rsidR="00A91103" w:rsidRPr="008734E7" w:rsidRDefault="00A91103" w:rsidP="00A91103">
      <w:pPr>
        <w:shd w:val="clear" w:color="auto" w:fill="FFFFFF"/>
        <w:autoSpaceDE w:val="0"/>
        <w:autoSpaceDN w:val="0"/>
        <w:adjustRightInd w:val="0"/>
        <w:ind w:firstLine="567"/>
        <w:contextualSpacing/>
        <w:rPr>
          <w:rFonts w:eastAsia="TimesNewRoman"/>
          <w:sz w:val="28"/>
          <w:szCs w:val="28"/>
        </w:rPr>
      </w:pPr>
      <w:r w:rsidRPr="008734E7">
        <w:rPr>
          <w:rFonts w:eastAsia="TimesNewRoman"/>
          <w:sz w:val="28"/>
          <w:szCs w:val="28"/>
        </w:rPr>
        <w:t>Протяженность магистральной железнодорожной сети области: Опорная - Бейнеу – 113,6 км</w:t>
      </w:r>
      <w:r w:rsidR="00A70850" w:rsidRPr="008734E7">
        <w:rPr>
          <w:rFonts w:eastAsia="TimesNewRoman"/>
          <w:sz w:val="28"/>
          <w:szCs w:val="28"/>
          <w:lang w:val="kk-KZ"/>
        </w:rPr>
        <w:t>.;</w:t>
      </w:r>
      <w:r w:rsidRPr="008734E7">
        <w:rPr>
          <w:rFonts w:eastAsia="TimesNewRoman"/>
          <w:sz w:val="28"/>
          <w:szCs w:val="28"/>
        </w:rPr>
        <w:t xml:space="preserve"> Бейнеу - Оазис – 82,3</w:t>
      </w:r>
      <w:r w:rsidR="00A70850" w:rsidRPr="008734E7">
        <w:rPr>
          <w:rFonts w:eastAsia="TimesNewRoman"/>
          <w:sz w:val="28"/>
          <w:szCs w:val="28"/>
        </w:rPr>
        <w:t xml:space="preserve"> км</w:t>
      </w:r>
      <w:r w:rsidR="004114DD" w:rsidRPr="008734E7">
        <w:rPr>
          <w:rFonts w:eastAsia="TimesNewRoman"/>
          <w:sz w:val="28"/>
          <w:szCs w:val="28"/>
          <w:lang w:val="kk-KZ"/>
        </w:rPr>
        <w:t>.;</w:t>
      </w:r>
      <w:r w:rsidR="00A70850" w:rsidRPr="008734E7">
        <w:rPr>
          <w:rFonts w:eastAsia="TimesNewRoman"/>
          <w:sz w:val="28"/>
          <w:szCs w:val="28"/>
        </w:rPr>
        <w:t xml:space="preserve"> Бейнеу – Жаркум – 154,8 км</w:t>
      </w:r>
      <w:r w:rsidR="00A70850" w:rsidRPr="008734E7">
        <w:rPr>
          <w:rFonts w:eastAsia="TimesNewRoman"/>
          <w:sz w:val="28"/>
          <w:szCs w:val="28"/>
          <w:lang w:val="kk-KZ"/>
        </w:rPr>
        <w:t>.;</w:t>
      </w:r>
      <w:r w:rsidRPr="008734E7">
        <w:rPr>
          <w:rFonts w:eastAsia="TimesNewRoman"/>
          <w:sz w:val="28"/>
          <w:szCs w:val="28"/>
        </w:rPr>
        <w:t xml:space="preserve"> Бейнеу - Сай-Утес – 178,0 км</w:t>
      </w:r>
      <w:r w:rsidR="00A70850" w:rsidRPr="008734E7">
        <w:rPr>
          <w:rFonts w:eastAsia="TimesNewRoman"/>
          <w:sz w:val="28"/>
          <w:szCs w:val="28"/>
          <w:lang w:val="kk-KZ"/>
        </w:rPr>
        <w:t>.;</w:t>
      </w:r>
      <w:r w:rsidRPr="008734E7">
        <w:rPr>
          <w:rFonts w:eastAsia="TimesNewRoman"/>
          <w:sz w:val="28"/>
          <w:szCs w:val="28"/>
        </w:rPr>
        <w:t xml:space="preserve"> Сай-Утес -  Мангышлак – 226,3 км (путь I двухпутного перегона Сай-Утес - разъезд 9)</w:t>
      </w:r>
      <w:r w:rsidR="00A70850" w:rsidRPr="008734E7">
        <w:rPr>
          <w:rFonts w:eastAsia="TimesNewRoman"/>
          <w:sz w:val="28"/>
          <w:szCs w:val="28"/>
          <w:lang w:val="kk-KZ"/>
        </w:rPr>
        <w:t>;</w:t>
      </w:r>
      <w:r w:rsidRPr="008734E7">
        <w:rPr>
          <w:rFonts w:eastAsia="TimesNewRoman"/>
          <w:sz w:val="28"/>
          <w:szCs w:val="28"/>
        </w:rPr>
        <w:t xml:space="preserve"> путь II двухпутного перегона Сай-Утес </w:t>
      </w:r>
      <w:r w:rsidRPr="008734E7">
        <w:rPr>
          <w:rFonts w:eastAsia="TimesNewRoman"/>
          <w:sz w:val="28"/>
          <w:szCs w:val="28"/>
          <w:lang w:val="kk-KZ"/>
        </w:rPr>
        <w:t xml:space="preserve">- </w:t>
      </w:r>
      <w:r w:rsidRPr="008734E7">
        <w:rPr>
          <w:rFonts w:eastAsia="TimesNewRoman"/>
          <w:sz w:val="28"/>
          <w:szCs w:val="28"/>
        </w:rPr>
        <w:t>разъезд 9 – 30,4 км</w:t>
      </w:r>
      <w:r w:rsidR="00A70850" w:rsidRPr="008734E7">
        <w:rPr>
          <w:rFonts w:eastAsia="TimesNewRoman"/>
          <w:sz w:val="28"/>
          <w:szCs w:val="28"/>
          <w:lang w:val="kk-KZ"/>
        </w:rPr>
        <w:t>.;</w:t>
      </w:r>
      <w:r w:rsidRPr="008734E7">
        <w:rPr>
          <w:rFonts w:eastAsia="TimesNewRoman"/>
          <w:sz w:val="28"/>
          <w:szCs w:val="28"/>
        </w:rPr>
        <w:t xml:space="preserve"> Мангышлак - Узень – 180,1 км</w:t>
      </w:r>
      <w:r w:rsidR="00A70850" w:rsidRPr="008734E7">
        <w:rPr>
          <w:rFonts w:eastAsia="TimesNewRoman"/>
          <w:sz w:val="28"/>
          <w:szCs w:val="28"/>
          <w:lang w:val="kk-KZ"/>
        </w:rPr>
        <w:t>.;</w:t>
      </w:r>
      <w:r w:rsidRPr="008734E7">
        <w:rPr>
          <w:rFonts w:eastAsia="TimesNewRoman"/>
          <w:sz w:val="28"/>
          <w:szCs w:val="28"/>
        </w:rPr>
        <w:t xml:space="preserve"> Узень - Болашак – 145,7 км</w:t>
      </w:r>
      <w:r w:rsidR="00A70850" w:rsidRPr="008734E7">
        <w:rPr>
          <w:rFonts w:eastAsia="TimesNewRoman"/>
          <w:sz w:val="28"/>
          <w:szCs w:val="28"/>
          <w:lang w:val="kk-KZ"/>
        </w:rPr>
        <w:t>.;</w:t>
      </w:r>
      <w:r w:rsidRPr="008734E7">
        <w:rPr>
          <w:rFonts w:eastAsia="TimesNewRoman"/>
          <w:sz w:val="28"/>
          <w:szCs w:val="28"/>
        </w:rPr>
        <w:t xml:space="preserve"> Бейнеу парк А – Бейнеу парк Б – 4,1 км.</w:t>
      </w:r>
    </w:p>
    <w:p w:rsidR="00A91103" w:rsidRPr="008734E7" w:rsidRDefault="00A91103" w:rsidP="00A91103">
      <w:pPr>
        <w:pBdr>
          <w:bottom w:val="single" w:sz="4" w:space="0" w:color="FFFFFF"/>
        </w:pBdr>
        <w:shd w:val="clear" w:color="auto" w:fill="FFFFFF"/>
        <w:autoSpaceDE w:val="0"/>
        <w:autoSpaceDN w:val="0"/>
        <w:adjustRightInd w:val="0"/>
        <w:ind w:right="-144" w:firstLine="567"/>
        <w:contextualSpacing/>
        <w:rPr>
          <w:rFonts w:eastAsia="TimesNewRoman"/>
          <w:sz w:val="28"/>
          <w:szCs w:val="28"/>
        </w:rPr>
      </w:pPr>
      <w:r w:rsidRPr="008734E7">
        <w:rPr>
          <w:rFonts w:eastAsia="TimesNewRoman"/>
          <w:sz w:val="28"/>
          <w:szCs w:val="28"/>
        </w:rPr>
        <w:t xml:space="preserve">Все участки железных дорог в Мангистауской области имеют одноколейный путь и </w:t>
      </w:r>
      <w:r w:rsidRPr="008734E7">
        <w:rPr>
          <w:bCs/>
          <w:sz w:val="28"/>
          <w:szCs w:val="28"/>
        </w:rPr>
        <w:t>неэлектрифицированы.</w:t>
      </w:r>
      <w:r w:rsidRPr="008734E7">
        <w:rPr>
          <w:rFonts w:eastAsia="TimesNewRoman"/>
          <w:sz w:val="28"/>
          <w:szCs w:val="28"/>
        </w:rPr>
        <w:t xml:space="preserve"> На всех участках, в пределах области</w:t>
      </w:r>
      <w:r w:rsidRPr="008734E7">
        <w:rPr>
          <w:rFonts w:eastAsia="TimesNewRoman"/>
          <w:sz w:val="28"/>
          <w:szCs w:val="28"/>
          <w:lang w:val="kk-KZ"/>
        </w:rPr>
        <w:t>,</w:t>
      </w:r>
      <w:r w:rsidRPr="008734E7">
        <w:rPr>
          <w:rFonts w:eastAsia="TimesNewRoman"/>
          <w:sz w:val="28"/>
          <w:szCs w:val="28"/>
        </w:rPr>
        <w:t xml:space="preserve"> установлена автоматическая сигнализация и телекоммуникационная система.</w:t>
      </w:r>
    </w:p>
    <w:p w:rsidR="00A91103" w:rsidRPr="008734E7" w:rsidRDefault="00A91103" w:rsidP="00A91103">
      <w:pPr>
        <w:shd w:val="clear" w:color="auto" w:fill="FFFFFF"/>
        <w:autoSpaceDE w:val="0"/>
        <w:autoSpaceDN w:val="0"/>
        <w:adjustRightInd w:val="0"/>
        <w:ind w:firstLine="567"/>
        <w:contextualSpacing/>
        <w:rPr>
          <w:bCs/>
          <w:color w:val="FF0000"/>
          <w:sz w:val="28"/>
          <w:szCs w:val="28"/>
        </w:rPr>
      </w:pPr>
      <w:r w:rsidRPr="008734E7">
        <w:rPr>
          <w:bCs/>
          <w:sz w:val="28"/>
          <w:szCs w:val="28"/>
        </w:rPr>
        <w:t>Категории по содержанию пути на участках железных дорог области следующ</w:t>
      </w:r>
      <w:r w:rsidRPr="008734E7">
        <w:rPr>
          <w:bCs/>
          <w:sz w:val="28"/>
          <w:szCs w:val="28"/>
          <w:lang w:val="kk-KZ"/>
        </w:rPr>
        <w:t>и</w:t>
      </w:r>
      <w:r w:rsidRPr="008734E7">
        <w:rPr>
          <w:bCs/>
          <w:sz w:val="28"/>
          <w:szCs w:val="28"/>
        </w:rPr>
        <w:t>е: Опорная - Бейнеу-II, Бейнеу - Оазис-III, Бейнеу - Сай-Утес-II, Сай-Утес- Мангышлак-III, Мангышлак- Узень-IV, Узень- Болашак-III</w:t>
      </w:r>
      <w:r w:rsidRPr="008734E7">
        <w:rPr>
          <w:bCs/>
          <w:color w:val="000000"/>
          <w:sz w:val="28"/>
          <w:szCs w:val="28"/>
        </w:rPr>
        <w:t>.</w:t>
      </w:r>
    </w:p>
    <w:p w:rsidR="00A91103" w:rsidRPr="008734E7" w:rsidRDefault="00A91103" w:rsidP="00A91103">
      <w:pPr>
        <w:shd w:val="clear" w:color="auto" w:fill="FFFFFF"/>
        <w:autoSpaceDE w:val="0"/>
        <w:autoSpaceDN w:val="0"/>
        <w:adjustRightInd w:val="0"/>
        <w:ind w:firstLine="567"/>
        <w:contextualSpacing/>
        <w:rPr>
          <w:bCs/>
          <w:sz w:val="28"/>
          <w:szCs w:val="28"/>
        </w:rPr>
      </w:pPr>
      <w:r w:rsidRPr="008734E7">
        <w:rPr>
          <w:bCs/>
          <w:sz w:val="28"/>
          <w:szCs w:val="28"/>
        </w:rPr>
        <w:t>В территориальном разрезе проблемы с развитостью железнодорожной сети имеются только на территории Тупкараганского района.</w:t>
      </w:r>
    </w:p>
    <w:p w:rsidR="00A91103" w:rsidRPr="008734E7" w:rsidRDefault="00A91103" w:rsidP="00A91103">
      <w:pPr>
        <w:shd w:val="clear" w:color="auto" w:fill="FFFFFF"/>
        <w:autoSpaceDE w:val="0"/>
        <w:autoSpaceDN w:val="0"/>
        <w:adjustRightInd w:val="0"/>
        <w:ind w:firstLine="567"/>
        <w:contextualSpacing/>
        <w:rPr>
          <w:sz w:val="28"/>
          <w:szCs w:val="28"/>
        </w:rPr>
      </w:pPr>
      <w:r w:rsidRPr="008734E7">
        <w:rPr>
          <w:sz w:val="28"/>
          <w:szCs w:val="28"/>
        </w:rPr>
        <w:t xml:space="preserve">За 2013 – 2016 годы отрасль в регионе получила существенное развитие. Введены в эксплуатацию и строятся новые железные дороги, в том числе Узень – граница с Туркменистаном, Жезказган – Бейнеу. В результате появилась возможность транспортировки грузов из Китая и стран Тихого океана. Кроме того, через территорию Туркменистана и Ирана сформировался выход на Персидский залив. Это дает возможности расширения транзита, а также для развития территорий области по пути следования железной дороги, создания возможных условий для развития МСБ в районах и городах Мангистауской области. Ведется строительство </w:t>
      </w:r>
      <w:r w:rsidRPr="008734E7">
        <w:rPr>
          <w:rFonts w:eastAsia="TimesNewRoman"/>
          <w:sz w:val="28"/>
          <w:szCs w:val="28"/>
        </w:rPr>
        <w:t xml:space="preserve">новой ж/д линии «Боржакты-Ерсай», которая создаст </w:t>
      </w:r>
      <w:r w:rsidRPr="008734E7">
        <w:rPr>
          <w:sz w:val="28"/>
          <w:szCs w:val="28"/>
        </w:rPr>
        <w:t>инфраструктурную основу для реализации проекта по строительству паромного комплекса порта Курык и нескольких проектов в прибрежной зоне.</w:t>
      </w:r>
    </w:p>
    <w:p w:rsidR="00A91103" w:rsidRPr="008734E7" w:rsidRDefault="00A91103" w:rsidP="00A91103">
      <w:pPr>
        <w:shd w:val="clear" w:color="auto" w:fill="FFFFFF"/>
        <w:autoSpaceDE w:val="0"/>
        <w:autoSpaceDN w:val="0"/>
        <w:adjustRightInd w:val="0"/>
        <w:ind w:firstLine="567"/>
        <w:contextualSpacing/>
        <w:rPr>
          <w:sz w:val="28"/>
          <w:szCs w:val="28"/>
        </w:rPr>
      </w:pPr>
      <w:r w:rsidRPr="008734E7">
        <w:rPr>
          <w:sz w:val="28"/>
          <w:szCs w:val="28"/>
        </w:rPr>
        <w:t xml:space="preserve">Развиваются железнодорожные пассажирские перевозки. С 2014 года в области задействованы </w:t>
      </w:r>
      <w:r w:rsidRPr="008734E7">
        <w:rPr>
          <w:color w:val="000000"/>
          <w:sz w:val="28"/>
          <w:szCs w:val="28"/>
        </w:rPr>
        <w:t xml:space="preserve">железнодорожные пассажирские перевозки по </w:t>
      </w:r>
      <w:r w:rsidRPr="008734E7">
        <w:rPr>
          <w:color w:val="000000"/>
          <w:sz w:val="28"/>
          <w:szCs w:val="28"/>
        </w:rPr>
        <w:lastRenderedPageBreak/>
        <w:t xml:space="preserve">социально-значимым внутриобластным сообщениям, убытки которых подлежат субсидированию из областного бюджета. </w:t>
      </w:r>
      <w:r w:rsidRPr="008734E7">
        <w:rPr>
          <w:sz w:val="28"/>
          <w:szCs w:val="28"/>
        </w:rPr>
        <w:t>Так, с сентября 2014 года открыт маршрут «Мангистау-Бейнеу-Мангистау». В результате по указанному маршруту за 2014 год перевезено 109 248 пассажиров, в 2015 году перевезено 190 892 пассажиров.</w:t>
      </w:r>
    </w:p>
    <w:p w:rsidR="00A91103" w:rsidRPr="008734E7" w:rsidRDefault="00A91103" w:rsidP="00A91103">
      <w:pPr>
        <w:shd w:val="clear" w:color="auto" w:fill="FFFFFF"/>
        <w:autoSpaceDE w:val="0"/>
        <w:autoSpaceDN w:val="0"/>
        <w:adjustRightInd w:val="0"/>
        <w:ind w:firstLine="567"/>
        <w:contextualSpacing/>
        <w:rPr>
          <w:color w:val="000000"/>
          <w:sz w:val="28"/>
          <w:szCs w:val="28"/>
        </w:rPr>
      </w:pPr>
      <w:r w:rsidRPr="008734E7">
        <w:rPr>
          <w:color w:val="000000"/>
          <w:sz w:val="28"/>
          <w:szCs w:val="28"/>
        </w:rPr>
        <w:t>Однако, необходимо отметить неполный охват территории области сетью железных дорог, в частности Тупкараганского района. Железнодорожная сеть региона одноколейная и неэлектрифицирована, что создает ограничения по пропускной способности, скорости передвижения и стоимости ж/д перевозок.</w:t>
      </w:r>
    </w:p>
    <w:p w:rsidR="00DD7F97" w:rsidRPr="008734E7" w:rsidRDefault="00DD7F97" w:rsidP="00DD7F97">
      <w:pPr>
        <w:shd w:val="clear" w:color="auto" w:fill="FFFFFF"/>
        <w:autoSpaceDE w:val="0"/>
        <w:autoSpaceDN w:val="0"/>
        <w:adjustRightInd w:val="0"/>
        <w:ind w:firstLine="567"/>
        <w:contextualSpacing/>
        <w:rPr>
          <w:rFonts w:eastAsia="TimesNewRoman"/>
          <w:sz w:val="28"/>
          <w:szCs w:val="28"/>
        </w:rPr>
      </w:pPr>
      <w:r w:rsidRPr="008734E7">
        <w:rPr>
          <w:rFonts w:eastAsia="TimesNewRoman"/>
          <w:b/>
          <w:sz w:val="28"/>
          <w:szCs w:val="28"/>
        </w:rPr>
        <w:t>Морские пути</w:t>
      </w:r>
    </w:p>
    <w:p w:rsidR="00A91103" w:rsidRPr="008734E7" w:rsidRDefault="00A91103" w:rsidP="00A91103">
      <w:pPr>
        <w:shd w:val="clear" w:color="auto" w:fill="FFFFFF"/>
        <w:autoSpaceDE w:val="0"/>
        <w:autoSpaceDN w:val="0"/>
        <w:adjustRightInd w:val="0"/>
        <w:ind w:firstLine="567"/>
        <w:contextualSpacing/>
        <w:rPr>
          <w:rFonts w:eastAsia="TimesNewRoman"/>
          <w:sz w:val="28"/>
          <w:szCs w:val="28"/>
        </w:rPr>
      </w:pPr>
      <w:r w:rsidRPr="008734E7">
        <w:rPr>
          <w:rFonts w:eastAsia="TimesNewRoman"/>
          <w:sz w:val="28"/>
          <w:szCs w:val="28"/>
        </w:rPr>
        <w:t>Транспортный морской комплекс области является уникальным для РК в связи с наличием двух морских портов Актау и Баутино, а также порт</w:t>
      </w:r>
      <w:r w:rsidRPr="008734E7">
        <w:rPr>
          <w:rFonts w:eastAsia="TimesNewRoman"/>
          <w:sz w:val="28"/>
          <w:szCs w:val="28"/>
          <w:lang w:val="kk-KZ"/>
        </w:rPr>
        <w:t>а</w:t>
      </w:r>
      <w:r w:rsidRPr="008734E7">
        <w:rPr>
          <w:rFonts w:eastAsia="TimesNewRoman"/>
          <w:sz w:val="28"/>
          <w:szCs w:val="28"/>
        </w:rPr>
        <w:t xml:space="preserve"> Курык (начинается строительство).</w:t>
      </w:r>
    </w:p>
    <w:p w:rsidR="00A91103" w:rsidRPr="008734E7" w:rsidRDefault="00A91103" w:rsidP="00A91103">
      <w:pPr>
        <w:shd w:val="clear" w:color="auto" w:fill="FFFFFF"/>
        <w:autoSpaceDE w:val="0"/>
        <w:autoSpaceDN w:val="0"/>
        <w:adjustRightInd w:val="0"/>
        <w:ind w:firstLine="567"/>
        <w:contextualSpacing/>
        <w:rPr>
          <w:sz w:val="28"/>
          <w:szCs w:val="28"/>
        </w:rPr>
      </w:pPr>
      <w:r w:rsidRPr="008734E7">
        <w:rPr>
          <w:rFonts w:eastAsia="TimesNewRoman"/>
          <w:sz w:val="28"/>
          <w:szCs w:val="28"/>
        </w:rPr>
        <w:t>В среднем через морские порты</w:t>
      </w:r>
      <w:r w:rsidRPr="008734E7">
        <w:rPr>
          <w:sz w:val="28"/>
          <w:szCs w:val="28"/>
        </w:rPr>
        <w:t xml:space="preserve"> ежегодно переваливается порядка                 12,3 млн. тонн. Основную номенклатуру грузов составляют нефть, металл, зерно, контейнера, каменная порода и грузы. При этом порт Актау задействован в перевалке грузов в экспортном сообщении, порт Баутино специализируется как база поддержки морских нефтяных операций.</w:t>
      </w:r>
    </w:p>
    <w:p w:rsidR="00A91103" w:rsidRPr="008734E7" w:rsidRDefault="00A91103" w:rsidP="00A91103">
      <w:pPr>
        <w:shd w:val="clear" w:color="auto" w:fill="FFFFFF"/>
        <w:autoSpaceDE w:val="0"/>
        <w:autoSpaceDN w:val="0"/>
        <w:adjustRightInd w:val="0"/>
        <w:ind w:firstLine="567"/>
        <w:contextualSpacing/>
        <w:rPr>
          <w:sz w:val="28"/>
          <w:szCs w:val="28"/>
        </w:rPr>
      </w:pPr>
      <w:r w:rsidRPr="008734E7">
        <w:rPr>
          <w:b/>
          <w:sz w:val="28"/>
          <w:szCs w:val="28"/>
        </w:rPr>
        <w:t>Актауский международный морской торговый порт</w:t>
      </w:r>
      <w:r w:rsidRPr="008734E7">
        <w:rPr>
          <w:sz w:val="28"/>
          <w:szCs w:val="28"/>
        </w:rPr>
        <w:t xml:space="preserve"> - единственный международный порт Казахстана является основой транспортного комплекса Мангистауской области. Основные виды перевалки грузов – сырая нефть и сухие грузы. Порт Актау является составляющей частью международных транспортных коридоров «ТРАСЕКА» и «Север – Юг».</w:t>
      </w:r>
    </w:p>
    <w:p w:rsidR="00A91103" w:rsidRPr="008734E7" w:rsidRDefault="00A91103" w:rsidP="00A91103">
      <w:pPr>
        <w:shd w:val="clear" w:color="auto" w:fill="FFFFFF"/>
        <w:autoSpaceDE w:val="0"/>
        <w:autoSpaceDN w:val="0"/>
        <w:adjustRightInd w:val="0"/>
        <w:ind w:firstLine="567"/>
        <w:contextualSpacing/>
        <w:jc w:val="left"/>
        <w:rPr>
          <w:bCs/>
        </w:rPr>
      </w:pPr>
    </w:p>
    <w:p w:rsidR="00A91103" w:rsidRPr="008734E7" w:rsidRDefault="00A91103" w:rsidP="00A91103">
      <w:pPr>
        <w:shd w:val="clear" w:color="auto" w:fill="FFFFFF"/>
        <w:autoSpaceDE w:val="0"/>
        <w:autoSpaceDN w:val="0"/>
        <w:adjustRightInd w:val="0"/>
        <w:ind w:firstLine="567"/>
        <w:contextualSpacing/>
        <w:jc w:val="center"/>
        <w:rPr>
          <w:bCs/>
        </w:rPr>
      </w:pPr>
      <w:r w:rsidRPr="008734E7">
        <w:rPr>
          <w:bCs/>
        </w:rPr>
        <w:t>Таблица 4</w:t>
      </w:r>
      <w:r w:rsidRPr="008734E7">
        <w:rPr>
          <w:bCs/>
          <w:lang w:val="kk-KZ"/>
        </w:rPr>
        <w:t xml:space="preserve">. </w:t>
      </w:r>
      <w:r w:rsidRPr="008734E7">
        <w:rPr>
          <w:bCs/>
        </w:rPr>
        <w:t xml:space="preserve"> Производственные показатели морского порта Актау</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4644"/>
        <w:gridCol w:w="1134"/>
        <w:gridCol w:w="1134"/>
        <w:gridCol w:w="1134"/>
        <w:gridCol w:w="1134"/>
      </w:tblGrid>
      <w:tr w:rsidR="00A91103" w:rsidRPr="008734E7" w:rsidTr="002C49F1">
        <w:tc>
          <w:tcPr>
            <w:tcW w:w="4644"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567"/>
              <w:contextualSpacing/>
              <w:rPr>
                <w:b/>
                <w:bCs/>
              </w:rPr>
            </w:pP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b/>
                <w:bCs/>
                <w:sz w:val="20"/>
              </w:rPr>
            </w:pPr>
            <w:r w:rsidRPr="008734E7">
              <w:rPr>
                <w:b/>
                <w:bCs/>
                <w:sz w:val="20"/>
              </w:rPr>
              <w:t>2013г.</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b/>
                <w:bCs/>
                <w:sz w:val="20"/>
              </w:rPr>
            </w:pPr>
            <w:r w:rsidRPr="008734E7">
              <w:rPr>
                <w:b/>
                <w:bCs/>
                <w:sz w:val="20"/>
              </w:rPr>
              <w:t>2014г.</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b/>
                <w:bCs/>
                <w:sz w:val="20"/>
                <w:lang w:val="kk-KZ"/>
              </w:rPr>
            </w:pPr>
            <w:r w:rsidRPr="008734E7">
              <w:rPr>
                <w:b/>
                <w:bCs/>
                <w:sz w:val="20"/>
                <w:lang w:val="kk-KZ"/>
              </w:rPr>
              <w:t>2015 г.</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b/>
                <w:bCs/>
                <w:sz w:val="20"/>
                <w:lang w:val="kk-KZ"/>
              </w:rPr>
            </w:pPr>
            <w:r w:rsidRPr="008734E7">
              <w:rPr>
                <w:b/>
                <w:bCs/>
                <w:sz w:val="20"/>
                <w:lang w:val="kk-KZ"/>
              </w:rPr>
              <w:t>2016 г.</w:t>
            </w:r>
          </w:p>
        </w:tc>
      </w:tr>
      <w:tr w:rsidR="00A91103" w:rsidRPr="008734E7" w:rsidTr="002C49F1">
        <w:tc>
          <w:tcPr>
            <w:tcW w:w="464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567"/>
              <w:contextualSpacing/>
              <w:rPr>
                <w:b/>
                <w:bCs/>
              </w:rPr>
            </w:pPr>
            <w:r w:rsidRPr="008734E7">
              <w:rPr>
                <w:b/>
                <w:bCs/>
              </w:rPr>
              <w:t>Перевалка грузов, всего</w:t>
            </w:r>
            <w:r w:rsidRPr="008734E7">
              <w:rPr>
                <w:b/>
                <w:bCs/>
                <w:lang w:val="kk-KZ"/>
              </w:rPr>
              <w:t xml:space="preserve"> </w:t>
            </w:r>
            <w:r w:rsidRPr="008734E7">
              <w:rPr>
                <w:b/>
                <w:bCs/>
              </w:rPr>
              <w:t>(тыс.тонн)</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rPr>
            </w:pPr>
            <w:r w:rsidRPr="008734E7">
              <w:rPr>
                <w:sz w:val="20"/>
              </w:rPr>
              <w:t>10 081</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rPr>
            </w:pPr>
            <w:r w:rsidRPr="008734E7">
              <w:rPr>
                <w:sz w:val="20"/>
              </w:rPr>
              <w:t>10 268</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lang w:val="kk-KZ"/>
              </w:rPr>
            </w:pPr>
            <w:r w:rsidRPr="008734E7">
              <w:rPr>
                <w:sz w:val="20"/>
                <w:lang w:val="kk-KZ"/>
              </w:rPr>
              <w:t>5 897</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lang w:val="kk-KZ"/>
              </w:rPr>
            </w:pPr>
            <w:r w:rsidRPr="008734E7">
              <w:rPr>
                <w:sz w:val="20"/>
                <w:lang w:val="kk-KZ"/>
              </w:rPr>
              <w:t>5465</w:t>
            </w:r>
          </w:p>
        </w:tc>
      </w:tr>
      <w:tr w:rsidR="00A91103" w:rsidRPr="008734E7" w:rsidTr="002C49F1">
        <w:tc>
          <w:tcPr>
            <w:tcW w:w="464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567"/>
              <w:contextualSpacing/>
              <w:rPr>
                <w:b/>
                <w:bCs/>
              </w:rPr>
            </w:pPr>
            <w:r w:rsidRPr="008734E7">
              <w:rPr>
                <w:b/>
                <w:bCs/>
              </w:rPr>
              <w:t>Нефть</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rPr>
            </w:pPr>
            <w:r w:rsidRPr="008734E7">
              <w:rPr>
                <w:sz w:val="20"/>
              </w:rPr>
              <w:t>6 283</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rPr>
            </w:pPr>
            <w:r w:rsidRPr="008734E7">
              <w:rPr>
                <w:sz w:val="20"/>
              </w:rPr>
              <w:t>5 954</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lang w:val="kk-KZ"/>
              </w:rPr>
            </w:pPr>
            <w:r w:rsidRPr="008734E7">
              <w:rPr>
                <w:sz w:val="20"/>
                <w:lang w:val="kk-KZ"/>
              </w:rPr>
              <w:t>3521</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lang w:val="kk-KZ"/>
              </w:rPr>
            </w:pPr>
            <w:r w:rsidRPr="008734E7">
              <w:rPr>
                <w:sz w:val="20"/>
                <w:lang w:val="kk-KZ"/>
              </w:rPr>
              <w:t>2278</w:t>
            </w:r>
          </w:p>
        </w:tc>
      </w:tr>
      <w:tr w:rsidR="00A91103" w:rsidRPr="008734E7" w:rsidTr="002C49F1">
        <w:tc>
          <w:tcPr>
            <w:tcW w:w="464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567"/>
              <w:contextualSpacing/>
              <w:rPr>
                <w:b/>
                <w:bCs/>
              </w:rPr>
            </w:pPr>
            <w:r w:rsidRPr="008734E7">
              <w:rPr>
                <w:b/>
                <w:bCs/>
              </w:rPr>
              <w:t>Металл</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rPr>
            </w:pPr>
            <w:r w:rsidRPr="008734E7">
              <w:rPr>
                <w:sz w:val="20"/>
              </w:rPr>
              <w:t>718</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rPr>
            </w:pPr>
            <w:r w:rsidRPr="008734E7">
              <w:rPr>
                <w:sz w:val="20"/>
              </w:rPr>
              <w:t>1 229</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lang w:val="kk-KZ"/>
              </w:rPr>
            </w:pPr>
            <w:r w:rsidRPr="008734E7">
              <w:rPr>
                <w:sz w:val="20"/>
                <w:lang w:val="kk-KZ"/>
              </w:rPr>
              <w:t>1071</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lang w:val="kk-KZ"/>
              </w:rPr>
            </w:pPr>
            <w:r w:rsidRPr="008734E7">
              <w:rPr>
                <w:sz w:val="20"/>
                <w:lang w:val="kk-KZ"/>
              </w:rPr>
              <w:t>1268</w:t>
            </w:r>
          </w:p>
        </w:tc>
      </w:tr>
      <w:tr w:rsidR="00A91103" w:rsidRPr="008734E7" w:rsidTr="002C49F1">
        <w:tc>
          <w:tcPr>
            <w:tcW w:w="464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567"/>
              <w:contextualSpacing/>
              <w:rPr>
                <w:b/>
                <w:bCs/>
              </w:rPr>
            </w:pPr>
            <w:r w:rsidRPr="008734E7">
              <w:rPr>
                <w:b/>
                <w:bCs/>
              </w:rPr>
              <w:t>Зерно</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rPr>
            </w:pPr>
            <w:r w:rsidRPr="008734E7">
              <w:rPr>
                <w:sz w:val="20"/>
              </w:rPr>
              <w:t>527</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rPr>
            </w:pPr>
            <w:r w:rsidRPr="008734E7">
              <w:rPr>
                <w:sz w:val="20"/>
              </w:rPr>
              <w:t>686</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lang w:val="kk-KZ"/>
              </w:rPr>
            </w:pPr>
            <w:r w:rsidRPr="008734E7">
              <w:rPr>
                <w:sz w:val="20"/>
                <w:lang w:val="kk-KZ"/>
              </w:rPr>
              <w:t>501</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lang w:val="kk-KZ"/>
              </w:rPr>
            </w:pPr>
            <w:r w:rsidRPr="008734E7">
              <w:rPr>
                <w:sz w:val="20"/>
                <w:lang w:val="kk-KZ"/>
              </w:rPr>
              <w:t>528</w:t>
            </w:r>
          </w:p>
        </w:tc>
      </w:tr>
      <w:tr w:rsidR="00A91103" w:rsidRPr="008734E7" w:rsidTr="002C49F1">
        <w:tc>
          <w:tcPr>
            <w:tcW w:w="464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567"/>
              <w:contextualSpacing/>
              <w:rPr>
                <w:b/>
                <w:bCs/>
              </w:rPr>
            </w:pPr>
            <w:r w:rsidRPr="008734E7">
              <w:rPr>
                <w:b/>
                <w:bCs/>
              </w:rPr>
              <w:t>Другие грузы</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rPr>
            </w:pPr>
            <w:r w:rsidRPr="008734E7">
              <w:rPr>
                <w:sz w:val="20"/>
              </w:rPr>
              <w:t>574</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rPr>
            </w:pPr>
            <w:r w:rsidRPr="008734E7">
              <w:rPr>
                <w:sz w:val="20"/>
              </w:rPr>
              <w:t>433</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lang w:val="kk-KZ"/>
              </w:rPr>
            </w:pPr>
            <w:r w:rsidRPr="008734E7">
              <w:rPr>
                <w:sz w:val="20"/>
                <w:lang w:val="kk-KZ"/>
              </w:rPr>
              <w:t>338</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lang w:val="kk-KZ"/>
              </w:rPr>
            </w:pPr>
            <w:r w:rsidRPr="008734E7">
              <w:rPr>
                <w:sz w:val="20"/>
                <w:lang w:val="kk-KZ"/>
              </w:rPr>
              <w:t>267</w:t>
            </w:r>
          </w:p>
        </w:tc>
      </w:tr>
      <w:tr w:rsidR="00A91103" w:rsidRPr="008734E7" w:rsidTr="002C49F1">
        <w:tc>
          <w:tcPr>
            <w:tcW w:w="464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567"/>
              <w:contextualSpacing/>
              <w:rPr>
                <w:b/>
                <w:bCs/>
              </w:rPr>
            </w:pPr>
            <w:r w:rsidRPr="008734E7">
              <w:rPr>
                <w:b/>
                <w:bCs/>
              </w:rPr>
              <w:t>Паромные грузы</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rPr>
            </w:pPr>
            <w:r w:rsidRPr="008734E7">
              <w:rPr>
                <w:sz w:val="20"/>
              </w:rPr>
              <w:t>1 979</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rPr>
            </w:pPr>
            <w:r w:rsidRPr="008734E7">
              <w:rPr>
                <w:sz w:val="20"/>
              </w:rPr>
              <w:t>1 966</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lang w:val="kk-KZ"/>
              </w:rPr>
            </w:pPr>
            <w:r w:rsidRPr="008734E7">
              <w:rPr>
                <w:sz w:val="20"/>
                <w:lang w:val="kk-KZ"/>
              </w:rPr>
              <w:t>466</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shd w:val="clear" w:color="auto" w:fill="FFFFFF"/>
              <w:autoSpaceDE w:val="0"/>
              <w:autoSpaceDN w:val="0"/>
              <w:adjustRightInd w:val="0"/>
              <w:ind w:firstLine="34"/>
              <w:contextualSpacing/>
              <w:jc w:val="center"/>
              <w:rPr>
                <w:sz w:val="20"/>
                <w:lang w:val="kk-KZ"/>
              </w:rPr>
            </w:pPr>
            <w:r w:rsidRPr="008734E7">
              <w:rPr>
                <w:sz w:val="20"/>
                <w:lang w:val="kk-KZ"/>
              </w:rPr>
              <w:t>1124</w:t>
            </w:r>
          </w:p>
        </w:tc>
      </w:tr>
    </w:tbl>
    <w:p w:rsidR="00705C05" w:rsidRPr="008734E7" w:rsidRDefault="00705C05" w:rsidP="00A91103">
      <w:pPr>
        <w:pStyle w:val="Style2"/>
        <w:widowControl/>
        <w:spacing w:before="106" w:line="240" w:lineRule="auto"/>
        <w:ind w:firstLine="567"/>
        <w:contextualSpacing/>
        <w:rPr>
          <w:rStyle w:val="FontStyle14"/>
          <w:sz w:val="24"/>
          <w:szCs w:val="24"/>
        </w:rPr>
      </w:pPr>
    </w:p>
    <w:p w:rsidR="00A91103" w:rsidRPr="008734E7" w:rsidRDefault="00A91103" w:rsidP="00A91103">
      <w:pPr>
        <w:pStyle w:val="Style2"/>
        <w:widowControl/>
        <w:spacing w:before="106" w:line="240" w:lineRule="auto"/>
        <w:ind w:firstLine="567"/>
        <w:contextualSpacing/>
        <w:rPr>
          <w:rStyle w:val="FontStyle14"/>
          <w:sz w:val="28"/>
          <w:szCs w:val="28"/>
        </w:rPr>
      </w:pPr>
      <w:r w:rsidRPr="008734E7">
        <w:rPr>
          <w:rStyle w:val="FontStyle14"/>
          <w:sz w:val="28"/>
          <w:szCs w:val="28"/>
        </w:rPr>
        <w:t>Снижение объемов перевалки через порт Актау обусловлено рядом внешних факторов:</w:t>
      </w:r>
    </w:p>
    <w:p w:rsidR="00A91103" w:rsidRPr="008734E7" w:rsidRDefault="00A91103" w:rsidP="00A91103">
      <w:pPr>
        <w:pStyle w:val="Style2"/>
        <w:widowControl/>
        <w:spacing w:before="10" w:line="240" w:lineRule="auto"/>
        <w:ind w:firstLine="567"/>
        <w:contextualSpacing/>
        <w:rPr>
          <w:rStyle w:val="FontStyle14"/>
          <w:sz w:val="28"/>
          <w:szCs w:val="28"/>
          <w:lang w:val="kk-KZ"/>
        </w:rPr>
      </w:pPr>
      <w:r w:rsidRPr="008734E7">
        <w:rPr>
          <w:rStyle w:val="FontStyle14"/>
          <w:sz w:val="28"/>
          <w:szCs w:val="28"/>
        </w:rPr>
        <w:t xml:space="preserve">по нефти </w:t>
      </w:r>
      <w:r w:rsidRPr="008734E7">
        <w:rPr>
          <w:rStyle w:val="FontStyle14"/>
          <w:sz w:val="28"/>
          <w:szCs w:val="28"/>
          <w:lang w:val="kk-KZ"/>
        </w:rPr>
        <w:t xml:space="preserve">– </w:t>
      </w:r>
      <w:r w:rsidRPr="008734E7">
        <w:rPr>
          <w:rStyle w:val="FontStyle14"/>
          <w:sz w:val="28"/>
          <w:szCs w:val="28"/>
        </w:rPr>
        <w:t>переориентацией транспортировки на трубопроводный транспорт («КТК»);</w:t>
      </w:r>
    </w:p>
    <w:p w:rsidR="00A91103" w:rsidRPr="008734E7" w:rsidRDefault="00A91103" w:rsidP="00A91103">
      <w:pPr>
        <w:pStyle w:val="Style2"/>
        <w:widowControl/>
        <w:spacing w:before="10" w:line="240" w:lineRule="auto"/>
        <w:ind w:firstLine="567"/>
        <w:contextualSpacing/>
        <w:rPr>
          <w:rStyle w:val="FontStyle14"/>
          <w:sz w:val="28"/>
          <w:szCs w:val="28"/>
          <w:lang w:val="kk-KZ"/>
        </w:rPr>
      </w:pPr>
      <w:r w:rsidRPr="008734E7">
        <w:rPr>
          <w:rStyle w:val="FontStyle14"/>
          <w:sz w:val="28"/>
          <w:szCs w:val="28"/>
        </w:rPr>
        <w:t>по металлу</w:t>
      </w:r>
      <w:r w:rsidRPr="008734E7">
        <w:rPr>
          <w:rStyle w:val="FontStyle14"/>
          <w:sz w:val="28"/>
          <w:szCs w:val="28"/>
          <w:lang w:val="kk-KZ"/>
        </w:rPr>
        <w:t xml:space="preserve"> – </w:t>
      </w:r>
      <w:r w:rsidRPr="008734E7">
        <w:rPr>
          <w:rStyle w:val="FontStyle14"/>
          <w:sz w:val="28"/>
          <w:szCs w:val="28"/>
        </w:rPr>
        <w:t>в связи с введением заградительных пошлин в Иране на импорт металлопродукци</w:t>
      </w:r>
      <w:r w:rsidR="00A70850" w:rsidRPr="008734E7">
        <w:rPr>
          <w:rStyle w:val="FontStyle14"/>
          <w:sz w:val="28"/>
          <w:szCs w:val="28"/>
          <w:lang w:val="kk-KZ"/>
        </w:rPr>
        <w:t>й</w:t>
      </w:r>
      <w:r w:rsidRPr="008734E7">
        <w:rPr>
          <w:rStyle w:val="FontStyle14"/>
          <w:sz w:val="28"/>
          <w:szCs w:val="28"/>
        </w:rPr>
        <w:t>, а также конъюнктурой цен на металлопродукцию;</w:t>
      </w:r>
    </w:p>
    <w:p w:rsidR="00A91103" w:rsidRPr="008734E7" w:rsidRDefault="00A91103" w:rsidP="00A91103">
      <w:pPr>
        <w:pStyle w:val="Style2"/>
        <w:widowControl/>
        <w:spacing w:line="240" w:lineRule="auto"/>
        <w:ind w:firstLine="567"/>
        <w:contextualSpacing/>
        <w:rPr>
          <w:rStyle w:val="FontStyle14"/>
          <w:sz w:val="28"/>
          <w:szCs w:val="28"/>
          <w:lang w:val="kk-KZ"/>
        </w:rPr>
      </w:pPr>
      <w:r w:rsidRPr="008734E7">
        <w:rPr>
          <w:rStyle w:val="FontStyle14"/>
          <w:sz w:val="28"/>
          <w:szCs w:val="28"/>
        </w:rPr>
        <w:t xml:space="preserve">по паромным грузам </w:t>
      </w:r>
      <w:r w:rsidRPr="008734E7">
        <w:rPr>
          <w:rStyle w:val="FontStyle14"/>
          <w:sz w:val="28"/>
          <w:szCs w:val="28"/>
          <w:lang w:val="kk-KZ"/>
        </w:rPr>
        <w:t xml:space="preserve">– </w:t>
      </w:r>
      <w:r w:rsidRPr="008734E7">
        <w:rPr>
          <w:rStyle w:val="FontStyle14"/>
          <w:sz w:val="28"/>
          <w:szCs w:val="28"/>
        </w:rPr>
        <w:t>переориентацией транспортировки нефтепродуктов на железнодорожный транспорт Российской Федерации, в связи со значительным снижением тарифов РФ из-за падения курса рубля по отношению к мировым валютам;</w:t>
      </w:r>
    </w:p>
    <w:p w:rsidR="00A91103" w:rsidRPr="008734E7" w:rsidRDefault="00A91103" w:rsidP="00A91103">
      <w:pPr>
        <w:pStyle w:val="Style2"/>
        <w:widowControl/>
        <w:spacing w:before="67" w:line="240" w:lineRule="auto"/>
        <w:ind w:firstLine="567"/>
        <w:contextualSpacing/>
        <w:rPr>
          <w:rStyle w:val="FontStyle14"/>
          <w:sz w:val="28"/>
          <w:szCs w:val="28"/>
          <w:lang w:val="kk-KZ"/>
        </w:rPr>
      </w:pPr>
      <w:r w:rsidRPr="008734E7">
        <w:rPr>
          <w:rStyle w:val="FontStyle14"/>
          <w:sz w:val="28"/>
          <w:szCs w:val="28"/>
        </w:rPr>
        <w:t xml:space="preserve">по зерновым грузам </w:t>
      </w:r>
      <w:r w:rsidRPr="008734E7">
        <w:rPr>
          <w:rStyle w:val="FontStyle14"/>
          <w:sz w:val="28"/>
          <w:szCs w:val="28"/>
          <w:lang w:val="kk-KZ"/>
        </w:rPr>
        <w:t xml:space="preserve">– </w:t>
      </w:r>
      <w:r w:rsidRPr="008734E7">
        <w:rPr>
          <w:rStyle w:val="FontStyle14"/>
          <w:sz w:val="28"/>
          <w:szCs w:val="28"/>
        </w:rPr>
        <w:t>снижением объемов зерна, отправляем</w:t>
      </w:r>
      <w:r w:rsidR="00A70850" w:rsidRPr="008734E7">
        <w:rPr>
          <w:rStyle w:val="FontStyle14"/>
          <w:sz w:val="28"/>
          <w:szCs w:val="28"/>
          <w:lang w:val="kk-KZ"/>
        </w:rPr>
        <w:t>ого</w:t>
      </w:r>
      <w:r w:rsidRPr="008734E7">
        <w:rPr>
          <w:rStyle w:val="FontStyle14"/>
          <w:sz w:val="28"/>
          <w:szCs w:val="28"/>
        </w:rPr>
        <w:t xml:space="preserve"> на экспорт, в связи с неблагоприятными климатическими условиями в 2014 году и в связи с введением заградительных пошлин в Иране на импорт зерна;</w:t>
      </w:r>
    </w:p>
    <w:p w:rsidR="00A91103" w:rsidRPr="008734E7" w:rsidRDefault="00A91103" w:rsidP="00A91103">
      <w:pPr>
        <w:shd w:val="clear" w:color="auto" w:fill="FFFFFF"/>
        <w:autoSpaceDE w:val="0"/>
        <w:autoSpaceDN w:val="0"/>
        <w:adjustRightInd w:val="0"/>
        <w:ind w:firstLine="567"/>
        <w:contextualSpacing/>
        <w:rPr>
          <w:sz w:val="28"/>
          <w:szCs w:val="28"/>
          <w:lang w:val="kk-KZ"/>
        </w:rPr>
      </w:pPr>
      <w:r w:rsidRPr="008734E7">
        <w:rPr>
          <w:rStyle w:val="FontStyle14"/>
          <w:sz w:val="28"/>
          <w:szCs w:val="28"/>
        </w:rPr>
        <w:lastRenderedPageBreak/>
        <w:t>Также на ситуацию влияет общее замедление темпов развития мировой экономики.</w:t>
      </w:r>
    </w:p>
    <w:p w:rsidR="00A91103" w:rsidRPr="008734E7" w:rsidRDefault="00A70850" w:rsidP="00A91103">
      <w:pPr>
        <w:shd w:val="clear" w:color="auto" w:fill="FFFFFF"/>
        <w:autoSpaceDE w:val="0"/>
        <w:autoSpaceDN w:val="0"/>
        <w:adjustRightInd w:val="0"/>
        <w:ind w:firstLine="567"/>
        <w:contextualSpacing/>
        <w:rPr>
          <w:sz w:val="28"/>
          <w:szCs w:val="28"/>
        </w:rPr>
      </w:pPr>
      <w:r w:rsidRPr="008734E7">
        <w:rPr>
          <w:sz w:val="28"/>
          <w:szCs w:val="28"/>
        </w:rPr>
        <w:t>Порт Курык определен</w:t>
      </w:r>
      <w:r w:rsidRPr="008734E7">
        <w:rPr>
          <w:sz w:val="28"/>
          <w:szCs w:val="28"/>
          <w:lang w:val="kk-KZ"/>
        </w:rPr>
        <w:t xml:space="preserve"> </w:t>
      </w:r>
      <w:r w:rsidR="00A91103" w:rsidRPr="008734E7">
        <w:rPr>
          <w:sz w:val="28"/>
          <w:szCs w:val="28"/>
        </w:rPr>
        <w:t>как перевалочный пункт для тран</w:t>
      </w:r>
      <w:r w:rsidRPr="008734E7">
        <w:rPr>
          <w:sz w:val="28"/>
          <w:szCs w:val="28"/>
        </w:rPr>
        <w:t>спортировки нефти в Азербайджан</w:t>
      </w:r>
      <w:r w:rsidR="00A91103" w:rsidRPr="008734E7">
        <w:rPr>
          <w:sz w:val="28"/>
          <w:szCs w:val="28"/>
        </w:rPr>
        <w:t xml:space="preserve"> для соединения с нефтепроводом Баку-Тбилиси-Джейхан. В целях создания перевалочного пункта для паромных перевозок компанией АО НК «ҚТЖ» ведется строительство паромного комплекса в порту Курык мощностью до 4,0 млн.тонн в год.</w:t>
      </w:r>
    </w:p>
    <w:p w:rsidR="00A91103" w:rsidRPr="008734E7" w:rsidRDefault="00A91103" w:rsidP="00A91103">
      <w:pPr>
        <w:pBdr>
          <w:bottom w:val="single" w:sz="4" w:space="0" w:color="FFFFFF"/>
        </w:pBdr>
        <w:shd w:val="clear" w:color="auto" w:fill="FFFFFF"/>
        <w:autoSpaceDE w:val="0"/>
        <w:autoSpaceDN w:val="0"/>
        <w:adjustRightInd w:val="0"/>
        <w:ind w:firstLine="567"/>
        <w:contextualSpacing/>
        <w:rPr>
          <w:sz w:val="28"/>
          <w:szCs w:val="28"/>
        </w:rPr>
      </w:pPr>
      <w:r w:rsidRPr="008734E7">
        <w:rPr>
          <w:sz w:val="28"/>
          <w:szCs w:val="28"/>
        </w:rPr>
        <w:t>Порт Баутино используется как база поддержки морских операций и осуществляет перевалку грузов (оборудование, стройматериалы, горюче-смазочные материалы и др.) для нефтедобывающих компаний. В порту Баутино базируются, в основном, суда компаний, занятых разработкой шельфа Каспийского моря.</w:t>
      </w:r>
    </w:p>
    <w:p w:rsidR="00A91103" w:rsidRPr="008734E7" w:rsidRDefault="00A91103" w:rsidP="00A91103">
      <w:pPr>
        <w:pBdr>
          <w:bottom w:val="single" w:sz="4" w:space="0" w:color="FFFFFF"/>
        </w:pBdr>
        <w:shd w:val="clear" w:color="auto" w:fill="FFFFFF"/>
        <w:autoSpaceDE w:val="0"/>
        <w:autoSpaceDN w:val="0"/>
        <w:adjustRightInd w:val="0"/>
        <w:ind w:firstLine="567"/>
        <w:contextualSpacing/>
        <w:rPr>
          <w:sz w:val="28"/>
          <w:szCs w:val="28"/>
        </w:rPr>
      </w:pPr>
      <w:r w:rsidRPr="008734E7">
        <w:rPr>
          <w:sz w:val="28"/>
          <w:szCs w:val="28"/>
        </w:rPr>
        <w:t>Также по проекту «Строительство железнодорожной линии Мангышлак-Баутино» Тупкараганского района разработано ТЭО и имеется положительное заключение государственной экспертизы. Реализация этого проекта обеспечит бесперебойное обслуживание морских нефтегазовых операций на шельфе Каспийского моря, увеличит перевозки нефти с казахстанских месторождений на экспорт через порт Баутино, а также решит задачи обеспечения потребностей нефтегазового сектора региона в транспортных услугах, а строящихся баз поддержки морской  неф</w:t>
      </w:r>
      <w:r w:rsidRPr="008734E7">
        <w:rPr>
          <w:sz w:val="28"/>
          <w:szCs w:val="28"/>
        </w:rPr>
        <w:softHyphen/>
        <w:t>тедобычи - необходимыми материалами.</w:t>
      </w:r>
    </w:p>
    <w:p w:rsidR="00705C05" w:rsidRPr="008734E7" w:rsidRDefault="00A91103" w:rsidP="00A70850">
      <w:pPr>
        <w:pBdr>
          <w:bottom w:val="single" w:sz="4" w:space="0" w:color="FFFFFF"/>
        </w:pBdr>
        <w:shd w:val="clear" w:color="auto" w:fill="FFFFFF"/>
        <w:autoSpaceDE w:val="0"/>
        <w:autoSpaceDN w:val="0"/>
        <w:adjustRightInd w:val="0"/>
        <w:ind w:firstLine="567"/>
        <w:contextualSpacing/>
        <w:rPr>
          <w:sz w:val="28"/>
          <w:szCs w:val="28"/>
        </w:rPr>
      </w:pPr>
      <w:r w:rsidRPr="008734E7">
        <w:rPr>
          <w:sz w:val="28"/>
          <w:szCs w:val="28"/>
        </w:rPr>
        <w:t>Основным ограничением, влияющим на развитие региона и отрасли, является тот факт, что в настоящее время порты области работают на пределе проектных мощностей. Для частичного решения этой проблемы ведутся работы по расширению порта Актау в северном направлении, что позволит увеличит мощност</w:t>
      </w:r>
      <w:r w:rsidR="00A70850" w:rsidRPr="008734E7">
        <w:rPr>
          <w:sz w:val="28"/>
          <w:szCs w:val="28"/>
        </w:rPr>
        <w:t>ь порта до 21,0 млн.тонн в год.</w:t>
      </w:r>
    </w:p>
    <w:p w:rsidR="00A91103" w:rsidRPr="008734E7" w:rsidRDefault="00A91103" w:rsidP="00A91103">
      <w:pPr>
        <w:shd w:val="clear" w:color="auto" w:fill="FFFFFF"/>
        <w:ind w:firstLine="567"/>
        <w:contextualSpacing/>
        <w:rPr>
          <w:b/>
          <w:sz w:val="28"/>
          <w:szCs w:val="28"/>
        </w:rPr>
      </w:pPr>
      <w:r w:rsidRPr="008734E7">
        <w:rPr>
          <w:b/>
          <w:sz w:val="28"/>
          <w:szCs w:val="28"/>
        </w:rPr>
        <w:t xml:space="preserve">Гражданская авиация </w:t>
      </w:r>
    </w:p>
    <w:p w:rsidR="00A91103" w:rsidRPr="008734E7" w:rsidRDefault="00A91103" w:rsidP="00A91103">
      <w:pPr>
        <w:shd w:val="clear" w:color="auto" w:fill="FFFFFF"/>
        <w:tabs>
          <w:tab w:val="left" w:pos="709"/>
        </w:tabs>
        <w:autoSpaceDE w:val="0"/>
        <w:autoSpaceDN w:val="0"/>
        <w:adjustRightInd w:val="0"/>
        <w:ind w:firstLine="567"/>
        <w:contextualSpacing/>
        <w:rPr>
          <w:sz w:val="28"/>
          <w:szCs w:val="28"/>
        </w:rPr>
      </w:pPr>
      <w:r w:rsidRPr="008734E7">
        <w:rPr>
          <w:sz w:val="28"/>
          <w:szCs w:val="28"/>
        </w:rPr>
        <w:t>В связи с тем, что область находится на значительном отдалении от столицы РК и других регионов Казахстана воздушный транспорт играет важную роль в транспортном сообщении.</w:t>
      </w:r>
    </w:p>
    <w:p w:rsidR="00A91103" w:rsidRPr="008734E7" w:rsidRDefault="00A91103" w:rsidP="00A91103">
      <w:pPr>
        <w:shd w:val="clear" w:color="auto" w:fill="FFFFFF"/>
        <w:tabs>
          <w:tab w:val="left" w:pos="709"/>
        </w:tabs>
        <w:autoSpaceDE w:val="0"/>
        <w:autoSpaceDN w:val="0"/>
        <w:adjustRightInd w:val="0"/>
        <w:ind w:firstLine="567"/>
        <w:contextualSpacing/>
        <w:rPr>
          <w:sz w:val="28"/>
          <w:szCs w:val="28"/>
        </w:rPr>
      </w:pPr>
      <w:r w:rsidRPr="008734E7">
        <w:rPr>
          <w:sz w:val="28"/>
          <w:szCs w:val="28"/>
        </w:rPr>
        <w:t>Единственной воздушной гаванью области является аэропорт г. Актау, который обслуживает международные и внутриказахстанские перевозки.</w:t>
      </w:r>
    </w:p>
    <w:p w:rsidR="00A91103" w:rsidRPr="008734E7" w:rsidRDefault="00A91103" w:rsidP="00A91103">
      <w:pPr>
        <w:shd w:val="clear" w:color="auto" w:fill="FFFFFF"/>
        <w:tabs>
          <w:tab w:val="left" w:pos="709"/>
        </w:tabs>
        <w:autoSpaceDE w:val="0"/>
        <w:autoSpaceDN w:val="0"/>
        <w:adjustRightInd w:val="0"/>
        <w:ind w:firstLine="567"/>
        <w:contextualSpacing/>
        <w:rPr>
          <w:sz w:val="28"/>
          <w:szCs w:val="28"/>
        </w:rPr>
      </w:pPr>
      <w:r w:rsidRPr="008734E7">
        <w:rPr>
          <w:sz w:val="28"/>
          <w:szCs w:val="28"/>
        </w:rPr>
        <w:t>Аэропорт сертифицирован по стандартам ISO9001:2008, IATA-ISAGO, ICAO. Осуществляются регулярные полеты по следующим направлениям: Астана, Алматы, Атырау, Шымкент, Орал, Актобе, Москва, Баку, Стамбул, Астрахань, Минеральные воды, Краснодар, Махачкала, Ереван, Тбилиси, Киев.</w:t>
      </w:r>
    </w:p>
    <w:p w:rsidR="00A1435E" w:rsidRPr="008734E7" w:rsidRDefault="00A1435E" w:rsidP="00A91103">
      <w:pPr>
        <w:shd w:val="clear" w:color="auto" w:fill="FFFFFF"/>
        <w:tabs>
          <w:tab w:val="left" w:pos="709"/>
        </w:tabs>
        <w:autoSpaceDE w:val="0"/>
        <w:autoSpaceDN w:val="0"/>
        <w:adjustRightInd w:val="0"/>
        <w:ind w:firstLine="567"/>
        <w:contextualSpacing/>
        <w:rPr>
          <w:sz w:val="28"/>
          <w:szCs w:val="28"/>
        </w:rPr>
      </w:pPr>
    </w:p>
    <w:p w:rsidR="00A91103" w:rsidRPr="008734E7" w:rsidRDefault="00A91103" w:rsidP="00A91103">
      <w:pPr>
        <w:pStyle w:val="a3"/>
        <w:shd w:val="clear" w:color="auto" w:fill="FFFFFF"/>
        <w:autoSpaceDE w:val="0"/>
        <w:autoSpaceDN w:val="0"/>
        <w:adjustRightInd w:val="0"/>
        <w:ind w:left="0" w:firstLine="567"/>
        <w:jc w:val="center"/>
        <w:rPr>
          <w:rFonts w:ascii="Times New Roman" w:hAnsi="Times New Roman"/>
          <w:szCs w:val="24"/>
        </w:rPr>
      </w:pPr>
      <w:r w:rsidRPr="008734E7">
        <w:rPr>
          <w:rFonts w:ascii="Times New Roman" w:hAnsi="Times New Roman"/>
          <w:szCs w:val="24"/>
        </w:rPr>
        <w:t>Таблица 5</w:t>
      </w:r>
      <w:r w:rsidRPr="008734E7">
        <w:rPr>
          <w:rFonts w:ascii="Times New Roman" w:hAnsi="Times New Roman"/>
          <w:szCs w:val="24"/>
          <w:lang w:val="kk-KZ"/>
        </w:rPr>
        <w:t>.</w:t>
      </w:r>
      <w:r w:rsidRPr="008734E7">
        <w:rPr>
          <w:rFonts w:ascii="Times New Roman" w:hAnsi="Times New Roman"/>
          <w:szCs w:val="24"/>
        </w:rPr>
        <w:t xml:space="preserve">  Показатели международного аэропорта Актау 2012-201</w:t>
      </w:r>
      <w:r w:rsidRPr="008734E7">
        <w:rPr>
          <w:rFonts w:ascii="Times New Roman" w:hAnsi="Times New Roman"/>
          <w:szCs w:val="24"/>
          <w:lang w:val="kk-KZ"/>
        </w:rPr>
        <w:t>6</w:t>
      </w:r>
      <w:r w:rsidRPr="008734E7">
        <w:rPr>
          <w:rFonts w:ascii="Times New Roman" w:hAnsi="Times New Roman"/>
          <w:szCs w:val="24"/>
        </w:rPr>
        <w:t>г.</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2831"/>
        <w:gridCol w:w="2239"/>
        <w:gridCol w:w="1134"/>
        <w:gridCol w:w="1134"/>
        <w:gridCol w:w="1134"/>
        <w:gridCol w:w="1134"/>
      </w:tblGrid>
      <w:tr w:rsidR="00A91103" w:rsidRPr="008734E7" w:rsidTr="002C49F1">
        <w:trPr>
          <w:trHeight w:val="599"/>
        </w:trPr>
        <w:tc>
          <w:tcPr>
            <w:tcW w:w="2831"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2"/>
              <w:jc w:val="center"/>
              <w:rPr>
                <w:rFonts w:ascii="Times New Roman" w:hAnsi="Times New Roman"/>
                <w:b/>
                <w:bCs/>
                <w:sz w:val="20"/>
                <w:lang w:eastAsia="ru-RU"/>
              </w:rPr>
            </w:pPr>
            <w:r w:rsidRPr="008734E7">
              <w:rPr>
                <w:rFonts w:ascii="Times New Roman" w:hAnsi="Times New Roman"/>
                <w:b/>
                <w:bCs/>
                <w:sz w:val="20"/>
                <w:lang w:eastAsia="ru-RU"/>
              </w:rPr>
              <w:t>Показатели</w:t>
            </w:r>
          </w:p>
        </w:tc>
        <w:tc>
          <w:tcPr>
            <w:tcW w:w="2239"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
                <w:bCs/>
                <w:sz w:val="20"/>
                <w:lang w:eastAsia="ru-RU"/>
              </w:rPr>
            </w:pPr>
            <w:r w:rsidRPr="008734E7">
              <w:rPr>
                <w:rFonts w:ascii="Times New Roman" w:hAnsi="Times New Roman"/>
                <w:b/>
                <w:bCs/>
                <w:sz w:val="20"/>
                <w:lang w:eastAsia="ru-RU"/>
              </w:rPr>
              <w:t>Производственная мощность</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
                <w:bCs/>
                <w:sz w:val="20"/>
                <w:lang w:eastAsia="ru-RU"/>
              </w:rPr>
            </w:pPr>
            <w:r w:rsidRPr="008734E7">
              <w:rPr>
                <w:rFonts w:ascii="Times New Roman" w:hAnsi="Times New Roman"/>
                <w:b/>
                <w:bCs/>
                <w:sz w:val="20"/>
                <w:lang w:eastAsia="ru-RU"/>
              </w:rPr>
              <w:t>2013г.</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
                <w:bCs/>
                <w:sz w:val="20"/>
                <w:lang w:eastAsia="ru-RU"/>
              </w:rPr>
            </w:pPr>
            <w:r w:rsidRPr="008734E7">
              <w:rPr>
                <w:rFonts w:ascii="Times New Roman" w:hAnsi="Times New Roman"/>
                <w:b/>
                <w:bCs/>
                <w:sz w:val="20"/>
                <w:lang w:eastAsia="ru-RU"/>
              </w:rPr>
              <w:t>2014г.</w:t>
            </w:r>
          </w:p>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
                <w:bCs/>
                <w:sz w:val="20"/>
                <w:lang w:eastAsia="ru-RU"/>
              </w:rPr>
            </w:pP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
                <w:bCs/>
                <w:sz w:val="20"/>
                <w:lang w:eastAsia="ru-RU"/>
              </w:rPr>
            </w:pPr>
            <w:r w:rsidRPr="008734E7">
              <w:rPr>
                <w:rFonts w:ascii="Times New Roman" w:hAnsi="Times New Roman"/>
                <w:b/>
                <w:bCs/>
                <w:sz w:val="20"/>
                <w:lang w:eastAsia="ru-RU"/>
              </w:rPr>
              <w:t>2015 г.</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
                <w:bCs/>
                <w:sz w:val="20"/>
                <w:lang w:val="kk-KZ" w:eastAsia="ru-RU"/>
              </w:rPr>
            </w:pPr>
            <w:r w:rsidRPr="008734E7">
              <w:rPr>
                <w:rFonts w:ascii="Times New Roman" w:hAnsi="Times New Roman"/>
                <w:b/>
                <w:bCs/>
                <w:sz w:val="20"/>
                <w:lang w:val="kk-KZ" w:eastAsia="ru-RU"/>
              </w:rPr>
              <w:t>2016 г.</w:t>
            </w:r>
          </w:p>
        </w:tc>
      </w:tr>
      <w:tr w:rsidR="00A91103" w:rsidRPr="008734E7" w:rsidTr="002C49F1">
        <w:tc>
          <w:tcPr>
            <w:tcW w:w="2831"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2"/>
              <w:jc w:val="center"/>
              <w:rPr>
                <w:rFonts w:ascii="Times New Roman" w:hAnsi="Times New Roman"/>
                <w:b/>
                <w:bCs/>
                <w:sz w:val="20"/>
                <w:lang w:eastAsia="ru-RU"/>
              </w:rPr>
            </w:pPr>
            <w:r w:rsidRPr="008734E7">
              <w:rPr>
                <w:rFonts w:ascii="Times New Roman" w:hAnsi="Times New Roman"/>
                <w:b/>
                <w:bCs/>
                <w:sz w:val="20"/>
                <w:lang w:eastAsia="ru-RU"/>
              </w:rPr>
              <w:t>Обслуживание пассажиров</w:t>
            </w:r>
          </w:p>
          <w:p w:rsidR="00A91103" w:rsidRPr="008734E7" w:rsidRDefault="00A91103" w:rsidP="002C49F1">
            <w:pPr>
              <w:pStyle w:val="a3"/>
              <w:shd w:val="clear" w:color="auto" w:fill="FFFFFF"/>
              <w:autoSpaceDE w:val="0"/>
              <w:autoSpaceDN w:val="0"/>
              <w:adjustRightInd w:val="0"/>
              <w:ind w:left="0" w:firstLine="142"/>
              <w:jc w:val="center"/>
              <w:rPr>
                <w:rFonts w:ascii="Times New Roman" w:hAnsi="Times New Roman"/>
                <w:b/>
                <w:bCs/>
                <w:sz w:val="20"/>
                <w:lang w:eastAsia="ru-RU"/>
              </w:rPr>
            </w:pPr>
            <w:r w:rsidRPr="008734E7">
              <w:rPr>
                <w:rFonts w:ascii="Times New Roman" w:hAnsi="Times New Roman"/>
                <w:b/>
                <w:bCs/>
                <w:sz w:val="20"/>
                <w:lang w:eastAsia="ru-RU"/>
              </w:rPr>
              <w:t>(тыс. пассажиров)</w:t>
            </w:r>
          </w:p>
        </w:tc>
        <w:tc>
          <w:tcPr>
            <w:tcW w:w="2239"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Cs/>
                <w:sz w:val="20"/>
                <w:lang w:eastAsia="ru-RU"/>
              </w:rPr>
            </w:pPr>
            <w:r w:rsidRPr="008734E7">
              <w:rPr>
                <w:rFonts w:ascii="Times New Roman" w:hAnsi="Times New Roman"/>
                <w:bCs/>
                <w:sz w:val="20"/>
                <w:lang w:eastAsia="ru-RU"/>
              </w:rPr>
              <w:t>2,0 млн. пасс в год (450пасс/час)</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Cs/>
                <w:sz w:val="20"/>
                <w:lang w:eastAsia="ru-RU"/>
              </w:rPr>
            </w:pPr>
            <w:r w:rsidRPr="008734E7">
              <w:rPr>
                <w:rFonts w:ascii="Times New Roman" w:hAnsi="Times New Roman"/>
                <w:bCs/>
                <w:sz w:val="20"/>
                <w:lang w:eastAsia="ru-RU"/>
              </w:rPr>
              <w:t>776,3</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Cs/>
                <w:sz w:val="20"/>
                <w:lang w:eastAsia="ru-RU"/>
              </w:rPr>
            </w:pPr>
            <w:r w:rsidRPr="008734E7">
              <w:rPr>
                <w:rFonts w:ascii="Times New Roman" w:hAnsi="Times New Roman"/>
                <w:bCs/>
                <w:sz w:val="20"/>
                <w:lang w:eastAsia="ru-RU"/>
              </w:rPr>
              <w:t>813,7</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Cs/>
                <w:sz w:val="20"/>
                <w:lang w:eastAsia="ru-RU"/>
              </w:rPr>
            </w:pPr>
            <w:r w:rsidRPr="008734E7">
              <w:rPr>
                <w:rFonts w:ascii="Times New Roman" w:hAnsi="Times New Roman"/>
                <w:bCs/>
                <w:sz w:val="20"/>
                <w:lang w:eastAsia="ru-RU"/>
              </w:rPr>
              <w:t>845,7</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Cs/>
                <w:sz w:val="20"/>
                <w:lang w:eastAsia="ru-RU"/>
              </w:rPr>
            </w:pPr>
            <w:r w:rsidRPr="008734E7">
              <w:rPr>
                <w:rFonts w:ascii="Times New Roman" w:hAnsi="Times New Roman"/>
                <w:bCs/>
                <w:sz w:val="20"/>
                <w:lang w:eastAsia="ru-RU"/>
              </w:rPr>
              <w:t>865,7</w:t>
            </w:r>
          </w:p>
        </w:tc>
      </w:tr>
      <w:tr w:rsidR="00A91103" w:rsidRPr="008734E7" w:rsidTr="002C49F1">
        <w:tc>
          <w:tcPr>
            <w:tcW w:w="2831"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2"/>
              <w:jc w:val="center"/>
              <w:rPr>
                <w:rFonts w:ascii="Times New Roman" w:hAnsi="Times New Roman"/>
                <w:b/>
                <w:bCs/>
                <w:sz w:val="20"/>
                <w:lang w:eastAsia="ru-RU"/>
              </w:rPr>
            </w:pPr>
            <w:r w:rsidRPr="008734E7">
              <w:rPr>
                <w:rFonts w:ascii="Times New Roman" w:hAnsi="Times New Roman"/>
                <w:b/>
                <w:bCs/>
                <w:sz w:val="20"/>
                <w:lang w:eastAsia="ru-RU"/>
              </w:rPr>
              <w:t>Самолетовылеты (рейс)</w:t>
            </w:r>
          </w:p>
        </w:tc>
        <w:tc>
          <w:tcPr>
            <w:tcW w:w="2239"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Cs/>
                <w:sz w:val="20"/>
                <w:lang w:eastAsia="ru-RU"/>
              </w:rPr>
            </w:pPr>
            <w:r w:rsidRPr="008734E7">
              <w:rPr>
                <w:rFonts w:ascii="Times New Roman" w:hAnsi="Times New Roman"/>
                <w:bCs/>
                <w:sz w:val="20"/>
                <w:lang w:eastAsia="ru-RU"/>
              </w:rPr>
              <w:t>14 воздушных судов в час</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Cs/>
                <w:sz w:val="20"/>
                <w:lang w:eastAsia="ru-RU"/>
              </w:rPr>
            </w:pPr>
            <w:r w:rsidRPr="008734E7">
              <w:rPr>
                <w:rFonts w:ascii="Times New Roman" w:hAnsi="Times New Roman"/>
                <w:bCs/>
                <w:sz w:val="20"/>
                <w:lang w:eastAsia="ru-RU"/>
              </w:rPr>
              <w:t>6354</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Cs/>
                <w:sz w:val="20"/>
                <w:lang w:eastAsia="ru-RU"/>
              </w:rPr>
            </w:pPr>
            <w:r w:rsidRPr="008734E7">
              <w:rPr>
                <w:rFonts w:ascii="Times New Roman" w:hAnsi="Times New Roman"/>
                <w:bCs/>
                <w:sz w:val="20"/>
                <w:lang w:eastAsia="ru-RU"/>
              </w:rPr>
              <w:t>6481</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Cs/>
                <w:sz w:val="20"/>
                <w:lang w:eastAsia="ru-RU"/>
              </w:rPr>
            </w:pPr>
            <w:r w:rsidRPr="008734E7">
              <w:rPr>
                <w:rFonts w:ascii="Times New Roman" w:hAnsi="Times New Roman"/>
                <w:bCs/>
                <w:sz w:val="20"/>
                <w:lang w:eastAsia="ru-RU"/>
              </w:rPr>
              <w:t>6632</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Cs/>
                <w:sz w:val="20"/>
                <w:lang w:eastAsia="ru-RU"/>
              </w:rPr>
            </w:pPr>
            <w:r w:rsidRPr="008734E7">
              <w:rPr>
                <w:rFonts w:ascii="Times New Roman" w:hAnsi="Times New Roman"/>
                <w:bCs/>
                <w:sz w:val="20"/>
                <w:lang w:eastAsia="ru-RU"/>
              </w:rPr>
              <w:t>6787</w:t>
            </w:r>
          </w:p>
        </w:tc>
      </w:tr>
      <w:tr w:rsidR="00A91103" w:rsidRPr="008734E7" w:rsidTr="002C49F1">
        <w:tc>
          <w:tcPr>
            <w:tcW w:w="2831"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2"/>
              <w:jc w:val="center"/>
              <w:rPr>
                <w:rFonts w:ascii="Times New Roman" w:hAnsi="Times New Roman"/>
                <w:b/>
                <w:bCs/>
                <w:sz w:val="20"/>
                <w:lang w:eastAsia="ru-RU"/>
              </w:rPr>
            </w:pPr>
            <w:r w:rsidRPr="008734E7">
              <w:rPr>
                <w:rFonts w:ascii="Times New Roman" w:hAnsi="Times New Roman"/>
                <w:b/>
                <w:bCs/>
                <w:sz w:val="20"/>
                <w:lang w:eastAsia="ru-RU"/>
              </w:rPr>
              <w:t>Обработка груза</w:t>
            </w:r>
          </w:p>
          <w:p w:rsidR="00A91103" w:rsidRPr="008734E7" w:rsidRDefault="00A91103" w:rsidP="002C49F1">
            <w:pPr>
              <w:pStyle w:val="a3"/>
              <w:shd w:val="clear" w:color="auto" w:fill="FFFFFF"/>
              <w:autoSpaceDE w:val="0"/>
              <w:autoSpaceDN w:val="0"/>
              <w:adjustRightInd w:val="0"/>
              <w:ind w:left="0" w:firstLine="142"/>
              <w:jc w:val="center"/>
              <w:rPr>
                <w:rFonts w:ascii="Times New Roman" w:hAnsi="Times New Roman"/>
                <w:b/>
                <w:bCs/>
                <w:sz w:val="20"/>
                <w:lang w:eastAsia="ru-RU"/>
              </w:rPr>
            </w:pPr>
            <w:r w:rsidRPr="008734E7">
              <w:rPr>
                <w:rFonts w:ascii="Times New Roman" w:hAnsi="Times New Roman"/>
                <w:b/>
                <w:bCs/>
                <w:sz w:val="20"/>
                <w:lang w:eastAsia="ru-RU"/>
              </w:rPr>
              <w:t>(в тоннах)</w:t>
            </w:r>
          </w:p>
        </w:tc>
        <w:tc>
          <w:tcPr>
            <w:tcW w:w="2239"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Cs/>
                <w:sz w:val="20"/>
                <w:lang w:val="kk-KZ" w:eastAsia="ru-RU"/>
              </w:rPr>
            </w:pPr>
            <w:r w:rsidRPr="008734E7">
              <w:rPr>
                <w:rFonts w:ascii="Times New Roman" w:hAnsi="Times New Roman"/>
                <w:bCs/>
                <w:sz w:val="20"/>
                <w:lang w:eastAsia="ru-RU"/>
              </w:rPr>
              <w:t>__</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Cs/>
                <w:sz w:val="20"/>
                <w:lang w:eastAsia="ru-RU"/>
              </w:rPr>
            </w:pPr>
            <w:r w:rsidRPr="008734E7">
              <w:rPr>
                <w:rFonts w:ascii="Times New Roman" w:hAnsi="Times New Roman"/>
                <w:bCs/>
                <w:sz w:val="20"/>
                <w:lang w:eastAsia="ru-RU"/>
              </w:rPr>
              <w:t>4182</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Cs/>
                <w:sz w:val="20"/>
                <w:lang w:eastAsia="ru-RU"/>
              </w:rPr>
            </w:pPr>
            <w:r w:rsidRPr="008734E7">
              <w:rPr>
                <w:rFonts w:ascii="Times New Roman" w:hAnsi="Times New Roman"/>
                <w:bCs/>
                <w:sz w:val="20"/>
                <w:lang w:eastAsia="ru-RU"/>
              </w:rPr>
              <w:t>5115</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Cs/>
                <w:sz w:val="20"/>
                <w:lang w:eastAsia="ru-RU"/>
              </w:rPr>
            </w:pPr>
            <w:r w:rsidRPr="008734E7">
              <w:rPr>
                <w:rFonts w:ascii="Times New Roman" w:hAnsi="Times New Roman"/>
                <w:bCs/>
                <w:sz w:val="20"/>
                <w:lang w:eastAsia="ru-RU"/>
              </w:rPr>
              <w:t>3521</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A91103" w:rsidRPr="008734E7" w:rsidRDefault="00A91103" w:rsidP="002C49F1">
            <w:pPr>
              <w:pStyle w:val="a3"/>
              <w:shd w:val="clear" w:color="auto" w:fill="FFFFFF"/>
              <w:autoSpaceDE w:val="0"/>
              <w:autoSpaceDN w:val="0"/>
              <w:adjustRightInd w:val="0"/>
              <w:ind w:left="0" w:firstLine="146"/>
              <w:jc w:val="center"/>
              <w:rPr>
                <w:rFonts w:ascii="Times New Roman" w:hAnsi="Times New Roman"/>
                <w:bCs/>
                <w:sz w:val="20"/>
                <w:lang w:eastAsia="ru-RU"/>
              </w:rPr>
            </w:pPr>
            <w:r w:rsidRPr="008734E7">
              <w:rPr>
                <w:rFonts w:ascii="Times New Roman" w:hAnsi="Times New Roman"/>
                <w:bCs/>
                <w:sz w:val="20"/>
                <w:lang w:eastAsia="ru-RU"/>
              </w:rPr>
              <w:t>3730</w:t>
            </w:r>
          </w:p>
        </w:tc>
      </w:tr>
    </w:tbl>
    <w:p w:rsidR="00A91103" w:rsidRPr="008734E7" w:rsidRDefault="00A91103" w:rsidP="00A91103">
      <w:pPr>
        <w:pStyle w:val="a3"/>
        <w:shd w:val="clear" w:color="auto" w:fill="FFFFFF"/>
        <w:autoSpaceDE w:val="0"/>
        <w:autoSpaceDN w:val="0"/>
        <w:adjustRightInd w:val="0"/>
        <w:ind w:left="0" w:firstLine="567"/>
        <w:jc w:val="center"/>
        <w:rPr>
          <w:rFonts w:ascii="Times New Roman" w:hAnsi="Times New Roman"/>
          <w:b/>
          <w:bCs/>
          <w:sz w:val="20"/>
          <w:lang w:eastAsia="ru-RU"/>
        </w:rPr>
      </w:pPr>
    </w:p>
    <w:p w:rsidR="00A91103" w:rsidRPr="008734E7" w:rsidRDefault="00A91103" w:rsidP="00A91103">
      <w:pPr>
        <w:shd w:val="clear" w:color="auto" w:fill="FFFFFF"/>
        <w:tabs>
          <w:tab w:val="left" w:pos="709"/>
        </w:tabs>
        <w:autoSpaceDE w:val="0"/>
        <w:autoSpaceDN w:val="0"/>
        <w:adjustRightInd w:val="0"/>
        <w:ind w:firstLine="567"/>
        <w:contextualSpacing/>
        <w:rPr>
          <w:sz w:val="28"/>
          <w:szCs w:val="28"/>
        </w:rPr>
      </w:pPr>
      <w:r w:rsidRPr="008734E7">
        <w:rPr>
          <w:sz w:val="28"/>
          <w:szCs w:val="28"/>
        </w:rPr>
        <w:lastRenderedPageBreak/>
        <w:t>Внутриобластные воздушные перевозки в регионе отсутствуют. Вместе с тем, развитие инфраструктуры малой авиации, в частности</w:t>
      </w:r>
      <w:r w:rsidRPr="008734E7">
        <w:rPr>
          <w:sz w:val="28"/>
          <w:szCs w:val="28"/>
          <w:lang w:val="kk-KZ"/>
        </w:rPr>
        <w:t>,</w:t>
      </w:r>
      <w:r w:rsidRPr="008734E7">
        <w:rPr>
          <w:sz w:val="28"/>
          <w:szCs w:val="28"/>
        </w:rPr>
        <w:t xml:space="preserve"> восстановление аэропорта «Бейнеу»</w:t>
      </w:r>
      <w:r w:rsidRPr="008734E7">
        <w:rPr>
          <w:sz w:val="28"/>
          <w:szCs w:val="28"/>
          <w:lang w:val="kk-KZ"/>
        </w:rPr>
        <w:t>,</w:t>
      </w:r>
      <w:r w:rsidRPr="008734E7">
        <w:rPr>
          <w:sz w:val="28"/>
          <w:szCs w:val="28"/>
        </w:rPr>
        <w:t xml:space="preserve"> могло бы решить вопросы транспортного обеспечения жителей районного центра и близлежащих селений воздушными перевозками до областного центра и обратно.</w:t>
      </w:r>
    </w:p>
    <w:p w:rsidR="00DD7F97" w:rsidRPr="008734E7" w:rsidRDefault="00DD7F97" w:rsidP="00DD7F97">
      <w:pPr>
        <w:shd w:val="clear" w:color="auto" w:fill="FFFFFF"/>
        <w:autoSpaceDE w:val="0"/>
        <w:autoSpaceDN w:val="0"/>
        <w:adjustRightInd w:val="0"/>
        <w:ind w:firstLine="567"/>
        <w:contextualSpacing/>
        <w:rPr>
          <w:b/>
          <w:szCs w:val="28"/>
        </w:rPr>
      </w:pPr>
    </w:p>
    <w:p w:rsidR="00DD7F97" w:rsidRPr="008734E7" w:rsidRDefault="00DD7F97" w:rsidP="00DD7F97">
      <w:pPr>
        <w:shd w:val="clear" w:color="auto" w:fill="FFFFFF"/>
        <w:autoSpaceDE w:val="0"/>
        <w:autoSpaceDN w:val="0"/>
        <w:adjustRightInd w:val="0"/>
        <w:ind w:firstLine="567"/>
        <w:contextualSpacing/>
        <w:rPr>
          <w:b/>
          <w:sz w:val="28"/>
          <w:szCs w:val="28"/>
        </w:rPr>
      </w:pPr>
      <w:r w:rsidRPr="008734E7">
        <w:rPr>
          <w:b/>
          <w:sz w:val="28"/>
          <w:szCs w:val="28"/>
        </w:rPr>
        <w:t>SWOT-анализ по транспорту: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4798"/>
      </w:tblGrid>
      <w:tr w:rsidR="00DD7F97" w:rsidRPr="008734E7" w:rsidTr="004D6586">
        <w:tc>
          <w:tcPr>
            <w:tcW w:w="4773" w:type="dxa"/>
            <w:shd w:val="clear" w:color="auto" w:fill="auto"/>
          </w:tcPr>
          <w:p w:rsidR="00DD7F97" w:rsidRPr="008734E7" w:rsidRDefault="00DD7F97" w:rsidP="004D6586">
            <w:pPr>
              <w:pBdr>
                <w:bottom w:val="single" w:sz="4" w:space="12" w:color="FFFFFF"/>
              </w:pBdr>
              <w:shd w:val="clear" w:color="auto" w:fill="FFFFFF"/>
              <w:autoSpaceDE w:val="0"/>
              <w:autoSpaceDN w:val="0"/>
              <w:adjustRightInd w:val="0"/>
              <w:ind w:firstLine="567"/>
              <w:contextualSpacing/>
              <w:rPr>
                <w:b/>
                <w:lang w:val="kk-KZ"/>
              </w:rPr>
            </w:pPr>
            <w:r w:rsidRPr="008734E7">
              <w:rPr>
                <w:b/>
              </w:rPr>
              <w:t>СИЛЬНЫЕ СТОРОНЫ</w:t>
            </w:r>
            <w:r w:rsidRPr="008734E7">
              <w:rPr>
                <w:b/>
                <w:lang w:val="kk-KZ"/>
              </w:rPr>
              <w:t>:</w:t>
            </w:r>
          </w:p>
          <w:p w:rsidR="00DD7F97" w:rsidRPr="008734E7" w:rsidRDefault="00DD7F97" w:rsidP="004D6586">
            <w:pPr>
              <w:pBdr>
                <w:bottom w:val="single" w:sz="4" w:space="12" w:color="FFFFFF"/>
              </w:pBdr>
              <w:shd w:val="clear" w:color="auto" w:fill="FFFFFF"/>
              <w:autoSpaceDE w:val="0"/>
              <w:autoSpaceDN w:val="0"/>
              <w:adjustRightInd w:val="0"/>
              <w:ind w:firstLine="567"/>
              <w:contextualSpacing/>
            </w:pPr>
            <w:r w:rsidRPr="008734E7">
              <w:t>сокращение доли автомобильных дорог в неудовлетворительном состоянии с 40,5% до 22,9%;</w:t>
            </w:r>
          </w:p>
          <w:p w:rsidR="00DD7F97" w:rsidRPr="008734E7" w:rsidRDefault="00DD7F97" w:rsidP="004D6586">
            <w:pPr>
              <w:pBdr>
                <w:bottom w:val="single" w:sz="4" w:space="12" w:color="FFFFFF"/>
              </w:pBdr>
              <w:shd w:val="clear" w:color="auto" w:fill="FFFFFF"/>
              <w:autoSpaceDE w:val="0"/>
              <w:autoSpaceDN w:val="0"/>
              <w:adjustRightInd w:val="0"/>
              <w:ind w:firstLine="567"/>
              <w:contextualSpacing/>
              <w:rPr>
                <w:lang w:eastAsia="ru-RU"/>
              </w:rPr>
            </w:pPr>
            <w:r w:rsidRPr="008734E7">
              <w:t>наличие единственного международного морского порта в Казахстане</w:t>
            </w:r>
            <w:r w:rsidRPr="008734E7">
              <w:rPr>
                <w:lang w:eastAsia="ru-RU"/>
              </w:rPr>
              <w:t>;</w:t>
            </w:r>
          </w:p>
          <w:p w:rsidR="00DD7F97" w:rsidRPr="008734E7" w:rsidRDefault="00DD7F97" w:rsidP="004D6586">
            <w:pPr>
              <w:pBdr>
                <w:bottom w:val="single" w:sz="4" w:space="12" w:color="FFFFFF"/>
              </w:pBdr>
              <w:shd w:val="clear" w:color="auto" w:fill="FFFFFF"/>
              <w:autoSpaceDE w:val="0"/>
              <w:autoSpaceDN w:val="0"/>
              <w:adjustRightInd w:val="0"/>
              <w:ind w:firstLine="567"/>
              <w:contextualSpacing/>
              <w:rPr>
                <w:lang w:eastAsia="ru-RU"/>
              </w:rPr>
            </w:pPr>
            <w:r w:rsidRPr="008734E7">
              <w:rPr>
                <w:lang w:eastAsia="ru-RU"/>
              </w:rPr>
              <w:t>развитая железнодорожная сеть (в том числе новые линии), обеспечивающая связь как с другими областями РК, так и с сопредельными государствами.</w:t>
            </w:r>
          </w:p>
          <w:p w:rsidR="00DD7F97" w:rsidRPr="008734E7" w:rsidRDefault="00DD7F97" w:rsidP="004D6586">
            <w:pPr>
              <w:shd w:val="clear" w:color="auto" w:fill="FFFFFF"/>
              <w:autoSpaceDE w:val="0"/>
              <w:autoSpaceDN w:val="0"/>
              <w:adjustRightInd w:val="0"/>
              <w:ind w:firstLine="567"/>
              <w:contextualSpacing/>
            </w:pPr>
          </w:p>
        </w:tc>
        <w:tc>
          <w:tcPr>
            <w:tcW w:w="4798" w:type="dxa"/>
            <w:shd w:val="clear" w:color="auto" w:fill="auto"/>
          </w:tcPr>
          <w:p w:rsidR="00DD7F97" w:rsidRPr="008734E7" w:rsidRDefault="00DD7F97" w:rsidP="004D6586">
            <w:pPr>
              <w:shd w:val="clear" w:color="auto" w:fill="FFFFFF"/>
              <w:autoSpaceDE w:val="0"/>
              <w:autoSpaceDN w:val="0"/>
              <w:adjustRightInd w:val="0"/>
              <w:ind w:firstLine="567"/>
              <w:contextualSpacing/>
              <w:rPr>
                <w:b/>
                <w:lang w:val="kk-KZ"/>
              </w:rPr>
            </w:pPr>
            <w:r w:rsidRPr="008734E7">
              <w:rPr>
                <w:b/>
              </w:rPr>
              <w:t>СЛАБЫЕ СТОРОНЫ</w:t>
            </w:r>
            <w:r w:rsidRPr="008734E7">
              <w:rPr>
                <w:b/>
                <w:lang w:val="kk-KZ"/>
              </w:rPr>
              <w:t>:</w:t>
            </w:r>
          </w:p>
          <w:p w:rsidR="00DD7F97" w:rsidRPr="008734E7" w:rsidRDefault="00DD7F97" w:rsidP="004D6586">
            <w:pPr>
              <w:shd w:val="clear" w:color="auto" w:fill="FFFFFF"/>
              <w:autoSpaceDE w:val="0"/>
              <w:autoSpaceDN w:val="0"/>
              <w:adjustRightInd w:val="0"/>
              <w:ind w:firstLine="567"/>
              <w:contextualSpacing/>
            </w:pPr>
            <w:r w:rsidRPr="008734E7">
              <w:t>низкая плотность автомобильных дорог в области (ниже среднереспубликанского показателя в 2 раза);</w:t>
            </w:r>
          </w:p>
          <w:p w:rsidR="00DD7F97" w:rsidRPr="008734E7" w:rsidRDefault="00DD7F97" w:rsidP="004D6586">
            <w:pPr>
              <w:shd w:val="clear" w:color="auto" w:fill="FFFFFF"/>
              <w:autoSpaceDE w:val="0"/>
              <w:autoSpaceDN w:val="0"/>
              <w:adjustRightInd w:val="0"/>
              <w:ind w:firstLine="567"/>
              <w:contextualSpacing/>
            </w:pPr>
            <w:r w:rsidRPr="008734E7">
              <w:t>недостаточное развитие объектов транспортной инфраструктуры в области, в том числе недостаточный уровень инфраструктурного обеспечения ряда территорий (Тупкараганского района, приграничной территории Каракиянского района), отсутствие в них железнодорожного сообщения;</w:t>
            </w:r>
          </w:p>
          <w:p w:rsidR="00DD7F97" w:rsidRPr="008734E7" w:rsidRDefault="00DD7F97" w:rsidP="004D6586">
            <w:pPr>
              <w:shd w:val="clear" w:color="auto" w:fill="FFFFFF"/>
              <w:autoSpaceDE w:val="0"/>
              <w:autoSpaceDN w:val="0"/>
              <w:adjustRightInd w:val="0"/>
              <w:ind w:firstLine="567"/>
              <w:contextualSpacing/>
            </w:pPr>
            <w:r w:rsidRPr="008734E7">
              <w:t>изношенность автомобильных дорог;</w:t>
            </w:r>
          </w:p>
          <w:p w:rsidR="00DD7F97" w:rsidRPr="008734E7" w:rsidRDefault="00DD7F97" w:rsidP="004D6586">
            <w:pPr>
              <w:shd w:val="clear" w:color="auto" w:fill="FFFFFF"/>
              <w:autoSpaceDE w:val="0"/>
              <w:autoSpaceDN w:val="0"/>
              <w:adjustRightInd w:val="0"/>
              <w:ind w:firstLine="567"/>
              <w:contextualSpacing/>
            </w:pPr>
            <w:r w:rsidRPr="008734E7">
              <w:t>неполный охват пассажирским маршрутным сообщением территории области;</w:t>
            </w:r>
          </w:p>
          <w:p w:rsidR="00DD7F97" w:rsidRPr="008734E7" w:rsidRDefault="00DD7F97" w:rsidP="004D6586">
            <w:pPr>
              <w:shd w:val="clear" w:color="auto" w:fill="FFFFFF"/>
              <w:autoSpaceDE w:val="0"/>
              <w:autoSpaceDN w:val="0"/>
              <w:adjustRightInd w:val="0"/>
              <w:ind w:firstLine="567"/>
              <w:contextualSpacing/>
            </w:pPr>
            <w:r w:rsidRPr="008734E7">
              <w:t>ограниченная мощность портовой инфраструктуры;</w:t>
            </w:r>
          </w:p>
          <w:p w:rsidR="00DD7F97" w:rsidRPr="008734E7" w:rsidRDefault="00DD7F97" w:rsidP="004D6586">
            <w:pPr>
              <w:shd w:val="clear" w:color="auto" w:fill="FFFFFF"/>
              <w:autoSpaceDE w:val="0"/>
              <w:autoSpaceDN w:val="0"/>
              <w:adjustRightInd w:val="0"/>
              <w:ind w:firstLine="567"/>
              <w:contextualSpacing/>
            </w:pPr>
            <w:r w:rsidRPr="008734E7">
              <w:t>неэлектрифицированность и однопутность ж/д сети области.</w:t>
            </w:r>
          </w:p>
        </w:tc>
      </w:tr>
      <w:tr w:rsidR="00DD7F97" w:rsidRPr="008734E7" w:rsidTr="004D6586">
        <w:tc>
          <w:tcPr>
            <w:tcW w:w="4773" w:type="dxa"/>
            <w:shd w:val="clear" w:color="auto" w:fill="auto"/>
          </w:tcPr>
          <w:p w:rsidR="00DD7F97" w:rsidRPr="008734E7" w:rsidRDefault="00DD7F97" w:rsidP="004D6586">
            <w:pPr>
              <w:shd w:val="clear" w:color="auto" w:fill="FFFFFF"/>
              <w:autoSpaceDE w:val="0"/>
              <w:autoSpaceDN w:val="0"/>
              <w:adjustRightInd w:val="0"/>
              <w:ind w:firstLine="567"/>
              <w:contextualSpacing/>
              <w:rPr>
                <w:b/>
                <w:lang w:val="kk-KZ"/>
              </w:rPr>
            </w:pPr>
            <w:r w:rsidRPr="008734E7">
              <w:rPr>
                <w:b/>
              </w:rPr>
              <w:t>ВОЗМОЖНОСТИ</w:t>
            </w:r>
            <w:r w:rsidRPr="008734E7">
              <w:rPr>
                <w:b/>
                <w:lang w:val="kk-KZ"/>
              </w:rPr>
              <w:t>:</w:t>
            </w:r>
          </w:p>
          <w:p w:rsidR="00DD7F97" w:rsidRPr="008734E7" w:rsidRDefault="00DD7F97" w:rsidP="004D6586">
            <w:pPr>
              <w:shd w:val="clear" w:color="auto" w:fill="FFFFFF"/>
              <w:autoSpaceDE w:val="0"/>
              <w:autoSpaceDN w:val="0"/>
              <w:adjustRightInd w:val="0"/>
              <w:ind w:firstLine="567"/>
              <w:contextualSpacing/>
            </w:pPr>
            <w:r w:rsidRPr="008734E7">
              <w:t>реализация проектов развития транспортной инфраструктуры в рамках государственной программы «Нурлы</w:t>
            </w:r>
            <w:r w:rsidR="00E422A9" w:rsidRPr="008734E7">
              <w:rPr>
                <w:lang w:val="kk-KZ"/>
              </w:rPr>
              <w:t xml:space="preserve"> </w:t>
            </w:r>
            <w:r w:rsidRPr="008734E7">
              <w:t xml:space="preserve">жол» и </w:t>
            </w:r>
            <w:r w:rsidRPr="008734E7">
              <w:rPr>
                <w:color w:val="000000"/>
              </w:rPr>
              <w:t>«Развитие и интеграция инфраструктуры транспортной системы РК до 2020 года»</w:t>
            </w:r>
            <w:r w:rsidRPr="008734E7">
              <w:t>;</w:t>
            </w:r>
          </w:p>
          <w:p w:rsidR="00DD7F97" w:rsidRPr="008734E7" w:rsidRDefault="00DD7F97" w:rsidP="004D6586">
            <w:pPr>
              <w:shd w:val="clear" w:color="auto" w:fill="FFFFFF"/>
              <w:autoSpaceDE w:val="0"/>
              <w:autoSpaceDN w:val="0"/>
              <w:adjustRightInd w:val="0"/>
              <w:ind w:firstLine="567"/>
              <w:contextualSpacing/>
            </w:pPr>
            <w:r w:rsidRPr="008734E7">
              <w:t>значительный рост доходов региона от активизации транзитных грузовых и пассажирских потоков;</w:t>
            </w:r>
          </w:p>
          <w:p w:rsidR="00DD7F97" w:rsidRPr="008734E7" w:rsidRDefault="00DD7F97" w:rsidP="004D6586">
            <w:pPr>
              <w:shd w:val="clear" w:color="auto" w:fill="FFFFFF"/>
              <w:autoSpaceDE w:val="0"/>
              <w:autoSpaceDN w:val="0"/>
              <w:adjustRightInd w:val="0"/>
              <w:ind w:firstLine="567"/>
              <w:contextualSpacing/>
            </w:pPr>
            <w:r w:rsidRPr="008734E7">
              <w:t>повышение мощности портовой инфраструктуры за счет расширения и модернизации действующих портов, а также строительства нового порта;</w:t>
            </w:r>
          </w:p>
          <w:p w:rsidR="00DD7F97" w:rsidRPr="008734E7" w:rsidRDefault="00DD7F97" w:rsidP="004D6586">
            <w:pPr>
              <w:shd w:val="clear" w:color="auto" w:fill="FFFFFF"/>
              <w:autoSpaceDE w:val="0"/>
              <w:autoSpaceDN w:val="0"/>
              <w:adjustRightInd w:val="0"/>
              <w:ind w:firstLine="567"/>
              <w:contextualSpacing/>
              <w:rPr>
                <w:b/>
              </w:rPr>
            </w:pPr>
            <w:r w:rsidRPr="008734E7">
              <w:t>развитие области как стратегического, транспортно-логистического и сервисно-производственного участка МТК «Север-Юг».</w:t>
            </w:r>
          </w:p>
        </w:tc>
        <w:tc>
          <w:tcPr>
            <w:tcW w:w="4798" w:type="dxa"/>
            <w:shd w:val="clear" w:color="auto" w:fill="auto"/>
          </w:tcPr>
          <w:p w:rsidR="00DD7F97" w:rsidRPr="008734E7" w:rsidRDefault="00DD7F97" w:rsidP="004D6586">
            <w:pPr>
              <w:pBdr>
                <w:bottom w:val="single" w:sz="4" w:space="12" w:color="FFFFFF"/>
              </w:pBdr>
              <w:shd w:val="clear" w:color="auto" w:fill="FFFFFF"/>
              <w:autoSpaceDE w:val="0"/>
              <w:autoSpaceDN w:val="0"/>
              <w:adjustRightInd w:val="0"/>
              <w:ind w:firstLine="567"/>
              <w:contextualSpacing/>
              <w:rPr>
                <w:b/>
                <w:lang w:val="kk-KZ"/>
              </w:rPr>
            </w:pPr>
            <w:r w:rsidRPr="008734E7">
              <w:rPr>
                <w:b/>
              </w:rPr>
              <w:t>УГРОЗЫ</w:t>
            </w:r>
            <w:r w:rsidRPr="008734E7">
              <w:rPr>
                <w:b/>
                <w:lang w:val="kk-KZ"/>
              </w:rPr>
              <w:t>:</w:t>
            </w:r>
          </w:p>
          <w:p w:rsidR="00DD7F97" w:rsidRPr="008734E7" w:rsidRDefault="00DD7F97" w:rsidP="004D6586">
            <w:pPr>
              <w:pBdr>
                <w:bottom w:val="single" w:sz="4" w:space="12" w:color="FFFFFF"/>
              </w:pBdr>
              <w:shd w:val="clear" w:color="auto" w:fill="FFFFFF"/>
              <w:autoSpaceDE w:val="0"/>
              <w:autoSpaceDN w:val="0"/>
              <w:adjustRightInd w:val="0"/>
              <w:ind w:firstLine="567"/>
              <w:contextualSpacing/>
            </w:pPr>
            <w:r w:rsidRPr="008734E7">
              <w:t>секвестирование бюджетных средств выделенных для реализации проектов развития транспортной инфраструктуры;</w:t>
            </w:r>
          </w:p>
          <w:p w:rsidR="00DD7F97" w:rsidRPr="008734E7" w:rsidRDefault="00DD7F97" w:rsidP="004D6586">
            <w:pPr>
              <w:pBdr>
                <w:bottom w:val="single" w:sz="4" w:space="12" w:color="FFFFFF"/>
              </w:pBdr>
              <w:shd w:val="clear" w:color="auto" w:fill="FFFFFF"/>
              <w:autoSpaceDE w:val="0"/>
              <w:autoSpaceDN w:val="0"/>
              <w:adjustRightInd w:val="0"/>
              <w:ind w:firstLine="567"/>
              <w:contextualSpacing/>
            </w:pPr>
            <w:r w:rsidRPr="008734E7">
              <w:t>снижение транзитного потенциала вследстви</w:t>
            </w:r>
            <w:r w:rsidR="00E422A9" w:rsidRPr="008734E7">
              <w:rPr>
                <w:lang w:val="kk-KZ"/>
              </w:rPr>
              <w:t>е</w:t>
            </w:r>
            <w:r w:rsidRPr="008734E7">
              <w:t xml:space="preserve"> неполного использования</w:t>
            </w:r>
            <w:r w:rsidRPr="008734E7">
              <w:rPr>
                <w:bCs/>
                <w:iCs/>
              </w:rPr>
              <w:t xml:space="preserve"> железнодорожной линии Узень – Болашак (Казахстан) – Берекет (Туркменистан) – Горган (Иран)</w:t>
            </w:r>
            <w:r w:rsidRPr="008734E7">
              <w:t>;</w:t>
            </w:r>
          </w:p>
          <w:p w:rsidR="00DD7F97" w:rsidRPr="008734E7" w:rsidRDefault="00DD7F97" w:rsidP="004D6586">
            <w:pPr>
              <w:pBdr>
                <w:bottom w:val="single" w:sz="4" w:space="12" w:color="FFFFFF"/>
              </w:pBdr>
              <w:shd w:val="clear" w:color="auto" w:fill="FFFFFF"/>
              <w:autoSpaceDE w:val="0"/>
              <w:autoSpaceDN w:val="0"/>
              <w:adjustRightInd w:val="0"/>
              <w:ind w:firstLine="567"/>
              <w:contextualSpacing/>
              <w:rPr>
                <w:b/>
              </w:rPr>
            </w:pPr>
            <w:r w:rsidRPr="008734E7">
              <w:t>снижение инвестиционной привлекательности региона по причине недостаточного развития транспортно-коммуникационной инфраструктуры области.</w:t>
            </w:r>
          </w:p>
          <w:p w:rsidR="00DD7F97" w:rsidRPr="008734E7" w:rsidRDefault="00DD7F97" w:rsidP="004D6586">
            <w:pPr>
              <w:shd w:val="clear" w:color="auto" w:fill="FFFFFF"/>
              <w:autoSpaceDE w:val="0"/>
              <w:autoSpaceDN w:val="0"/>
              <w:adjustRightInd w:val="0"/>
              <w:ind w:firstLine="567"/>
              <w:contextualSpacing/>
            </w:pPr>
          </w:p>
        </w:tc>
      </w:tr>
    </w:tbl>
    <w:p w:rsidR="00DD7F97" w:rsidRPr="008734E7" w:rsidRDefault="00DD7F97" w:rsidP="00DD7F97">
      <w:pPr>
        <w:pBdr>
          <w:bottom w:val="single" w:sz="4" w:space="4" w:color="FFFFFF"/>
        </w:pBdr>
        <w:shd w:val="clear" w:color="auto" w:fill="FFFFFF"/>
        <w:autoSpaceDE w:val="0"/>
        <w:autoSpaceDN w:val="0"/>
        <w:adjustRightInd w:val="0"/>
        <w:ind w:firstLine="567"/>
        <w:contextualSpacing/>
        <w:rPr>
          <w:b/>
          <w:szCs w:val="28"/>
          <w:lang w:eastAsia="ar-SA"/>
        </w:rPr>
      </w:pPr>
    </w:p>
    <w:p w:rsidR="00DD7F97" w:rsidRPr="008734E7" w:rsidRDefault="00DD7F97" w:rsidP="00DD7F97">
      <w:pPr>
        <w:pBdr>
          <w:bottom w:val="single" w:sz="4" w:space="4" w:color="FFFFFF"/>
        </w:pBdr>
        <w:shd w:val="clear" w:color="auto" w:fill="FFFFFF"/>
        <w:autoSpaceDE w:val="0"/>
        <w:autoSpaceDN w:val="0"/>
        <w:adjustRightInd w:val="0"/>
        <w:ind w:firstLine="567"/>
        <w:contextualSpacing/>
        <w:rPr>
          <w:b/>
          <w:sz w:val="28"/>
          <w:szCs w:val="28"/>
          <w:lang w:eastAsia="ar-SA"/>
        </w:rPr>
      </w:pPr>
      <w:r w:rsidRPr="008734E7">
        <w:rPr>
          <w:b/>
          <w:sz w:val="28"/>
          <w:szCs w:val="28"/>
          <w:lang w:eastAsia="ar-SA"/>
        </w:rPr>
        <w:t>Основные проблемы в сфере транспорта:</w:t>
      </w:r>
    </w:p>
    <w:p w:rsidR="00DD7F97" w:rsidRPr="008734E7" w:rsidRDefault="00DD7F97" w:rsidP="00DD7F97">
      <w:pPr>
        <w:pBdr>
          <w:bottom w:val="single" w:sz="4" w:space="4" w:color="FFFFFF"/>
        </w:pBdr>
        <w:shd w:val="clear" w:color="auto" w:fill="FFFFFF"/>
        <w:autoSpaceDE w:val="0"/>
        <w:autoSpaceDN w:val="0"/>
        <w:adjustRightInd w:val="0"/>
        <w:ind w:firstLine="567"/>
        <w:contextualSpacing/>
        <w:rPr>
          <w:spacing w:val="-12"/>
          <w:sz w:val="28"/>
          <w:szCs w:val="28"/>
        </w:rPr>
      </w:pPr>
      <w:r w:rsidRPr="008734E7">
        <w:rPr>
          <w:sz w:val="28"/>
          <w:szCs w:val="28"/>
          <w:lang w:eastAsia="ar-SA"/>
        </w:rPr>
        <w:t xml:space="preserve">высокая степень изношенности </w:t>
      </w:r>
      <w:r w:rsidRPr="008734E7">
        <w:rPr>
          <w:spacing w:val="-12"/>
          <w:sz w:val="28"/>
          <w:szCs w:val="28"/>
        </w:rPr>
        <w:t>асфальтобетонного покрытия;</w:t>
      </w:r>
    </w:p>
    <w:p w:rsidR="00DD7F97" w:rsidRPr="008734E7" w:rsidRDefault="00DD7F97" w:rsidP="00DD7F97">
      <w:pPr>
        <w:pBdr>
          <w:bottom w:val="single" w:sz="4" w:space="4" w:color="FFFFFF"/>
        </w:pBdr>
        <w:shd w:val="clear" w:color="auto" w:fill="FFFFFF"/>
        <w:autoSpaceDE w:val="0"/>
        <w:autoSpaceDN w:val="0"/>
        <w:adjustRightInd w:val="0"/>
        <w:ind w:firstLine="567"/>
        <w:contextualSpacing/>
        <w:rPr>
          <w:spacing w:val="-12"/>
          <w:sz w:val="28"/>
          <w:szCs w:val="28"/>
        </w:rPr>
      </w:pPr>
      <w:r w:rsidRPr="008734E7">
        <w:rPr>
          <w:spacing w:val="-12"/>
          <w:sz w:val="28"/>
          <w:szCs w:val="28"/>
        </w:rPr>
        <w:t>несоблюдение сроков ремонта автомобильных дорог - капитальный и средний ремонт имеют эпизодический характер;</w:t>
      </w:r>
    </w:p>
    <w:p w:rsidR="00DD7F97" w:rsidRPr="008734E7" w:rsidRDefault="00DD7F97" w:rsidP="00DD7F97">
      <w:pPr>
        <w:pBdr>
          <w:bottom w:val="single" w:sz="4" w:space="4" w:color="FFFFFF"/>
        </w:pBdr>
        <w:shd w:val="clear" w:color="auto" w:fill="FFFFFF"/>
        <w:autoSpaceDE w:val="0"/>
        <w:autoSpaceDN w:val="0"/>
        <w:adjustRightInd w:val="0"/>
        <w:ind w:firstLine="567"/>
        <w:contextualSpacing/>
        <w:rPr>
          <w:spacing w:val="-12"/>
          <w:sz w:val="28"/>
          <w:szCs w:val="28"/>
        </w:rPr>
      </w:pPr>
      <w:r w:rsidRPr="008734E7">
        <w:rPr>
          <w:sz w:val="28"/>
          <w:szCs w:val="28"/>
        </w:rPr>
        <w:lastRenderedPageBreak/>
        <w:t>недостаток средств, выделяемых на текущий ремонт и содержание дорог;</w:t>
      </w:r>
    </w:p>
    <w:p w:rsidR="00DD7F97" w:rsidRPr="008734E7" w:rsidRDefault="00DD7F97" w:rsidP="00DD7F97">
      <w:pPr>
        <w:pBdr>
          <w:bottom w:val="single" w:sz="4" w:space="4" w:color="FFFFFF"/>
        </w:pBdr>
        <w:shd w:val="clear" w:color="auto" w:fill="FFFFFF"/>
        <w:autoSpaceDE w:val="0"/>
        <w:autoSpaceDN w:val="0"/>
        <w:adjustRightInd w:val="0"/>
        <w:ind w:firstLine="567"/>
        <w:contextualSpacing/>
        <w:rPr>
          <w:sz w:val="28"/>
          <w:szCs w:val="28"/>
        </w:rPr>
      </w:pPr>
      <w:r w:rsidRPr="008734E7">
        <w:rPr>
          <w:sz w:val="28"/>
          <w:szCs w:val="28"/>
          <w:lang w:eastAsia="ar-SA"/>
        </w:rPr>
        <w:t>неполный охват пассажирским сообщением отдельных территорий области, в частности</w:t>
      </w:r>
      <w:r w:rsidRPr="008734E7">
        <w:rPr>
          <w:sz w:val="28"/>
          <w:szCs w:val="28"/>
          <w:lang w:val="kk-KZ" w:eastAsia="ar-SA"/>
        </w:rPr>
        <w:t>,</w:t>
      </w:r>
      <w:r w:rsidRPr="008734E7">
        <w:rPr>
          <w:sz w:val="28"/>
          <w:szCs w:val="28"/>
          <w:lang w:eastAsia="ar-SA"/>
        </w:rPr>
        <w:t xml:space="preserve"> в направлении </w:t>
      </w:r>
      <w:r w:rsidRPr="008734E7">
        <w:rPr>
          <w:sz w:val="28"/>
          <w:szCs w:val="28"/>
        </w:rPr>
        <w:t>районных центровТупкараганского иКаракиянского районов;</w:t>
      </w:r>
    </w:p>
    <w:p w:rsidR="00DD7F97" w:rsidRPr="008734E7" w:rsidRDefault="00DD7F97" w:rsidP="00DD7F97">
      <w:pPr>
        <w:pBdr>
          <w:bottom w:val="single" w:sz="4" w:space="4" w:color="FFFFFF"/>
        </w:pBdr>
        <w:shd w:val="clear" w:color="auto" w:fill="FFFFFF"/>
        <w:autoSpaceDE w:val="0"/>
        <w:autoSpaceDN w:val="0"/>
        <w:adjustRightInd w:val="0"/>
        <w:ind w:firstLine="567"/>
        <w:contextualSpacing/>
        <w:rPr>
          <w:sz w:val="28"/>
          <w:szCs w:val="28"/>
          <w:lang w:eastAsia="ar-SA"/>
        </w:rPr>
      </w:pPr>
      <w:r w:rsidRPr="008734E7">
        <w:rPr>
          <w:sz w:val="28"/>
          <w:szCs w:val="28"/>
          <w:lang w:eastAsia="ar-SA"/>
        </w:rPr>
        <w:t>недостаток инфраструктуры пассажирского сообщения (автовокзала в Актау, автостанций в селах Шетпе и Бейнеу);</w:t>
      </w:r>
    </w:p>
    <w:p w:rsidR="00DD7F97" w:rsidRPr="008734E7" w:rsidRDefault="00DD7F97" w:rsidP="00DD7F97">
      <w:pPr>
        <w:pBdr>
          <w:bottom w:val="single" w:sz="4" w:space="4" w:color="FFFFFF"/>
        </w:pBdr>
        <w:shd w:val="clear" w:color="auto" w:fill="FFFFFF"/>
        <w:autoSpaceDE w:val="0"/>
        <w:autoSpaceDN w:val="0"/>
        <w:adjustRightInd w:val="0"/>
        <w:ind w:firstLine="567"/>
        <w:contextualSpacing/>
        <w:rPr>
          <w:sz w:val="28"/>
          <w:szCs w:val="28"/>
        </w:rPr>
      </w:pPr>
      <w:r w:rsidRPr="008734E7">
        <w:rPr>
          <w:sz w:val="28"/>
          <w:szCs w:val="28"/>
          <w:lang w:eastAsia="ar-SA"/>
        </w:rPr>
        <w:t xml:space="preserve">убыточность маршрутов </w:t>
      </w:r>
      <w:r w:rsidRPr="008734E7">
        <w:rPr>
          <w:sz w:val="28"/>
          <w:szCs w:val="28"/>
        </w:rPr>
        <w:t>в направлении районных центров Тупкараганского и Каракиянского районов.</w:t>
      </w:r>
    </w:p>
    <w:p w:rsidR="00DD7F97" w:rsidRPr="008734E7" w:rsidRDefault="00DD7F97" w:rsidP="00753FCC">
      <w:pPr>
        <w:widowControl w:val="0"/>
        <w:shd w:val="clear" w:color="auto" w:fill="FFFFFF"/>
        <w:ind w:firstLine="567"/>
        <w:contextualSpacing/>
        <w:rPr>
          <w:b/>
          <w:sz w:val="28"/>
          <w:szCs w:val="28"/>
        </w:rPr>
      </w:pPr>
      <w:r w:rsidRPr="008734E7">
        <w:rPr>
          <w:b/>
          <w:sz w:val="28"/>
          <w:szCs w:val="28"/>
        </w:rPr>
        <w:t>2.1.4.4. Жилищно-коммунальное хозяйство</w:t>
      </w:r>
    </w:p>
    <w:p w:rsidR="00DD7F97" w:rsidRPr="008734E7" w:rsidRDefault="00DD7F97" w:rsidP="00753FCC">
      <w:pPr>
        <w:widowControl w:val="0"/>
        <w:shd w:val="clear" w:color="auto" w:fill="FFFFFF"/>
        <w:ind w:firstLine="567"/>
        <w:contextualSpacing/>
        <w:rPr>
          <w:b/>
          <w:sz w:val="16"/>
          <w:szCs w:val="28"/>
          <w:lang w:val="kk-KZ"/>
        </w:rPr>
      </w:pPr>
    </w:p>
    <w:p w:rsidR="00FB7AC8" w:rsidRPr="008734E7" w:rsidRDefault="00FB7AC8" w:rsidP="00FB7AC8">
      <w:pPr>
        <w:widowControl w:val="0"/>
        <w:shd w:val="clear" w:color="auto" w:fill="FFFFFF"/>
        <w:ind w:firstLine="567"/>
        <w:contextualSpacing/>
        <w:rPr>
          <w:sz w:val="28"/>
          <w:szCs w:val="28"/>
        </w:rPr>
      </w:pPr>
      <w:r w:rsidRPr="008734E7">
        <w:rPr>
          <w:b/>
          <w:sz w:val="28"/>
          <w:szCs w:val="28"/>
        </w:rPr>
        <w:t>Электроснабжение</w:t>
      </w:r>
    </w:p>
    <w:p w:rsidR="005F6E80" w:rsidRPr="008734E7" w:rsidRDefault="005F6E80" w:rsidP="00753FCC">
      <w:pPr>
        <w:ind w:firstLine="567"/>
        <w:contextualSpacing/>
        <w:rPr>
          <w:sz w:val="28"/>
          <w:szCs w:val="28"/>
        </w:rPr>
      </w:pPr>
      <w:r w:rsidRPr="008734E7">
        <w:rPr>
          <w:sz w:val="28"/>
          <w:szCs w:val="28"/>
        </w:rPr>
        <w:t xml:space="preserve">ТОО «МАЭК-Казатомпром» является единственным энергопроизводящим предприятием и энергоснабжающей организацией для всех потребителей в Мангистауской области.  Транспортировка электроэнергии в городах и районах области осуществляется по электрическим сетям АО «Мангистауская распределительная электросетевая компания» (АО «МРЭК»), по городу Актау – ГКП «АУЭС». Электроснабжение по городам и районам области осуществляется государственными коммунальными организациями.   </w:t>
      </w:r>
    </w:p>
    <w:p w:rsidR="005F6E80" w:rsidRPr="008734E7" w:rsidRDefault="005F6E80" w:rsidP="00753FCC">
      <w:pPr>
        <w:ind w:firstLine="567"/>
        <w:rPr>
          <w:sz w:val="28"/>
          <w:szCs w:val="28"/>
        </w:rPr>
      </w:pPr>
      <w:r w:rsidRPr="008734E7">
        <w:rPr>
          <w:sz w:val="28"/>
          <w:szCs w:val="28"/>
        </w:rPr>
        <w:t>В состав ТОО «МАЭК-Казатомпром» входят две теплоэлектроцентрали ТЭЦ-1 и ТЭЦ-2, одна конденсационная электростанция ТЭС.</w:t>
      </w:r>
    </w:p>
    <w:p w:rsidR="005F6E80" w:rsidRPr="008734E7" w:rsidRDefault="005F6E80" w:rsidP="00A70850">
      <w:pPr>
        <w:ind w:firstLine="567"/>
        <w:rPr>
          <w:sz w:val="28"/>
          <w:szCs w:val="28"/>
          <w:lang w:val="kk-KZ"/>
        </w:rPr>
      </w:pPr>
      <w:r w:rsidRPr="008734E7">
        <w:rPr>
          <w:sz w:val="28"/>
          <w:szCs w:val="28"/>
        </w:rPr>
        <w:t xml:space="preserve">Установленная электрическая мощность электростанций ТОО </w:t>
      </w:r>
      <w:r w:rsidR="003E5F24" w:rsidRPr="008734E7">
        <w:rPr>
          <w:sz w:val="28"/>
          <w:szCs w:val="28"/>
        </w:rPr>
        <w:t>«МАЭК-Казатомпром» составляет</w:t>
      </w:r>
      <w:r w:rsidR="003E5F24" w:rsidRPr="008734E7">
        <w:rPr>
          <w:sz w:val="28"/>
          <w:szCs w:val="28"/>
          <w:lang w:val="kk-KZ"/>
        </w:rPr>
        <w:t xml:space="preserve"> </w:t>
      </w:r>
      <w:r w:rsidRPr="008734E7">
        <w:rPr>
          <w:sz w:val="28"/>
          <w:szCs w:val="28"/>
        </w:rPr>
        <w:t xml:space="preserve">1330 МВт, рабочая </w:t>
      </w:r>
      <w:r w:rsidR="00A70850" w:rsidRPr="008734E7">
        <w:rPr>
          <w:sz w:val="28"/>
          <w:szCs w:val="28"/>
          <w:lang w:val="kk-KZ"/>
        </w:rPr>
        <w:t xml:space="preserve">– </w:t>
      </w:r>
      <w:r w:rsidRPr="008734E7">
        <w:rPr>
          <w:sz w:val="28"/>
          <w:szCs w:val="28"/>
        </w:rPr>
        <w:t xml:space="preserve">747,2 МВт. </w:t>
      </w:r>
    </w:p>
    <w:p w:rsidR="005F6E80" w:rsidRPr="008734E7" w:rsidRDefault="005F6E80" w:rsidP="00753FCC">
      <w:pPr>
        <w:ind w:firstLine="567"/>
        <w:rPr>
          <w:sz w:val="28"/>
          <w:szCs w:val="28"/>
        </w:rPr>
      </w:pPr>
      <w:r w:rsidRPr="008734E7">
        <w:rPr>
          <w:sz w:val="28"/>
          <w:szCs w:val="28"/>
        </w:rPr>
        <w:t xml:space="preserve">Кроме того, предприятие обеспечивает г. Актау и его близлежащие районы питьевой водой и тепловой энергией. </w:t>
      </w:r>
    </w:p>
    <w:p w:rsidR="00DD7F97" w:rsidRPr="008734E7" w:rsidRDefault="00DD7F97" w:rsidP="00753FCC">
      <w:pPr>
        <w:widowControl w:val="0"/>
        <w:shd w:val="clear" w:color="auto" w:fill="FFFFFF"/>
        <w:ind w:firstLine="567"/>
        <w:contextualSpacing/>
        <w:rPr>
          <w:szCs w:val="28"/>
        </w:rPr>
      </w:pPr>
    </w:p>
    <w:p w:rsidR="00DD7F97" w:rsidRPr="008734E7" w:rsidRDefault="00DD7F97" w:rsidP="00753FCC">
      <w:pPr>
        <w:widowControl w:val="0"/>
        <w:shd w:val="clear" w:color="auto" w:fill="FFFFFF"/>
        <w:ind w:firstLine="567"/>
        <w:contextualSpacing/>
        <w:jc w:val="center"/>
      </w:pPr>
      <w:r w:rsidRPr="008734E7">
        <w:t>Таблица</w:t>
      </w:r>
      <w:r w:rsidRPr="008734E7">
        <w:rPr>
          <w:lang w:val="kk-KZ"/>
        </w:rPr>
        <w:t xml:space="preserve"> 1. </w:t>
      </w:r>
      <w:r w:rsidRPr="008734E7">
        <w:t xml:space="preserve"> Основные показатели развития отрасли за 201</w:t>
      </w:r>
      <w:r w:rsidR="009726C8" w:rsidRPr="008734E7">
        <w:rPr>
          <w:lang w:val="kk-KZ"/>
        </w:rPr>
        <w:t>3</w:t>
      </w:r>
      <w:r w:rsidRPr="008734E7">
        <w:t xml:space="preserve"> – 201</w:t>
      </w:r>
      <w:r w:rsidR="009726C8" w:rsidRPr="008734E7">
        <w:rPr>
          <w:lang w:val="kk-KZ"/>
        </w:rPr>
        <w:t>6</w:t>
      </w:r>
      <w:r w:rsidRPr="008734E7">
        <w:t xml:space="preserve"> годы</w:t>
      </w:r>
    </w:p>
    <w:p w:rsidR="00DD7F97" w:rsidRPr="008734E7" w:rsidRDefault="00DA2596" w:rsidP="00753FCC">
      <w:pPr>
        <w:widowControl w:val="0"/>
        <w:shd w:val="clear" w:color="auto" w:fill="FFFFFF"/>
        <w:ind w:firstLine="567"/>
        <w:contextualSpacing/>
        <w:jc w:val="center"/>
      </w:pPr>
      <w:r w:rsidRPr="008734E7">
        <w:tab/>
      </w:r>
      <w:r w:rsidRPr="008734E7">
        <w:tab/>
      </w:r>
      <w:r w:rsidRPr="008734E7">
        <w:tab/>
      </w:r>
      <w:r w:rsidRPr="008734E7">
        <w:tab/>
      </w:r>
      <w:r w:rsidRPr="008734E7">
        <w:tab/>
      </w:r>
      <w:r w:rsidRPr="008734E7">
        <w:tab/>
      </w:r>
      <w:r w:rsidRPr="008734E7">
        <w:tab/>
      </w:r>
      <w:r w:rsidRPr="008734E7">
        <w:tab/>
      </w:r>
      <w:r w:rsidRPr="008734E7">
        <w:tab/>
      </w:r>
      <w:r w:rsidRPr="008734E7">
        <w:tab/>
      </w:r>
      <w:r w:rsidRPr="008734E7">
        <w:tab/>
      </w:r>
      <w:r w:rsidR="00DD7F97" w:rsidRPr="008734E7">
        <w:t>(</w:t>
      </w:r>
      <w:r w:rsidRPr="008734E7">
        <w:t>тыс. к</w:t>
      </w:r>
      <w:r w:rsidR="00DD7F97" w:rsidRPr="008734E7">
        <w:t>Вт</w:t>
      </w:r>
      <w:r w:rsidRPr="008734E7">
        <w:t>/час</w:t>
      </w:r>
      <w:r w:rsidR="00DD7F97" w:rsidRPr="008734E7">
        <w:t>)</w:t>
      </w:r>
    </w:p>
    <w:tbl>
      <w:tblPr>
        <w:tblW w:w="974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3227"/>
        <w:gridCol w:w="1843"/>
        <w:gridCol w:w="1559"/>
        <w:gridCol w:w="1559"/>
        <w:gridCol w:w="1559"/>
      </w:tblGrid>
      <w:tr w:rsidR="009726C8" w:rsidRPr="008734E7" w:rsidTr="009726C8">
        <w:tc>
          <w:tcPr>
            <w:tcW w:w="3227" w:type="dxa"/>
            <w:tcBorders>
              <w:top w:val="single" w:sz="8" w:space="0" w:color="4F81BD"/>
              <w:left w:val="single" w:sz="8" w:space="0" w:color="4F81BD"/>
              <w:bottom w:val="single" w:sz="1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b/>
                <w:bCs/>
              </w:rPr>
            </w:pPr>
          </w:p>
        </w:tc>
        <w:tc>
          <w:tcPr>
            <w:tcW w:w="1843" w:type="dxa"/>
            <w:tcBorders>
              <w:top w:val="single" w:sz="8" w:space="0" w:color="4F81BD"/>
              <w:left w:val="single" w:sz="8" w:space="0" w:color="4F81BD"/>
              <w:bottom w:val="single" w:sz="1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jc w:val="center"/>
              <w:rPr>
                <w:b/>
                <w:bCs/>
              </w:rPr>
            </w:pPr>
            <w:r w:rsidRPr="008734E7">
              <w:rPr>
                <w:b/>
                <w:bCs/>
                <w:sz w:val="22"/>
                <w:szCs w:val="22"/>
              </w:rPr>
              <w:t>2013</w:t>
            </w:r>
          </w:p>
        </w:tc>
        <w:tc>
          <w:tcPr>
            <w:tcW w:w="1559" w:type="dxa"/>
            <w:tcBorders>
              <w:top w:val="single" w:sz="8" w:space="0" w:color="4F81BD"/>
              <w:left w:val="single" w:sz="8" w:space="0" w:color="4F81BD"/>
              <w:bottom w:val="single" w:sz="1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b/>
                <w:bCs/>
              </w:rPr>
            </w:pPr>
            <w:r w:rsidRPr="008734E7">
              <w:rPr>
                <w:b/>
                <w:bCs/>
                <w:sz w:val="22"/>
                <w:szCs w:val="22"/>
              </w:rPr>
              <w:t>2014</w:t>
            </w:r>
          </w:p>
        </w:tc>
        <w:tc>
          <w:tcPr>
            <w:tcW w:w="1559" w:type="dxa"/>
            <w:tcBorders>
              <w:top w:val="single" w:sz="8" w:space="0" w:color="4F81BD"/>
              <w:left w:val="single" w:sz="8" w:space="0" w:color="4F81BD"/>
              <w:bottom w:val="single" w:sz="1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b/>
                <w:bCs/>
                <w:lang w:val="kk-KZ"/>
              </w:rPr>
            </w:pPr>
            <w:r w:rsidRPr="008734E7">
              <w:rPr>
                <w:b/>
                <w:bCs/>
                <w:sz w:val="22"/>
                <w:szCs w:val="22"/>
                <w:lang w:val="kk-KZ"/>
              </w:rPr>
              <w:t>2015</w:t>
            </w:r>
          </w:p>
        </w:tc>
        <w:tc>
          <w:tcPr>
            <w:tcW w:w="1559" w:type="dxa"/>
            <w:tcBorders>
              <w:top w:val="single" w:sz="8" w:space="0" w:color="4F81BD"/>
              <w:left w:val="single" w:sz="8" w:space="0" w:color="4F81BD"/>
              <w:bottom w:val="single" w:sz="1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b/>
                <w:bCs/>
                <w:sz w:val="22"/>
                <w:szCs w:val="22"/>
                <w:lang w:val="kk-KZ"/>
              </w:rPr>
            </w:pPr>
            <w:r w:rsidRPr="008734E7">
              <w:rPr>
                <w:b/>
                <w:bCs/>
                <w:sz w:val="22"/>
                <w:szCs w:val="22"/>
                <w:lang w:val="kk-KZ"/>
              </w:rPr>
              <w:t>2016</w:t>
            </w:r>
          </w:p>
        </w:tc>
      </w:tr>
      <w:tr w:rsidR="009726C8" w:rsidRPr="008734E7" w:rsidTr="009726C8">
        <w:tc>
          <w:tcPr>
            <w:tcW w:w="3227"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b/>
                <w:bCs/>
              </w:rPr>
            </w:pPr>
            <w:r w:rsidRPr="008734E7">
              <w:rPr>
                <w:b/>
                <w:bCs/>
                <w:sz w:val="22"/>
                <w:szCs w:val="22"/>
              </w:rPr>
              <w:t>Производство э/энергии</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color w:val="000000"/>
                <w:sz w:val="22"/>
                <w:szCs w:val="22"/>
              </w:rPr>
              <w:t>4 612 753,4</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color w:val="000000"/>
                <w:sz w:val="22"/>
                <w:szCs w:val="22"/>
              </w:rPr>
              <w:t>5 079 997,2</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sz w:val="22"/>
                <w:szCs w:val="22"/>
              </w:rPr>
              <w:t>4 890 849,6</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jc w:val="center"/>
              <w:rPr>
                <w:sz w:val="20"/>
                <w:szCs w:val="20"/>
                <w:lang w:val="kk-KZ"/>
              </w:rPr>
            </w:pPr>
            <w:r w:rsidRPr="008734E7">
              <w:rPr>
                <w:sz w:val="20"/>
                <w:szCs w:val="20"/>
              </w:rPr>
              <w:t>4</w:t>
            </w:r>
            <w:r w:rsidR="0089259E" w:rsidRPr="008734E7">
              <w:rPr>
                <w:sz w:val="20"/>
                <w:szCs w:val="20"/>
                <w:lang w:val="kk-KZ"/>
              </w:rPr>
              <w:t> </w:t>
            </w:r>
            <w:r w:rsidRPr="008734E7">
              <w:rPr>
                <w:sz w:val="20"/>
                <w:szCs w:val="20"/>
              </w:rPr>
              <w:t>916</w:t>
            </w:r>
            <w:r w:rsidR="0089259E" w:rsidRPr="008734E7">
              <w:rPr>
                <w:sz w:val="20"/>
                <w:szCs w:val="20"/>
                <w:lang w:val="kk-KZ"/>
              </w:rPr>
              <w:t xml:space="preserve"> </w:t>
            </w:r>
            <w:r w:rsidRPr="008734E7">
              <w:rPr>
                <w:sz w:val="20"/>
                <w:szCs w:val="20"/>
              </w:rPr>
              <w:t>900,9</w:t>
            </w:r>
          </w:p>
        </w:tc>
      </w:tr>
      <w:tr w:rsidR="009726C8" w:rsidRPr="008734E7" w:rsidTr="009726C8">
        <w:tc>
          <w:tcPr>
            <w:tcW w:w="3227"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b/>
                <w:bCs/>
              </w:rPr>
            </w:pPr>
            <w:r w:rsidRPr="008734E7">
              <w:rPr>
                <w:b/>
                <w:bCs/>
                <w:sz w:val="22"/>
                <w:szCs w:val="22"/>
              </w:rPr>
              <w:t>Потребление э/энергии</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color w:val="000000"/>
                <w:sz w:val="22"/>
                <w:szCs w:val="22"/>
              </w:rPr>
              <w:t>4 545 077,1</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color w:val="000000"/>
                <w:sz w:val="22"/>
                <w:szCs w:val="22"/>
              </w:rPr>
              <w:t>5 009 914,3</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sz w:val="22"/>
                <w:szCs w:val="22"/>
              </w:rPr>
              <w:t>4 818 556,4</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jc w:val="center"/>
              <w:rPr>
                <w:sz w:val="20"/>
                <w:szCs w:val="20"/>
                <w:lang w:val="kk-KZ"/>
              </w:rPr>
            </w:pPr>
            <w:r w:rsidRPr="008734E7">
              <w:rPr>
                <w:sz w:val="20"/>
                <w:szCs w:val="20"/>
              </w:rPr>
              <w:t>4</w:t>
            </w:r>
            <w:r w:rsidR="0089259E" w:rsidRPr="008734E7">
              <w:rPr>
                <w:sz w:val="20"/>
                <w:szCs w:val="20"/>
                <w:lang w:val="kk-KZ"/>
              </w:rPr>
              <w:t> </w:t>
            </w:r>
            <w:r w:rsidRPr="008734E7">
              <w:rPr>
                <w:sz w:val="20"/>
                <w:szCs w:val="20"/>
              </w:rPr>
              <w:t>827</w:t>
            </w:r>
            <w:r w:rsidR="0089259E" w:rsidRPr="008734E7">
              <w:rPr>
                <w:sz w:val="20"/>
                <w:szCs w:val="20"/>
                <w:lang w:val="kk-KZ"/>
              </w:rPr>
              <w:t xml:space="preserve"> </w:t>
            </w:r>
            <w:r w:rsidRPr="008734E7">
              <w:rPr>
                <w:sz w:val="20"/>
                <w:szCs w:val="20"/>
              </w:rPr>
              <w:t>610,</w:t>
            </w:r>
            <w:r w:rsidRPr="008734E7">
              <w:rPr>
                <w:sz w:val="20"/>
                <w:szCs w:val="20"/>
                <w:lang w:val="kk-KZ"/>
              </w:rPr>
              <w:t>8</w:t>
            </w:r>
          </w:p>
        </w:tc>
      </w:tr>
      <w:tr w:rsidR="009726C8" w:rsidRPr="008734E7" w:rsidTr="009726C8">
        <w:tc>
          <w:tcPr>
            <w:tcW w:w="3227"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b/>
                <w:bCs/>
              </w:rPr>
            </w:pPr>
            <w:r w:rsidRPr="008734E7">
              <w:rPr>
                <w:b/>
                <w:bCs/>
                <w:sz w:val="22"/>
                <w:szCs w:val="22"/>
              </w:rPr>
              <w:t>Импорт/экспорт э/энергии</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jc w:val="center"/>
              <w:rPr>
                <w:color w:val="000000"/>
              </w:rPr>
            </w:pPr>
            <w:r w:rsidRPr="008734E7">
              <w:rPr>
                <w:color w:val="000000"/>
                <w:sz w:val="22"/>
                <w:szCs w:val="22"/>
              </w:rPr>
              <w:t>-</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jc w:val="center"/>
              <w:rPr>
                <w:color w:val="000000"/>
              </w:rPr>
            </w:pPr>
            <w:r w:rsidRPr="008734E7">
              <w:rPr>
                <w:color w:val="000000"/>
                <w:sz w:val="22"/>
                <w:szCs w:val="22"/>
              </w:rPr>
              <w:t>-</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jc w:val="center"/>
              <w:rPr>
                <w:color w:val="000000"/>
                <w:lang w:val="kk-KZ"/>
              </w:rPr>
            </w:pPr>
            <w:r w:rsidRPr="008734E7">
              <w:rPr>
                <w:color w:val="000000"/>
                <w:sz w:val="22"/>
                <w:szCs w:val="22"/>
                <w:lang w:val="kk-KZ"/>
              </w:rPr>
              <w:t>-</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jc w:val="center"/>
              <w:rPr>
                <w:sz w:val="20"/>
                <w:szCs w:val="20"/>
              </w:rPr>
            </w:pPr>
            <w:r w:rsidRPr="008734E7">
              <w:rPr>
                <w:sz w:val="20"/>
                <w:szCs w:val="20"/>
              </w:rPr>
              <w:t>-</w:t>
            </w:r>
          </w:p>
        </w:tc>
      </w:tr>
      <w:tr w:rsidR="009726C8" w:rsidRPr="008734E7" w:rsidTr="009726C8">
        <w:tc>
          <w:tcPr>
            <w:tcW w:w="3227"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b/>
                <w:bCs/>
              </w:rPr>
            </w:pPr>
            <w:r w:rsidRPr="008734E7">
              <w:rPr>
                <w:b/>
                <w:bCs/>
                <w:sz w:val="22"/>
                <w:szCs w:val="22"/>
              </w:rPr>
              <w:t>Потери э/энергии</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color w:val="000000"/>
                <w:sz w:val="22"/>
                <w:szCs w:val="22"/>
              </w:rPr>
              <w:t>67676,3</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color w:val="000000"/>
                <w:sz w:val="22"/>
                <w:szCs w:val="22"/>
              </w:rPr>
              <w:t>70 082,9</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sz w:val="22"/>
                <w:szCs w:val="22"/>
              </w:rPr>
              <w:t>72 293,2</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jc w:val="center"/>
              <w:rPr>
                <w:sz w:val="20"/>
                <w:szCs w:val="20"/>
                <w:lang w:val="kk-KZ"/>
              </w:rPr>
            </w:pPr>
            <w:r w:rsidRPr="008734E7">
              <w:rPr>
                <w:sz w:val="20"/>
                <w:szCs w:val="20"/>
              </w:rPr>
              <w:t>89</w:t>
            </w:r>
            <w:r w:rsidR="0089259E" w:rsidRPr="008734E7">
              <w:rPr>
                <w:sz w:val="20"/>
                <w:szCs w:val="20"/>
                <w:lang w:val="kk-KZ"/>
              </w:rPr>
              <w:t xml:space="preserve"> </w:t>
            </w:r>
            <w:r w:rsidRPr="008734E7">
              <w:rPr>
                <w:sz w:val="20"/>
                <w:szCs w:val="20"/>
              </w:rPr>
              <w:t>290,1</w:t>
            </w:r>
          </w:p>
        </w:tc>
      </w:tr>
      <w:tr w:rsidR="009726C8" w:rsidRPr="008734E7" w:rsidTr="009726C8">
        <w:tc>
          <w:tcPr>
            <w:tcW w:w="3227"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b/>
                <w:bCs/>
              </w:rPr>
            </w:pPr>
            <w:r w:rsidRPr="008734E7">
              <w:rPr>
                <w:b/>
                <w:bCs/>
                <w:sz w:val="22"/>
                <w:szCs w:val="22"/>
              </w:rPr>
              <w:t>Основные потребители:</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color w:val="000000"/>
                <w:sz w:val="22"/>
                <w:szCs w:val="22"/>
              </w:rPr>
              <w:t>3 897 587</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color w:val="000000"/>
                <w:sz w:val="22"/>
                <w:szCs w:val="22"/>
              </w:rPr>
              <w:t>4 296 932</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sz w:val="22"/>
                <w:szCs w:val="22"/>
              </w:rPr>
              <w:t>4 123 108</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jc w:val="center"/>
              <w:rPr>
                <w:sz w:val="20"/>
                <w:szCs w:val="20"/>
              </w:rPr>
            </w:pPr>
            <w:r w:rsidRPr="008734E7">
              <w:rPr>
                <w:sz w:val="20"/>
                <w:szCs w:val="20"/>
              </w:rPr>
              <w:t>4</w:t>
            </w:r>
            <w:r w:rsidRPr="008734E7">
              <w:rPr>
                <w:sz w:val="20"/>
                <w:szCs w:val="20"/>
                <w:lang w:val="kk-KZ"/>
              </w:rPr>
              <w:t xml:space="preserve"> </w:t>
            </w:r>
            <w:r w:rsidRPr="008734E7">
              <w:rPr>
                <w:sz w:val="20"/>
                <w:szCs w:val="20"/>
              </w:rPr>
              <w:t>125 997</w:t>
            </w:r>
          </w:p>
        </w:tc>
      </w:tr>
      <w:tr w:rsidR="009726C8" w:rsidRPr="008734E7" w:rsidTr="009726C8">
        <w:tc>
          <w:tcPr>
            <w:tcW w:w="3227"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b/>
                <w:bCs/>
              </w:rPr>
            </w:pPr>
            <w:r w:rsidRPr="008734E7">
              <w:rPr>
                <w:b/>
                <w:bCs/>
                <w:sz w:val="22"/>
                <w:szCs w:val="22"/>
                <w:lang w:val="kk-KZ"/>
              </w:rPr>
              <w:t>в</w:t>
            </w:r>
            <w:r w:rsidRPr="008734E7">
              <w:rPr>
                <w:b/>
                <w:bCs/>
                <w:sz w:val="22"/>
                <w:szCs w:val="22"/>
              </w:rPr>
              <w:t xml:space="preserve"> том числе</w:t>
            </w:r>
            <w:r w:rsidRPr="008734E7">
              <w:rPr>
                <w:b/>
                <w:bCs/>
                <w:sz w:val="22"/>
                <w:szCs w:val="22"/>
                <w:lang w:val="kk-KZ"/>
              </w:rPr>
              <w:t>:</w:t>
            </w:r>
            <w:r w:rsidRPr="008734E7">
              <w:rPr>
                <w:b/>
                <w:bCs/>
                <w:sz w:val="22"/>
                <w:szCs w:val="22"/>
              </w:rPr>
              <w:t xml:space="preserve"> промышленность</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color w:val="000000"/>
                <w:sz w:val="22"/>
                <w:szCs w:val="22"/>
              </w:rPr>
              <w:t>3 383 730</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color w:val="000000"/>
                <w:sz w:val="22"/>
                <w:szCs w:val="22"/>
              </w:rPr>
              <w:t>3 706 665</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sz w:val="22"/>
                <w:szCs w:val="22"/>
              </w:rPr>
              <w:t>3 493 771</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jc w:val="center"/>
              <w:rPr>
                <w:sz w:val="20"/>
                <w:szCs w:val="20"/>
              </w:rPr>
            </w:pPr>
            <w:r w:rsidRPr="008734E7">
              <w:rPr>
                <w:sz w:val="20"/>
                <w:szCs w:val="20"/>
              </w:rPr>
              <w:t>3</w:t>
            </w:r>
            <w:r w:rsidR="0089259E" w:rsidRPr="008734E7">
              <w:rPr>
                <w:sz w:val="20"/>
                <w:szCs w:val="20"/>
                <w:lang w:val="kk-KZ"/>
              </w:rPr>
              <w:t xml:space="preserve"> </w:t>
            </w:r>
            <w:r w:rsidRPr="008734E7">
              <w:rPr>
                <w:sz w:val="20"/>
                <w:szCs w:val="20"/>
              </w:rPr>
              <w:t>472 530</w:t>
            </w:r>
          </w:p>
        </w:tc>
      </w:tr>
      <w:tr w:rsidR="009726C8" w:rsidRPr="008734E7" w:rsidTr="009726C8">
        <w:tc>
          <w:tcPr>
            <w:tcW w:w="3227"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b/>
                <w:bCs/>
              </w:rPr>
            </w:pPr>
            <w:r w:rsidRPr="008734E7">
              <w:rPr>
                <w:b/>
                <w:bCs/>
                <w:sz w:val="22"/>
                <w:szCs w:val="22"/>
                <w:lang w:val="kk-KZ"/>
              </w:rPr>
              <w:t>н</w:t>
            </w:r>
            <w:r w:rsidRPr="008734E7">
              <w:rPr>
                <w:b/>
                <w:bCs/>
                <w:sz w:val="22"/>
                <w:szCs w:val="22"/>
              </w:rPr>
              <w:t>аселение и т.д.</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color w:val="000000"/>
                <w:sz w:val="22"/>
                <w:szCs w:val="22"/>
              </w:rPr>
              <w:t>513 857</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color w:val="000000"/>
                <w:sz w:val="22"/>
                <w:szCs w:val="22"/>
              </w:rPr>
              <w:t>590 267</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contextualSpacing/>
              <w:rPr>
                <w:color w:val="000000"/>
              </w:rPr>
            </w:pPr>
            <w:r w:rsidRPr="008734E7">
              <w:rPr>
                <w:sz w:val="22"/>
                <w:szCs w:val="22"/>
              </w:rPr>
              <w:t>629 337</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9726C8" w:rsidRPr="008734E7" w:rsidRDefault="009726C8" w:rsidP="00753FCC">
            <w:pPr>
              <w:widowControl w:val="0"/>
              <w:shd w:val="clear" w:color="auto" w:fill="FFFFFF"/>
              <w:ind w:firstLine="567"/>
              <w:jc w:val="center"/>
              <w:rPr>
                <w:sz w:val="20"/>
                <w:szCs w:val="20"/>
              </w:rPr>
            </w:pPr>
            <w:r w:rsidRPr="008734E7">
              <w:rPr>
                <w:sz w:val="20"/>
                <w:szCs w:val="20"/>
              </w:rPr>
              <w:t>653 467</w:t>
            </w:r>
          </w:p>
        </w:tc>
      </w:tr>
    </w:tbl>
    <w:p w:rsidR="00DD7F97" w:rsidRPr="008734E7" w:rsidRDefault="00DD7F97" w:rsidP="00753FCC">
      <w:pPr>
        <w:widowControl w:val="0"/>
        <w:shd w:val="clear" w:color="auto" w:fill="FFFFFF"/>
        <w:ind w:firstLine="567"/>
        <w:contextualSpacing/>
        <w:rPr>
          <w:color w:val="FF0000"/>
          <w:szCs w:val="28"/>
        </w:rPr>
      </w:pPr>
    </w:p>
    <w:p w:rsidR="000B7631" w:rsidRPr="008734E7" w:rsidRDefault="000B7631" w:rsidP="00753FCC">
      <w:pPr>
        <w:ind w:firstLine="567"/>
        <w:rPr>
          <w:sz w:val="28"/>
          <w:szCs w:val="28"/>
        </w:rPr>
      </w:pPr>
      <w:r w:rsidRPr="008734E7">
        <w:rPr>
          <w:sz w:val="28"/>
          <w:szCs w:val="28"/>
        </w:rPr>
        <w:t>Общая протяженность сетей электроснабжения</w:t>
      </w:r>
      <w:r w:rsidR="00FB7AC8" w:rsidRPr="008734E7">
        <w:rPr>
          <w:sz w:val="28"/>
          <w:szCs w:val="28"/>
        </w:rPr>
        <w:t xml:space="preserve"> по области</w:t>
      </w:r>
      <w:r w:rsidRPr="008734E7">
        <w:rPr>
          <w:sz w:val="28"/>
          <w:szCs w:val="28"/>
        </w:rPr>
        <w:t xml:space="preserve"> составляет 9637,76 км</w:t>
      </w:r>
      <w:r w:rsidR="00FB7AC8" w:rsidRPr="008734E7">
        <w:rPr>
          <w:sz w:val="28"/>
          <w:szCs w:val="28"/>
        </w:rPr>
        <w:t>,</w:t>
      </w:r>
      <w:r w:rsidRPr="008734E7">
        <w:rPr>
          <w:sz w:val="28"/>
          <w:szCs w:val="28"/>
        </w:rPr>
        <w:t xml:space="preserve"> в том числе в коммунальной собственности – 4005,63 км, в частной собственности – 5632,13 км. </w:t>
      </w:r>
    </w:p>
    <w:p w:rsidR="000B7631" w:rsidRPr="008734E7" w:rsidRDefault="000B7631" w:rsidP="00753FCC">
      <w:pPr>
        <w:ind w:firstLine="567"/>
        <w:rPr>
          <w:sz w:val="28"/>
          <w:szCs w:val="28"/>
        </w:rPr>
      </w:pPr>
      <w:r w:rsidRPr="008734E7">
        <w:rPr>
          <w:sz w:val="28"/>
          <w:szCs w:val="28"/>
        </w:rPr>
        <w:t>В связи с интенсивным развитием региона  ежегодно растет потребление электроэнергии и дефицит ее производства может наступить уже в 2020 - 2022 годах.</w:t>
      </w:r>
    </w:p>
    <w:p w:rsidR="000B7631" w:rsidRPr="008734E7" w:rsidRDefault="000B7631" w:rsidP="00753FCC">
      <w:pPr>
        <w:widowControl w:val="0"/>
        <w:shd w:val="clear" w:color="auto" w:fill="FFFFFF"/>
        <w:ind w:firstLine="567"/>
        <w:contextualSpacing/>
        <w:rPr>
          <w:sz w:val="28"/>
          <w:szCs w:val="28"/>
        </w:rPr>
      </w:pPr>
      <w:r w:rsidRPr="008734E7">
        <w:rPr>
          <w:sz w:val="28"/>
          <w:szCs w:val="28"/>
        </w:rPr>
        <w:t xml:space="preserve">В целях развития энергетики региона разработаны технико-экономические </w:t>
      </w:r>
      <w:r w:rsidRPr="008734E7">
        <w:rPr>
          <w:sz w:val="28"/>
          <w:szCs w:val="28"/>
        </w:rPr>
        <w:lastRenderedPageBreak/>
        <w:t xml:space="preserve">исследования (ТЭИ) по определению целесообразности реконструкции действующих и строительству новых генерирующих источников в Мангистауской области. Согласно исследованиям ТЭИ выявлена необходимость строительства парогазового энергоблока (ПГУ) мощностью 250 МВт. </w:t>
      </w:r>
      <w:r w:rsidR="00FB7AC8" w:rsidRPr="008734E7">
        <w:rPr>
          <w:sz w:val="28"/>
          <w:szCs w:val="28"/>
        </w:rPr>
        <w:t xml:space="preserve">Имеется экспертное закючение </w:t>
      </w:r>
      <w:r w:rsidRPr="008734E7">
        <w:rPr>
          <w:sz w:val="28"/>
          <w:szCs w:val="28"/>
        </w:rPr>
        <w:t xml:space="preserve">РГП «Госэкспертиза» по ТЭО «Строительство парогазовой установки мощностью 250 МВт на площадке ТОО «МАЭК-Казатомпром». </w:t>
      </w:r>
      <w:r w:rsidR="00753FCC" w:rsidRPr="008734E7">
        <w:rPr>
          <w:sz w:val="28"/>
          <w:szCs w:val="28"/>
        </w:rPr>
        <w:t>Р</w:t>
      </w:r>
      <w:r w:rsidRPr="008734E7">
        <w:rPr>
          <w:sz w:val="28"/>
          <w:szCs w:val="28"/>
        </w:rPr>
        <w:t>ассматриваются варианты предложений по строительству ПГУ-250 МВт от потенциальных инвесторов-поставщиков</w:t>
      </w:r>
      <w:r w:rsidR="00753FCC" w:rsidRPr="008734E7">
        <w:rPr>
          <w:sz w:val="28"/>
          <w:szCs w:val="28"/>
        </w:rPr>
        <w:t>.</w:t>
      </w:r>
    </w:p>
    <w:p w:rsidR="00FB7AC8" w:rsidRPr="008734E7" w:rsidRDefault="00FB7AC8" w:rsidP="00FB7AC8">
      <w:pPr>
        <w:widowControl w:val="0"/>
        <w:ind w:firstLine="567"/>
        <w:rPr>
          <w:b/>
          <w:sz w:val="28"/>
          <w:szCs w:val="28"/>
        </w:rPr>
      </w:pPr>
      <w:r w:rsidRPr="008734E7">
        <w:rPr>
          <w:b/>
          <w:sz w:val="28"/>
          <w:szCs w:val="28"/>
        </w:rPr>
        <w:t>Энергосбережение.</w:t>
      </w:r>
    </w:p>
    <w:p w:rsidR="00FB7AC8" w:rsidRPr="008734E7" w:rsidRDefault="00FB7AC8" w:rsidP="00FB7AC8">
      <w:pPr>
        <w:widowControl w:val="0"/>
        <w:shd w:val="clear" w:color="auto" w:fill="FFFFFF"/>
        <w:ind w:firstLine="567"/>
        <w:rPr>
          <w:sz w:val="28"/>
          <w:szCs w:val="28"/>
        </w:rPr>
      </w:pPr>
      <w:r w:rsidRPr="008734E7">
        <w:rPr>
          <w:sz w:val="28"/>
          <w:szCs w:val="28"/>
        </w:rPr>
        <w:t>С учетом возможного дефицита электроэнергии в регионе особую актуальность приобретают вопросы энергосбережения.</w:t>
      </w:r>
    </w:p>
    <w:p w:rsidR="00FB7AC8" w:rsidRPr="008734E7" w:rsidRDefault="00FB7AC8" w:rsidP="00FB7AC8">
      <w:pPr>
        <w:widowControl w:val="0"/>
        <w:shd w:val="clear" w:color="auto" w:fill="FFFFFF"/>
        <w:ind w:firstLine="567"/>
        <w:rPr>
          <w:sz w:val="28"/>
          <w:szCs w:val="28"/>
        </w:rPr>
      </w:pPr>
      <w:r w:rsidRPr="008734E7">
        <w:rPr>
          <w:sz w:val="28"/>
          <w:szCs w:val="28"/>
        </w:rPr>
        <w:t xml:space="preserve">Реализация мер по энергосбережению является в настоящее время одним из основных инструментов модернизации промышленности, жилищно-коммунального хозяйства и транспортного сектора. </w:t>
      </w:r>
    </w:p>
    <w:p w:rsidR="00FB7AC8" w:rsidRPr="008734E7" w:rsidRDefault="00FB7AC8" w:rsidP="00FB7AC8">
      <w:pPr>
        <w:widowControl w:val="0"/>
        <w:shd w:val="clear" w:color="auto" w:fill="FFFFFF"/>
        <w:ind w:firstLine="567"/>
        <w:rPr>
          <w:sz w:val="28"/>
          <w:szCs w:val="28"/>
        </w:rPr>
      </w:pPr>
      <w:r w:rsidRPr="008734E7">
        <w:rPr>
          <w:sz w:val="28"/>
          <w:szCs w:val="28"/>
        </w:rPr>
        <w:t>Как показывает структура энергопотребления региона, 82% приходится на промышленный сектор, в том числе строительство - 1,2%, на транспортный сектор - 3,0%, потери в сетях общего пользования - 8,4%</w:t>
      </w:r>
      <w:r w:rsidR="00A70850" w:rsidRPr="008734E7">
        <w:rPr>
          <w:sz w:val="28"/>
          <w:szCs w:val="28"/>
          <w:lang w:val="kk-KZ"/>
        </w:rPr>
        <w:t>,</w:t>
      </w:r>
      <w:r w:rsidRPr="008734E7">
        <w:rPr>
          <w:sz w:val="28"/>
          <w:szCs w:val="28"/>
        </w:rPr>
        <w:t xml:space="preserve"> сельское хозяйство - 0,5%, отпущено за пределы области - 4,8%.</w:t>
      </w:r>
    </w:p>
    <w:p w:rsidR="00FB7AC8" w:rsidRPr="008734E7" w:rsidRDefault="00FB7AC8" w:rsidP="00FB7AC8">
      <w:pPr>
        <w:widowControl w:val="0"/>
        <w:shd w:val="clear" w:color="auto" w:fill="FFFFFF"/>
        <w:ind w:firstLine="567"/>
        <w:rPr>
          <w:sz w:val="28"/>
          <w:szCs w:val="28"/>
        </w:rPr>
      </w:pPr>
      <w:r w:rsidRPr="008734E7">
        <w:rPr>
          <w:sz w:val="28"/>
          <w:szCs w:val="28"/>
        </w:rPr>
        <w:t>9 крупными промышленными предприятиями области потребляется 35% энергетических ресурсов, потребляемых промышленным сектором.</w:t>
      </w:r>
    </w:p>
    <w:p w:rsidR="00FB7AC8" w:rsidRPr="008734E7" w:rsidRDefault="00FB7AC8" w:rsidP="00FB7AC8">
      <w:pPr>
        <w:widowControl w:val="0"/>
        <w:shd w:val="clear" w:color="auto" w:fill="FFFFFF"/>
        <w:ind w:firstLine="567"/>
        <w:rPr>
          <w:sz w:val="28"/>
          <w:szCs w:val="28"/>
        </w:rPr>
      </w:pPr>
      <w:r w:rsidRPr="008734E7">
        <w:rPr>
          <w:sz w:val="28"/>
          <w:szCs w:val="28"/>
        </w:rPr>
        <w:t>В целях решения вопросов по энергосбережению и повышению энергоэффективности в области проводится работа с крупными энергетическими предприятиями. Разработаны комплексные планы по энергосбережению, в которых предусмотрены мероприятия по ремонту, модернизации оборудований, введению на объектах АО «МРЭК», ГКП «АУЭС» автоматизированных систем контроля и учета электроэнергии, использованию энергосберегающих ламп в сетях освещения.</w:t>
      </w:r>
    </w:p>
    <w:p w:rsidR="00FB7AC8" w:rsidRPr="008734E7" w:rsidRDefault="00FB7AC8" w:rsidP="00FB7AC8">
      <w:pPr>
        <w:ind w:firstLine="567"/>
        <w:rPr>
          <w:sz w:val="28"/>
          <w:szCs w:val="28"/>
        </w:rPr>
      </w:pPr>
      <w:r w:rsidRPr="008734E7">
        <w:rPr>
          <w:sz w:val="28"/>
          <w:szCs w:val="28"/>
        </w:rPr>
        <w:t>В 2016 году в рамках реализации проектов ПРООН по модернизации системы уличного освещения были установлены 360 светодиодных светильников уличного освещения по городу Актау и 98 светодиодных светильников уличного освещения по городу Форт-Шевченко.</w:t>
      </w:r>
    </w:p>
    <w:p w:rsidR="00FB7AC8" w:rsidRPr="008734E7" w:rsidRDefault="00FB7AC8" w:rsidP="00FB7AC8">
      <w:pPr>
        <w:ind w:firstLine="567"/>
        <w:rPr>
          <w:sz w:val="28"/>
          <w:szCs w:val="28"/>
        </w:rPr>
      </w:pPr>
      <w:r w:rsidRPr="008734E7">
        <w:rPr>
          <w:sz w:val="28"/>
          <w:szCs w:val="28"/>
        </w:rPr>
        <w:t>ГКП «АУЭС», занимающаяся передачей и распределением электрической энергии по г. Актау</w:t>
      </w:r>
      <w:r w:rsidR="00A70850" w:rsidRPr="008734E7">
        <w:rPr>
          <w:sz w:val="28"/>
          <w:szCs w:val="28"/>
          <w:lang w:val="kk-KZ"/>
        </w:rPr>
        <w:t>,</w:t>
      </w:r>
      <w:r w:rsidRPr="008734E7">
        <w:rPr>
          <w:sz w:val="28"/>
          <w:szCs w:val="28"/>
        </w:rPr>
        <w:t xml:space="preserve"> продолжает работы по внедрению автоматической системы коммерческого учёта электроэнергии (далее - АСКУЭ). В 2016 году было внедрено 918 комплектов, что привело к экономии электрорессурсов до 20%.</w:t>
      </w:r>
    </w:p>
    <w:p w:rsidR="00FB7AC8" w:rsidRPr="008734E7" w:rsidRDefault="00FB7AC8" w:rsidP="00FB7AC8">
      <w:pPr>
        <w:ind w:firstLine="567"/>
        <w:rPr>
          <w:sz w:val="28"/>
          <w:szCs w:val="28"/>
        </w:rPr>
      </w:pPr>
      <w:r w:rsidRPr="008734E7">
        <w:rPr>
          <w:sz w:val="28"/>
          <w:szCs w:val="28"/>
        </w:rPr>
        <w:t>АО «Мангистауская распределительная электросетевая компания» автоматическая система коммерческого учёта электроэнергии в сетях 6-10\0,4 кВ (АСКУЭ) внедрена в промышленную эксплуатацию в 2016 году. На сегодняшний день к ней подключены 18798 приборов учета с возможностью телеуправления и телеизмерения.</w:t>
      </w:r>
    </w:p>
    <w:p w:rsidR="00FB7AC8" w:rsidRPr="008734E7" w:rsidRDefault="00FB7AC8" w:rsidP="00FB7AC8">
      <w:pPr>
        <w:widowControl w:val="0"/>
        <w:shd w:val="clear" w:color="auto" w:fill="FFFFFF"/>
        <w:ind w:firstLine="567"/>
        <w:rPr>
          <w:sz w:val="28"/>
          <w:szCs w:val="28"/>
        </w:rPr>
      </w:pPr>
      <w:r w:rsidRPr="008734E7">
        <w:rPr>
          <w:sz w:val="28"/>
          <w:szCs w:val="28"/>
        </w:rPr>
        <w:t>Ведется пропаганда энергосбережения среди населения, публикуются статьи по вопросам рационального и эффективного использования и экономии энергоресурсов, формирования культуры энергосбережения.</w:t>
      </w:r>
    </w:p>
    <w:p w:rsidR="00C06E36" w:rsidRPr="008734E7" w:rsidRDefault="00C06E36" w:rsidP="00C06E36">
      <w:pPr>
        <w:widowControl w:val="0"/>
        <w:shd w:val="clear" w:color="auto" w:fill="FFFFFF"/>
        <w:ind w:firstLine="567"/>
        <w:contextualSpacing/>
        <w:rPr>
          <w:sz w:val="28"/>
          <w:szCs w:val="28"/>
        </w:rPr>
      </w:pPr>
      <w:r w:rsidRPr="008734E7">
        <w:rPr>
          <w:b/>
          <w:sz w:val="28"/>
          <w:szCs w:val="28"/>
        </w:rPr>
        <w:t>Возобновляемая энергетика</w:t>
      </w:r>
    </w:p>
    <w:p w:rsidR="00C06E36" w:rsidRPr="008734E7" w:rsidRDefault="00FB7AC8" w:rsidP="00FB7AC8">
      <w:pPr>
        <w:tabs>
          <w:tab w:val="left" w:pos="993"/>
        </w:tabs>
        <w:ind w:firstLine="567"/>
        <w:contextualSpacing/>
        <w:rPr>
          <w:sz w:val="28"/>
          <w:szCs w:val="28"/>
        </w:rPr>
      </w:pPr>
      <w:r w:rsidRPr="008734E7">
        <w:rPr>
          <w:sz w:val="28"/>
          <w:szCs w:val="28"/>
        </w:rPr>
        <w:lastRenderedPageBreak/>
        <w:t xml:space="preserve">Другой возможностью покрытия энергодефицита в регионе должно стать использование возобновляемых источников энергии, в первую очередь, с использованием энергии ветра. Перспективной территорией для строительства ветроэлектростанций является Тупкараганский район. </w:t>
      </w:r>
    </w:p>
    <w:p w:rsidR="00C06E36" w:rsidRPr="008734E7" w:rsidRDefault="00FB7AC8" w:rsidP="00C06E36">
      <w:pPr>
        <w:tabs>
          <w:tab w:val="left" w:pos="993"/>
        </w:tabs>
        <w:ind w:firstLine="567"/>
        <w:contextualSpacing/>
        <w:rPr>
          <w:sz w:val="28"/>
          <w:szCs w:val="28"/>
        </w:rPr>
      </w:pPr>
      <w:r w:rsidRPr="008734E7">
        <w:rPr>
          <w:sz w:val="28"/>
          <w:szCs w:val="28"/>
        </w:rPr>
        <w:t xml:space="preserve">Город Форт - Шевченко находится в зоне высоких ветровых нагрузок, что делает возможным использование ветроэнергетики для производства электроэнергии в больших масштабах. </w:t>
      </w:r>
      <w:r w:rsidR="00C06E36" w:rsidRPr="008734E7">
        <w:rPr>
          <w:sz w:val="28"/>
          <w:szCs w:val="28"/>
        </w:rPr>
        <w:t xml:space="preserve">Компанией ТОО «South Wind Power» реализуется проект </w:t>
      </w:r>
      <w:r w:rsidRPr="008734E7">
        <w:rPr>
          <w:sz w:val="28"/>
          <w:szCs w:val="28"/>
        </w:rPr>
        <w:t xml:space="preserve">«Строительство ветроэлектростанции в районе Форт-Шевченко Мангистауской области, мощностью 42 МВт» Площадка находится в 8 км в юго-восточном направлении от г.Форт-Шевченко. </w:t>
      </w:r>
      <w:r w:rsidR="00C06E36" w:rsidRPr="008734E7">
        <w:rPr>
          <w:sz w:val="28"/>
          <w:szCs w:val="28"/>
        </w:rPr>
        <w:t>Компанией ведутся работы по привлечению инвесторов для реализации данного проекта.</w:t>
      </w:r>
    </w:p>
    <w:p w:rsidR="00FB7AC8" w:rsidRPr="008734E7" w:rsidRDefault="00C06E36" w:rsidP="00FB7AC8">
      <w:pPr>
        <w:autoSpaceDE w:val="0"/>
        <w:autoSpaceDN w:val="0"/>
        <w:adjustRightInd w:val="0"/>
        <w:ind w:firstLine="567"/>
        <w:rPr>
          <w:sz w:val="28"/>
          <w:szCs w:val="28"/>
        </w:rPr>
      </w:pPr>
      <w:r w:rsidRPr="008734E7">
        <w:rPr>
          <w:sz w:val="28"/>
          <w:szCs w:val="28"/>
        </w:rPr>
        <w:t>Начаты работы</w:t>
      </w:r>
      <w:r w:rsidR="00FB7AC8" w:rsidRPr="008734E7">
        <w:rPr>
          <w:sz w:val="28"/>
          <w:szCs w:val="28"/>
        </w:rPr>
        <w:t xml:space="preserve"> по проекту «Строительство ветровой электростанции мощностью 5 МВт в с.Акшукур Тупкараганского района». Инициатор и владелец проекта: ТОО «Best-GroupNS». Площадка находится вдоль трассы «г.Актау–аэропорт Актау». </w:t>
      </w:r>
    </w:p>
    <w:p w:rsidR="00FB7AC8" w:rsidRPr="008734E7" w:rsidRDefault="00C06E36" w:rsidP="00FB7AC8">
      <w:pPr>
        <w:tabs>
          <w:tab w:val="left" w:pos="993"/>
        </w:tabs>
        <w:ind w:firstLine="567"/>
        <w:contextualSpacing/>
        <w:rPr>
          <w:sz w:val="28"/>
          <w:szCs w:val="28"/>
        </w:rPr>
      </w:pPr>
      <w:r w:rsidRPr="008734E7">
        <w:rPr>
          <w:sz w:val="28"/>
          <w:szCs w:val="28"/>
        </w:rPr>
        <w:t>Кроме того, ТОО «Best-Group NS» предусмотрена реализация проекта по с</w:t>
      </w:r>
      <w:r w:rsidR="00FB7AC8" w:rsidRPr="008734E7">
        <w:rPr>
          <w:sz w:val="28"/>
          <w:szCs w:val="28"/>
        </w:rPr>
        <w:t>троительств</w:t>
      </w:r>
      <w:r w:rsidRPr="008734E7">
        <w:rPr>
          <w:sz w:val="28"/>
          <w:szCs w:val="28"/>
        </w:rPr>
        <w:t>у</w:t>
      </w:r>
      <w:r w:rsidR="00FB7AC8" w:rsidRPr="008734E7">
        <w:rPr>
          <w:sz w:val="28"/>
          <w:szCs w:val="28"/>
        </w:rPr>
        <w:t xml:space="preserve"> солнечной электростанции мощностью 5 МВт </w:t>
      </w:r>
      <w:r w:rsidRPr="008734E7">
        <w:rPr>
          <w:sz w:val="28"/>
          <w:szCs w:val="28"/>
        </w:rPr>
        <w:t>в селе Батыр Муналийского района. Площадка</w:t>
      </w:r>
      <w:r w:rsidR="00FB7AC8" w:rsidRPr="008734E7">
        <w:rPr>
          <w:sz w:val="28"/>
          <w:szCs w:val="28"/>
        </w:rPr>
        <w:t xml:space="preserve"> строительства СЭС </w:t>
      </w:r>
      <w:r w:rsidRPr="008734E7">
        <w:rPr>
          <w:sz w:val="28"/>
          <w:szCs w:val="28"/>
        </w:rPr>
        <w:t>располож</w:t>
      </w:r>
      <w:r w:rsidR="004D678E" w:rsidRPr="008734E7">
        <w:rPr>
          <w:sz w:val="28"/>
          <w:szCs w:val="28"/>
          <w:lang w:val="kk-KZ"/>
        </w:rPr>
        <w:t>ен</w:t>
      </w:r>
      <w:r w:rsidR="003E5F24" w:rsidRPr="008734E7">
        <w:rPr>
          <w:sz w:val="28"/>
          <w:szCs w:val="28"/>
          <w:lang w:val="kk-KZ"/>
        </w:rPr>
        <w:t>а</w:t>
      </w:r>
      <w:r w:rsidRPr="008734E7">
        <w:rPr>
          <w:sz w:val="28"/>
          <w:szCs w:val="28"/>
        </w:rPr>
        <w:t xml:space="preserve"> в</w:t>
      </w:r>
      <w:r w:rsidR="00FB7AC8" w:rsidRPr="008734E7">
        <w:rPr>
          <w:sz w:val="28"/>
          <w:szCs w:val="28"/>
        </w:rPr>
        <w:t xml:space="preserve"> северн</w:t>
      </w:r>
      <w:r w:rsidRPr="008734E7">
        <w:rPr>
          <w:sz w:val="28"/>
          <w:szCs w:val="28"/>
        </w:rPr>
        <w:t>ой</w:t>
      </w:r>
      <w:r w:rsidR="00FB7AC8" w:rsidRPr="008734E7">
        <w:rPr>
          <w:sz w:val="28"/>
          <w:szCs w:val="28"/>
        </w:rPr>
        <w:t xml:space="preserve"> част</w:t>
      </w:r>
      <w:r w:rsidRPr="008734E7">
        <w:rPr>
          <w:sz w:val="28"/>
          <w:szCs w:val="28"/>
        </w:rPr>
        <w:t>и</w:t>
      </w:r>
      <w:r w:rsidR="00FB7AC8" w:rsidRPr="008734E7">
        <w:rPr>
          <w:sz w:val="28"/>
          <w:szCs w:val="28"/>
        </w:rPr>
        <w:t xml:space="preserve"> с. Батыр. </w:t>
      </w:r>
      <w:r w:rsidRPr="008734E7">
        <w:rPr>
          <w:sz w:val="28"/>
          <w:szCs w:val="28"/>
        </w:rPr>
        <w:t>В</w:t>
      </w:r>
      <w:r w:rsidR="00FB7AC8" w:rsidRPr="008734E7">
        <w:rPr>
          <w:sz w:val="28"/>
          <w:szCs w:val="28"/>
        </w:rPr>
        <w:t>едутся работы по привлеч</w:t>
      </w:r>
      <w:r w:rsidRPr="008734E7">
        <w:rPr>
          <w:sz w:val="28"/>
          <w:szCs w:val="28"/>
        </w:rPr>
        <w:t>ению инвесторов.</w:t>
      </w:r>
    </w:p>
    <w:p w:rsidR="00FB7AC8" w:rsidRPr="008734E7" w:rsidRDefault="00FB7AC8" w:rsidP="00FB7AC8">
      <w:pPr>
        <w:ind w:firstLine="709"/>
        <w:rPr>
          <w:sz w:val="28"/>
          <w:szCs w:val="28"/>
        </w:rPr>
      </w:pPr>
      <w:r w:rsidRPr="008734E7">
        <w:rPr>
          <w:sz w:val="28"/>
          <w:szCs w:val="28"/>
        </w:rPr>
        <w:t xml:space="preserve">Строительство солнечной электростанции мощностью 12 МВт </w:t>
      </w:r>
      <w:r w:rsidR="008037C4" w:rsidRPr="008734E7">
        <w:rPr>
          <w:sz w:val="28"/>
          <w:szCs w:val="28"/>
        </w:rPr>
        <w:t xml:space="preserve">предусмотрено также в селе Шетпе Муангистауского района </w:t>
      </w:r>
      <w:r w:rsidRPr="008734E7">
        <w:rPr>
          <w:sz w:val="28"/>
          <w:szCs w:val="28"/>
        </w:rPr>
        <w:t xml:space="preserve">ТОО «ЕСМ Kazakhstan». </w:t>
      </w:r>
      <w:r w:rsidR="008037C4" w:rsidRPr="008734E7">
        <w:rPr>
          <w:sz w:val="28"/>
          <w:szCs w:val="28"/>
        </w:rPr>
        <w:t xml:space="preserve">В </w:t>
      </w:r>
      <w:r w:rsidRPr="008734E7">
        <w:rPr>
          <w:sz w:val="28"/>
          <w:szCs w:val="28"/>
        </w:rPr>
        <w:t xml:space="preserve">настоящее время получены акты на право временного возмездного землепользования на земельный участок сроком на 49 лет, общей площадью 30 га в с.Шетпе. </w:t>
      </w:r>
    </w:p>
    <w:p w:rsidR="00FB7AC8" w:rsidRPr="008734E7" w:rsidRDefault="00FB7AC8" w:rsidP="00FB7AC8">
      <w:pPr>
        <w:widowControl w:val="0"/>
        <w:shd w:val="clear" w:color="auto" w:fill="FFFFFF"/>
        <w:ind w:firstLine="567"/>
        <w:rPr>
          <w:sz w:val="28"/>
          <w:szCs w:val="28"/>
          <w:lang w:val="kk-KZ"/>
        </w:rPr>
      </w:pPr>
      <w:r w:rsidRPr="008734E7">
        <w:rPr>
          <w:sz w:val="28"/>
          <w:szCs w:val="28"/>
        </w:rPr>
        <w:t>Таким образом, в области в будущем будут продолжены работы по реализации проектов по развитию и по использованию возобновляемых источников энергии</w:t>
      </w:r>
      <w:r w:rsidRPr="008734E7">
        <w:rPr>
          <w:sz w:val="28"/>
          <w:szCs w:val="28"/>
          <w:lang w:val="kk-KZ"/>
        </w:rPr>
        <w:t>.</w:t>
      </w:r>
    </w:p>
    <w:p w:rsidR="00052A63" w:rsidRPr="008734E7" w:rsidRDefault="00052A63" w:rsidP="00753FCC">
      <w:pPr>
        <w:widowControl w:val="0"/>
        <w:shd w:val="clear" w:color="auto" w:fill="FFFFFF"/>
        <w:ind w:firstLine="567"/>
        <w:jc w:val="left"/>
        <w:rPr>
          <w:b/>
          <w:sz w:val="28"/>
          <w:szCs w:val="28"/>
          <w:lang w:val="kk-KZ"/>
        </w:rPr>
      </w:pPr>
    </w:p>
    <w:p w:rsidR="00052A63" w:rsidRPr="008734E7" w:rsidRDefault="00052A63" w:rsidP="00753FCC">
      <w:pPr>
        <w:widowControl w:val="0"/>
        <w:shd w:val="clear" w:color="auto" w:fill="FFFFFF"/>
        <w:ind w:firstLine="567"/>
        <w:jc w:val="left"/>
        <w:rPr>
          <w:b/>
          <w:sz w:val="28"/>
          <w:szCs w:val="28"/>
          <w:lang w:val="kk-KZ"/>
        </w:rPr>
      </w:pPr>
    </w:p>
    <w:p w:rsidR="000B7631" w:rsidRPr="008734E7" w:rsidRDefault="000B7631" w:rsidP="00753FCC">
      <w:pPr>
        <w:widowControl w:val="0"/>
        <w:shd w:val="clear" w:color="auto" w:fill="FFFFFF"/>
        <w:ind w:firstLine="567"/>
        <w:jc w:val="left"/>
        <w:rPr>
          <w:b/>
          <w:sz w:val="28"/>
          <w:szCs w:val="28"/>
        </w:rPr>
      </w:pPr>
      <w:r w:rsidRPr="008734E7">
        <w:rPr>
          <w:b/>
          <w:sz w:val="28"/>
          <w:szCs w:val="28"/>
        </w:rPr>
        <w:t>Теплоснабжение</w:t>
      </w:r>
    </w:p>
    <w:p w:rsidR="00753FCC" w:rsidRPr="008734E7" w:rsidRDefault="00753FCC" w:rsidP="00753FCC">
      <w:pPr>
        <w:ind w:firstLine="567"/>
        <w:rPr>
          <w:sz w:val="28"/>
          <w:szCs w:val="28"/>
        </w:rPr>
      </w:pPr>
      <w:r w:rsidRPr="008734E7">
        <w:rPr>
          <w:sz w:val="28"/>
          <w:szCs w:val="28"/>
        </w:rPr>
        <w:t xml:space="preserve">Общая протяженность тепловых сетей по области – 779,7 км, которые находятся в коммунальной собственности. </w:t>
      </w:r>
    </w:p>
    <w:p w:rsidR="000B7631" w:rsidRPr="008734E7" w:rsidRDefault="000B7631" w:rsidP="00753FCC">
      <w:pPr>
        <w:ind w:firstLine="567"/>
        <w:rPr>
          <w:sz w:val="28"/>
          <w:szCs w:val="28"/>
        </w:rPr>
      </w:pPr>
      <w:r w:rsidRPr="008734E7">
        <w:rPr>
          <w:sz w:val="28"/>
          <w:szCs w:val="28"/>
        </w:rPr>
        <w:t>В городах Актау, Жанаозен и с.Мангистау используется централизованное теплоснабжение. Теплоснабжение города Актау обеспечивается от ТЭЦ-1 и ТЭЦ-2 ТОО «МАЭК-Казатомпром».</w:t>
      </w:r>
      <w:r w:rsidR="00753FCC" w:rsidRPr="008734E7">
        <w:rPr>
          <w:sz w:val="28"/>
          <w:szCs w:val="28"/>
        </w:rPr>
        <w:t xml:space="preserve"> Уровень обеспеченности услугами централизованного теплоснабжения области составляет 51%.</w:t>
      </w:r>
    </w:p>
    <w:p w:rsidR="000B7631" w:rsidRPr="008734E7" w:rsidRDefault="000B7631" w:rsidP="00753FCC">
      <w:pPr>
        <w:ind w:firstLine="567"/>
        <w:rPr>
          <w:sz w:val="28"/>
          <w:szCs w:val="28"/>
        </w:rPr>
      </w:pPr>
      <w:r w:rsidRPr="008734E7">
        <w:rPr>
          <w:sz w:val="28"/>
          <w:szCs w:val="28"/>
        </w:rPr>
        <w:t xml:space="preserve">Теплоснабжение города Жанаозен производится центральной котельной ГКП «Озенжылу». </w:t>
      </w:r>
    </w:p>
    <w:p w:rsidR="000B7631" w:rsidRPr="008734E7" w:rsidRDefault="000B7631" w:rsidP="00753FCC">
      <w:pPr>
        <w:ind w:firstLine="567"/>
        <w:rPr>
          <w:sz w:val="28"/>
          <w:szCs w:val="28"/>
        </w:rPr>
      </w:pPr>
      <w:r w:rsidRPr="008734E7">
        <w:rPr>
          <w:sz w:val="28"/>
          <w:szCs w:val="28"/>
        </w:rPr>
        <w:t>В районных центрах и сельских населенных пунктах в качестве источников тепла используются автономные котельные и газовые котлы. Перевод их на централи</w:t>
      </w:r>
      <w:r w:rsidR="00753FCC" w:rsidRPr="008734E7">
        <w:rPr>
          <w:sz w:val="28"/>
          <w:szCs w:val="28"/>
        </w:rPr>
        <w:t>зованное отопление экономически</w:t>
      </w:r>
      <w:r w:rsidRPr="008734E7">
        <w:rPr>
          <w:sz w:val="28"/>
          <w:szCs w:val="28"/>
        </w:rPr>
        <w:t xml:space="preserve"> нецелесообразен.</w:t>
      </w:r>
    </w:p>
    <w:p w:rsidR="000B7631" w:rsidRPr="008734E7" w:rsidRDefault="00753FCC" w:rsidP="00753FCC">
      <w:pPr>
        <w:ind w:firstLine="567"/>
        <w:rPr>
          <w:sz w:val="28"/>
          <w:szCs w:val="28"/>
        </w:rPr>
      </w:pPr>
      <w:r w:rsidRPr="008734E7">
        <w:rPr>
          <w:sz w:val="28"/>
          <w:szCs w:val="28"/>
        </w:rPr>
        <w:t xml:space="preserve">В </w:t>
      </w:r>
      <w:r w:rsidR="000B7631" w:rsidRPr="008734E7">
        <w:rPr>
          <w:sz w:val="28"/>
          <w:szCs w:val="28"/>
        </w:rPr>
        <w:t>2016 году за счет заемных бюджетных средств по программе «Нурлы жол» выполнены работы по</w:t>
      </w:r>
      <w:r w:rsidRPr="008734E7">
        <w:rPr>
          <w:sz w:val="28"/>
          <w:szCs w:val="28"/>
        </w:rPr>
        <w:t xml:space="preserve"> модернизации</w:t>
      </w:r>
      <w:r w:rsidR="000B7631" w:rsidRPr="008734E7">
        <w:rPr>
          <w:sz w:val="28"/>
          <w:szCs w:val="28"/>
        </w:rPr>
        <w:t xml:space="preserve"> тепловы</w:t>
      </w:r>
      <w:r w:rsidRPr="008734E7">
        <w:rPr>
          <w:sz w:val="28"/>
          <w:szCs w:val="28"/>
        </w:rPr>
        <w:t>х сетей</w:t>
      </w:r>
      <w:r w:rsidR="000B7631" w:rsidRPr="008734E7">
        <w:rPr>
          <w:sz w:val="28"/>
          <w:szCs w:val="28"/>
        </w:rPr>
        <w:t xml:space="preserve"> г. Актау на сумму 1042</w:t>
      </w:r>
      <w:r w:rsidRPr="008734E7">
        <w:rPr>
          <w:sz w:val="28"/>
          <w:szCs w:val="28"/>
        </w:rPr>
        <w:t>,2 млн.</w:t>
      </w:r>
      <w:r w:rsidR="000B7631" w:rsidRPr="008734E7">
        <w:rPr>
          <w:sz w:val="28"/>
          <w:szCs w:val="28"/>
        </w:rPr>
        <w:t xml:space="preserve">тенге, протяженностью 10,4 км. В результате, </w:t>
      </w:r>
      <w:r w:rsidRPr="008734E7">
        <w:rPr>
          <w:sz w:val="28"/>
          <w:szCs w:val="28"/>
        </w:rPr>
        <w:t>снизилось  количество</w:t>
      </w:r>
      <w:r w:rsidR="000B7631" w:rsidRPr="008734E7">
        <w:rPr>
          <w:sz w:val="28"/>
          <w:szCs w:val="28"/>
        </w:rPr>
        <w:t xml:space="preserve"> аварий и отключений на сетях теплоснабжения</w:t>
      </w:r>
      <w:r w:rsidRPr="008734E7">
        <w:rPr>
          <w:sz w:val="28"/>
          <w:szCs w:val="28"/>
        </w:rPr>
        <w:t>.</w:t>
      </w:r>
      <w:r w:rsidR="000B7631" w:rsidRPr="008734E7">
        <w:rPr>
          <w:sz w:val="28"/>
          <w:szCs w:val="28"/>
        </w:rPr>
        <w:t xml:space="preserve"> </w:t>
      </w:r>
    </w:p>
    <w:p w:rsidR="000B7631" w:rsidRPr="008734E7" w:rsidRDefault="00753FCC" w:rsidP="00753FCC">
      <w:pPr>
        <w:ind w:firstLine="567"/>
        <w:rPr>
          <w:sz w:val="28"/>
          <w:szCs w:val="28"/>
        </w:rPr>
      </w:pPr>
      <w:r w:rsidRPr="008734E7">
        <w:rPr>
          <w:sz w:val="28"/>
          <w:szCs w:val="28"/>
        </w:rPr>
        <w:lastRenderedPageBreak/>
        <w:t xml:space="preserve">В соответствии с </w:t>
      </w:r>
      <w:r w:rsidR="000B7631" w:rsidRPr="008734E7">
        <w:rPr>
          <w:sz w:val="28"/>
          <w:szCs w:val="28"/>
        </w:rPr>
        <w:t>Комплексны</w:t>
      </w:r>
      <w:r w:rsidRPr="008734E7">
        <w:rPr>
          <w:sz w:val="28"/>
          <w:szCs w:val="28"/>
        </w:rPr>
        <w:t>м</w:t>
      </w:r>
      <w:r w:rsidR="000B7631" w:rsidRPr="008734E7">
        <w:rPr>
          <w:sz w:val="28"/>
          <w:szCs w:val="28"/>
        </w:rPr>
        <w:t xml:space="preserve"> план</w:t>
      </w:r>
      <w:r w:rsidRPr="008734E7">
        <w:rPr>
          <w:sz w:val="28"/>
          <w:szCs w:val="28"/>
        </w:rPr>
        <w:t>ом</w:t>
      </w:r>
      <w:r w:rsidR="000B7631" w:rsidRPr="008734E7">
        <w:rPr>
          <w:sz w:val="28"/>
          <w:szCs w:val="28"/>
        </w:rPr>
        <w:t xml:space="preserve"> по решению социально-экономических проблем города Жанаозен бы</w:t>
      </w:r>
      <w:r w:rsidRPr="008734E7">
        <w:rPr>
          <w:sz w:val="28"/>
          <w:szCs w:val="28"/>
        </w:rPr>
        <w:t xml:space="preserve">л реализован проект по </w:t>
      </w:r>
      <w:r w:rsidR="000B7631" w:rsidRPr="008734E7">
        <w:rPr>
          <w:sz w:val="28"/>
          <w:szCs w:val="28"/>
        </w:rPr>
        <w:t xml:space="preserve"> </w:t>
      </w:r>
      <w:r w:rsidRPr="008734E7">
        <w:rPr>
          <w:sz w:val="28"/>
          <w:szCs w:val="28"/>
        </w:rPr>
        <w:t>«Р</w:t>
      </w:r>
      <w:r w:rsidR="000B7631" w:rsidRPr="008734E7">
        <w:rPr>
          <w:sz w:val="28"/>
          <w:szCs w:val="28"/>
        </w:rPr>
        <w:t>еконструкци</w:t>
      </w:r>
      <w:r w:rsidRPr="008734E7">
        <w:rPr>
          <w:sz w:val="28"/>
          <w:szCs w:val="28"/>
        </w:rPr>
        <w:t>и</w:t>
      </w:r>
      <w:r w:rsidR="000B7631" w:rsidRPr="008734E7">
        <w:rPr>
          <w:sz w:val="28"/>
          <w:szCs w:val="28"/>
        </w:rPr>
        <w:t xml:space="preserve"> и расширени</w:t>
      </w:r>
      <w:r w:rsidRPr="008734E7">
        <w:rPr>
          <w:sz w:val="28"/>
          <w:szCs w:val="28"/>
        </w:rPr>
        <w:t>ю</w:t>
      </w:r>
      <w:r w:rsidR="000B7631" w:rsidRPr="008734E7">
        <w:rPr>
          <w:sz w:val="28"/>
          <w:szCs w:val="28"/>
        </w:rPr>
        <w:t xml:space="preserve"> тепловых сетей и </w:t>
      </w:r>
      <w:r w:rsidRPr="008734E7">
        <w:rPr>
          <w:sz w:val="28"/>
          <w:szCs w:val="28"/>
        </w:rPr>
        <w:t>Ц</w:t>
      </w:r>
      <w:r w:rsidR="000B7631" w:rsidRPr="008734E7">
        <w:rPr>
          <w:sz w:val="28"/>
          <w:szCs w:val="28"/>
        </w:rPr>
        <w:t>ентральной котельной</w:t>
      </w:r>
      <w:r w:rsidRPr="008734E7">
        <w:rPr>
          <w:sz w:val="28"/>
          <w:szCs w:val="28"/>
        </w:rPr>
        <w:t xml:space="preserve"> с переводом на Мини-ТЭЦ». З</w:t>
      </w:r>
      <w:r w:rsidR="000B7631" w:rsidRPr="008734E7">
        <w:rPr>
          <w:sz w:val="28"/>
          <w:szCs w:val="28"/>
        </w:rPr>
        <w:t>аменены тепловые сети с применением новых технол</w:t>
      </w:r>
      <w:r w:rsidR="00FF711C" w:rsidRPr="008734E7">
        <w:rPr>
          <w:sz w:val="28"/>
          <w:szCs w:val="28"/>
        </w:rPr>
        <w:t>огий</w:t>
      </w:r>
      <w:r w:rsidRPr="008734E7">
        <w:rPr>
          <w:sz w:val="28"/>
          <w:szCs w:val="28"/>
        </w:rPr>
        <w:t xml:space="preserve"> (предизолированные трубы) протяженностью</w:t>
      </w:r>
      <w:r w:rsidR="000B7631" w:rsidRPr="008734E7">
        <w:rPr>
          <w:sz w:val="28"/>
          <w:szCs w:val="28"/>
        </w:rPr>
        <w:t xml:space="preserve"> 192,3 км. На сегодняшний день износ тепловых сетей города Жанаозен составляет 8%.</w:t>
      </w:r>
    </w:p>
    <w:p w:rsidR="000B7631" w:rsidRPr="008734E7" w:rsidRDefault="00753FCC" w:rsidP="00753FCC">
      <w:pPr>
        <w:shd w:val="clear" w:color="auto" w:fill="FFFFFF"/>
        <w:spacing w:line="270" w:lineRule="atLeast"/>
        <w:ind w:firstLine="567"/>
        <w:rPr>
          <w:sz w:val="28"/>
          <w:szCs w:val="28"/>
        </w:rPr>
      </w:pPr>
      <w:r w:rsidRPr="008734E7">
        <w:rPr>
          <w:sz w:val="28"/>
          <w:szCs w:val="28"/>
        </w:rPr>
        <w:t xml:space="preserve">Кроме того, в </w:t>
      </w:r>
      <w:r w:rsidR="000B7631" w:rsidRPr="008734E7">
        <w:rPr>
          <w:sz w:val="28"/>
          <w:szCs w:val="28"/>
        </w:rPr>
        <w:t>2016 год</w:t>
      </w:r>
      <w:r w:rsidRPr="008734E7">
        <w:rPr>
          <w:sz w:val="28"/>
          <w:szCs w:val="28"/>
        </w:rPr>
        <w:t xml:space="preserve">у за счет средств Национального фонда </w:t>
      </w:r>
      <w:r w:rsidR="00FF711C" w:rsidRPr="008734E7">
        <w:rPr>
          <w:sz w:val="28"/>
          <w:szCs w:val="28"/>
        </w:rPr>
        <w:t xml:space="preserve">в объеме 710 млн. тенге </w:t>
      </w:r>
      <w:r w:rsidRPr="008734E7">
        <w:rPr>
          <w:sz w:val="28"/>
          <w:szCs w:val="28"/>
        </w:rPr>
        <w:t xml:space="preserve">реализован проект </w:t>
      </w:r>
      <w:r w:rsidR="000B7631" w:rsidRPr="008734E7">
        <w:rPr>
          <w:sz w:val="28"/>
          <w:szCs w:val="28"/>
        </w:rPr>
        <w:t>«Строительство автономных котельных в селе Мангистау Мунайлинского района».</w:t>
      </w:r>
      <w:r w:rsidR="00546596" w:rsidRPr="008734E7">
        <w:rPr>
          <w:sz w:val="28"/>
          <w:szCs w:val="28"/>
        </w:rPr>
        <w:t xml:space="preserve"> </w:t>
      </w:r>
      <w:r w:rsidR="000B7631" w:rsidRPr="008734E7">
        <w:rPr>
          <w:sz w:val="28"/>
          <w:szCs w:val="28"/>
        </w:rPr>
        <w:t>На сегодняшний день строительно-монтажные работы полностью завершены.</w:t>
      </w:r>
      <w:r w:rsidRPr="008734E7">
        <w:rPr>
          <w:sz w:val="28"/>
          <w:szCs w:val="28"/>
        </w:rPr>
        <w:t xml:space="preserve"> В</w:t>
      </w:r>
      <w:r w:rsidR="000B7631" w:rsidRPr="008734E7">
        <w:rPr>
          <w:sz w:val="28"/>
          <w:szCs w:val="28"/>
        </w:rPr>
        <w:t xml:space="preserve"> селе Мангистау установлены 10 тепловых котельных </w:t>
      </w:r>
      <w:r w:rsidRPr="008734E7">
        <w:rPr>
          <w:sz w:val="28"/>
          <w:szCs w:val="28"/>
        </w:rPr>
        <w:t xml:space="preserve">в районе многоэтажных жилых домов. </w:t>
      </w:r>
      <w:r w:rsidR="000B7631" w:rsidRPr="008734E7">
        <w:rPr>
          <w:sz w:val="28"/>
          <w:szCs w:val="28"/>
        </w:rPr>
        <w:t>В результате реализации проекта достигнута экономия энергоресурсов, население и социальные объекты обеспечены качественным теплом без потерь.</w:t>
      </w:r>
    </w:p>
    <w:p w:rsidR="000B7631" w:rsidRPr="008734E7" w:rsidRDefault="000B7631" w:rsidP="00753FCC">
      <w:pPr>
        <w:widowControl w:val="0"/>
        <w:shd w:val="clear" w:color="auto" w:fill="FFFFFF"/>
        <w:ind w:firstLine="567"/>
        <w:jc w:val="left"/>
        <w:rPr>
          <w:b/>
          <w:sz w:val="28"/>
          <w:szCs w:val="28"/>
        </w:rPr>
      </w:pPr>
      <w:r w:rsidRPr="008734E7">
        <w:rPr>
          <w:b/>
          <w:sz w:val="28"/>
          <w:szCs w:val="28"/>
        </w:rPr>
        <w:t>Газоснабжение</w:t>
      </w:r>
    </w:p>
    <w:p w:rsidR="000B7631" w:rsidRPr="008734E7" w:rsidRDefault="000B7631" w:rsidP="00753FCC">
      <w:pPr>
        <w:ind w:right="-1" w:firstLine="567"/>
        <w:rPr>
          <w:sz w:val="28"/>
          <w:szCs w:val="28"/>
        </w:rPr>
      </w:pPr>
      <w:r w:rsidRPr="008734E7">
        <w:rPr>
          <w:sz w:val="28"/>
          <w:szCs w:val="28"/>
        </w:rPr>
        <w:t>Общая газотранспортная система Мангистау</w:t>
      </w:r>
      <w:r w:rsidR="00FC7679" w:rsidRPr="008734E7">
        <w:rPr>
          <w:sz w:val="28"/>
          <w:szCs w:val="28"/>
        </w:rPr>
        <w:t>с</w:t>
      </w:r>
      <w:r w:rsidRPr="008734E7">
        <w:rPr>
          <w:sz w:val="28"/>
          <w:szCs w:val="28"/>
        </w:rPr>
        <w:t>кой области (далее МО) состоит из магистральных и распределительных газопроводов</w:t>
      </w:r>
      <w:r w:rsidR="004D678E" w:rsidRPr="008734E7">
        <w:rPr>
          <w:sz w:val="28"/>
          <w:szCs w:val="28"/>
          <w:lang w:val="kk-KZ"/>
        </w:rPr>
        <w:t>,</w:t>
      </w:r>
      <w:r w:rsidRPr="008734E7">
        <w:rPr>
          <w:sz w:val="28"/>
          <w:szCs w:val="28"/>
        </w:rPr>
        <w:t xml:space="preserve"> принадлежащих АО «Интергаз Центральная Азия» (далее – ИЦА), АО «КазТрансГаз Аймак» (далее – КТГА).</w:t>
      </w:r>
    </w:p>
    <w:p w:rsidR="000B7631" w:rsidRPr="008734E7" w:rsidRDefault="000B7631" w:rsidP="004D678E">
      <w:pPr>
        <w:ind w:right="-1" w:firstLine="567"/>
        <w:rPr>
          <w:sz w:val="28"/>
          <w:szCs w:val="28"/>
          <w:lang w:val="kk-KZ"/>
        </w:rPr>
      </w:pPr>
      <w:r w:rsidRPr="008734E7">
        <w:rPr>
          <w:sz w:val="28"/>
          <w:szCs w:val="28"/>
        </w:rPr>
        <w:t xml:space="preserve">Общая протяженность газопроводных сетей </w:t>
      </w:r>
      <w:r w:rsidR="00FC7679" w:rsidRPr="008734E7">
        <w:rPr>
          <w:sz w:val="28"/>
          <w:szCs w:val="28"/>
        </w:rPr>
        <w:t>по</w:t>
      </w:r>
      <w:r w:rsidRPr="008734E7">
        <w:rPr>
          <w:sz w:val="28"/>
          <w:szCs w:val="28"/>
        </w:rPr>
        <w:t xml:space="preserve"> области составляет 4 926 км, из них:</w:t>
      </w:r>
      <w:r w:rsidR="00E41135" w:rsidRPr="008734E7">
        <w:rPr>
          <w:sz w:val="28"/>
          <w:szCs w:val="28"/>
        </w:rPr>
        <w:t xml:space="preserve"> </w:t>
      </w:r>
      <w:r w:rsidRPr="008734E7">
        <w:rPr>
          <w:sz w:val="28"/>
          <w:szCs w:val="28"/>
        </w:rPr>
        <w:t>магистральные газопроводы - 1 930,00 км;</w:t>
      </w:r>
      <w:r w:rsidR="00FC7679" w:rsidRPr="008734E7">
        <w:rPr>
          <w:sz w:val="28"/>
          <w:szCs w:val="28"/>
        </w:rPr>
        <w:t xml:space="preserve"> </w:t>
      </w:r>
      <w:r w:rsidRPr="008734E7">
        <w:rPr>
          <w:sz w:val="28"/>
          <w:szCs w:val="28"/>
        </w:rPr>
        <w:t>распределит</w:t>
      </w:r>
      <w:r w:rsidR="00BA1ED5" w:rsidRPr="008734E7">
        <w:rPr>
          <w:sz w:val="28"/>
          <w:szCs w:val="28"/>
        </w:rPr>
        <w:t>ельные газопроводы – 2 995,9 км.</w:t>
      </w:r>
      <w:r w:rsidR="00FC7679" w:rsidRPr="008734E7">
        <w:rPr>
          <w:sz w:val="28"/>
          <w:szCs w:val="28"/>
        </w:rPr>
        <w:t xml:space="preserve">  </w:t>
      </w:r>
      <w:r w:rsidRPr="008734E7">
        <w:rPr>
          <w:sz w:val="28"/>
          <w:szCs w:val="28"/>
        </w:rPr>
        <w:t>Сети газопроводов в разрезе балансодержателей:</w:t>
      </w:r>
      <w:r w:rsidR="00E41135" w:rsidRPr="008734E7">
        <w:rPr>
          <w:sz w:val="28"/>
          <w:szCs w:val="28"/>
        </w:rPr>
        <w:t xml:space="preserve"> </w:t>
      </w:r>
      <w:r w:rsidR="00E41135" w:rsidRPr="008734E7">
        <w:rPr>
          <w:i/>
          <w:sz w:val="28"/>
          <w:szCs w:val="28"/>
        </w:rPr>
        <w:t>м</w:t>
      </w:r>
      <w:r w:rsidRPr="008734E7">
        <w:rPr>
          <w:i/>
          <w:sz w:val="28"/>
          <w:szCs w:val="28"/>
        </w:rPr>
        <w:t>агистральные</w:t>
      </w:r>
      <w:r w:rsidR="00E41135" w:rsidRPr="008734E7">
        <w:rPr>
          <w:i/>
          <w:sz w:val="28"/>
          <w:szCs w:val="28"/>
        </w:rPr>
        <w:t xml:space="preserve"> </w:t>
      </w:r>
      <w:r w:rsidRPr="008734E7">
        <w:rPr>
          <w:i/>
          <w:sz w:val="28"/>
          <w:szCs w:val="28"/>
        </w:rPr>
        <w:t>газопроводы:</w:t>
      </w:r>
      <w:r w:rsidR="00E41135" w:rsidRPr="008734E7">
        <w:rPr>
          <w:i/>
          <w:sz w:val="28"/>
          <w:szCs w:val="28"/>
        </w:rPr>
        <w:t xml:space="preserve"> </w:t>
      </w:r>
      <w:r w:rsidR="00E41135" w:rsidRPr="008734E7">
        <w:rPr>
          <w:sz w:val="28"/>
          <w:szCs w:val="28"/>
        </w:rPr>
        <w:t>п</w:t>
      </w:r>
      <w:r w:rsidRPr="008734E7">
        <w:rPr>
          <w:sz w:val="28"/>
          <w:szCs w:val="28"/>
        </w:rPr>
        <w:t>ринадлежа</w:t>
      </w:r>
      <w:r w:rsidR="00BA1ED5" w:rsidRPr="008734E7">
        <w:rPr>
          <w:sz w:val="28"/>
          <w:szCs w:val="28"/>
        </w:rPr>
        <w:t>щие</w:t>
      </w:r>
      <w:r w:rsidRPr="008734E7">
        <w:rPr>
          <w:sz w:val="28"/>
          <w:szCs w:val="28"/>
        </w:rPr>
        <w:t xml:space="preserve"> ИЦА</w:t>
      </w:r>
      <w:r w:rsidR="00BA1ED5" w:rsidRPr="008734E7">
        <w:rPr>
          <w:sz w:val="28"/>
          <w:szCs w:val="28"/>
        </w:rPr>
        <w:t xml:space="preserve"> </w:t>
      </w:r>
      <w:r w:rsidRPr="008734E7">
        <w:rPr>
          <w:sz w:val="28"/>
          <w:szCs w:val="28"/>
        </w:rPr>
        <w:t>-</w:t>
      </w:r>
      <w:r w:rsidR="00BA1ED5" w:rsidRPr="008734E7">
        <w:rPr>
          <w:sz w:val="28"/>
          <w:szCs w:val="28"/>
        </w:rPr>
        <w:t xml:space="preserve"> </w:t>
      </w:r>
      <w:r w:rsidRPr="008734E7">
        <w:rPr>
          <w:sz w:val="28"/>
          <w:szCs w:val="28"/>
        </w:rPr>
        <w:t>1 501,8 км;</w:t>
      </w:r>
      <w:r w:rsidR="00E41135" w:rsidRPr="008734E7">
        <w:rPr>
          <w:sz w:val="28"/>
          <w:szCs w:val="28"/>
        </w:rPr>
        <w:t xml:space="preserve"> п</w:t>
      </w:r>
      <w:r w:rsidRPr="008734E7">
        <w:rPr>
          <w:sz w:val="28"/>
          <w:szCs w:val="28"/>
        </w:rPr>
        <w:t>ринадлежа</w:t>
      </w:r>
      <w:r w:rsidR="00BA1ED5" w:rsidRPr="008734E7">
        <w:rPr>
          <w:sz w:val="28"/>
          <w:szCs w:val="28"/>
        </w:rPr>
        <w:t>щие</w:t>
      </w:r>
      <w:r w:rsidRPr="008734E7">
        <w:rPr>
          <w:sz w:val="28"/>
          <w:szCs w:val="28"/>
        </w:rPr>
        <w:t xml:space="preserve"> КТГА </w:t>
      </w:r>
      <w:r w:rsidR="004D678E" w:rsidRPr="008734E7">
        <w:rPr>
          <w:sz w:val="28"/>
          <w:szCs w:val="28"/>
        </w:rPr>
        <w:t>–</w:t>
      </w:r>
      <w:r w:rsidR="004D678E" w:rsidRPr="008734E7">
        <w:rPr>
          <w:sz w:val="28"/>
          <w:szCs w:val="28"/>
          <w:lang w:val="kk-KZ"/>
        </w:rPr>
        <w:t xml:space="preserve"> </w:t>
      </w:r>
      <w:r w:rsidRPr="008734E7">
        <w:rPr>
          <w:sz w:val="28"/>
          <w:szCs w:val="28"/>
        </w:rPr>
        <w:t>428,2 км;</w:t>
      </w:r>
      <w:r w:rsidR="00E41135" w:rsidRPr="008734E7">
        <w:rPr>
          <w:sz w:val="28"/>
          <w:szCs w:val="28"/>
        </w:rPr>
        <w:t xml:space="preserve"> </w:t>
      </w:r>
      <w:r w:rsidRPr="008734E7">
        <w:rPr>
          <w:i/>
          <w:sz w:val="28"/>
          <w:szCs w:val="28"/>
        </w:rPr>
        <w:t>Распределительные газопроводы:</w:t>
      </w:r>
      <w:r w:rsidR="00E41135" w:rsidRPr="008734E7">
        <w:rPr>
          <w:i/>
          <w:sz w:val="28"/>
          <w:szCs w:val="28"/>
        </w:rPr>
        <w:t xml:space="preserve"> </w:t>
      </w:r>
      <w:r w:rsidR="00E41135" w:rsidRPr="008734E7">
        <w:rPr>
          <w:sz w:val="28"/>
          <w:szCs w:val="28"/>
        </w:rPr>
        <w:t>п</w:t>
      </w:r>
      <w:r w:rsidRPr="008734E7">
        <w:rPr>
          <w:sz w:val="28"/>
          <w:szCs w:val="28"/>
        </w:rPr>
        <w:t>ринадлежа</w:t>
      </w:r>
      <w:r w:rsidR="00BA1ED5" w:rsidRPr="008734E7">
        <w:rPr>
          <w:sz w:val="28"/>
          <w:szCs w:val="28"/>
        </w:rPr>
        <w:t>щие</w:t>
      </w:r>
      <w:r w:rsidRPr="008734E7">
        <w:rPr>
          <w:sz w:val="28"/>
          <w:szCs w:val="28"/>
        </w:rPr>
        <w:t xml:space="preserve"> КТГА  - 2 995,9 км</w:t>
      </w:r>
      <w:r w:rsidR="00E41135" w:rsidRPr="008734E7">
        <w:rPr>
          <w:sz w:val="28"/>
          <w:szCs w:val="28"/>
        </w:rPr>
        <w:t>.</w:t>
      </w:r>
    </w:p>
    <w:p w:rsidR="000B7631" w:rsidRPr="008734E7" w:rsidRDefault="000B7631" w:rsidP="00753FCC">
      <w:pPr>
        <w:ind w:right="-1" w:firstLine="567"/>
        <w:rPr>
          <w:sz w:val="28"/>
          <w:szCs w:val="28"/>
        </w:rPr>
      </w:pPr>
      <w:r w:rsidRPr="008734E7">
        <w:rPr>
          <w:sz w:val="28"/>
          <w:szCs w:val="28"/>
        </w:rPr>
        <w:t>В соответствии с Законом РК «О газе и газоснабжении» и постановлени</w:t>
      </w:r>
      <w:r w:rsidR="00FC7679" w:rsidRPr="008734E7">
        <w:rPr>
          <w:sz w:val="28"/>
          <w:szCs w:val="28"/>
        </w:rPr>
        <w:t>ем</w:t>
      </w:r>
      <w:r w:rsidRPr="008734E7">
        <w:rPr>
          <w:sz w:val="28"/>
          <w:szCs w:val="28"/>
        </w:rPr>
        <w:t xml:space="preserve"> Правительства РК от 05.07.2012г.</w:t>
      </w:r>
      <w:r w:rsidR="003E5F24" w:rsidRPr="008734E7">
        <w:rPr>
          <w:sz w:val="28"/>
          <w:szCs w:val="28"/>
          <w:lang w:val="kk-KZ"/>
        </w:rPr>
        <w:t xml:space="preserve"> </w:t>
      </w:r>
      <w:r w:rsidRPr="008734E7">
        <w:rPr>
          <w:sz w:val="28"/>
          <w:szCs w:val="28"/>
        </w:rPr>
        <w:t xml:space="preserve">№914 АО «КазТрансГаз» определено единым национальным оператором в сфере газа и газоснабжения. </w:t>
      </w:r>
      <w:r w:rsidR="00FC7679" w:rsidRPr="008734E7">
        <w:rPr>
          <w:sz w:val="28"/>
          <w:szCs w:val="28"/>
        </w:rPr>
        <w:t xml:space="preserve"> В</w:t>
      </w:r>
      <w:r w:rsidRPr="008734E7">
        <w:rPr>
          <w:sz w:val="28"/>
          <w:szCs w:val="28"/>
        </w:rPr>
        <w:t xml:space="preserve"> </w:t>
      </w:r>
      <w:r w:rsidR="00FC7679" w:rsidRPr="008734E7">
        <w:rPr>
          <w:sz w:val="28"/>
          <w:szCs w:val="28"/>
        </w:rPr>
        <w:t>области</w:t>
      </w:r>
      <w:r w:rsidRPr="008734E7">
        <w:rPr>
          <w:sz w:val="28"/>
          <w:szCs w:val="28"/>
        </w:rPr>
        <w:t xml:space="preserve"> эти функции выполняет Мангистауский производственный филиал АО «КазТрансГаз Аймак» (далее МПФ).</w:t>
      </w:r>
    </w:p>
    <w:p w:rsidR="000B7631" w:rsidRPr="008734E7" w:rsidRDefault="00FC7679" w:rsidP="00753FCC">
      <w:pPr>
        <w:ind w:right="-1" w:firstLine="567"/>
        <w:rPr>
          <w:sz w:val="28"/>
          <w:szCs w:val="28"/>
        </w:rPr>
      </w:pPr>
      <w:r w:rsidRPr="008734E7">
        <w:rPr>
          <w:sz w:val="28"/>
          <w:szCs w:val="28"/>
        </w:rPr>
        <w:t>По</w:t>
      </w:r>
      <w:r w:rsidR="000B7631" w:rsidRPr="008734E7">
        <w:rPr>
          <w:sz w:val="28"/>
          <w:szCs w:val="28"/>
        </w:rPr>
        <w:t xml:space="preserve"> области потребление товарного газа составило:</w:t>
      </w:r>
      <w:r w:rsidR="00546596" w:rsidRPr="008734E7">
        <w:rPr>
          <w:sz w:val="28"/>
          <w:szCs w:val="28"/>
        </w:rPr>
        <w:t xml:space="preserve"> в </w:t>
      </w:r>
      <w:r w:rsidR="000B7631" w:rsidRPr="008734E7">
        <w:rPr>
          <w:sz w:val="28"/>
          <w:szCs w:val="28"/>
        </w:rPr>
        <w:t>2014 год – 2 568,4  млн.м3;</w:t>
      </w:r>
      <w:r w:rsidR="00546596" w:rsidRPr="008734E7">
        <w:rPr>
          <w:sz w:val="28"/>
          <w:szCs w:val="28"/>
        </w:rPr>
        <w:t xml:space="preserve"> в </w:t>
      </w:r>
      <w:r w:rsidR="000B7631" w:rsidRPr="008734E7">
        <w:rPr>
          <w:sz w:val="28"/>
          <w:szCs w:val="28"/>
        </w:rPr>
        <w:t>2015 год</w:t>
      </w:r>
      <w:r w:rsidR="00546596" w:rsidRPr="008734E7">
        <w:rPr>
          <w:sz w:val="28"/>
          <w:szCs w:val="28"/>
        </w:rPr>
        <w:t>у</w:t>
      </w:r>
      <w:r w:rsidR="000B7631" w:rsidRPr="008734E7">
        <w:rPr>
          <w:sz w:val="28"/>
          <w:szCs w:val="28"/>
        </w:rPr>
        <w:t xml:space="preserve"> – 2 638,9 млн.м3, рост потребления по отношению к 2014 году составил 2,7%</w:t>
      </w:r>
      <w:r w:rsidR="00546596" w:rsidRPr="008734E7">
        <w:rPr>
          <w:sz w:val="28"/>
          <w:szCs w:val="28"/>
        </w:rPr>
        <w:t xml:space="preserve">; в </w:t>
      </w:r>
      <w:r w:rsidR="000B7631" w:rsidRPr="008734E7">
        <w:rPr>
          <w:sz w:val="28"/>
          <w:szCs w:val="28"/>
        </w:rPr>
        <w:t>2016 год</w:t>
      </w:r>
      <w:r w:rsidR="00546596" w:rsidRPr="008734E7">
        <w:rPr>
          <w:sz w:val="28"/>
          <w:szCs w:val="28"/>
        </w:rPr>
        <w:t>у</w:t>
      </w:r>
      <w:r w:rsidR="000B7631" w:rsidRPr="008734E7">
        <w:rPr>
          <w:sz w:val="28"/>
          <w:szCs w:val="28"/>
        </w:rPr>
        <w:t xml:space="preserve"> – 2 781,7 млн.м3, рост потребления п</w:t>
      </w:r>
      <w:r w:rsidR="00546596" w:rsidRPr="008734E7">
        <w:rPr>
          <w:sz w:val="28"/>
          <w:szCs w:val="28"/>
        </w:rPr>
        <w:t>о отношению к 2015 году составил 5,4</w:t>
      </w:r>
      <w:r w:rsidR="000B7631" w:rsidRPr="008734E7">
        <w:rPr>
          <w:sz w:val="28"/>
          <w:szCs w:val="28"/>
        </w:rPr>
        <w:t>%</w:t>
      </w:r>
      <w:r w:rsidR="00546596" w:rsidRPr="008734E7">
        <w:rPr>
          <w:sz w:val="28"/>
          <w:szCs w:val="28"/>
        </w:rPr>
        <w:t>. П</w:t>
      </w:r>
      <w:r w:rsidR="000B7631" w:rsidRPr="008734E7">
        <w:rPr>
          <w:sz w:val="28"/>
          <w:szCs w:val="28"/>
        </w:rPr>
        <w:t>ланируемый объем потребления товарного газа в 2017 году</w:t>
      </w:r>
      <w:r w:rsidR="00546596" w:rsidRPr="008734E7">
        <w:rPr>
          <w:sz w:val="28"/>
          <w:szCs w:val="28"/>
        </w:rPr>
        <w:t xml:space="preserve"> -</w:t>
      </w:r>
      <w:r w:rsidR="000B7631" w:rsidRPr="008734E7">
        <w:rPr>
          <w:sz w:val="28"/>
          <w:szCs w:val="28"/>
        </w:rPr>
        <w:t xml:space="preserve"> 2 679,5 млн.м3.</w:t>
      </w:r>
    </w:p>
    <w:p w:rsidR="000B7631" w:rsidRPr="008734E7" w:rsidRDefault="000B7631" w:rsidP="00753FCC">
      <w:pPr>
        <w:ind w:right="-1" w:firstLine="567"/>
        <w:contextualSpacing/>
        <w:rPr>
          <w:sz w:val="28"/>
          <w:szCs w:val="28"/>
        </w:rPr>
      </w:pPr>
      <w:r w:rsidRPr="008734E7">
        <w:rPr>
          <w:sz w:val="28"/>
          <w:szCs w:val="28"/>
        </w:rPr>
        <w:t xml:space="preserve">Согласно предполагаемому росту потребности в газе при строительстве </w:t>
      </w:r>
      <w:r w:rsidR="00992A7B" w:rsidRPr="008734E7">
        <w:rPr>
          <w:sz w:val="28"/>
          <w:szCs w:val="28"/>
        </w:rPr>
        <w:t xml:space="preserve">новых жилых </w:t>
      </w:r>
      <w:r w:rsidRPr="008734E7">
        <w:rPr>
          <w:sz w:val="28"/>
          <w:szCs w:val="28"/>
        </w:rPr>
        <w:t xml:space="preserve">объектов г.Актау в северном направлении и других районов перспективной застройки, принято решение о строительстве отдельной нитки магистрального газопровода с установкой АГРС в северной части города. </w:t>
      </w:r>
    </w:p>
    <w:p w:rsidR="00C06E36" w:rsidRPr="008734E7" w:rsidRDefault="00C06E36" w:rsidP="00C06E36">
      <w:pPr>
        <w:widowControl w:val="0"/>
        <w:shd w:val="clear" w:color="auto" w:fill="FFFFFF"/>
        <w:tabs>
          <w:tab w:val="left" w:pos="0"/>
        </w:tabs>
        <w:ind w:firstLine="567"/>
        <w:contextualSpacing/>
        <w:rPr>
          <w:b/>
          <w:spacing w:val="-2"/>
          <w:sz w:val="28"/>
          <w:szCs w:val="28"/>
        </w:rPr>
      </w:pPr>
      <w:r w:rsidRPr="008734E7">
        <w:rPr>
          <w:b/>
          <w:spacing w:val="-2"/>
          <w:sz w:val="28"/>
          <w:szCs w:val="28"/>
        </w:rPr>
        <w:t xml:space="preserve">Водоснабжение в городской местности </w:t>
      </w:r>
    </w:p>
    <w:p w:rsidR="000B7631" w:rsidRPr="008734E7" w:rsidRDefault="000B7631" w:rsidP="000B7631">
      <w:pPr>
        <w:widowControl w:val="0"/>
        <w:shd w:val="clear" w:color="auto" w:fill="FFFFFF"/>
        <w:tabs>
          <w:tab w:val="left" w:pos="0"/>
        </w:tabs>
        <w:ind w:firstLine="567"/>
        <w:rPr>
          <w:sz w:val="28"/>
          <w:szCs w:val="28"/>
        </w:rPr>
      </w:pPr>
      <w:r w:rsidRPr="008734E7">
        <w:rPr>
          <w:sz w:val="28"/>
          <w:szCs w:val="28"/>
        </w:rPr>
        <w:t xml:space="preserve">Регион расположен в полупустынной зоне, в этой связи водные ресурсы крайне ограничены. Водообеспечение области осуществляется посредством 3-х источников: </w:t>
      </w:r>
    </w:p>
    <w:p w:rsidR="000B7631" w:rsidRPr="008734E7" w:rsidRDefault="000B7631" w:rsidP="000B7631">
      <w:pPr>
        <w:widowControl w:val="0"/>
        <w:shd w:val="clear" w:color="auto" w:fill="FFFFFF"/>
        <w:ind w:firstLine="567"/>
        <w:rPr>
          <w:sz w:val="28"/>
          <w:szCs w:val="28"/>
        </w:rPr>
      </w:pPr>
      <w:r w:rsidRPr="008734E7">
        <w:rPr>
          <w:sz w:val="28"/>
          <w:szCs w:val="28"/>
        </w:rPr>
        <w:t>1) опресненная морская вода (ТОО «МАЭК-Казатомпром»);</w:t>
      </w:r>
    </w:p>
    <w:p w:rsidR="000B7631" w:rsidRPr="008734E7" w:rsidRDefault="000B7631" w:rsidP="000B7631">
      <w:pPr>
        <w:widowControl w:val="0"/>
        <w:shd w:val="clear" w:color="auto" w:fill="FFFFFF"/>
        <w:ind w:firstLine="567"/>
        <w:rPr>
          <w:sz w:val="28"/>
          <w:szCs w:val="28"/>
        </w:rPr>
      </w:pPr>
      <w:r w:rsidRPr="008734E7">
        <w:rPr>
          <w:sz w:val="28"/>
          <w:szCs w:val="28"/>
        </w:rPr>
        <w:t>2) Волжская вода, подаваемая водоводом «Астрахань-Мангышлак»;</w:t>
      </w:r>
    </w:p>
    <w:p w:rsidR="000B7631" w:rsidRPr="008734E7" w:rsidRDefault="000B7631" w:rsidP="000B7631">
      <w:pPr>
        <w:widowControl w:val="0"/>
        <w:shd w:val="clear" w:color="auto" w:fill="FFFFFF"/>
        <w:ind w:firstLine="567"/>
        <w:rPr>
          <w:sz w:val="28"/>
          <w:szCs w:val="28"/>
        </w:rPr>
      </w:pPr>
      <w:r w:rsidRPr="008734E7">
        <w:rPr>
          <w:sz w:val="28"/>
          <w:szCs w:val="28"/>
        </w:rPr>
        <w:t>3) подземные месторождения воды.</w:t>
      </w:r>
    </w:p>
    <w:p w:rsidR="000B7631" w:rsidRPr="008734E7" w:rsidRDefault="000B7631" w:rsidP="000B7631">
      <w:pPr>
        <w:widowControl w:val="0"/>
        <w:shd w:val="clear" w:color="auto" w:fill="FFFFFF"/>
        <w:tabs>
          <w:tab w:val="left" w:pos="0"/>
        </w:tabs>
        <w:ind w:firstLine="567"/>
        <w:rPr>
          <w:sz w:val="28"/>
          <w:szCs w:val="28"/>
        </w:rPr>
      </w:pPr>
      <w:r w:rsidRPr="008734E7">
        <w:rPr>
          <w:sz w:val="28"/>
          <w:szCs w:val="28"/>
        </w:rPr>
        <w:lastRenderedPageBreak/>
        <w:t>Доступ городского населения к централизованному водоснабжению по итогам 2016 года (с учетом малого города Форт-Шевченко) составляет 9</w:t>
      </w:r>
      <w:r w:rsidR="00A4251E" w:rsidRPr="008734E7">
        <w:rPr>
          <w:sz w:val="28"/>
          <w:szCs w:val="28"/>
        </w:rPr>
        <w:t>9,5</w:t>
      </w:r>
      <w:r w:rsidRPr="008734E7">
        <w:rPr>
          <w:sz w:val="28"/>
          <w:szCs w:val="28"/>
        </w:rPr>
        <w:t xml:space="preserve">%. Общая протяженность водопроводных сетей в городах составляет 1254,4 км, которые находятся в коммунальной собственности. В изношенном состоянии находятся 496,1 км водопроводных сетей или 39,5%. Большую долю данного показателя составляет износ сетей города Актау – 86 % или 346,9 км. По ГНП фактические потери воды на 2016 год составили 5 254, тыс м3. </w:t>
      </w:r>
    </w:p>
    <w:p w:rsidR="000B7631" w:rsidRPr="008734E7" w:rsidRDefault="000B7631" w:rsidP="000B7631">
      <w:pPr>
        <w:widowControl w:val="0"/>
        <w:shd w:val="clear" w:color="auto" w:fill="FFFFFF"/>
        <w:tabs>
          <w:tab w:val="left" w:pos="0"/>
        </w:tabs>
        <w:ind w:firstLine="567"/>
        <w:rPr>
          <w:sz w:val="28"/>
          <w:szCs w:val="28"/>
        </w:rPr>
      </w:pPr>
      <w:r w:rsidRPr="008734E7">
        <w:rPr>
          <w:sz w:val="28"/>
          <w:szCs w:val="28"/>
        </w:rPr>
        <w:t>В 2012 году построено 50,4 км сети водопроводов и реконструированы 1,175 км сети канализации, в 2013 году построено 10,57 км сети водопроводов</w:t>
      </w:r>
      <w:r w:rsidR="004D678E" w:rsidRPr="008734E7">
        <w:rPr>
          <w:sz w:val="28"/>
          <w:szCs w:val="28"/>
          <w:lang w:val="kk-KZ"/>
        </w:rPr>
        <w:t>,</w:t>
      </w:r>
      <w:r w:rsidRPr="008734E7">
        <w:rPr>
          <w:sz w:val="28"/>
          <w:szCs w:val="28"/>
        </w:rPr>
        <w:t xml:space="preserve"> реконструированы 25,3 км сети водопроводов и 7,2 км сети канализации, в 2014 году построено 47,5 км сети водопроводов, реконструированы 24,8 км сети водопроводов и 7,2 км сети канализации. В 2015 году построено 49,7 км сети водопроводов и реконструировано 3,7  км сети водопроводов и 9,4 км сети канализации, в 2016 году построено 59,5 км сети водопроводов. </w:t>
      </w:r>
    </w:p>
    <w:p w:rsidR="00C06E36" w:rsidRPr="008734E7" w:rsidRDefault="00701A5C" w:rsidP="00C06E36">
      <w:pPr>
        <w:widowControl w:val="0"/>
        <w:shd w:val="clear" w:color="auto" w:fill="FFFFFF"/>
        <w:tabs>
          <w:tab w:val="left" w:pos="0"/>
        </w:tabs>
        <w:ind w:firstLine="567"/>
        <w:contextualSpacing/>
        <w:rPr>
          <w:sz w:val="28"/>
          <w:szCs w:val="28"/>
          <w:lang w:val="kk-KZ"/>
        </w:rPr>
      </w:pPr>
      <w:r w:rsidRPr="008734E7">
        <w:rPr>
          <w:sz w:val="28"/>
          <w:szCs w:val="28"/>
          <w:lang w:val="kk-KZ"/>
        </w:rPr>
        <w:t xml:space="preserve">В результате реализации проекта по строительству питьевого водопровода и бытовой канализации в г.Форт-Шевченко и поселке Баутино (1 очередь) за счет средств Национального фонда </w:t>
      </w:r>
      <w:r w:rsidR="00C06E36" w:rsidRPr="008734E7">
        <w:rPr>
          <w:sz w:val="28"/>
          <w:szCs w:val="28"/>
          <w:lang w:val="kk-KZ"/>
        </w:rPr>
        <w:t xml:space="preserve">охват городского населения </w:t>
      </w:r>
      <w:r w:rsidR="00C06E36" w:rsidRPr="008734E7">
        <w:rPr>
          <w:sz w:val="28"/>
          <w:szCs w:val="28"/>
        </w:rPr>
        <w:t>централизованным водоснабжением</w:t>
      </w:r>
      <w:r w:rsidRPr="008734E7">
        <w:rPr>
          <w:sz w:val="28"/>
          <w:szCs w:val="28"/>
        </w:rPr>
        <w:t xml:space="preserve"> по итогам 2017 года</w:t>
      </w:r>
      <w:r w:rsidR="00C06E36" w:rsidRPr="008734E7">
        <w:rPr>
          <w:sz w:val="28"/>
          <w:szCs w:val="28"/>
        </w:rPr>
        <w:t xml:space="preserve"> </w:t>
      </w:r>
      <w:r w:rsidR="00C06E36" w:rsidRPr="008734E7">
        <w:rPr>
          <w:sz w:val="28"/>
          <w:szCs w:val="28"/>
          <w:lang w:val="kk-KZ"/>
        </w:rPr>
        <w:t>составит 99,</w:t>
      </w:r>
      <w:r w:rsidRPr="008734E7">
        <w:rPr>
          <w:sz w:val="28"/>
          <w:szCs w:val="28"/>
          <w:lang w:val="kk-KZ"/>
        </w:rPr>
        <w:t xml:space="preserve">8%, а в 2018 году – 100%. </w:t>
      </w:r>
    </w:p>
    <w:p w:rsidR="00C06E36" w:rsidRPr="008734E7" w:rsidRDefault="00C06E36" w:rsidP="00C06E36">
      <w:pPr>
        <w:widowControl w:val="0"/>
        <w:shd w:val="clear" w:color="auto" w:fill="FFFFFF"/>
        <w:tabs>
          <w:tab w:val="left" w:pos="0"/>
        </w:tabs>
        <w:ind w:firstLine="567"/>
        <w:contextualSpacing/>
        <w:rPr>
          <w:b/>
          <w:spacing w:val="-2"/>
          <w:sz w:val="28"/>
          <w:szCs w:val="28"/>
        </w:rPr>
      </w:pPr>
      <w:r w:rsidRPr="008734E7">
        <w:rPr>
          <w:b/>
          <w:spacing w:val="-2"/>
          <w:sz w:val="28"/>
          <w:szCs w:val="28"/>
        </w:rPr>
        <w:t>Водоснабжение в сельской местности</w:t>
      </w:r>
    </w:p>
    <w:p w:rsidR="000B7631" w:rsidRPr="008734E7" w:rsidRDefault="000B7631" w:rsidP="000B7631">
      <w:pPr>
        <w:widowControl w:val="0"/>
        <w:shd w:val="clear" w:color="auto" w:fill="FFFFFF"/>
        <w:tabs>
          <w:tab w:val="left" w:pos="0"/>
        </w:tabs>
        <w:ind w:firstLine="567"/>
        <w:rPr>
          <w:sz w:val="28"/>
          <w:szCs w:val="28"/>
        </w:rPr>
      </w:pPr>
      <w:r w:rsidRPr="008734E7">
        <w:rPr>
          <w:sz w:val="28"/>
          <w:szCs w:val="28"/>
        </w:rPr>
        <w:t xml:space="preserve">По итогам 2016 года по области 35 сельских населенных пунктов имеют доступ к централизованному водоснабжению (ТОО «МАЭК-Казатомпром», водовод «Астрахань-Мангышлак», месторождения Туйесу, Сауыскан, Куюлус, Торорпа, Онды, Шайыр), 18 СНП пользуются децентрализованным водоснабжением (месторождения Сам, Карагайлы, Аккудук, Акмыш, Саускан, Уланак, Тущибек, Беки, Боздак). 8 сельских населенных пунктов пользуются привозной водой (месторождения Баскудук, Туйесу, Сауыскан). </w:t>
      </w:r>
    </w:p>
    <w:p w:rsidR="000B7631" w:rsidRPr="008734E7" w:rsidRDefault="000B7631" w:rsidP="000B7631">
      <w:pPr>
        <w:widowControl w:val="0"/>
        <w:shd w:val="clear" w:color="auto" w:fill="FFFFFF"/>
        <w:tabs>
          <w:tab w:val="left" w:pos="0"/>
        </w:tabs>
        <w:ind w:firstLine="567"/>
        <w:rPr>
          <w:sz w:val="28"/>
          <w:szCs w:val="28"/>
        </w:rPr>
      </w:pPr>
      <w:r w:rsidRPr="008734E7">
        <w:rPr>
          <w:sz w:val="28"/>
          <w:szCs w:val="28"/>
        </w:rPr>
        <w:t xml:space="preserve">Охват сельских населенных пунктов централизованным водоснабжением на 1.01.2017г. составил </w:t>
      </w:r>
      <w:r w:rsidR="008A5F9B" w:rsidRPr="008734E7">
        <w:rPr>
          <w:sz w:val="28"/>
          <w:szCs w:val="28"/>
          <w:lang w:val="kk-KZ"/>
        </w:rPr>
        <w:t>57,4</w:t>
      </w:r>
      <w:r w:rsidRPr="008734E7">
        <w:rPr>
          <w:sz w:val="28"/>
          <w:szCs w:val="28"/>
        </w:rPr>
        <w:t>%.</w:t>
      </w:r>
    </w:p>
    <w:p w:rsidR="000B7631" w:rsidRPr="008734E7" w:rsidRDefault="000B7631" w:rsidP="000B7631">
      <w:pPr>
        <w:widowControl w:val="0"/>
        <w:shd w:val="clear" w:color="auto" w:fill="FFFFFF"/>
        <w:ind w:firstLine="567"/>
        <w:rPr>
          <w:sz w:val="28"/>
          <w:szCs w:val="28"/>
        </w:rPr>
      </w:pPr>
      <w:r w:rsidRPr="008734E7">
        <w:rPr>
          <w:sz w:val="28"/>
          <w:szCs w:val="28"/>
        </w:rPr>
        <w:t xml:space="preserve">В территориальном срезе степень доступа к централизованной системе водоснабжения по районам (по численности населения) выглядит следующим образом: Мунайлинский район – </w:t>
      </w:r>
      <w:r w:rsidR="005B6B64" w:rsidRPr="008734E7">
        <w:rPr>
          <w:sz w:val="28"/>
          <w:szCs w:val="28"/>
        </w:rPr>
        <w:t>16,8</w:t>
      </w:r>
      <w:r w:rsidRPr="008734E7">
        <w:rPr>
          <w:sz w:val="28"/>
          <w:szCs w:val="28"/>
        </w:rPr>
        <w:t xml:space="preserve">%, Бейнеуский район – </w:t>
      </w:r>
      <w:r w:rsidR="005B6B64" w:rsidRPr="008734E7">
        <w:rPr>
          <w:sz w:val="28"/>
          <w:szCs w:val="28"/>
        </w:rPr>
        <w:t>68,6</w:t>
      </w:r>
      <w:r w:rsidRPr="008734E7">
        <w:rPr>
          <w:sz w:val="28"/>
          <w:szCs w:val="28"/>
        </w:rPr>
        <w:t xml:space="preserve">%, Тупкараганский район – </w:t>
      </w:r>
      <w:r w:rsidR="005B6B64" w:rsidRPr="008734E7">
        <w:rPr>
          <w:sz w:val="28"/>
          <w:szCs w:val="28"/>
        </w:rPr>
        <w:t>86,9</w:t>
      </w:r>
      <w:r w:rsidRPr="008734E7">
        <w:rPr>
          <w:sz w:val="28"/>
          <w:szCs w:val="28"/>
        </w:rPr>
        <w:t xml:space="preserve">%, Каракиянский район – </w:t>
      </w:r>
      <w:r w:rsidR="005B6B64" w:rsidRPr="008734E7">
        <w:rPr>
          <w:sz w:val="28"/>
          <w:szCs w:val="28"/>
        </w:rPr>
        <w:t>84%, Мангистауский район –  65,2</w:t>
      </w:r>
      <w:r w:rsidRPr="008734E7">
        <w:rPr>
          <w:sz w:val="28"/>
          <w:szCs w:val="28"/>
        </w:rPr>
        <w:t>%.</w:t>
      </w:r>
    </w:p>
    <w:p w:rsidR="000B7631" w:rsidRPr="008734E7" w:rsidRDefault="000B7631" w:rsidP="000B7631">
      <w:pPr>
        <w:widowControl w:val="0"/>
        <w:shd w:val="clear" w:color="auto" w:fill="FFFFFF"/>
        <w:tabs>
          <w:tab w:val="left" w:pos="0"/>
        </w:tabs>
        <w:ind w:firstLine="567"/>
        <w:rPr>
          <w:sz w:val="28"/>
          <w:szCs w:val="28"/>
        </w:rPr>
      </w:pPr>
      <w:r w:rsidRPr="008734E7">
        <w:rPr>
          <w:sz w:val="28"/>
          <w:szCs w:val="28"/>
        </w:rPr>
        <w:t xml:space="preserve">Общая протяженность водопроводных сетей в сельских населенных пунктах – 1178,3 км, которые находятся в коммунальной собственности. В изношенном состоянии находятся 169,8 км водопроводных сетей или 14,4%. По СНП фактические потери воды составили 525,364 тыс. м3. </w:t>
      </w:r>
    </w:p>
    <w:p w:rsidR="000B7631" w:rsidRPr="008734E7" w:rsidRDefault="000B7631" w:rsidP="000B7631">
      <w:pPr>
        <w:widowControl w:val="0"/>
        <w:shd w:val="clear" w:color="auto" w:fill="FFFFFF"/>
        <w:tabs>
          <w:tab w:val="left" w:pos="0"/>
        </w:tabs>
        <w:ind w:firstLine="567"/>
        <w:rPr>
          <w:sz w:val="28"/>
          <w:szCs w:val="28"/>
        </w:rPr>
      </w:pPr>
      <w:r w:rsidRPr="008734E7">
        <w:rPr>
          <w:sz w:val="28"/>
          <w:szCs w:val="28"/>
        </w:rPr>
        <w:t xml:space="preserve">В 2012 году построено 185 км сети водопроводов, в 2013 году - 28,44 км сети водопроводов, в 2014 году -  78,36 км сети водопроводов. В 2015 году построено 237,425 км сетей водопроводов. В 2016 году проложено 289,75 км сетей водопроводов. В 2017 году будет построено 279,15 </w:t>
      </w:r>
      <w:r w:rsidR="00A463D6" w:rsidRPr="008734E7">
        <w:rPr>
          <w:sz w:val="28"/>
          <w:szCs w:val="28"/>
          <w:lang w:val="kk-KZ"/>
        </w:rPr>
        <w:t xml:space="preserve">км сетей водоснабжения и </w:t>
      </w:r>
      <w:r w:rsidRPr="008734E7">
        <w:rPr>
          <w:sz w:val="28"/>
          <w:szCs w:val="28"/>
        </w:rPr>
        <w:t xml:space="preserve">доступ сельских населенных пунктов к централизованному водоснабжению </w:t>
      </w:r>
      <w:r w:rsidR="00A463D6" w:rsidRPr="008734E7">
        <w:rPr>
          <w:sz w:val="28"/>
          <w:szCs w:val="28"/>
          <w:lang w:val="kk-KZ"/>
        </w:rPr>
        <w:t xml:space="preserve">увеличится </w:t>
      </w:r>
      <w:r w:rsidRPr="008734E7">
        <w:rPr>
          <w:sz w:val="28"/>
          <w:szCs w:val="28"/>
        </w:rPr>
        <w:t>до 64%.</w:t>
      </w:r>
    </w:p>
    <w:p w:rsidR="000B7631" w:rsidRPr="008734E7" w:rsidRDefault="000B7631" w:rsidP="000B7631">
      <w:pPr>
        <w:widowControl w:val="0"/>
        <w:shd w:val="clear" w:color="auto" w:fill="FFFFFF"/>
        <w:ind w:firstLine="567"/>
        <w:rPr>
          <w:sz w:val="28"/>
          <w:szCs w:val="28"/>
        </w:rPr>
      </w:pPr>
      <w:r w:rsidRPr="008734E7">
        <w:rPr>
          <w:sz w:val="28"/>
          <w:szCs w:val="28"/>
        </w:rPr>
        <w:t xml:space="preserve">Основная проблема в сфере водоснабжения это существующий дефицит </w:t>
      </w:r>
      <w:r w:rsidRPr="008734E7">
        <w:rPr>
          <w:sz w:val="28"/>
          <w:szCs w:val="28"/>
        </w:rPr>
        <w:lastRenderedPageBreak/>
        <w:t>воды в области при постоянном росте населения и экономики. Усугубляет данную проблему изношенность инфраструктуры, в частности, водовода «Астрахань - Мангышлак», который является одним из основных источников воды для области.</w:t>
      </w:r>
    </w:p>
    <w:p w:rsidR="000B7631" w:rsidRPr="008734E7" w:rsidRDefault="000B7631" w:rsidP="000B7631">
      <w:pPr>
        <w:widowControl w:val="0"/>
        <w:shd w:val="clear" w:color="auto" w:fill="FFFFFF"/>
        <w:tabs>
          <w:tab w:val="left" w:pos="8931"/>
        </w:tabs>
        <w:ind w:firstLine="567"/>
        <w:jc w:val="left"/>
        <w:rPr>
          <w:b/>
          <w:sz w:val="28"/>
          <w:szCs w:val="28"/>
        </w:rPr>
      </w:pPr>
      <w:r w:rsidRPr="008734E7">
        <w:rPr>
          <w:b/>
          <w:sz w:val="28"/>
          <w:szCs w:val="28"/>
        </w:rPr>
        <w:t xml:space="preserve">Водоотведение </w:t>
      </w:r>
    </w:p>
    <w:p w:rsidR="000B7631" w:rsidRPr="008734E7" w:rsidRDefault="000B7631" w:rsidP="000B7631">
      <w:pPr>
        <w:widowControl w:val="0"/>
        <w:shd w:val="clear" w:color="auto" w:fill="FFFFFF"/>
        <w:ind w:firstLine="567"/>
        <w:rPr>
          <w:sz w:val="28"/>
          <w:szCs w:val="28"/>
        </w:rPr>
      </w:pPr>
      <w:r w:rsidRPr="008734E7">
        <w:rPr>
          <w:sz w:val="28"/>
          <w:szCs w:val="28"/>
        </w:rPr>
        <w:t xml:space="preserve">Системами водоотведения и очистки сточных вод оборудованы только города Актау и Жанаозен. По области действуют 31 канализационных сооружений. Протяженность канализационных сетей составляет 391,1 км, которые находятся в коммунальной собственности, из них 324,4 км нуждаются в замене. Сети канализации эксплуатируются более 30 лет и имеют уровень износа 79%, канализационные насосные станции – 80%, очистные сооружения канализации – 90 %. </w:t>
      </w:r>
    </w:p>
    <w:p w:rsidR="000B7631" w:rsidRPr="008734E7" w:rsidRDefault="000B7631" w:rsidP="000B7631">
      <w:pPr>
        <w:widowControl w:val="0"/>
        <w:shd w:val="clear" w:color="auto" w:fill="FFFFFF"/>
        <w:ind w:firstLine="567"/>
        <w:rPr>
          <w:sz w:val="28"/>
          <w:szCs w:val="28"/>
        </w:rPr>
      </w:pPr>
      <w:r w:rsidRPr="008734E7">
        <w:rPr>
          <w:sz w:val="28"/>
          <w:szCs w:val="28"/>
        </w:rPr>
        <w:t xml:space="preserve">Доступ населения к централизованному водоотведению в городах (с учетом малого города Форт-Шевченко) по итогам 2016 года составляет 87,0%. На строительство КОС-2 (1 очередь) в г. Актау до 2016 года выделено 2,6 млрд. тенге.  В 2016 году на строительство (2 очереди) выделено 425,7 млн. тенге. </w:t>
      </w:r>
    </w:p>
    <w:p w:rsidR="000B7631" w:rsidRPr="008734E7" w:rsidRDefault="000B7631" w:rsidP="000B7631">
      <w:pPr>
        <w:widowControl w:val="0"/>
        <w:shd w:val="clear" w:color="auto" w:fill="FFFFFF"/>
        <w:ind w:firstLine="567"/>
        <w:rPr>
          <w:sz w:val="28"/>
          <w:szCs w:val="28"/>
        </w:rPr>
      </w:pPr>
      <w:r w:rsidRPr="008734E7">
        <w:rPr>
          <w:sz w:val="28"/>
          <w:szCs w:val="28"/>
        </w:rPr>
        <w:t>По итогам 2016 года в 6 селах или 17,1% имеется централизованное водоотведение из 35 СНП, которые обеспечены централизованным водообеспечением. В СНП преимущественно используются септики.</w:t>
      </w:r>
    </w:p>
    <w:p w:rsidR="000B7631" w:rsidRPr="008734E7" w:rsidRDefault="000B7631" w:rsidP="000B7631">
      <w:pPr>
        <w:widowControl w:val="0"/>
        <w:ind w:firstLine="567"/>
        <w:rPr>
          <w:sz w:val="28"/>
          <w:szCs w:val="28"/>
          <w:lang w:val="kk-KZ"/>
        </w:rPr>
      </w:pPr>
      <w:r w:rsidRPr="008734E7">
        <w:rPr>
          <w:sz w:val="28"/>
          <w:szCs w:val="28"/>
        </w:rPr>
        <w:tab/>
        <w:t>На сегодняшний день для решения проблем по обеспечению сельских населенных пунктов централизованным водоотве</w:t>
      </w:r>
      <w:r w:rsidR="004D678E" w:rsidRPr="008734E7">
        <w:rPr>
          <w:sz w:val="28"/>
          <w:szCs w:val="28"/>
          <w:lang w:val="kk-KZ"/>
        </w:rPr>
        <w:t>де</w:t>
      </w:r>
      <w:r w:rsidRPr="008734E7">
        <w:rPr>
          <w:sz w:val="28"/>
          <w:szCs w:val="28"/>
        </w:rPr>
        <w:t xml:space="preserve">нием, разработаны проекты </w:t>
      </w:r>
      <w:r w:rsidR="008A5F9B" w:rsidRPr="008734E7">
        <w:rPr>
          <w:sz w:val="28"/>
          <w:szCs w:val="28"/>
        </w:rPr>
        <w:t>по ст</w:t>
      </w:r>
      <w:r w:rsidR="004D678E" w:rsidRPr="008734E7">
        <w:rPr>
          <w:sz w:val="28"/>
          <w:szCs w:val="28"/>
          <w:lang w:val="kk-KZ"/>
        </w:rPr>
        <w:t>р</w:t>
      </w:r>
      <w:r w:rsidR="008A5F9B" w:rsidRPr="008734E7">
        <w:rPr>
          <w:sz w:val="28"/>
          <w:szCs w:val="28"/>
        </w:rPr>
        <w:t xml:space="preserve">оительству сетей канализации </w:t>
      </w:r>
      <w:r w:rsidRPr="008734E7">
        <w:rPr>
          <w:sz w:val="28"/>
          <w:szCs w:val="28"/>
        </w:rPr>
        <w:t xml:space="preserve">в 3 селах (Шетпе, Курык, Мангистау). </w:t>
      </w:r>
    </w:p>
    <w:p w:rsidR="00DD7F97" w:rsidRPr="008734E7" w:rsidRDefault="00DD7F97" w:rsidP="00DD7F97">
      <w:pPr>
        <w:shd w:val="clear" w:color="auto" w:fill="FFFFFF"/>
        <w:ind w:firstLine="567"/>
        <w:contextualSpacing/>
        <w:rPr>
          <w:b/>
          <w:sz w:val="28"/>
          <w:szCs w:val="28"/>
          <w:lang w:val="kk-KZ"/>
        </w:rPr>
      </w:pPr>
      <w:r w:rsidRPr="008734E7">
        <w:rPr>
          <w:b/>
          <w:sz w:val="28"/>
          <w:szCs w:val="28"/>
        </w:rPr>
        <w:t>Жилищный фонд</w:t>
      </w:r>
    </w:p>
    <w:p w:rsidR="00DD7F97" w:rsidRPr="008734E7" w:rsidRDefault="00DD7F97" w:rsidP="00962960">
      <w:pPr>
        <w:shd w:val="clear" w:color="auto" w:fill="FFFFFF"/>
        <w:ind w:firstLine="567"/>
        <w:contextualSpacing/>
        <w:rPr>
          <w:sz w:val="28"/>
          <w:szCs w:val="28"/>
        </w:rPr>
      </w:pPr>
      <w:r w:rsidRPr="008734E7">
        <w:rPr>
          <w:sz w:val="28"/>
          <w:szCs w:val="28"/>
        </w:rPr>
        <w:t xml:space="preserve">Жилищный фонд области характеризуется высокой степенью износа. </w:t>
      </w:r>
    </w:p>
    <w:p w:rsidR="00DD7F97" w:rsidRPr="008734E7" w:rsidRDefault="00DD7F97" w:rsidP="00DD7F97">
      <w:pPr>
        <w:shd w:val="clear" w:color="auto" w:fill="FFFFFF"/>
        <w:tabs>
          <w:tab w:val="num" w:pos="567"/>
        </w:tabs>
        <w:ind w:firstLine="567"/>
        <w:contextualSpacing/>
        <w:rPr>
          <w:rFonts w:eastAsia="Times New Roman"/>
          <w:sz w:val="28"/>
          <w:szCs w:val="28"/>
          <w:lang w:eastAsia="ru-RU"/>
        </w:rPr>
      </w:pPr>
      <w:r w:rsidRPr="008734E7">
        <w:rPr>
          <w:rFonts w:eastAsia="Times New Roman"/>
          <w:sz w:val="28"/>
          <w:szCs w:val="28"/>
          <w:lang w:eastAsia="ru-RU"/>
        </w:rPr>
        <w:t>За период действия ПРТ на 2011 – 201</w:t>
      </w:r>
      <w:r w:rsidR="00735E18" w:rsidRPr="008734E7">
        <w:rPr>
          <w:rFonts w:eastAsia="Times New Roman"/>
          <w:sz w:val="28"/>
          <w:szCs w:val="28"/>
          <w:lang w:val="kk-KZ" w:eastAsia="ru-RU"/>
        </w:rPr>
        <w:t>5</w:t>
      </w:r>
      <w:r w:rsidR="00962960" w:rsidRPr="008734E7">
        <w:rPr>
          <w:rFonts w:eastAsia="Times New Roman"/>
          <w:sz w:val="28"/>
          <w:szCs w:val="28"/>
          <w:lang w:val="kk-KZ" w:eastAsia="ru-RU"/>
        </w:rPr>
        <w:t xml:space="preserve"> </w:t>
      </w:r>
      <w:r w:rsidRPr="008734E7">
        <w:rPr>
          <w:rFonts w:eastAsia="Times New Roman"/>
          <w:sz w:val="28"/>
          <w:szCs w:val="28"/>
          <w:lang w:eastAsia="ru-RU"/>
        </w:rPr>
        <w:t>годы в области проводи</w:t>
      </w:r>
      <w:r w:rsidRPr="008734E7">
        <w:rPr>
          <w:rFonts w:eastAsia="Times New Roman"/>
          <w:sz w:val="28"/>
          <w:szCs w:val="28"/>
          <w:lang w:val="kk-KZ" w:eastAsia="ru-RU"/>
        </w:rPr>
        <w:t>лась</w:t>
      </w:r>
      <w:r w:rsidRPr="008734E7">
        <w:rPr>
          <w:rFonts w:eastAsia="Times New Roman"/>
          <w:sz w:val="28"/>
          <w:szCs w:val="28"/>
          <w:lang w:eastAsia="ru-RU"/>
        </w:rPr>
        <w:t xml:space="preserve"> постоянная работа по снижению доли объектов кондоминиума, требующих капитального ремонта. </w:t>
      </w:r>
    </w:p>
    <w:p w:rsidR="00DD7F97" w:rsidRPr="008734E7" w:rsidRDefault="00DD7F97" w:rsidP="00DD7F97">
      <w:pPr>
        <w:shd w:val="clear" w:color="auto" w:fill="FFFFFF"/>
        <w:tabs>
          <w:tab w:val="num" w:pos="1260"/>
        </w:tabs>
        <w:ind w:firstLine="567"/>
        <w:contextualSpacing/>
        <w:rPr>
          <w:rFonts w:eastAsia="Times New Roman"/>
          <w:sz w:val="28"/>
          <w:szCs w:val="28"/>
          <w:lang w:val="kk-KZ" w:eastAsia="ru-RU"/>
        </w:rPr>
      </w:pPr>
      <w:r w:rsidRPr="008734E7">
        <w:rPr>
          <w:rFonts w:eastAsia="Times New Roman"/>
          <w:sz w:val="28"/>
          <w:szCs w:val="28"/>
          <w:lang w:eastAsia="ru-RU"/>
        </w:rPr>
        <w:t>В рамках программы «Модернизация ЖКХ» проведен капитальный ремонт в 3</w:t>
      </w:r>
      <w:r w:rsidR="00812A81" w:rsidRPr="008734E7">
        <w:rPr>
          <w:rFonts w:eastAsia="Times New Roman"/>
          <w:sz w:val="28"/>
          <w:szCs w:val="28"/>
          <w:lang w:val="kk-KZ" w:eastAsia="ru-RU"/>
        </w:rPr>
        <w:t>8-ми</w:t>
      </w:r>
      <w:r w:rsidRPr="008734E7">
        <w:rPr>
          <w:rFonts w:eastAsia="Times New Roman"/>
          <w:sz w:val="28"/>
          <w:szCs w:val="28"/>
          <w:lang w:eastAsia="ru-RU"/>
        </w:rPr>
        <w:t xml:space="preserve"> многоквар</w:t>
      </w:r>
      <w:r w:rsidR="00812A81" w:rsidRPr="008734E7">
        <w:rPr>
          <w:rFonts w:eastAsia="Times New Roman"/>
          <w:sz w:val="28"/>
          <w:szCs w:val="28"/>
          <w:lang w:eastAsia="ru-RU"/>
        </w:rPr>
        <w:t>тирных жилых домах (г. Актау – 22</w:t>
      </w:r>
      <w:r w:rsidR="00812A81" w:rsidRPr="008734E7">
        <w:rPr>
          <w:rFonts w:eastAsia="Times New Roman"/>
          <w:sz w:val="28"/>
          <w:szCs w:val="28"/>
          <w:lang w:val="kk-KZ" w:eastAsia="ru-RU"/>
        </w:rPr>
        <w:t xml:space="preserve"> </w:t>
      </w:r>
      <w:r w:rsidRPr="008734E7">
        <w:rPr>
          <w:rFonts w:eastAsia="Times New Roman"/>
          <w:sz w:val="28"/>
          <w:szCs w:val="28"/>
          <w:lang w:eastAsia="ru-RU"/>
        </w:rPr>
        <w:t>дом</w:t>
      </w:r>
      <w:r w:rsidR="00812A81" w:rsidRPr="008734E7">
        <w:rPr>
          <w:rFonts w:eastAsia="Times New Roman"/>
          <w:sz w:val="28"/>
          <w:szCs w:val="28"/>
          <w:lang w:val="kk-KZ" w:eastAsia="ru-RU"/>
        </w:rPr>
        <w:t>а</w:t>
      </w:r>
      <w:r w:rsidRPr="008734E7">
        <w:rPr>
          <w:rFonts w:eastAsia="Times New Roman"/>
          <w:sz w:val="28"/>
          <w:szCs w:val="28"/>
          <w:lang w:eastAsia="ru-RU"/>
        </w:rPr>
        <w:t xml:space="preserve">; г. Жанаөзен – 2; с. Шетпе – 8; с. Курык – 1; г. Форт-Шевченко – 1; с.Мангыстау – 4). </w:t>
      </w:r>
    </w:p>
    <w:p w:rsidR="00DD7F97" w:rsidRPr="008734E7" w:rsidRDefault="00DD7F97" w:rsidP="00DD7F97">
      <w:pPr>
        <w:widowControl w:val="0"/>
        <w:shd w:val="clear" w:color="auto" w:fill="FFFFFF"/>
        <w:tabs>
          <w:tab w:val="left" w:pos="0"/>
        </w:tabs>
        <w:ind w:firstLine="567"/>
        <w:contextualSpacing/>
        <w:rPr>
          <w:sz w:val="28"/>
          <w:szCs w:val="28"/>
        </w:rPr>
      </w:pPr>
      <w:r w:rsidRPr="008734E7">
        <w:rPr>
          <w:sz w:val="28"/>
          <w:szCs w:val="28"/>
        </w:rPr>
        <w:t>В настоящее время доля объектов кондоминимума, требующих капитального ремонта</w:t>
      </w:r>
      <w:r w:rsidR="00E422A9" w:rsidRPr="008734E7">
        <w:rPr>
          <w:sz w:val="28"/>
          <w:szCs w:val="28"/>
          <w:lang w:val="kk-KZ"/>
        </w:rPr>
        <w:t>,</w:t>
      </w:r>
      <w:r w:rsidRPr="008734E7">
        <w:rPr>
          <w:sz w:val="28"/>
          <w:szCs w:val="28"/>
        </w:rPr>
        <w:t xml:space="preserve"> составляет </w:t>
      </w:r>
      <w:r w:rsidR="00F7431F" w:rsidRPr="008734E7">
        <w:rPr>
          <w:sz w:val="28"/>
          <w:szCs w:val="28"/>
          <w:lang w:val="kk-KZ"/>
        </w:rPr>
        <w:t>18,6</w:t>
      </w:r>
      <w:r w:rsidRPr="008734E7">
        <w:rPr>
          <w:sz w:val="28"/>
          <w:szCs w:val="28"/>
        </w:rPr>
        <w:t xml:space="preserve">%. </w:t>
      </w:r>
    </w:p>
    <w:p w:rsidR="00DD7F97" w:rsidRPr="008734E7" w:rsidRDefault="00DD7F97" w:rsidP="00DD7F97">
      <w:pPr>
        <w:widowControl w:val="0"/>
        <w:shd w:val="clear" w:color="auto" w:fill="FFFFFF"/>
        <w:tabs>
          <w:tab w:val="left" w:pos="0"/>
        </w:tabs>
        <w:ind w:firstLine="567"/>
        <w:contextualSpacing/>
        <w:rPr>
          <w:sz w:val="28"/>
          <w:szCs w:val="28"/>
        </w:rPr>
      </w:pPr>
      <w:r w:rsidRPr="008734E7">
        <w:rPr>
          <w:sz w:val="28"/>
          <w:szCs w:val="28"/>
        </w:rPr>
        <w:t xml:space="preserve">Более </w:t>
      </w:r>
      <w:r w:rsidR="009054A2" w:rsidRPr="008734E7">
        <w:rPr>
          <w:sz w:val="28"/>
          <w:szCs w:val="28"/>
          <w:lang w:val="kk-KZ"/>
        </w:rPr>
        <w:t>410,9</w:t>
      </w:r>
      <w:r w:rsidRPr="008734E7">
        <w:rPr>
          <w:sz w:val="28"/>
          <w:szCs w:val="28"/>
        </w:rPr>
        <w:t xml:space="preserve"> тыс. кв.м. требуют проведения отдельных видов капитального ремонта и </w:t>
      </w:r>
      <w:r w:rsidR="001F7407" w:rsidRPr="008734E7">
        <w:rPr>
          <w:sz w:val="28"/>
          <w:szCs w:val="28"/>
          <w:lang w:val="kk-KZ"/>
        </w:rPr>
        <w:t>10</w:t>
      </w:r>
      <w:r w:rsidRPr="008734E7">
        <w:rPr>
          <w:sz w:val="28"/>
          <w:szCs w:val="28"/>
        </w:rPr>
        <w:t xml:space="preserve"> до</w:t>
      </w:r>
      <w:r w:rsidR="001F7407" w:rsidRPr="008734E7">
        <w:rPr>
          <w:sz w:val="28"/>
          <w:szCs w:val="28"/>
          <w:lang w:val="kk-KZ"/>
        </w:rPr>
        <w:t>мов</w:t>
      </w:r>
      <w:r w:rsidRPr="008734E7">
        <w:rPr>
          <w:sz w:val="28"/>
          <w:szCs w:val="28"/>
        </w:rPr>
        <w:t xml:space="preserve"> (</w:t>
      </w:r>
      <w:r w:rsidR="001F7407" w:rsidRPr="008734E7">
        <w:rPr>
          <w:sz w:val="28"/>
          <w:szCs w:val="28"/>
          <w:lang w:val="kk-KZ"/>
        </w:rPr>
        <w:t>5,</w:t>
      </w:r>
      <w:r w:rsidR="00962960" w:rsidRPr="008734E7">
        <w:rPr>
          <w:sz w:val="28"/>
          <w:szCs w:val="28"/>
          <w:lang w:val="kk-KZ"/>
        </w:rPr>
        <w:t>3</w:t>
      </w:r>
      <w:r w:rsidRPr="008734E7">
        <w:rPr>
          <w:sz w:val="28"/>
          <w:szCs w:val="28"/>
        </w:rPr>
        <w:t xml:space="preserve"> тыс кв. м) или </w:t>
      </w:r>
      <w:r w:rsidR="009054A2" w:rsidRPr="008734E7">
        <w:rPr>
          <w:sz w:val="28"/>
          <w:szCs w:val="28"/>
          <w:lang w:val="kk-KZ"/>
        </w:rPr>
        <w:t>0,6</w:t>
      </w:r>
      <w:r w:rsidRPr="008734E7">
        <w:rPr>
          <w:sz w:val="28"/>
          <w:szCs w:val="28"/>
        </w:rPr>
        <w:t xml:space="preserve">% являются аварийным жильем, которое подлежит сносу. </w:t>
      </w:r>
    </w:p>
    <w:p w:rsidR="00DD7F97" w:rsidRPr="008734E7" w:rsidRDefault="00DD7F97" w:rsidP="00DD7F97">
      <w:pPr>
        <w:shd w:val="clear" w:color="auto" w:fill="FFFFFF"/>
        <w:autoSpaceDE w:val="0"/>
        <w:autoSpaceDN w:val="0"/>
        <w:adjustRightInd w:val="0"/>
        <w:ind w:firstLine="567"/>
        <w:contextualSpacing/>
        <w:rPr>
          <w:b/>
          <w:szCs w:val="28"/>
          <w:lang w:val="kk-KZ"/>
        </w:rPr>
      </w:pPr>
    </w:p>
    <w:p w:rsidR="00DD7F97" w:rsidRPr="008734E7" w:rsidRDefault="00DD7F97" w:rsidP="00DD7F97">
      <w:pPr>
        <w:shd w:val="clear" w:color="auto" w:fill="FFFFFF"/>
        <w:autoSpaceDE w:val="0"/>
        <w:autoSpaceDN w:val="0"/>
        <w:adjustRightInd w:val="0"/>
        <w:ind w:firstLine="567"/>
        <w:contextualSpacing/>
        <w:rPr>
          <w:b/>
          <w:sz w:val="28"/>
          <w:szCs w:val="28"/>
        </w:rPr>
      </w:pPr>
      <w:r w:rsidRPr="008734E7">
        <w:rPr>
          <w:b/>
          <w:sz w:val="28"/>
          <w:szCs w:val="28"/>
        </w:rPr>
        <w:t>SWOT-анализ по жилищно-коммунальному хозяйству: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DD7F97" w:rsidRPr="008734E7" w:rsidTr="004D6586">
        <w:tc>
          <w:tcPr>
            <w:tcW w:w="4927" w:type="dxa"/>
            <w:shd w:val="clear" w:color="auto" w:fill="auto"/>
          </w:tcPr>
          <w:p w:rsidR="00DD7F97" w:rsidRPr="008734E7" w:rsidRDefault="00DD7F97" w:rsidP="004D6586">
            <w:pPr>
              <w:pBdr>
                <w:bottom w:val="single" w:sz="4" w:space="0" w:color="FFFFFF"/>
              </w:pBdr>
              <w:shd w:val="clear" w:color="auto" w:fill="FFFFFF"/>
              <w:autoSpaceDE w:val="0"/>
              <w:autoSpaceDN w:val="0"/>
              <w:adjustRightInd w:val="0"/>
              <w:ind w:firstLine="567"/>
              <w:contextualSpacing/>
              <w:rPr>
                <w:b/>
                <w:lang w:val="kk-KZ"/>
              </w:rPr>
            </w:pPr>
            <w:r w:rsidRPr="008734E7">
              <w:rPr>
                <w:b/>
              </w:rPr>
              <w:t>СИЛЬНЫЕ СТОРОНЫ</w:t>
            </w:r>
            <w:r w:rsidRPr="008734E7">
              <w:rPr>
                <w:b/>
                <w:lang w:val="kk-KZ"/>
              </w:rPr>
              <w:t>:</w:t>
            </w:r>
          </w:p>
          <w:p w:rsidR="00DD7F97" w:rsidRPr="008734E7" w:rsidRDefault="00DD7F97" w:rsidP="004D6586">
            <w:pPr>
              <w:pBdr>
                <w:bottom w:val="single" w:sz="4" w:space="0" w:color="FFFFFF"/>
              </w:pBdr>
              <w:shd w:val="clear" w:color="auto" w:fill="FFFFFF"/>
              <w:autoSpaceDE w:val="0"/>
              <w:autoSpaceDN w:val="0"/>
              <w:adjustRightInd w:val="0"/>
              <w:ind w:firstLine="567"/>
              <w:contextualSpacing/>
            </w:pPr>
            <w:r w:rsidRPr="008734E7">
              <w:rPr>
                <w:bCs/>
              </w:rPr>
              <w:t>энергонезависимость области</w:t>
            </w:r>
            <w:r w:rsidRPr="008734E7">
              <w:t>;</w:t>
            </w:r>
          </w:p>
          <w:p w:rsidR="00DD7F97" w:rsidRPr="008734E7" w:rsidRDefault="00DD7F97" w:rsidP="004D6586">
            <w:pPr>
              <w:pBdr>
                <w:bottom w:val="single" w:sz="4" w:space="0" w:color="FFFFFF"/>
              </w:pBdr>
              <w:shd w:val="clear" w:color="auto" w:fill="FFFFFF"/>
              <w:autoSpaceDE w:val="0"/>
              <w:autoSpaceDN w:val="0"/>
              <w:adjustRightInd w:val="0"/>
              <w:ind w:firstLine="567"/>
              <w:contextualSpacing/>
            </w:pPr>
            <w:r w:rsidRPr="008734E7">
              <w:rPr>
                <w:bCs/>
              </w:rPr>
              <w:t>100%-й охват природным газом населенных пунктов области</w:t>
            </w:r>
            <w:r w:rsidRPr="008734E7">
              <w:t>;</w:t>
            </w:r>
          </w:p>
          <w:p w:rsidR="00DD7F97" w:rsidRPr="008734E7" w:rsidRDefault="00DD7F97" w:rsidP="004D6586">
            <w:pPr>
              <w:pBdr>
                <w:bottom w:val="single" w:sz="4" w:space="0" w:color="FFFFFF"/>
              </w:pBdr>
              <w:shd w:val="clear" w:color="auto" w:fill="FFFFFF"/>
              <w:autoSpaceDE w:val="0"/>
              <w:autoSpaceDN w:val="0"/>
              <w:adjustRightInd w:val="0"/>
              <w:ind w:firstLine="567"/>
              <w:contextualSpacing/>
            </w:pPr>
            <w:r w:rsidRPr="008734E7">
              <w:rPr>
                <w:bCs/>
              </w:rPr>
              <w:t>1,5 кратное снижение аварий на тепловых сетях</w:t>
            </w:r>
            <w:r w:rsidRPr="008734E7">
              <w:t>.</w:t>
            </w:r>
          </w:p>
        </w:tc>
        <w:tc>
          <w:tcPr>
            <w:tcW w:w="4927" w:type="dxa"/>
            <w:shd w:val="clear" w:color="auto" w:fill="auto"/>
          </w:tcPr>
          <w:p w:rsidR="00DD7F97" w:rsidRPr="008734E7" w:rsidRDefault="00DD7F97" w:rsidP="004D6586">
            <w:pPr>
              <w:shd w:val="clear" w:color="auto" w:fill="FFFFFF"/>
              <w:autoSpaceDE w:val="0"/>
              <w:autoSpaceDN w:val="0"/>
              <w:adjustRightInd w:val="0"/>
              <w:ind w:firstLine="567"/>
              <w:contextualSpacing/>
              <w:rPr>
                <w:b/>
                <w:lang w:val="kk-KZ"/>
              </w:rPr>
            </w:pPr>
            <w:r w:rsidRPr="008734E7">
              <w:rPr>
                <w:b/>
              </w:rPr>
              <w:t>СЛАБЫЕ СТОРОНЫ</w:t>
            </w:r>
            <w:r w:rsidRPr="008734E7">
              <w:rPr>
                <w:b/>
                <w:lang w:val="kk-KZ"/>
              </w:rPr>
              <w:t>:</w:t>
            </w:r>
          </w:p>
          <w:p w:rsidR="00DD7F97" w:rsidRPr="008734E7" w:rsidRDefault="00DD7F97" w:rsidP="004D6586">
            <w:pPr>
              <w:shd w:val="clear" w:color="auto" w:fill="FFFFFF"/>
              <w:autoSpaceDE w:val="0"/>
              <w:autoSpaceDN w:val="0"/>
              <w:adjustRightInd w:val="0"/>
              <w:ind w:firstLine="567"/>
              <w:contextualSpacing/>
            </w:pPr>
            <w:r w:rsidRPr="008734E7">
              <w:t>дефицит воды, высокий износ водообеспечивающей инфраструктуры;</w:t>
            </w:r>
          </w:p>
          <w:p w:rsidR="00DD7F97" w:rsidRPr="008734E7" w:rsidRDefault="00DD7F97" w:rsidP="004D6586">
            <w:pPr>
              <w:shd w:val="clear" w:color="auto" w:fill="FFFFFF"/>
              <w:autoSpaceDE w:val="0"/>
              <w:autoSpaceDN w:val="0"/>
              <w:adjustRightInd w:val="0"/>
              <w:ind w:firstLine="567"/>
              <w:contextualSpacing/>
            </w:pPr>
            <w:r w:rsidRPr="008734E7">
              <w:t>40%-я степень износа газоснабжающей инфраструктуры;</w:t>
            </w:r>
          </w:p>
          <w:p w:rsidR="00DD7F97" w:rsidRPr="008734E7" w:rsidRDefault="00DD7F97" w:rsidP="004D6586">
            <w:pPr>
              <w:shd w:val="clear" w:color="auto" w:fill="FFFFFF"/>
              <w:autoSpaceDE w:val="0"/>
              <w:autoSpaceDN w:val="0"/>
              <w:adjustRightInd w:val="0"/>
              <w:ind w:firstLine="567"/>
              <w:contextualSpacing/>
            </w:pPr>
            <w:r w:rsidRPr="008734E7">
              <w:t>высокие потери теплоэнергии;</w:t>
            </w:r>
          </w:p>
          <w:p w:rsidR="00DD7F97" w:rsidRPr="008734E7" w:rsidRDefault="00DD7F97" w:rsidP="004D6586">
            <w:pPr>
              <w:shd w:val="clear" w:color="auto" w:fill="FFFFFF"/>
              <w:autoSpaceDE w:val="0"/>
              <w:autoSpaceDN w:val="0"/>
              <w:adjustRightInd w:val="0"/>
              <w:ind w:firstLine="567"/>
              <w:contextualSpacing/>
            </w:pPr>
            <w:r w:rsidRPr="008734E7">
              <w:t>высокая степень износа электрических сетей.</w:t>
            </w:r>
          </w:p>
        </w:tc>
      </w:tr>
      <w:tr w:rsidR="00DD7F97" w:rsidRPr="008734E7" w:rsidTr="004D6586">
        <w:trPr>
          <w:trHeight w:val="2418"/>
        </w:trPr>
        <w:tc>
          <w:tcPr>
            <w:tcW w:w="4927" w:type="dxa"/>
            <w:shd w:val="clear" w:color="auto" w:fill="auto"/>
          </w:tcPr>
          <w:p w:rsidR="00DD7F97" w:rsidRPr="008734E7" w:rsidRDefault="00DD7F97" w:rsidP="004D6586">
            <w:pPr>
              <w:shd w:val="clear" w:color="auto" w:fill="FFFFFF"/>
              <w:tabs>
                <w:tab w:val="left" w:pos="851"/>
              </w:tabs>
              <w:autoSpaceDE w:val="0"/>
              <w:autoSpaceDN w:val="0"/>
              <w:adjustRightInd w:val="0"/>
              <w:ind w:firstLine="567"/>
              <w:contextualSpacing/>
              <w:jc w:val="center"/>
              <w:rPr>
                <w:b/>
                <w:lang w:val="kk-KZ"/>
              </w:rPr>
            </w:pPr>
            <w:r w:rsidRPr="008734E7">
              <w:rPr>
                <w:b/>
              </w:rPr>
              <w:lastRenderedPageBreak/>
              <w:t>ВОЗМОЖНОСТИ</w:t>
            </w:r>
            <w:r w:rsidRPr="008734E7">
              <w:rPr>
                <w:b/>
                <w:lang w:val="kk-KZ"/>
              </w:rPr>
              <w:t>:</w:t>
            </w:r>
          </w:p>
          <w:p w:rsidR="00DD7F97" w:rsidRPr="008734E7" w:rsidRDefault="00DD7F97" w:rsidP="004D6586">
            <w:pPr>
              <w:shd w:val="clear" w:color="auto" w:fill="FFFFFF"/>
              <w:autoSpaceDE w:val="0"/>
              <w:autoSpaceDN w:val="0"/>
              <w:adjustRightInd w:val="0"/>
              <w:ind w:firstLine="567"/>
              <w:contextualSpacing/>
            </w:pPr>
            <w:r w:rsidRPr="008734E7">
              <w:t>восполнение энергодефицита за счет развития ВИЭ;</w:t>
            </w:r>
          </w:p>
          <w:p w:rsidR="00DD7F97" w:rsidRPr="008734E7" w:rsidRDefault="00DD7F97" w:rsidP="004D6586">
            <w:pPr>
              <w:shd w:val="clear" w:color="auto" w:fill="FFFFFF"/>
              <w:autoSpaceDE w:val="0"/>
              <w:autoSpaceDN w:val="0"/>
              <w:adjustRightInd w:val="0"/>
              <w:ind w:firstLine="567"/>
              <w:contextualSpacing/>
            </w:pPr>
            <w:r w:rsidRPr="008734E7">
              <w:t xml:space="preserve">развитие всех видов инфраструктуры за счет реализации мероприятий </w:t>
            </w:r>
            <w:r w:rsidRPr="008734E7">
              <w:rPr>
                <w:lang w:val="kk-KZ"/>
              </w:rPr>
              <w:t>«</w:t>
            </w:r>
            <w:r w:rsidRPr="008734E7">
              <w:t xml:space="preserve">Программы </w:t>
            </w:r>
            <w:r w:rsidRPr="008734E7">
              <w:rPr>
                <w:lang w:val="kk-KZ"/>
              </w:rPr>
              <w:t>р</w:t>
            </w:r>
            <w:r w:rsidRPr="008734E7">
              <w:t>азвития регионов до 2020 года».</w:t>
            </w:r>
          </w:p>
        </w:tc>
        <w:tc>
          <w:tcPr>
            <w:tcW w:w="4927" w:type="dxa"/>
            <w:shd w:val="clear" w:color="auto" w:fill="auto"/>
          </w:tcPr>
          <w:p w:rsidR="00DD7F97" w:rsidRPr="008734E7" w:rsidRDefault="00DD7F97" w:rsidP="004D6586">
            <w:pPr>
              <w:shd w:val="clear" w:color="auto" w:fill="FFFFFF"/>
              <w:autoSpaceDE w:val="0"/>
              <w:autoSpaceDN w:val="0"/>
              <w:adjustRightInd w:val="0"/>
              <w:ind w:firstLine="567"/>
              <w:contextualSpacing/>
              <w:jc w:val="center"/>
              <w:rPr>
                <w:b/>
                <w:lang w:val="kk-KZ"/>
              </w:rPr>
            </w:pPr>
            <w:r w:rsidRPr="008734E7">
              <w:rPr>
                <w:b/>
              </w:rPr>
              <w:t>УГРОЗЫ</w:t>
            </w:r>
            <w:r w:rsidRPr="008734E7">
              <w:rPr>
                <w:b/>
                <w:lang w:val="kk-KZ"/>
              </w:rPr>
              <w:t>:</w:t>
            </w:r>
          </w:p>
          <w:p w:rsidR="00DD7F97" w:rsidRPr="008734E7" w:rsidRDefault="00DD7F97" w:rsidP="004D6586">
            <w:pPr>
              <w:shd w:val="clear" w:color="auto" w:fill="FFFFFF"/>
              <w:autoSpaceDE w:val="0"/>
              <w:autoSpaceDN w:val="0"/>
              <w:adjustRightInd w:val="0"/>
              <w:ind w:firstLine="567"/>
              <w:contextualSpacing/>
            </w:pPr>
            <w:r w:rsidRPr="008734E7">
              <w:rPr>
                <w:bCs/>
              </w:rPr>
              <w:t>выбытие мощности вследствие износа на основном энергопроизводящем предприятии МАЭК и как следствие возможная</w:t>
            </w:r>
            <w:r w:rsidRPr="008734E7">
              <w:rPr>
                <w:bCs/>
                <w:lang w:val="kk-KZ"/>
              </w:rPr>
              <w:t xml:space="preserve"> </w:t>
            </w:r>
            <w:r w:rsidRPr="008734E7">
              <w:rPr>
                <w:bCs/>
              </w:rPr>
              <w:t>энергодефицитность области</w:t>
            </w:r>
            <w:r w:rsidRPr="008734E7">
              <w:t>;</w:t>
            </w:r>
          </w:p>
          <w:p w:rsidR="00DD7F97" w:rsidRPr="008734E7" w:rsidRDefault="00DD7F97" w:rsidP="004D6586">
            <w:pPr>
              <w:shd w:val="clear" w:color="auto" w:fill="FFFFFF"/>
              <w:autoSpaceDE w:val="0"/>
              <w:autoSpaceDN w:val="0"/>
              <w:adjustRightInd w:val="0"/>
              <w:ind w:firstLine="567"/>
              <w:contextualSpacing/>
            </w:pPr>
            <w:r w:rsidRPr="008734E7">
              <w:rPr>
                <w:bCs/>
              </w:rPr>
              <w:t>ограничение развития экономики</w:t>
            </w:r>
            <w:r w:rsidRPr="008734E7">
              <w:rPr>
                <w:bCs/>
                <w:lang w:val="kk-KZ"/>
              </w:rPr>
              <w:t xml:space="preserve"> </w:t>
            </w:r>
            <w:r w:rsidRPr="008734E7">
              <w:rPr>
                <w:bCs/>
              </w:rPr>
              <w:t>и нехватка воды для населения области вследстви</w:t>
            </w:r>
            <w:r w:rsidRPr="008734E7">
              <w:rPr>
                <w:bCs/>
                <w:lang w:val="kk-KZ"/>
              </w:rPr>
              <w:t>е</w:t>
            </w:r>
            <w:r w:rsidRPr="008734E7">
              <w:rPr>
                <w:bCs/>
              </w:rPr>
              <w:t xml:space="preserve"> роста населения и износа оборудования</w:t>
            </w:r>
            <w:r w:rsidRPr="008734E7">
              <w:t>.</w:t>
            </w:r>
          </w:p>
        </w:tc>
      </w:tr>
    </w:tbl>
    <w:p w:rsidR="00DD7F97" w:rsidRPr="008734E7" w:rsidRDefault="00DD7F97" w:rsidP="00DD7F97">
      <w:pPr>
        <w:shd w:val="clear" w:color="auto" w:fill="FFFFFF"/>
        <w:ind w:firstLine="567"/>
        <w:contextualSpacing/>
        <w:rPr>
          <w:rFonts w:eastAsia="Times New Roman"/>
          <w:b/>
          <w:szCs w:val="28"/>
          <w:lang w:eastAsia="ru-RU"/>
        </w:rPr>
      </w:pPr>
    </w:p>
    <w:p w:rsidR="00DD7F97" w:rsidRPr="008734E7" w:rsidRDefault="00DD7F97" w:rsidP="00DD7F97">
      <w:pPr>
        <w:shd w:val="clear" w:color="auto" w:fill="FFFFFF"/>
        <w:ind w:firstLine="567"/>
        <w:contextualSpacing/>
        <w:rPr>
          <w:rFonts w:eastAsia="Times New Roman"/>
          <w:b/>
          <w:sz w:val="28"/>
          <w:szCs w:val="28"/>
          <w:lang w:eastAsia="ru-RU"/>
        </w:rPr>
      </w:pPr>
      <w:r w:rsidRPr="008734E7">
        <w:rPr>
          <w:rFonts w:eastAsia="Times New Roman"/>
          <w:b/>
          <w:sz w:val="28"/>
          <w:szCs w:val="28"/>
          <w:lang w:eastAsia="ru-RU"/>
        </w:rPr>
        <w:t>Основные проблемы в отрасли:</w:t>
      </w:r>
    </w:p>
    <w:p w:rsidR="00DD7F97" w:rsidRPr="008734E7" w:rsidRDefault="00DD7F97" w:rsidP="00DD7F97">
      <w:pPr>
        <w:pStyle w:val="a6"/>
        <w:pBdr>
          <w:bottom w:val="single" w:sz="4" w:space="0" w:color="FFFFFF"/>
        </w:pBdr>
        <w:shd w:val="clear" w:color="auto" w:fill="FFFFFF"/>
        <w:spacing w:after="0"/>
        <w:ind w:left="0" w:right="-116" w:firstLine="567"/>
        <w:rPr>
          <w:color w:val="000000"/>
          <w:sz w:val="28"/>
          <w:szCs w:val="28"/>
        </w:rPr>
      </w:pPr>
      <w:r w:rsidRPr="008734E7">
        <w:rPr>
          <w:sz w:val="28"/>
          <w:szCs w:val="28"/>
          <w:lang w:eastAsia="ru-RU"/>
        </w:rPr>
        <w:t>высокий износ жилищного фонда, а также наличие аварийного жилья (</w:t>
      </w:r>
      <w:r w:rsidR="008A5F9B" w:rsidRPr="008734E7">
        <w:rPr>
          <w:sz w:val="28"/>
          <w:szCs w:val="28"/>
          <w:lang w:val="kk-KZ" w:eastAsia="ru-RU"/>
        </w:rPr>
        <w:t>0,6</w:t>
      </w:r>
      <w:r w:rsidRPr="008734E7">
        <w:rPr>
          <w:sz w:val="28"/>
          <w:szCs w:val="28"/>
        </w:rPr>
        <w:t>%);</w:t>
      </w:r>
      <w:r w:rsidRPr="008734E7">
        <w:rPr>
          <w:color w:val="000000"/>
          <w:sz w:val="28"/>
          <w:szCs w:val="28"/>
        </w:rPr>
        <w:t xml:space="preserve"> </w:t>
      </w:r>
    </w:p>
    <w:p w:rsidR="00DD7F97" w:rsidRPr="008734E7" w:rsidRDefault="00DD7F97" w:rsidP="00DD7F97">
      <w:pPr>
        <w:pStyle w:val="a6"/>
        <w:pBdr>
          <w:bottom w:val="single" w:sz="4" w:space="0" w:color="FFFFFF"/>
        </w:pBdr>
        <w:shd w:val="clear" w:color="auto" w:fill="FFFFFF"/>
        <w:spacing w:after="0"/>
        <w:ind w:left="0" w:right="-116" w:firstLine="567"/>
        <w:rPr>
          <w:color w:val="000000"/>
          <w:sz w:val="28"/>
          <w:szCs w:val="28"/>
        </w:rPr>
      </w:pPr>
      <w:r w:rsidRPr="008734E7">
        <w:rPr>
          <w:color w:val="000000"/>
          <w:sz w:val="28"/>
          <w:szCs w:val="28"/>
        </w:rPr>
        <w:t>возможный дефицит электроэнергии в регионе;</w:t>
      </w:r>
    </w:p>
    <w:p w:rsidR="00DD7F97" w:rsidRPr="008734E7" w:rsidRDefault="00DD7F97" w:rsidP="00DD7F97">
      <w:pPr>
        <w:pStyle w:val="a6"/>
        <w:pBdr>
          <w:bottom w:val="single" w:sz="4" w:space="0" w:color="FFFFFF"/>
        </w:pBdr>
        <w:shd w:val="clear" w:color="auto" w:fill="FFFFFF"/>
        <w:spacing w:after="0"/>
        <w:ind w:left="0" w:right="-116" w:firstLine="567"/>
        <w:rPr>
          <w:sz w:val="28"/>
          <w:szCs w:val="28"/>
        </w:rPr>
      </w:pPr>
      <w:r w:rsidRPr="008734E7">
        <w:rPr>
          <w:sz w:val="28"/>
          <w:szCs w:val="28"/>
        </w:rPr>
        <w:t xml:space="preserve">износ тепловых сетей (54%), что требует решения за счет нового строительства и модернизации; </w:t>
      </w:r>
    </w:p>
    <w:p w:rsidR="00DD7F97" w:rsidRPr="008734E7" w:rsidRDefault="00DD7F97" w:rsidP="00DD7F97">
      <w:pPr>
        <w:pStyle w:val="a6"/>
        <w:pBdr>
          <w:bottom w:val="single" w:sz="4" w:space="0" w:color="FFFFFF"/>
        </w:pBdr>
        <w:shd w:val="clear" w:color="auto" w:fill="FFFFFF"/>
        <w:spacing w:after="0"/>
        <w:ind w:left="0" w:right="-116" w:firstLine="567"/>
        <w:rPr>
          <w:sz w:val="28"/>
          <w:szCs w:val="28"/>
        </w:rPr>
      </w:pPr>
      <w:r w:rsidRPr="008734E7">
        <w:rPr>
          <w:sz w:val="28"/>
          <w:szCs w:val="28"/>
        </w:rPr>
        <w:t>существующий дефицит воды в области при постоянном росте населения и экономики;</w:t>
      </w:r>
    </w:p>
    <w:p w:rsidR="00DD7F97" w:rsidRPr="008734E7" w:rsidRDefault="00DD7F97" w:rsidP="00DD7F97">
      <w:pPr>
        <w:pStyle w:val="a6"/>
        <w:pBdr>
          <w:bottom w:val="single" w:sz="4" w:space="0" w:color="FFFFFF"/>
        </w:pBdr>
        <w:shd w:val="clear" w:color="auto" w:fill="FFFFFF"/>
        <w:spacing w:after="0"/>
        <w:ind w:left="0" w:right="-116" w:firstLine="567"/>
        <w:rPr>
          <w:sz w:val="28"/>
          <w:szCs w:val="28"/>
        </w:rPr>
      </w:pPr>
      <w:r w:rsidRPr="008734E7">
        <w:rPr>
          <w:sz w:val="28"/>
          <w:szCs w:val="28"/>
        </w:rPr>
        <w:t>неполный охват сельских населенных пунктов централизованным водоснабжением.</w:t>
      </w:r>
    </w:p>
    <w:p w:rsidR="00DD7F97" w:rsidRPr="008734E7" w:rsidRDefault="00DD7F97" w:rsidP="00DD7F97">
      <w:pPr>
        <w:pStyle w:val="a6"/>
        <w:pBdr>
          <w:bottom w:val="single" w:sz="4" w:space="0" w:color="FFFFFF"/>
        </w:pBdr>
        <w:shd w:val="clear" w:color="auto" w:fill="FFFFFF"/>
        <w:spacing w:after="0"/>
        <w:ind w:left="0" w:right="-116" w:firstLine="567"/>
        <w:rPr>
          <w:b/>
          <w:sz w:val="28"/>
          <w:szCs w:val="28"/>
        </w:rPr>
      </w:pPr>
      <w:bookmarkStart w:id="21" w:name="_Toc262134119"/>
      <w:bookmarkStart w:id="22" w:name="_Toc277254306"/>
      <w:r w:rsidRPr="008734E7">
        <w:rPr>
          <w:b/>
          <w:sz w:val="28"/>
          <w:szCs w:val="28"/>
        </w:rPr>
        <w:t>2.1.5. Направление. Экология и земельные ресурсы.</w:t>
      </w:r>
    </w:p>
    <w:p w:rsidR="00DD7F97" w:rsidRPr="008734E7" w:rsidRDefault="00DD7F97" w:rsidP="00DD7F97">
      <w:pPr>
        <w:pStyle w:val="a6"/>
        <w:pBdr>
          <w:bottom w:val="single" w:sz="4" w:space="0" w:color="FFFFFF"/>
        </w:pBdr>
        <w:shd w:val="clear" w:color="auto" w:fill="FFFFFF"/>
        <w:spacing w:after="0"/>
        <w:ind w:left="0" w:right="-116" w:firstLine="567"/>
        <w:rPr>
          <w:b/>
          <w:sz w:val="16"/>
          <w:szCs w:val="28"/>
        </w:rPr>
      </w:pPr>
    </w:p>
    <w:p w:rsidR="002D6C80" w:rsidRPr="008734E7" w:rsidRDefault="002D6C80" w:rsidP="002D6C80">
      <w:pPr>
        <w:pBdr>
          <w:bottom w:val="single" w:sz="4" w:space="0" w:color="FFFFFF"/>
        </w:pBdr>
        <w:shd w:val="clear" w:color="auto" w:fill="FFFFFF"/>
        <w:ind w:right="-116" w:firstLine="567"/>
        <w:rPr>
          <w:b/>
          <w:sz w:val="28"/>
          <w:szCs w:val="28"/>
          <w:lang w:val="kk-KZ"/>
        </w:rPr>
      </w:pPr>
      <w:r w:rsidRPr="008734E7">
        <w:rPr>
          <w:b/>
          <w:sz w:val="28"/>
          <w:szCs w:val="28"/>
        </w:rPr>
        <w:t xml:space="preserve">2.1.5.1. </w:t>
      </w:r>
      <w:r w:rsidRPr="008734E7">
        <w:rPr>
          <w:b/>
          <w:sz w:val="28"/>
          <w:szCs w:val="28"/>
          <w:lang w:val="kk-KZ"/>
        </w:rPr>
        <w:t>Охрана окружающей среды</w:t>
      </w:r>
    </w:p>
    <w:p w:rsidR="002D6C80" w:rsidRPr="008734E7" w:rsidRDefault="002D6C80" w:rsidP="002D6C80">
      <w:pPr>
        <w:shd w:val="clear" w:color="auto" w:fill="FFFFFF"/>
        <w:ind w:firstLine="567"/>
        <w:contextualSpacing/>
        <w:rPr>
          <w:sz w:val="28"/>
          <w:szCs w:val="28"/>
        </w:rPr>
      </w:pPr>
      <w:r w:rsidRPr="008734E7">
        <w:rPr>
          <w:sz w:val="28"/>
          <w:szCs w:val="28"/>
        </w:rPr>
        <w:t xml:space="preserve">На экологическую обстановку области влияет факт проведения на ее территории ядерных испытаний. Кроме того, исторические загрязнения продолжают оказывать негативное влияние на окружающую среду и медико-демографическую ситуацию. Наряду с этим, интенсивный рост объемов добычи и транспортировки углеводородного сырья на суше и начало производства разведочных работ на шельфе Каспийского моря усугубляют и без того напряженную экологическую обстановку. </w:t>
      </w:r>
    </w:p>
    <w:p w:rsidR="002D6C80" w:rsidRPr="008734E7" w:rsidRDefault="002D6C80" w:rsidP="002D6C80">
      <w:pPr>
        <w:shd w:val="clear" w:color="auto" w:fill="FFFFFF"/>
        <w:ind w:firstLine="567"/>
        <w:contextualSpacing/>
      </w:pPr>
      <w:r w:rsidRPr="008734E7">
        <w:t xml:space="preserve">        Таблица 1</w:t>
      </w:r>
      <w:r w:rsidRPr="008734E7">
        <w:rPr>
          <w:lang w:val="kk-KZ"/>
        </w:rPr>
        <w:t>.</w:t>
      </w:r>
      <w:r w:rsidRPr="008734E7">
        <w:t xml:space="preserve">  Основные показатели затрат на экологию в области</w:t>
      </w:r>
    </w:p>
    <w:tbl>
      <w:tblPr>
        <w:tblW w:w="1009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4529"/>
        <w:gridCol w:w="1391"/>
        <w:gridCol w:w="1391"/>
        <w:gridCol w:w="1391"/>
        <w:gridCol w:w="1391"/>
      </w:tblGrid>
      <w:tr w:rsidR="002D6C80" w:rsidRPr="008734E7" w:rsidTr="002573B7">
        <w:tc>
          <w:tcPr>
            <w:tcW w:w="4529" w:type="dxa"/>
            <w:tcBorders>
              <w:top w:val="single" w:sz="8" w:space="0" w:color="4F81BD"/>
              <w:left w:val="single" w:sz="8" w:space="0" w:color="4F81BD"/>
              <w:bottom w:val="single" w:sz="18" w:space="0" w:color="4F81BD"/>
              <w:right w:val="single" w:sz="8" w:space="0" w:color="4F81BD"/>
            </w:tcBorders>
            <w:shd w:val="clear" w:color="auto" w:fill="FFFFFF"/>
          </w:tcPr>
          <w:p w:rsidR="002D6C80" w:rsidRPr="008734E7" w:rsidRDefault="002D6C80" w:rsidP="002573B7">
            <w:pPr>
              <w:shd w:val="clear" w:color="auto" w:fill="FFFFFF"/>
              <w:ind w:firstLine="142"/>
              <w:contextualSpacing/>
              <w:jc w:val="center"/>
              <w:rPr>
                <w:b/>
                <w:bCs/>
              </w:rPr>
            </w:pPr>
            <w:r w:rsidRPr="008734E7">
              <w:rPr>
                <w:b/>
                <w:bCs/>
              </w:rPr>
              <w:t>Показатели</w:t>
            </w:r>
          </w:p>
        </w:tc>
        <w:tc>
          <w:tcPr>
            <w:tcW w:w="1391" w:type="dxa"/>
            <w:tcBorders>
              <w:top w:val="single" w:sz="8" w:space="0" w:color="4F81BD"/>
              <w:left w:val="single" w:sz="8" w:space="0" w:color="4F81BD"/>
              <w:bottom w:val="single" w:sz="18" w:space="0" w:color="4F81BD"/>
              <w:right w:val="single" w:sz="8" w:space="0" w:color="4F81BD"/>
            </w:tcBorders>
            <w:shd w:val="clear" w:color="auto" w:fill="FFFFFF"/>
          </w:tcPr>
          <w:p w:rsidR="002D6C80" w:rsidRPr="008734E7" w:rsidRDefault="002D6C80" w:rsidP="002573B7">
            <w:pPr>
              <w:shd w:val="clear" w:color="auto" w:fill="FFFFFF"/>
              <w:contextualSpacing/>
              <w:jc w:val="center"/>
              <w:rPr>
                <w:b/>
                <w:bCs/>
              </w:rPr>
            </w:pPr>
            <w:r w:rsidRPr="008734E7">
              <w:rPr>
                <w:b/>
                <w:bCs/>
              </w:rPr>
              <w:t>2013 г.</w:t>
            </w:r>
          </w:p>
        </w:tc>
        <w:tc>
          <w:tcPr>
            <w:tcW w:w="1391" w:type="dxa"/>
            <w:tcBorders>
              <w:top w:val="single" w:sz="8" w:space="0" w:color="4F81BD"/>
              <w:left w:val="single" w:sz="8" w:space="0" w:color="4F81BD"/>
              <w:bottom w:val="single" w:sz="18" w:space="0" w:color="4F81BD"/>
              <w:right w:val="single" w:sz="8" w:space="0" w:color="4F81BD"/>
            </w:tcBorders>
            <w:shd w:val="clear" w:color="auto" w:fill="FFFFFF"/>
          </w:tcPr>
          <w:p w:rsidR="002D6C80" w:rsidRPr="008734E7" w:rsidRDefault="002D6C80" w:rsidP="002573B7">
            <w:pPr>
              <w:shd w:val="clear" w:color="auto" w:fill="FFFFFF"/>
              <w:contextualSpacing/>
              <w:jc w:val="center"/>
              <w:rPr>
                <w:b/>
                <w:bCs/>
              </w:rPr>
            </w:pPr>
            <w:r w:rsidRPr="008734E7">
              <w:rPr>
                <w:b/>
                <w:bCs/>
              </w:rPr>
              <w:t>2014 г.</w:t>
            </w:r>
          </w:p>
        </w:tc>
        <w:tc>
          <w:tcPr>
            <w:tcW w:w="1391" w:type="dxa"/>
            <w:tcBorders>
              <w:top w:val="single" w:sz="8" w:space="0" w:color="4F81BD"/>
              <w:left w:val="single" w:sz="8" w:space="0" w:color="4F81BD"/>
              <w:bottom w:val="single" w:sz="18" w:space="0" w:color="4F81BD"/>
              <w:right w:val="single" w:sz="8" w:space="0" w:color="4F81BD"/>
            </w:tcBorders>
            <w:shd w:val="clear" w:color="auto" w:fill="FFFFFF"/>
          </w:tcPr>
          <w:p w:rsidR="002D6C80" w:rsidRPr="008734E7" w:rsidRDefault="002D6C80" w:rsidP="002573B7">
            <w:pPr>
              <w:shd w:val="clear" w:color="auto" w:fill="FFFFFF"/>
              <w:contextualSpacing/>
              <w:jc w:val="center"/>
              <w:rPr>
                <w:b/>
                <w:bCs/>
              </w:rPr>
            </w:pPr>
            <w:r w:rsidRPr="008734E7">
              <w:rPr>
                <w:b/>
                <w:bCs/>
              </w:rPr>
              <w:t>2015 г.</w:t>
            </w:r>
          </w:p>
        </w:tc>
        <w:tc>
          <w:tcPr>
            <w:tcW w:w="1391" w:type="dxa"/>
            <w:tcBorders>
              <w:top w:val="single" w:sz="8" w:space="0" w:color="4F81BD"/>
              <w:left w:val="single" w:sz="8" w:space="0" w:color="4F81BD"/>
              <w:bottom w:val="single" w:sz="18" w:space="0" w:color="4F81BD"/>
              <w:right w:val="single" w:sz="8" w:space="0" w:color="4F81BD"/>
            </w:tcBorders>
            <w:shd w:val="clear" w:color="auto" w:fill="FFFFFF"/>
          </w:tcPr>
          <w:p w:rsidR="002D6C80" w:rsidRPr="008734E7" w:rsidRDefault="002D6C80" w:rsidP="002573B7">
            <w:pPr>
              <w:shd w:val="clear" w:color="auto" w:fill="FFFFFF"/>
              <w:contextualSpacing/>
              <w:jc w:val="center"/>
              <w:rPr>
                <w:b/>
                <w:bCs/>
                <w:lang w:val="kk-KZ"/>
              </w:rPr>
            </w:pPr>
            <w:r w:rsidRPr="008734E7">
              <w:rPr>
                <w:b/>
                <w:bCs/>
                <w:lang w:val="kk-KZ"/>
              </w:rPr>
              <w:t>2016 г.</w:t>
            </w:r>
          </w:p>
        </w:tc>
      </w:tr>
      <w:tr w:rsidR="002D6C80" w:rsidRPr="008734E7" w:rsidTr="002573B7">
        <w:tc>
          <w:tcPr>
            <w:tcW w:w="4529" w:type="dxa"/>
            <w:tcBorders>
              <w:top w:val="single" w:sz="8" w:space="0" w:color="4F81BD"/>
              <w:left w:val="single" w:sz="8" w:space="0" w:color="4F81BD"/>
              <w:bottom w:val="single" w:sz="8" w:space="0" w:color="4F81BD"/>
              <w:right w:val="single" w:sz="8" w:space="0" w:color="4F81BD"/>
            </w:tcBorders>
            <w:shd w:val="clear" w:color="auto" w:fill="FFFFFF"/>
          </w:tcPr>
          <w:p w:rsidR="002D6C80" w:rsidRPr="008734E7" w:rsidRDefault="002D6C80" w:rsidP="002573B7">
            <w:pPr>
              <w:shd w:val="clear" w:color="auto" w:fill="FFFFFF"/>
              <w:ind w:firstLine="142"/>
              <w:contextualSpacing/>
              <w:rPr>
                <w:bCs/>
              </w:rPr>
            </w:pPr>
            <w:r w:rsidRPr="008734E7">
              <w:rPr>
                <w:bCs/>
              </w:rPr>
              <w:t>Сумма, выделенная на реализацию мероприятий в области охраны природной среды из областного бюджета, млн.тенге</w:t>
            </w:r>
          </w:p>
        </w:tc>
        <w:tc>
          <w:tcPr>
            <w:tcW w:w="1391" w:type="dxa"/>
            <w:tcBorders>
              <w:top w:val="single" w:sz="8" w:space="0" w:color="4F81BD"/>
              <w:left w:val="single" w:sz="8" w:space="0" w:color="4F81BD"/>
              <w:bottom w:val="single" w:sz="8" w:space="0" w:color="4F81BD"/>
              <w:right w:val="single" w:sz="8" w:space="0" w:color="4F81BD"/>
            </w:tcBorders>
            <w:shd w:val="clear" w:color="auto" w:fill="FFFFFF"/>
          </w:tcPr>
          <w:p w:rsidR="002D6C80" w:rsidRPr="008734E7" w:rsidRDefault="002D6C80" w:rsidP="002573B7">
            <w:pPr>
              <w:shd w:val="clear" w:color="auto" w:fill="FFFFFF"/>
              <w:contextualSpacing/>
              <w:jc w:val="center"/>
            </w:pPr>
            <w:r w:rsidRPr="008734E7">
              <w:t>2603,2</w:t>
            </w:r>
          </w:p>
        </w:tc>
        <w:tc>
          <w:tcPr>
            <w:tcW w:w="1391" w:type="dxa"/>
            <w:tcBorders>
              <w:top w:val="single" w:sz="8" w:space="0" w:color="4F81BD"/>
              <w:left w:val="single" w:sz="8" w:space="0" w:color="4F81BD"/>
              <w:bottom w:val="single" w:sz="8" w:space="0" w:color="4F81BD"/>
              <w:right w:val="single" w:sz="8" w:space="0" w:color="4F81BD"/>
            </w:tcBorders>
            <w:shd w:val="clear" w:color="auto" w:fill="FFFFFF"/>
          </w:tcPr>
          <w:p w:rsidR="002D6C80" w:rsidRPr="008734E7" w:rsidRDefault="002D6C80" w:rsidP="002573B7">
            <w:pPr>
              <w:shd w:val="clear" w:color="auto" w:fill="FFFFFF"/>
              <w:contextualSpacing/>
              <w:jc w:val="center"/>
            </w:pPr>
            <w:r w:rsidRPr="008734E7">
              <w:t>4065,0</w:t>
            </w:r>
          </w:p>
        </w:tc>
        <w:tc>
          <w:tcPr>
            <w:tcW w:w="1391" w:type="dxa"/>
            <w:tcBorders>
              <w:top w:val="single" w:sz="8" w:space="0" w:color="4F81BD"/>
              <w:left w:val="single" w:sz="8" w:space="0" w:color="4F81BD"/>
              <w:bottom w:val="single" w:sz="8" w:space="0" w:color="4F81BD"/>
              <w:right w:val="single" w:sz="8" w:space="0" w:color="4F81BD"/>
            </w:tcBorders>
            <w:shd w:val="clear" w:color="auto" w:fill="FFFFFF"/>
          </w:tcPr>
          <w:p w:rsidR="002D6C80" w:rsidRPr="008734E7" w:rsidRDefault="002D6C80" w:rsidP="002573B7">
            <w:pPr>
              <w:shd w:val="clear" w:color="auto" w:fill="FFFFFF"/>
              <w:contextualSpacing/>
              <w:jc w:val="center"/>
              <w:rPr>
                <w:lang w:val="kk-KZ"/>
              </w:rPr>
            </w:pPr>
            <w:r w:rsidRPr="008734E7">
              <w:t>1703,6</w:t>
            </w:r>
          </w:p>
        </w:tc>
        <w:tc>
          <w:tcPr>
            <w:tcW w:w="1391" w:type="dxa"/>
            <w:tcBorders>
              <w:top w:val="single" w:sz="8" w:space="0" w:color="4F81BD"/>
              <w:left w:val="single" w:sz="8" w:space="0" w:color="4F81BD"/>
              <w:bottom w:val="single" w:sz="8" w:space="0" w:color="4F81BD"/>
              <w:right w:val="single" w:sz="8" w:space="0" w:color="4F81BD"/>
            </w:tcBorders>
            <w:shd w:val="clear" w:color="auto" w:fill="FFFFFF"/>
          </w:tcPr>
          <w:p w:rsidR="002D6C80" w:rsidRPr="008734E7" w:rsidRDefault="002D6C80" w:rsidP="002573B7">
            <w:pPr>
              <w:shd w:val="clear" w:color="auto" w:fill="FFFFFF"/>
              <w:contextualSpacing/>
              <w:jc w:val="center"/>
            </w:pPr>
            <w:r w:rsidRPr="008734E7">
              <w:t>386</w:t>
            </w:r>
            <w:r w:rsidRPr="008734E7">
              <w:rPr>
                <w:lang w:val="kk-KZ"/>
              </w:rPr>
              <w:t>,</w:t>
            </w:r>
            <w:r w:rsidRPr="008734E7">
              <w:t xml:space="preserve">78 </w:t>
            </w:r>
          </w:p>
        </w:tc>
      </w:tr>
      <w:tr w:rsidR="002D6C80" w:rsidRPr="008734E7" w:rsidTr="002573B7">
        <w:tc>
          <w:tcPr>
            <w:tcW w:w="4529" w:type="dxa"/>
            <w:tcBorders>
              <w:top w:val="single" w:sz="8" w:space="0" w:color="4F81BD"/>
              <w:left w:val="single" w:sz="8" w:space="0" w:color="4F81BD"/>
              <w:bottom w:val="single" w:sz="8" w:space="0" w:color="4F81BD"/>
              <w:right w:val="single" w:sz="8" w:space="0" w:color="4F81BD"/>
            </w:tcBorders>
            <w:shd w:val="clear" w:color="auto" w:fill="FFFFFF"/>
          </w:tcPr>
          <w:p w:rsidR="002D6C80" w:rsidRPr="008734E7" w:rsidRDefault="002D6C80" w:rsidP="002573B7">
            <w:pPr>
              <w:shd w:val="clear" w:color="auto" w:fill="FFFFFF"/>
              <w:ind w:firstLine="142"/>
              <w:contextualSpacing/>
              <w:rPr>
                <w:bCs/>
              </w:rPr>
            </w:pPr>
            <w:r w:rsidRPr="008734E7">
              <w:rPr>
                <w:bCs/>
              </w:rPr>
              <w:t>Соотношение затрат, направленных на экологические мероприятия, к доходам в местный бюджет, полученны</w:t>
            </w:r>
            <w:r w:rsidRPr="008734E7">
              <w:rPr>
                <w:bCs/>
                <w:lang w:val="kk-KZ"/>
              </w:rPr>
              <w:t>м</w:t>
            </w:r>
            <w:r w:rsidRPr="008734E7">
              <w:rPr>
                <w:bCs/>
              </w:rPr>
              <w:t xml:space="preserve"> за эмиссии в окружающую среду, %</w:t>
            </w:r>
          </w:p>
        </w:tc>
        <w:tc>
          <w:tcPr>
            <w:tcW w:w="1391" w:type="dxa"/>
            <w:tcBorders>
              <w:top w:val="single" w:sz="8" w:space="0" w:color="4F81BD"/>
              <w:left w:val="single" w:sz="8" w:space="0" w:color="4F81BD"/>
              <w:bottom w:val="single" w:sz="8" w:space="0" w:color="4F81BD"/>
              <w:right w:val="single" w:sz="8" w:space="0" w:color="4F81BD"/>
            </w:tcBorders>
            <w:shd w:val="clear" w:color="auto" w:fill="FFFFFF"/>
          </w:tcPr>
          <w:p w:rsidR="002D6C80" w:rsidRPr="008734E7" w:rsidRDefault="002D6C80" w:rsidP="002573B7">
            <w:pPr>
              <w:shd w:val="clear" w:color="auto" w:fill="FFFFFF"/>
              <w:contextualSpacing/>
              <w:jc w:val="center"/>
            </w:pPr>
            <w:r w:rsidRPr="008734E7">
              <w:t>23</w:t>
            </w:r>
          </w:p>
        </w:tc>
        <w:tc>
          <w:tcPr>
            <w:tcW w:w="1391" w:type="dxa"/>
            <w:tcBorders>
              <w:top w:val="single" w:sz="8" w:space="0" w:color="4F81BD"/>
              <w:left w:val="single" w:sz="8" w:space="0" w:color="4F81BD"/>
              <w:bottom w:val="single" w:sz="8" w:space="0" w:color="4F81BD"/>
              <w:right w:val="single" w:sz="8" w:space="0" w:color="4F81BD"/>
            </w:tcBorders>
            <w:shd w:val="clear" w:color="auto" w:fill="FFFFFF"/>
          </w:tcPr>
          <w:p w:rsidR="002D6C80" w:rsidRPr="008734E7" w:rsidRDefault="002D6C80" w:rsidP="002573B7">
            <w:pPr>
              <w:shd w:val="clear" w:color="auto" w:fill="FFFFFF"/>
              <w:contextualSpacing/>
              <w:jc w:val="center"/>
            </w:pPr>
            <w:r w:rsidRPr="008734E7">
              <w:t>178</w:t>
            </w:r>
          </w:p>
        </w:tc>
        <w:tc>
          <w:tcPr>
            <w:tcW w:w="1391" w:type="dxa"/>
            <w:tcBorders>
              <w:top w:val="single" w:sz="8" w:space="0" w:color="4F81BD"/>
              <w:left w:val="single" w:sz="8" w:space="0" w:color="4F81BD"/>
              <w:bottom w:val="single" w:sz="8" w:space="0" w:color="4F81BD"/>
              <w:right w:val="single" w:sz="8" w:space="0" w:color="4F81BD"/>
            </w:tcBorders>
            <w:shd w:val="clear" w:color="auto" w:fill="FFFFFF"/>
          </w:tcPr>
          <w:p w:rsidR="002D6C80" w:rsidRPr="008734E7" w:rsidRDefault="002D6C80" w:rsidP="002573B7">
            <w:pPr>
              <w:shd w:val="clear" w:color="auto" w:fill="FFFFFF"/>
              <w:contextualSpacing/>
              <w:jc w:val="center"/>
            </w:pPr>
            <w:r w:rsidRPr="008734E7">
              <w:t>-*</w:t>
            </w:r>
          </w:p>
        </w:tc>
        <w:tc>
          <w:tcPr>
            <w:tcW w:w="1391" w:type="dxa"/>
            <w:tcBorders>
              <w:top w:val="single" w:sz="8" w:space="0" w:color="4F81BD"/>
              <w:left w:val="single" w:sz="8" w:space="0" w:color="4F81BD"/>
              <w:bottom w:val="single" w:sz="8" w:space="0" w:color="4F81BD"/>
              <w:right w:val="single" w:sz="8" w:space="0" w:color="4F81BD"/>
            </w:tcBorders>
            <w:shd w:val="clear" w:color="auto" w:fill="FFFFFF"/>
          </w:tcPr>
          <w:p w:rsidR="002D6C80" w:rsidRPr="008734E7" w:rsidRDefault="002D6C80" w:rsidP="002573B7">
            <w:pPr>
              <w:shd w:val="clear" w:color="auto" w:fill="FFFFFF"/>
              <w:contextualSpacing/>
              <w:jc w:val="center"/>
            </w:pPr>
            <w:r w:rsidRPr="008734E7">
              <w:t>33</w:t>
            </w:r>
          </w:p>
        </w:tc>
      </w:tr>
    </w:tbl>
    <w:p w:rsidR="002D6C80" w:rsidRPr="008734E7" w:rsidRDefault="002D6C80" w:rsidP="002D6C80">
      <w:pPr>
        <w:shd w:val="clear" w:color="auto" w:fill="FFFFFF"/>
        <w:ind w:firstLine="567"/>
        <w:contextualSpacing/>
        <w:rPr>
          <w:sz w:val="20"/>
          <w:szCs w:val="20"/>
        </w:rPr>
      </w:pPr>
      <w:r w:rsidRPr="008734E7">
        <w:rPr>
          <w:sz w:val="20"/>
          <w:szCs w:val="20"/>
        </w:rPr>
        <w:t>*Произведен возврат суммы доначисления «</w:t>
      </w:r>
      <w:r w:rsidRPr="008734E7">
        <w:rPr>
          <w:sz w:val="20"/>
          <w:szCs w:val="20"/>
          <w:lang w:val="en-US"/>
        </w:rPr>
        <w:t>CNPC</w:t>
      </w:r>
      <w:r w:rsidRPr="008734E7">
        <w:rPr>
          <w:sz w:val="20"/>
          <w:szCs w:val="20"/>
        </w:rPr>
        <w:t xml:space="preserve"> Интернешионал (Бузачи) Инк.» в размере 4 256,1 млн. тенге. Из-за чего размер платы за эмиссии в ОС в 2015 году составил отрицательное сальдо в размере (– 2 807,1 млн. тенге).    </w:t>
      </w:r>
    </w:p>
    <w:p w:rsidR="002D6C80" w:rsidRPr="008734E7" w:rsidRDefault="002D6C80" w:rsidP="002D6C80">
      <w:pPr>
        <w:shd w:val="clear" w:color="auto" w:fill="FFFFFF"/>
        <w:ind w:firstLine="567"/>
        <w:contextualSpacing/>
        <w:rPr>
          <w:b/>
          <w:szCs w:val="28"/>
          <w:lang w:val="kk-KZ"/>
        </w:rPr>
      </w:pPr>
    </w:p>
    <w:p w:rsidR="00DD7F97" w:rsidRPr="008734E7" w:rsidRDefault="00DD7F97" w:rsidP="00DD7F97">
      <w:pPr>
        <w:shd w:val="clear" w:color="auto" w:fill="FFFFFF"/>
        <w:ind w:firstLine="567"/>
        <w:contextualSpacing/>
        <w:rPr>
          <w:rFonts w:eastAsia="Calibri"/>
          <w:b/>
          <w:sz w:val="28"/>
          <w:szCs w:val="28"/>
          <w:lang w:val="kk-KZ" w:eastAsia="en-US"/>
        </w:rPr>
      </w:pPr>
      <w:r w:rsidRPr="008734E7">
        <w:rPr>
          <w:rFonts w:eastAsia="Calibri"/>
          <w:b/>
          <w:sz w:val="28"/>
          <w:szCs w:val="28"/>
          <w:lang w:eastAsia="en-US"/>
        </w:rPr>
        <w:t>Состояние атмосферного воздуха</w:t>
      </w:r>
    </w:p>
    <w:p w:rsidR="00DD7F97" w:rsidRPr="008734E7" w:rsidRDefault="00DD7F97" w:rsidP="00DD7F97">
      <w:pPr>
        <w:shd w:val="clear" w:color="auto" w:fill="FFFFFF"/>
        <w:ind w:firstLine="567"/>
        <w:contextualSpacing/>
        <w:rPr>
          <w:rFonts w:eastAsia="Calibri"/>
          <w:sz w:val="28"/>
          <w:szCs w:val="28"/>
          <w:lang w:eastAsia="en-US"/>
        </w:rPr>
      </w:pPr>
      <w:r w:rsidRPr="008734E7">
        <w:rPr>
          <w:rFonts w:eastAsia="Calibri"/>
          <w:sz w:val="28"/>
          <w:szCs w:val="28"/>
          <w:lang w:eastAsia="en-US"/>
        </w:rPr>
        <w:t>Динамика выбросов загрязняющих веществ в атмосферу от стационарных источников загрязнения предприятий представлена на рисунке 1.</w:t>
      </w:r>
    </w:p>
    <w:p w:rsidR="00DD7F97" w:rsidRPr="008734E7" w:rsidRDefault="00DD7F97" w:rsidP="00DD7F97">
      <w:pPr>
        <w:shd w:val="clear" w:color="auto" w:fill="FFFFFF"/>
        <w:ind w:firstLine="567"/>
        <w:contextualSpacing/>
        <w:rPr>
          <w:rFonts w:eastAsia="Calibri"/>
          <w:sz w:val="28"/>
          <w:szCs w:val="28"/>
          <w:lang w:eastAsia="en-US"/>
        </w:rPr>
      </w:pPr>
    </w:p>
    <w:p w:rsidR="00DD7F97" w:rsidRPr="008734E7" w:rsidRDefault="00DD7F97" w:rsidP="00DD7F97">
      <w:pPr>
        <w:shd w:val="clear" w:color="auto" w:fill="FFFFFF"/>
        <w:ind w:firstLine="567"/>
        <w:contextualSpacing/>
        <w:jc w:val="left"/>
        <w:rPr>
          <w:rFonts w:eastAsia="Calibri"/>
          <w:sz w:val="28"/>
          <w:szCs w:val="28"/>
          <w:lang w:eastAsia="en-US"/>
        </w:rPr>
      </w:pPr>
      <w:r w:rsidRPr="008734E7">
        <w:rPr>
          <w:rFonts w:eastAsia="Calibri"/>
          <w:noProof/>
          <w:sz w:val="28"/>
          <w:szCs w:val="28"/>
          <w:lang w:eastAsia="ru-RU"/>
        </w:rPr>
        <w:lastRenderedPageBreak/>
        <w:drawing>
          <wp:inline distT="0" distB="0" distL="0" distR="0" wp14:anchorId="1E756AD6" wp14:editId="199061E5">
            <wp:extent cx="4991100" cy="1562100"/>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D7F97" w:rsidRPr="008734E7" w:rsidRDefault="00DD7F97" w:rsidP="00DD7F97">
      <w:pPr>
        <w:shd w:val="clear" w:color="auto" w:fill="FFFFFF"/>
        <w:ind w:firstLine="567"/>
        <w:contextualSpacing/>
        <w:jc w:val="center"/>
        <w:rPr>
          <w:rFonts w:eastAsia="Calibri"/>
          <w:lang w:eastAsia="en-US"/>
        </w:rPr>
      </w:pPr>
      <w:r w:rsidRPr="008734E7">
        <w:rPr>
          <w:rFonts w:eastAsia="Calibri"/>
          <w:lang w:eastAsia="en-US"/>
        </w:rPr>
        <w:t xml:space="preserve">Рисунок 1. </w:t>
      </w:r>
      <w:r w:rsidRPr="008734E7">
        <w:rPr>
          <w:rFonts w:eastAsia="Calibri"/>
          <w:bCs/>
          <w:lang w:eastAsia="en-US"/>
        </w:rPr>
        <w:t>Количество загрязняющих веществ, отходящих от всех стационарных источников загрязнения, тыс.тонн</w:t>
      </w:r>
    </w:p>
    <w:p w:rsidR="00DD7F97" w:rsidRPr="008734E7" w:rsidRDefault="00DD7F97" w:rsidP="00DD7F97">
      <w:pPr>
        <w:shd w:val="clear" w:color="auto" w:fill="FFFFFF"/>
        <w:ind w:firstLine="567"/>
        <w:contextualSpacing/>
        <w:jc w:val="center"/>
        <w:rPr>
          <w:rFonts w:eastAsia="Calibri"/>
          <w:sz w:val="20"/>
          <w:szCs w:val="28"/>
          <w:lang w:eastAsia="en-US"/>
        </w:rPr>
      </w:pPr>
    </w:p>
    <w:p w:rsidR="002D6C80" w:rsidRPr="008734E7" w:rsidRDefault="002D6C80" w:rsidP="002D6C80">
      <w:pPr>
        <w:shd w:val="clear" w:color="auto" w:fill="FFFFFF"/>
        <w:ind w:firstLine="567"/>
        <w:contextualSpacing/>
        <w:rPr>
          <w:sz w:val="28"/>
          <w:szCs w:val="28"/>
        </w:rPr>
      </w:pPr>
      <w:r w:rsidRPr="008734E7">
        <w:rPr>
          <w:sz w:val="28"/>
          <w:szCs w:val="28"/>
        </w:rPr>
        <w:t>Наибольший вклад в загрязнение атмосферного воздуха Мангистауской области вносят промышленные предприятия областного центра г. Актау - 24% от общего количеств</w:t>
      </w:r>
      <w:r w:rsidRPr="008734E7">
        <w:rPr>
          <w:sz w:val="28"/>
          <w:szCs w:val="28"/>
          <w:lang w:val="kk-KZ"/>
        </w:rPr>
        <w:t>а</w:t>
      </w:r>
      <w:r w:rsidRPr="008734E7">
        <w:rPr>
          <w:sz w:val="28"/>
          <w:szCs w:val="28"/>
        </w:rPr>
        <w:t xml:space="preserve"> выбросов, г. Жанаозен – 18%, Бейнеуского района – 12%. </w:t>
      </w:r>
    </w:p>
    <w:p w:rsidR="002D6C80" w:rsidRPr="008734E7" w:rsidRDefault="002D6C80" w:rsidP="002D6C80">
      <w:pPr>
        <w:shd w:val="clear" w:color="auto" w:fill="FFFFFF"/>
        <w:ind w:firstLine="567"/>
        <w:rPr>
          <w:sz w:val="28"/>
          <w:szCs w:val="28"/>
        </w:rPr>
      </w:pPr>
      <w:r w:rsidRPr="008734E7">
        <w:rPr>
          <w:sz w:val="28"/>
          <w:szCs w:val="28"/>
        </w:rPr>
        <w:t>С целью уменьшения выбросов загрязняющих веществ в атмосферу в области применяются новые технологии нефтегазового производства. Так, за 2012-201</w:t>
      </w:r>
      <w:r w:rsidRPr="008734E7">
        <w:rPr>
          <w:sz w:val="28"/>
          <w:szCs w:val="28"/>
          <w:lang w:val="kk-KZ"/>
        </w:rPr>
        <w:t>5</w:t>
      </w:r>
      <w:r w:rsidRPr="008734E7">
        <w:rPr>
          <w:sz w:val="28"/>
          <w:szCs w:val="28"/>
        </w:rPr>
        <w:t xml:space="preserve"> годы в области построен</w:t>
      </w:r>
      <w:r w:rsidRPr="008734E7">
        <w:rPr>
          <w:sz w:val="28"/>
          <w:szCs w:val="28"/>
          <w:lang w:val="kk-KZ"/>
        </w:rPr>
        <w:t>ы</w:t>
      </w:r>
      <w:r w:rsidRPr="008734E7">
        <w:rPr>
          <w:sz w:val="28"/>
          <w:szCs w:val="28"/>
        </w:rPr>
        <w:t xml:space="preserve"> три завода по комплексной подготовке газа. </w:t>
      </w:r>
    </w:p>
    <w:p w:rsidR="002D6C80" w:rsidRPr="008734E7" w:rsidRDefault="002D6C80" w:rsidP="002D6C80">
      <w:pPr>
        <w:shd w:val="clear" w:color="auto" w:fill="FFFFFF"/>
        <w:ind w:firstLine="567"/>
        <w:contextualSpacing/>
        <w:rPr>
          <w:sz w:val="28"/>
          <w:szCs w:val="28"/>
        </w:rPr>
      </w:pPr>
      <w:r w:rsidRPr="008734E7">
        <w:rPr>
          <w:sz w:val="28"/>
          <w:szCs w:val="28"/>
        </w:rPr>
        <w:t>Вместе с тем, в области отсутствуют посты наблюдения за загрязнением окружающей среды, кроме 4-х постов наблюдения областного филиала РГП «Казгидромет» в г. Актау, который не имеет аттестованн</w:t>
      </w:r>
      <w:r w:rsidRPr="008734E7">
        <w:rPr>
          <w:sz w:val="28"/>
          <w:szCs w:val="28"/>
          <w:lang w:val="kk-KZ"/>
        </w:rPr>
        <w:t>ой</w:t>
      </w:r>
      <w:r w:rsidRPr="008734E7">
        <w:rPr>
          <w:sz w:val="28"/>
          <w:szCs w:val="28"/>
        </w:rPr>
        <w:t xml:space="preserve"> лаборатори</w:t>
      </w:r>
      <w:r w:rsidRPr="008734E7">
        <w:rPr>
          <w:sz w:val="28"/>
          <w:szCs w:val="28"/>
          <w:lang w:val="kk-KZ"/>
        </w:rPr>
        <w:t>и</w:t>
      </w:r>
      <w:r w:rsidRPr="008734E7">
        <w:rPr>
          <w:sz w:val="28"/>
          <w:szCs w:val="28"/>
        </w:rPr>
        <w:t>.</w:t>
      </w:r>
    </w:p>
    <w:p w:rsidR="002D6C80" w:rsidRPr="008734E7" w:rsidRDefault="002D6C80" w:rsidP="002D6C80">
      <w:pPr>
        <w:shd w:val="clear" w:color="auto" w:fill="FFFFFF"/>
        <w:ind w:firstLine="567"/>
        <w:contextualSpacing/>
        <w:rPr>
          <w:b/>
          <w:sz w:val="28"/>
          <w:szCs w:val="28"/>
        </w:rPr>
      </w:pPr>
      <w:r w:rsidRPr="008734E7">
        <w:rPr>
          <w:b/>
          <w:sz w:val="28"/>
          <w:szCs w:val="28"/>
        </w:rPr>
        <w:t>Состояние водных ресурсов</w:t>
      </w:r>
    </w:p>
    <w:p w:rsidR="002D6C80" w:rsidRPr="008734E7" w:rsidRDefault="002D6C80" w:rsidP="002D6C80">
      <w:pPr>
        <w:shd w:val="clear" w:color="auto" w:fill="FFFFFF"/>
        <w:ind w:firstLine="567"/>
        <w:contextualSpacing/>
        <w:rPr>
          <w:sz w:val="28"/>
          <w:szCs w:val="28"/>
        </w:rPr>
      </w:pPr>
      <w:r w:rsidRPr="008734E7">
        <w:rPr>
          <w:sz w:val="28"/>
          <w:szCs w:val="28"/>
        </w:rPr>
        <w:t>В работах по освоению нефтяных месторождений Северного Каспия задействованы около 300 крупнотоннажных судов с осадкой 3 и более метра, которые уничтожат донные и придонные организмы, нарушая среду обитания биоразнообразия.</w:t>
      </w:r>
    </w:p>
    <w:p w:rsidR="002D6C80" w:rsidRPr="008734E7" w:rsidRDefault="002D6C80" w:rsidP="002D6C80">
      <w:pPr>
        <w:shd w:val="clear" w:color="auto" w:fill="FFFFFF"/>
        <w:ind w:firstLine="567"/>
        <w:contextualSpacing/>
        <w:rPr>
          <w:sz w:val="28"/>
          <w:szCs w:val="28"/>
        </w:rPr>
      </w:pPr>
      <w:r w:rsidRPr="008734E7">
        <w:rPr>
          <w:sz w:val="28"/>
          <w:szCs w:val="28"/>
        </w:rPr>
        <w:t xml:space="preserve">Промышленными предприятиями, которые используют месторождения, не проводится переоценка эксплуатационных запасов подземных вод, таким образом, при водозаборе не учитываются экологические отрицательные последствия в данном районе. </w:t>
      </w:r>
    </w:p>
    <w:p w:rsidR="002D6C80" w:rsidRPr="008734E7" w:rsidRDefault="002D6C80" w:rsidP="002D6C80">
      <w:pPr>
        <w:shd w:val="clear" w:color="auto" w:fill="FFFFFF"/>
        <w:ind w:firstLine="567"/>
        <w:contextualSpacing/>
        <w:rPr>
          <w:sz w:val="28"/>
          <w:szCs w:val="28"/>
          <w:shd w:val="clear" w:color="auto" w:fill="FFFFFF"/>
        </w:rPr>
      </w:pPr>
      <w:r w:rsidRPr="008734E7">
        <w:rPr>
          <w:bCs/>
          <w:sz w:val="28"/>
          <w:szCs w:val="28"/>
        </w:rPr>
        <w:t>В целях сохранения видового разнообразия и биологической продуктивности прибрежной зоны шельфа у побережья г.Актау в 2013 году был запущен п</w:t>
      </w:r>
      <w:r w:rsidRPr="008734E7">
        <w:rPr>
          <w:sz w:val="28"/>
          <w:szCs w:val="28"/>
          <w:shd w:val="clear" w:color="auto" w:fill="FFFFFF"/>
        </w:rPr>
        <w:t xml:space="preserve">роект «Создание системы искусственных рифов в шельфовой зоне Каспийского моря у побережья </w:t>
      </w:r>
      <w:hyperlink r:id="rId29" w:history="1">
        <w:r w:rsidRPr="008734E7">
          <w:rPr>
            <w:sz w:val="28"/>
            <w:szCs w:val="28"/>
            <w:shd w:val="clear" w:color="auto" w:fill="FFFFFF"/>
          </w:rPr>
          <w:t>Актау</w:t>
        </w:r>
      </w:hyperlink>
      <w:r w:rsidRPr="008734E7">
        <w:rPr>
          <w:sz w:val="28"/>
          <w:szCs w:val="28"/>
        </w:rPr>
        <w:t>». Установлено 9 рифов разной формы</w:t>
      </w:r>
      <w:r w:rsidRPr="008734E7">
        <w:rPr>
          <w:sz w:val="28"/>
          <w:szCs w:val="28"/>
          <w:shd w:val="clear" w:color="auto" w:fill="FFFFFF"/>
        </w:rPr>
        <w:t xml:space="preserve"> на дне моря в бухте мыса Меловой.</w:t>
      </w:r>
      <w:r w:rsidRPr="008734E7">
        <w:rPr>
          <w:sz w:val="28"/>
          <w:szCs w:val="28"/>
        </w:rPr>
        <w:t xml:space="preserve"> </w:t>
      </w:r>
    </w:p>
    <w:p w:rsidR="002D6C80" w:rsidRPr="008734E7" w:rsidRDefault="002D6C80" w:rsidP="002D6C80">
      <w:pPr>
        <w:shd w:val="clear" w:color="auto" w:fill="FFFFFF"/>
        <w:ind w:firstLine="567"/>
        <w:contextualSpacing/>
        <w:rPr>
          <w:bCs/>
          <w:sz w:val="28"/>
          <w:szCs w:val="28"/>
        </w:rPr>
      </w:pPr>
      <w:r w:rsidRPr="008734E7">
        <w:rPr>
          <w:sz w:val="28"/>
          <w:szCs w:val="28"/>
          <w:shd w:val="clear" w:color="auto" w:fill="FFFFFF"/>
        </w:rPr>
        <w:t xml:space="preserve">Ежегодно 2 раза в год проводится контроль гидрохимических показателей морских вод. </w:t>
      </w:r>
      <w:r w:rsidRPr="008734E7">
        <w:rPr>
          <w:bCs/>
          <w:sz w:val="28"/>
          <w:szCs w:val="28"/>
        </w:rPr>
        <w:t xml:space="preserve">Воды Каспийского моря характеризуются как «умеренно-загрязненные» и относятся к 3 классу качества морских вод, что согласуется также с данными наблюдений РГП «Казгидромет». </w:t>
      </w:r>
    </w:p>
    <w:p w:rsidR="002D6C80" w:rsidRPr="008734E7" w:rsidRDefault="002D6C80" w:rsidP="002D6C80">
      <w:pPr>
        <w:shd w:val="clear" w:color="auto" w:fill="FFFFFF"/>
        <w:snapToGrid w:val="0"/>
        <w:ind w:firstLine="567"/>
        <w:contextualSpacing/>
        <w:rPr>
          <w:bCs/>
          <w:sz w:val="20"/>
          <w:szCs w:val="28"/>
        </w:rPr>
      </w:pPr>
    </w:p>
    <w:p w:rsidR="002D6C80" w:rsidRPr="008734E7" w:rsidRDefault="002D6C80" w:rsidP="002D6C80">
      <w:pPr>
        <w:shd w:val="clear" w:color="auto" w:fill="FFFFFF"/>
        <w:ind w:firstLine="567"/>
        <w:contextualSpacing/>
        <w:jc w:val="center"/>
        <w:rPr>
          <w:iCs/>
          <w:sz w:val="28"/>
          <w:szCs w:val="28"/>
        </w:rPr>
      </w:pPr>
      <w:r w:rsidRPr="008734E7">
        <w:rPr>
          <w:noProof/>
          <w:sz w:val="28"/>
          <w:szCs w:val="28"/>
          <w:lang w:eastAsia="ru-RU"/>
        </w:rPr>
        <w:lastRenderedPageBreak/>
        <w:drawing>
          <wp:inline distT="0" distB="0" distL="0" distR="0" wp14:anchorId="530852FA" wp14:editId="016410EC">
            <wp:extent cx="5021580" cy="153162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D6C80" w:rsidRPr="008734E7" w:rsidRDefault="002D6C80" w:rsidP="002D6C80">
      <w:pPr>
        <w:shd w:val="clear" w:color="auto" w:fill="FFFFFF"/>
        <w:ind w:firstLine="567"/>
        <w:contextualSpacing/>
        <w:jc w:val="center"/>
        <w:rPr>
          <w:iCs/>
        </w:rPr>
      </w:pPr>
      <w:r w:rsidRPr="008734E7">
        <w:rPr>
          <w:iCs/>
        </w:rPr>
        <w:t>Рисунок 2. Содержание нефти в морской воде</w:t>
      </w:r>
    </w:p>
    <w:p w:rsidR="002D6C80" w:rsidRPr="008734E7" w:rsidRDefault="002D6C80" w:rsidP="002D6C80">
      <w:pPr>
        <w:shd w:val="clear" w:color="auto" w:fill="FFFFFF"/>
        <w:ind w:firstLine="567"/>
        <w:contextualSpacing/>
        <w:rPr>
          <w:iCs/>
          <w:szCs w:val="28"/>
        </w:rPr>
      </w:pPr>
    </w:p>
    <w:p w:rsidR="002D6C80" w:rsidRPr="008734E7" w:rsidRDefault="002D6C80" w:rsidP="002D6C80">
      <w:pPr>
        <w:shd w:val="clear" w:color="auto" w:fill="FFFFFF"/>
        <w:ind w:firstLine="567"/>
        <w:contextualSpacing/>
        <w:rPr>
          <w:bCs/>
          <w:sz w:val="28"/>
          <w:szCs w:val="28"/>
          <w:lang w:val="kk-KZ"/>
        </w:rPr>
      </w:pPr>
      <w:r w:rsidRPr="008734E7">
        <w:rPr>
          <w:bCs/>
          <w:sz w:val="28"/>
          <w:szCs w:val="28"/>
        </w:rPr>
        <w:t>Отдельного внимания заслуживает экологическое состояние Мертвого озера, расположенно</w:t>
      </w:r>
      <w:r w:rsidRPr="008734E7">
        <w:rPr>
          <w:bCs/>
          <w:sz w:val="28"/>
          <w:szCs w:val="28"/>
          <w:lang w:val="kk-KZ"/>
        </w:rPr>
        <w:t xml:space="preserve">го </w:t>
      </w:r>
      <w:r w:rsidRPr="008734E7">
        <w:rPr>
          <w:bCs/>
          <w:sz w:val="28"/>
          <w:szCs w:val="28"/>
        </w:rPr>
        <w:t>в пос.Приозерный г. Актау. Значительные превышения концентраций общего железа (5,4-19 ПДК</w:t>
      </w:r>
      <w:r w:rsidRPr="008734E7">
        <w:rPr>
          <w:bCs/>
          <w:sz w:val="28"/>
          <w:szCs w:val="28"/>
          <w:vertAlign w:val="superscript"/>
        </w:rPr>
        <w:footnoteReference w:id="13"/>
      </w:r>
      <w:r w:rsidRPr="008734E7">
        <w:rPr>
          <w:bCs/>
          <w:sz w:val="28"/>
          <w:szCs w:val="28"/>
        </w:rPr>
        <w:t xml:space="preserve">), хлоридов (454,4-647,1 ПДК), сухого остатка (158,5-406 ПДК) и сульфатов (40,5-107,5 ПДК) в воде данного озера делают её непригодной для хозяйственно-бытового назначения. </w:t>
      </w:r>
    </w:p>
    <w:p w:rsidR="002D6C80" w:rsidRPr="008734E7" w:rsidRDefault="002D6C80" w:rsidP="002D6C80">
      <w:pPr>
        <w:shd w:val="clear" w:color="auto" w:fill="FFFFFF"/>
        <w:snapToGrid w:val="0"/>
        <w:ind w:firstLine="567"/>
        <w:contextualSpacing/>
        <w:rPr>
          <w:b/>
          <w:sz w:val="28"/>
          <w:szCs w:val="28"/>
        </w:rPr>
      </w:pPr>
      <w:r w:rsidRPr="008734E7">
        <w:rPr>
          <w:b/>
          <w:sz w:val="28"/>
          <w:szCs w:val="28"/>
        </w:rPr>
        <w:t>Ликвидация нефтяных скважин</w:t>
      </w:r>
    </w:p>
    <w:p w:rsidR="002D6C80" w:rsidRPr="008734E7" w:rsidRDefault="002D6C80" w:rsidP="002D6C80">
      <w:pPr>
        <w:shd w:val="clear" w:color="auto" w:fill="FFFFFF"/>
        <w:snapToGrid w:val="0"/>
        <w:ind w:firstLine="567"/>
        <w:contextualSpacing/>
        <w:rPr>
          <w:sz w:val="28"/>
          <w:szCs w:val="28"/>
        </w:rPr>
      </w:pPr>
      <w:r w:rsidRPr="008734E7">
        <w:rPr>
          <w:sz w:val="28"/>
          <w:szCs w:val="28"/>
        </w:rPr>
        <w:t>В конце 70-х годов в прибрежной зоне месторождения Каражанбас были пробурены 11 поисково-разведочных скважин с получением нефти, которые затем были ликвидированы. Однако, в процессе поднятия уровня Каспийского моря в период 1977-1995 год</w:t>
      </w:r>
      <w:r w:rsidRPr="008734E7">
        <w:rPr>
          <w:sz w:val="28"/>
          <w:szCs w:val="28"/>
          <w:lang w:val="kk-KZ"/>
        </w:rPr>
        <w:t>ы</w:t>
      </w:r>
      <w:r w:rsidRPr="008734E7">
        <w:rPr>
          <w:sz w:val="28"/>
          <w:szCs w:val="28"/>
        </w:rPr>
        <w:t xml:space="preserve"> 8 поисково-разведочных скважин были затоплены морской водой</w:t>
      </w:r>
      <w:r w:rsidRPr="008734E7">
        <w:rPr>
          <w:sz w:val="28"/>
          <w:szCs w:val="28"/>
          <w:lang w:val="kk-KZ"/>
        </w:rPr>
        <w:t>.</w:t>
      </w:r>
      <w:r w:rsidRPr="008734E7">
        <w:rPr>
          <w:sz w:val="28"/>
          <w:szCs w:val="28"/>
        </w:rPr>
        <w:t xml:space="preserve"> </w:t>
      </w:r>
      <w:r w:rsidRPr="008734E7">
        <w:rPr>
          <w:sz w:val="28"/>
          <w:szCs w:val="28"/>
          <w:lang w:val="kk-KZ"/>
        </w:rPr>
        <w:t>Т</w:t>
      </w:r>
      <w:r w:rsidRPr="008734E7">
        <w:rPr>
          <w:sz w:val="28"/>
          <w:szCs w:val="28"/>
        </w:rPr>
        <w:t xml:space="preserve">олько 3 скважины находились на суше, но в зоне подтопления морских вод при сгонно-нагонных явлениях. </w:t>
      </w:r>
    </w:p>
    <w:p w:rsidR="00705C05" w:rsidRPr="008734E7" w:rsidRDefault="002D6C80" w:rsidP="002D6C80">
      <w:pPr>
        <w:shd w:val="clear" w:color="auto" w:fill="FFFFFF"/>
        <w:snapToGrid w:val="0"/>
        <w:ind w:firstLine="567"/>
        <w:contextualSpacing/>
        <w:rPr>
          <w:sz w:val="28"/>
          <w:szCs w:val="28"/>
        </w:rPr>
      </w:pPr>
      <w:r w:rsidRPr="008734E7">
        <w:rPr>
          <w:sz w:val="28"/>
          <w:szCs w:val="28"/>
        </w:rPr>
        <w:t xml:space="preserve">По предписанию областного </w:t>
      </w:r>
      <w:r w:rsidRPr="008734E7">
        <w:rPr>
          <w:sz w:val="28"/>
          <w:szCs w:val="28"/>
          <w:lang w:val="kk-KZ"/>
        </w:rPr>
        <w:t>у</w:t>
      </w:r>
      <w:r w:rsidRPr="008734E7">
        <w:rPr>
          <w:sz w:val="28"/>
          <w:szCs w:val="28"/>
        </w:rPr>
        <w:t>правления ООС, в 2009 году АО «Каражанбасмунай» разработан рабочий проект «Проведение ремонтно-восстановительных работ на ликвидированных ранее поисково-разведочных скважинах и ОВОС к нему» и выполнены работы по переликвидации этих скважин. Таким образом, с 2010 по 2013 годы были переликвидированы все 11 скважин на месторождении Каражанбас.</w:t>
      </w:r>
    </w:p>
    <w:p w:rsidR="002D6C80" w:rsidRPr="008734E7" w:rsidRDefault="002D6C80" w:rsidP="002D6C80">
      <w:pPr>
        <w:shd w:val="clear" w:color="auto" w:fill="FFFFFF"/>
        <w:snapToGrid w:val="0"/>
        <w:ind w:firstLine="567"/>
        <w:contextualSpacing/>
        <w:rPr>
          <w:sz w:val="28"/>
          <w:szCs w:val="28"/>
        </w:rPr>
      </w:pPr>
      <w:r w:rsidRPr="008734E7">
        <w:rPr>
          <w:sz w:val="28"/>
          <w:szCs w:val="28"/>
        </w:rPr>
        <w:t>Филиал</w:t>
      </w:r>
      <w:r w:rsidRPr="008734E7">
        <w:rPr>
          <w:sz w:val="28"/>
          <w:szCs w:val="28"/>
          <w:lang w:val="kk-KZ"/>
        </w:rPr>
        <w:t>ом</w:t>
      </w:r>
      <w:r w:rsidRPr="008734E7">
        <w:rPr>
          <w:sz w:val="28"/>
          <w:szCs w:val="28"/>
        </w:rPr>
        <w:t xml:space="preserve"> «Каспий Меруерты Оперейтинг Компани Б.В.» в период с 2007г. по 2013г. успешно проведены работы по ликвидации 7 скважин, в том числе: 4 разведочных скважин и 3 оценочных скважин.</w:t>
      </w:r>
    </w:p>
    <w:p w:rsidR="002D6C80" w:rsidRPr="008734E7" w:rsidRDefault="002D6C80" w:rsidP="002D6C80">
      <w:pPr>
        <w:shd w:val="clear" w:color="auto" w:fill="FFFFFF"/>
        <w:snapToGrid w:val="0"/>
        <w:ind w:firstLine="567"/>
        <w:contextualSpacing/>
        <w:rPr>
          <w:sz w:val="28"/>
          <w:szCs w:val="28"/>
        </w:rPr>
      </w:pPr>
      <w:r w:rsidRPr="008734E7">
        <w:rPr>
          <w:sz w:val="28"/>
          <w:szCs w:val="28"/>
        </w:rPr>
        <w:t>На участке ТОО «Н Оперейтинг Компани», являющегося Оператором проекта «Н», находятся 12 скважин, ликвидированных до 1991 года, и 3 скважины, ликвидированные в 2010, 2012 и 2015 год</w:t>
      </w:r>
      <w:r w:rsidRPr="008734E7">
        <w:rPr>
          <w:sz w:val="28"/>
          <w:szCs w:val="28"/>
          <w:lang w:val="kk-KZ"/>
        </w:rPr>
        <w:t>ах</w:t>
      </w:r>
      <w:r w:rsidRPr="008734E7">
        <w:rPr>
          <w:sz w:val="28"/>
          <w:szCs w:val="28"/>
        </w:rPr>
        <w:t xml:space="preserve">. </w:t>
      </w:r>
    </w:p>
    <w:p w:rsidR="002D6C80" w:rsidRPr="008734E7" w:rsidRDefault="002D6C80" w:rsidP="004D678E">
      <w:pPr>
        <w:shd w:val="clear" w:color="auto" w:fill="FFFFFF"/>
        <w:snapToGrid w:val="0"/>
        <w:ind w:firstLine="567"/>
        <w:contextualSpacing/>
        <w:rPr>
          <w:sz w:val="28"/>
          <w:szCs w:val="28"/>
          <w:lang w:val="kk-KZ"/>
        </w:rPr>
      </w:pPr>
      <w:r w:rsidRPr="008734E7">
        <w:rPr>
          <w:sz w:val="28"/>
          <w:szCs w:val="28"/>
        </w:rPr>
        <w:t xml:space="preserve">Все компании </w:t>
      </w:r>
      <w:r w:rsidR="004D678E" w:rsidRPr="008734E7">
        <w:rPr>
          <w:sz w:val="28"/>
          <w:szCs w:val="28"/>
          <w:lang w:val="kk-KZ"/>
        </w:rPr>
        <w:t>–</w:t>
      </w:r>
      <w:r w:rsidRPr="008734E7">
        <w:rPr>
          <w:sz w:val="28"/>
          <w:szCs w:val="28"/>
          <w:lang w:val="kk-KZ"/>
        </w:rPr>
        <w:t xml:space="preserve"> </w:t>
      </w:r>
      <w:r w:rsidRPr="008734E7">
        <w:rPr>
          <w:sz w:val="28"/>
          <w:szCs w:val="28"/>
        </w:rPr>
        <w:t xml:space="preserve">недропользователи проводят мониторинг ликвидированных скважин с отбором проб воды, воздуха, донных отложений. </w:t>
      </w:r>
    </w:p>
    <w:p w:rsidR="002D6C80" w:rsidRPr="008734E7" w:rsidRDefault="002D6C80" w:rsidP="002D6C80">
      <w:pPr>
        <w:shd w:val="clear" w:color="auto" w:fill="FFFFFF"/>
        <w:snapToGrid w:val="0"/>
        <w:ind w:firstLine="567"/>
        <w:contextualSpacing/>
        <w:rPr>
          <w:sz w:val="28"/>
          <w:szCs w:val="28"/>
        </w:rPr>
      </w:pPr>
      <w:r w:rsidRPr="008734E7">
        <w:rPr>
          <w:sz w:val="28"/>
          <w:szCs w:val="28"/>
        </w:rPr>
        <w:t xml:space="preserve">В Мангистауской области также, как и в целом по стране, наблюдается непрерывный рост объемов образования отходов производства и потребления, что во многом обусловлено возрастающими объемами хозяйственной деятельности и интенсивным развитием потребительского рынка. </w:t>
      </w:r>
    </w:p>
    <w:p w:rsidR="002D6C80" w:rsidRPr="008734E7" w:rsidRDefault="002D6C80" w:rsidP="002D6C80">
      <w:pPr>
        <w:shd w:val="clear" w:color="auto" w:fill="FFFFFF"/>
        <w:snapToGrid w:val="0"/>
        <w:ind w:firstLine="567"/>
        <w:contextualSpacing/>
        <w:rPr>
          <w:sz w:val="28"/>
          <w:szCs w:val="28"/>
          <w:lang w:val="kk-KZ"/>
        </w:rPr>
      </w:pPr>
      <w:r w:rsidRPr="008734E7">
        <w:rPr>
          <w:sz w:val="28"/>
          <w:szCs w:val="28"/>
        </w:rPr>
        <w:t xml:space="preserve">Объем промышленных и бытовых отходов по области составил в 2013 году 470,7 тыс. тонн, в 2014 году – 350 тыс. тонн, в 2015 году </w:t>
      </w:r>
      <w:r w:rsidRPr="008734E7">
        <w:rPr>
          <w:sz w:val="28"/>
          <w:szCs w:val="28"/>
          <w:lang w:val="kk-KZ"/>
        </w:rPr>
        <w:t xml:space="preserve">- </w:t>
      </w:r>
      <w:r w:rsidRPr="008734E7">
        <w:rPr>
          <w:sz w:val="28"/>
          <w:szCs w:val="28"/>
        </w:rPr>
        <w:t>427,56 тыс. тонн</w:t>
      </w:r>
      <w:r w:rsidRPr="008734E7">
        <w:rPr>
          <w:sz w:val="28"/>
          <w:szCs w:val="28"/>
          <w:lang w:val="kk-KZ"/>
        </w:rPr>
        <w:t xml:space="preserve">, </w:t>
      </w:r>
      <w:r w:rsidRPr="008734E7">
        <w:rPr>
          <w:sz w:val="28"/>
          <w:szCs w:val="28"/>
        </w:rPr>
        <w:t>в 201</w:t>
      </w:r>
      <w:r w:rsidRPr="008734E7">
        <w:rPr>
          <w:sz w:val="28"/>
          <w:szCs w:val="28"/>
          <w:lang w:val="kk-KZ"/>
        </w:rPr>
        <w:t>6</w:t>
      </w:r>
      <w:r w:rsidRPr="008734E7">
        <w:rPr>
          <w:sz w:val="28"/>
          <w:szCs w:val="28"/>
        </w:rPr>
        <w:t xml:space="preserve"> году </w:t>
      </w:r>
      <w:r w:rsidRPr="008734E7">
        <w:rPr>
          <w:sz w:val="28"/>
          <w:szCs w:val="28"/>
          <w:lang w:val="kk-KZ"/>
        </w:rPr>
        <w:t xml:space="preserve">- </w:t>
      </w:r>
      <w:r w:rsidRPr="008734E7">
        <w:rPr>
          <w:sz w:val="28"/>
          <w:szCs w:val="28"/>
        </w:rPr>
        <w:t>4</w:t>
      </w:r>
      <w:r w:rsidRPr="008734E7">
        <w:rPr>
          <w:sz w:val="28"/>
          <w:szCs w:val="28"/>
          <w:lang w:val="kk-KZ"/>
        </w:rPr>
        <w:t>80</w:t>
      </w:r>
      <w:r w:rsidRPr="008734E7">
        <w:rPr>
          <w:sz w:val="28"/>
          <w:szCs w:val="28"/>
        </w:rPr>
        <w:t>,</w:t>
      </w:r>
      <w:r w:rsidRPr="008734E7">
        <w:rPr>
          <w:sz w:val="28"/>
          <w:szCs w:val="28"/>
          <w:lang w:val="kk-KZ"/>
        </w:rPr>
        <w:t>32</w:t>
      </w:r>
      <w:r w:rsidRPr="008734E7">
        <w:rPr>
          <w:sz w:val="28"/>
          <w:szCs w:val="28"/>
        </w:rPr>
        <w:t xml:space="preserve"> тыс. тонн. </w:t>
      </w:r>
    </w:p>
    <w:p w:rsidR="002D6C80" w:rsidRPr="008734E7" w:rsidRDefault="002D6C80" w:rsidP="002D6C80">
      <w:pPr>
        <w:shd w:val="clear" w:color="auto" w:fill="FFFFFF"/>
        <w:snapToGrid w:val="0"/>
        <w:ind w:firstLine="567"/>
        <w:contextualSpacing/>
        <w:rPr>
          <w:sz w:val="28"/>
          <w:szCs w:val="28"/>
        </w:rPr>
      </w:pPr>
      <w:r w:rsidRPr="008734E7">
        <w:rPr>
          <w:sz w:val="28"/>
          <w:szCs w:val="28"/>
        </w:rPr>
        <w:lastRenderedPageBreak/>
        <w:t xml:space="preserve">В составе промышленных отходов преобладают отходы нефтедобывающей промышленности (замазученный грунт, нефтешлам и др.), доля которых составляет 37,3%. </w:t>
      </w:r>
    </w:p>
    <w:p w:rsidR="002D6C80" w:rsidRPr="008734E7" w:rsidRDefault="002D6C80" w:rsidP="002D6C80">
      <w:pPr>
        <w:shd w:val="clear" w:color="auto" w:fill="FFFFFF"/>
        <w:snapToGrid w:val="0"/>
        <w:ind w:firstLine="567"/>
        <w:contextualSpacing/>
        <w:rPr>
          <w:sz w:val="28"/>
          <w:szCs w:val="28"/>
        </w:rPr>
      </w:pPr>
      <w:r w:rsidRPr="008734E7">
        <w:rPr>
          <w:sz w:val="28"/>
          <w:szCs w:val="28"/>
        </w:rPr>
        <w:t>Наблюдается ежегодное возрастание объемов коммунальных отходов. По количеству образующихся коммунальных отходов на первом месте находится Мунайлинский район (38% от общего количества), на втором месте - г. Актау (33%), на третьем – г. Жанаозен (22%).</w:t>
      </w:r>
    </w:p>
    <w:p w:rsidR="002D6C80" w:rsidRPr="008734E7" w:rsidRDefault="002D6C80" w:rsidP="002D6C80">
      <w:pPr>
        <w:shd w:val="clear" w:color="auto" w:fill="FFFFFF"/>
        <w:snapToGrid w:val="0"/>
        <w:ind w:firstLine="567"/>
        <w:contextualSpacing/>
        <w:rPr>
          <w:sz w:val="28"/>
          <w:szCs w:val="28"/>
        </w:rPr>
      </w:pPr>
      <w:r w:rsidRPr="008734E7">
        <w:rPr>
          <w:sz w:val="28"/>
          <w:szCs w:val="28"/>
        </w:rPr>
        <w:t>Основными местами складирования и хранения твердых бытовых отходов в Мангистауской области являются специальные полигоны ТБО, а в сельских населенных пунктах – накопители и организованные свалки. Для размещения коммунальных отходов име</w:t>
      </w:r>
      <w:r w:rsidR="004D678E" w:rsidRPr="008734E7">
        <w:rPr>
          <w:sz w:val="28"/>
          <w:szCs w:val="28"/>
          <w:lang w:val="kk-KZ"/>
        </w:rPr>
        <w:t>ю</w:t>
      </w:r>
      <w:r w:rsidRPr="008734E7">
        <w:rPr>
          <w:sz w:val="28"/>
          <w:szCs w:val="28"/>
        </w:rPr>
        <w:t xml:space="preserve">тся 8 полигонов, в которых накоплено </w:t>
      </w:r>
      <w:r w:rsidRPr="008734E7">
        <w:rPr>
          <w:sz w:val="28"/>
          <w:szCs w:val="28"/>
          <w:lang w:val="kk-KZ"/>
        </w:rPr>
        <w:t>1 120</w:t>
      </w:r>
      <w:r w:rsidRPr="008734E7">
        <w:rPr>
          <w:sz w:val="28"/>
          <w:szCs w:val="28"/>
        </w:rPr>
        <w:t>,</w:t>
      </w:r>
      <w:r w:rsidRPr="008734E7">
        <w:rPr>
          <w:sz w:val="28"/>
          <w:szCs w:val="28"/>
          <w:lang w:val="kk-KZ"/>
        </w:rPr>
        <w:t>2</w:t>
      </w:r>
      <w:r w:rsidRPr="008734E7">
        <w:rPr>
          <w:sz w:val="28"/>
          <w:szCs w:val="28"/>
        </w:rPr>
        <w:t xml:space="preserve"> тыс. тонн ТБО. </w:t>
      </w:r>
    </w:p>
    <w:p w:rsidR="002D6C80" w:rsidRPr="008734E7" w:rsidRDefault="002D6C80" w:rsidP="002D6C80">
      <w:pPr>
        <w:shd w:val="clear" w:color="auto" w:fill="FFFFFF"/>
        <w:snapToGrid w:val="0"/>
        <w:ind w:firstLine="567"/>
        <w:contextualSpacing/>
        <w:rPr>
          <w:sz w:val="28"/>
          <w:szCs w:val="28"/>
        </w:rPr>
      </w:pPr>
      <w:r w:rsidRPr="008734E7">
        <w:rPr>
          <w:sz w:val="28"/>
          <w:szCs w:val="28"/>
        </w:rPr>
        <w:t>Организованные места захоронения отходов потребления (узаконенные) имеются в городах Актау, Жанаозен, Форт-Шевченко, селах Бейнеу, Курык, Шетпе, а также на месторождениях Каламкас и Каражанбас. Из них только 2 полигона ТБО в г.Актау и г.Форт-Шевченко частично соответствуют санитарным и экологическим требованиям.</w:t>
      </w:r>
    </w:p>
    <w:p w:rsidR="002D6C80" w:rsidRPr="008734E7" w:rsidRDefault="002D6C80" w:rsidP="002D6C80">
      <w:pPr>
        <w:shd w:val="clear" w:color="auto" w:fill="FFFFFF"/>
        <w:snapToGrid w:val="0"/>
        <w:ind w:firstLine="567"/>
        <w:contextualSpacing/>
        <w:rPr>
          <w:sz w:val="28"/>
          <w:szCs w:val="28"/>
        </w:rPr>
      </w:pPr>
      <w:r w:rsidRPr="008734E7">
        <w:rPr>
          <w:sz w:val="28"/>
          <w:szCs w:val="28"/>
        </w:rPr>
        <w:t>В 201</w:t>
      </w:r>
      <w:r w:rsidRPr="008734E7">
        <w:rPr>
          <w:sz w:val="28"/>
          <w:szCs w:val="28"/>
          <w:lang w:val="kk-KZ"/>
        </w:rPr>
        <w:t>5</w:t>
      </w:r>
      <w:r w:rsidRPr="008734E7">
        <w:rPr>
          <w:sz w:val="28"/>
          <w:szCs w:val="28"/>
        </w:rPr>
        <w:t xml:space="preserve"> году начато строительство новых полигонов ТБО в г.Актау и Мунайлинском районе. Разработаны ТЭО строительства полигонов ТБО в с</w:t>
      </w:r>
      <w:r w:rsidRPr="008734E7">
        <w:rPr>
          <w:sz w:val="28"/>
          <w:szCs w:val="28"/>
          <w:lang w:val="kk-KZ"/>
        </w:rPr>
        <w:t xml:space="preserve">елах </w:t>
      </w:r>
      <w:r w:rsidRPr="008734E7">
        <w:rPr>
          <w:sz w:val="28"/>
          <w:szCs w:val="28"/>
        </w:rPr>
        <w:t>Акшукур и Таушык Тупкараганского района и Акжигит Бейнеуского района.</w:t>
      </w:r>
    </w:p>
    <w:p w:rsidR="002D6C80" w:rsidRPr="008734E7" w:rsidRDefault="002D6C80" w:rsidP="002D6C80">
      <w:pPr>
        <w:shd w:val="clear" w:color="auto" w:fill="FFFFFF"/>
        <w:snapToGrid w:val="0"/>
        <w:ind w:firstLine="567"/>
        <w:contextualSpacing/>
        <w:rPr>
          <w:sz w:val="28"/>
          <w:szCs w:val="28"/>
        </w:rPr>
      </w:pPr>
      <w:r w:rsidRPr="008734E7">
        <w:rPr>
          <w:sz w:val="28"/>
          <w:szCs w:val="28"/>
        </w:rPr>
        <w:t xml:space="preserve">Утилизации отходов в области способствует введенный в эксплуатацию мусороперерабатывающий завод в г.Жанаозен. </w:t>
      </w:r>
    </w:p>
    <w:p w:rsidR="002D6C80" w:rsidRPr="008734E7" w:rsidRDefault="002D6C80" w:rsidP="002D6C80">
      <w:pPr>
        <w:shd w:val="clear" w:color="auto" w:fill="FFFFFF"/>
        <w:snapToGrid w:val="0"/>
        <w:ind w:firstLine="567"/>
        <w:contextualSpacing/>
        <w:rPr>
          <w:b/>
          <w:sz w:val="28"/>
          <w:szCs w:val="28"/>
        </w:rPr>
      </w:pPr>
      <w:r w:rsidRPr="008734E7">
        <w:rPr>
          <w:b/>
          <w:sz w:val="28"/>
          <w:szCs w:val="28"/>
        </w:rPr>
        <w:t>Радиоактивные отходы</w:t>
      </w:r>
    </w:p>
    <w:p w:rsidR="002D6C80" w:rsidRPr="008734E7" w:rsidRDefault="002D6C80" w:rsidP="002D6C80">
      <w:pPr>
        <w:shd w:val="clear" w:color="auto" w:fill="FFFFFF"/>
        <w:ind w:firstLine="567"/>
        <w:contextualSpacing/>
        <w:rPr>
          <w:sz w:val="28"/>
          <w:szCs w:val="28"/>
        </w:rPr>
      </w:pPr>
      <w:r w:rsidRPr="008734E7">
        <w:rPr>
          <w:sz w:val="28"/>
          <w:szCs w:val="28"/>
        </w:rPr>
        <w:t>На территории Мангистауской области находятся 34 полигона для размещения отходов производства и радиоактивных отходов. Общее накопление на данных полигонах составляет 1511,7 тыс. тонн токсичных и радиоактивных промышленных отходов, в том числе 59,5 тыс. тонн радиоактивных отходов.</w:t>
      </w:r>
    </w:p>
    <w:p w:rsidR="002D6C80" w:rsidRPr="008734E7" w:rsidRDefault="002D6C80" w:rsidP="002D6C80">
      <w:pPr>
        <w:shd w:val="clear" w:color="auto" w:fill="FFFFFF"/>
        <w:ind w:firstLine="567"/>
        <w:contextualSpacing/>
        <w:rPr>
          <w:sz w:val="28"/>
          <w:szCs w:val="28"/>
        </w:rPr>
      </w:pPr>
      <w:r w:rsidRPr="008734E7">
        <w:rPr>
          <w:sz w:val="28"/>
          <w:szCs w:val="28"/>
        </w:rPr>
        <w:t>Хранилище уран</w:t>
      </w:r>
      <w:r w:rsidRPr="008734E7">
        <w:rPr>
          <w:sz w:val="28"/>
          <w:szCs w:val="28"/>
          <w:lang w:val="kk-KZ"/>
        </w:rPr>
        <w:t>о</w:t>
      </w:r>
      <w:r w:rsidRPr="008734E7">
        <w:rPr>
          <w:sz w:val="28"/>
          <w:szCs w:val="28"/>
        </w:rPr>
        <w:t xml:space="preserve">содержащих отходов химического производства «Кошкар-Ата» является наиболее серьезной экологической проблемой Прикаспийского региона. Оно расположено на расстоянии 7-8 км от Каспийского моря и в 3-4 км от областного центра. </w:t>
      </w:r>
    </w:p>
    <w:p w:rsidR="002D6C80" w:rsidRPr="008734E7" w:rsidRDefault="002D6C80" w:rsidP="002D6C80">
      <w:pPr>
        <w:shd w:val="clear" w:color="auto" w:fill="FFFFFF"/>
        <w:ind w:firstLine="567"/>
        <w:contextualSpacing/>
        <w:rPr>
          <w:sz w:val="28"/>
          <w:szCs w:val="28"/>
        </w:rPr>
      </w:pPr>
      <w:r w:rsidRPr="008734E7">
        <w:rPr>
          <w:sz w:val="28"/>
          <w:szCs w:val="28"/>
        </w:rPr>
        <w:t>С целью уменьшения пыления радиоактивных и токсичных отходов хвостохранилища «Кошкар-Ата» и улучшения экологической обстановки вокруг г.Актау и близлежащих населенных пунктов ежегодно проводится работа по стабилизации уровня жидкой фазы искусственного озера.</w:t>
      </w:r>
    </w:p>
    <w:p w:rsidR="002D6C80" w:rsidRPr="008734E7" w:rsidRDefault="002D6C80" w:rsidP="002D6C80">
      <w:pPr>
        <w:shd w:val="clear" w:color="auto" w:fill="FFFFFF"/>
        <w:ind w:firstLine="567"/>
        <w:contextualSpacing/>
        <w:rPr>
          <w:sz w:val="28"/>
          <w:szCs w:val="28"/>
        </w:rPr>
      </w:pPr>
      <w:r w:rsidRPr="008734E7">
        <w:rPr>
          <w:sz w:val="28"/>
          <w:szCs w:val="28"/>
        </w:rPr>
        <w:t>Анализ имеющихся данных по гидродинамическим и гидрохимическим условиям района показывает, что на сегодня нет реальной опасности загрязнения вод Каспийского моря под воздействием хвостохранилища</w:t>
      </w:r>
      <w:r w:rsidRPr="008734E7">
        <w:rPr>
          <w:sz w:val="28"/>
          <w:szCs w:val="28"/>
          <w:lang w:val="kk-KZ"/>
        </w:rPr>
        <w:t xml:space="preserve"> </w:t>
      </w:r>
      <w:r w:rsidRPr="008734E7">
        <w:rPr>
          <w:sz w:val="28"/>
          <w:szCs w:val="28"/>
        </w:rPr>
        <w:t>Кошкар-Ата путем проникновения через подземные сообщения.</w:t>
      </w:r>
    </w:p>
    <w:p w:rsidR="002D6C80" w:rsidRPr="008734E7" w:rsidRDefault="002D6C80" w:rsidP="002D6C80">
      <w:pPr>
        <w:shd w:val="clear" w:color="auto" w:fill="FFFFFF"/>
        <w:ind w:firstLine="567"/>
        <w:contextualSpacing/>
        <w:rPr>
          <w:b/>
          <w:bCs/>
          <w:sz w:val="28"/>
          <w:szCs w:val="28"/>
        </w:rPr>
      </w:pPr>
      <w:r w:rsidRPr="008734E7">
        <w:rPr>
          <w:b/>
          <w:bCs/>
          <w:sz w:val="28"/>
          <w:szCs w:val="28"/>
        </w:rPr>
        <w:t>Восстановление и сохранение биоразнообразия</w:t>
      </w:r>
    </w:p>
    <w:p w:rsidR="002D6C80" w:rsidRPr="008734E7" w:rsidRDefault="002D6C80" w:rsidP="002D6C80">
      <w:pPr>
        <w:shd w:val="clear" w:color="auto" w:fill="FFFFFF"/>
        <w:ind w:firstLine="567"/>
        <w:contextualSpacing/>
        <w:rPr>
          <w:sz w:val="28"/>
          <w:szCs w:val="28"/>
          <w:shd w:val="clear" w:color="auto" w:fill="FFFFFF"/>
        </w:rPr>
      </w:pPr>
      <w:r w:rsidRPr="008734E7">
        <w:rPr>
          <w:sz w:val="28"/>
          <w:szCs w:val="28"/>
          <w:shd w:val="clear" w:color="auto" w:fill="FFFFFF"/>
        </w:rPr>
        <w:t>По результатам последних исследований, количество некоторых видов парнокопытных животных сократил</w:t>
      </w:r>
      <w:r w:rsidRPr="008734E7">
        <w:rPr>
          <w:sz w:val="28"/>
          <w:szCs w:val="28"/>
          <w:shd w:val="clear" w:color="auto" w:fill="FFFFFF"/>
          <w:lang w:val="kk-KZ"/>
        </w:rPr>
        <w:t>о</w:t>
      </w:r>
      <w:r w:rsidRPr="008734E7">
        <w:rPr>
          <w:sz w:val="28"/>
          <w:szCs w:val="28"/>
          <w:shd w:val="clear" w:color="auto" w:fill="FFFFFF"/>
        </w:rPr>
        <w:t xml:space="preserve">сь </w:t>
      </w:r>
      <w:r w:rsidRPr="008734E7">
        <w:rPr>
          <w:sz w:val="28"/>
          <w:szCs w:val="28"/>
          <w:shd w:val="clear" w:color="auto" w:fill="FFFFFF"/>
          <w:lang w:val="kk-KZ"/>
        </w:rPr>
        <w:t>в</w:t>
      </w:r>
      <w:r w:rsidRPr="008734E7">
        <w:rPr>
          <w:sz w:val="28"/>
          <w:szCs w:val="28"/>
          <w:shd w:val="clear" w:color="auto" w:fill="FFFFFF"/>
        </w:rPr>
        <w:t xml:space="preserve"> несколько раз. Так, по сравнению </w:t>
      </w:r>
      <w:r w:rsidRPr="008734E7">
        <w:rPr>
          <w:sz w:val="28"/>
          <w:szCs w:val="28"/>
          <w:shd w:val="clear" w:color="auto" w:fill="FFFFFF"/>
          <w:lang w:val="kk-KZ"/>
        </w:rPr>
        <w:t xml:space="preserve">                    с </w:t>
      </w:r>
      <w:r w:rsidRPr="008734E7">
        <w:rPr>
          <w:sz w:val="28"/>
          <w:szCs w:val="28"/>
          <w:shd w:val="clear" w:color="auto" w:fill="FFFFFF"/>
        </w:rPr>
        <w:t xml:space="preserve">1991 годом количество сайгаков уменьшилось в 22 раза, архар – </w:t>
      </w:r>
      <w:r w:rsidR="004D678E" w:rsidRPr="008734E7">
        <w:rPr>
          <w:sz w:val="28"/>
          <w:szCs w:val="28"/>
          <w:shd w:val="clear" w:color="auto" w:fill="FFFFFF"/>
          <w:lang w:val="kk-KZ"/>
        </w:rPr>
        <w:t xml:space="preserve">в </w:t>
      </w:r>
      <w:r w:rsidRPr="008734E7">
        <w:rPr>
          <w:sz w:val="28"/>
          <w:szCs w:val="28"/>
          <w:shd w:val="clear" w:color="auto" w:fill="FFFFFF"/>
        </w:rPr>
        <w:t xml:space="preserve">8 раз, джейран – </w:t>
      </w:r>
      <w:r w:rsidRPr="008734E7">
        <w:rPr>
          <w:sz w:val="28"/>
          <w:szCs w:val="28"/>
          <w:shd w:val="clear" w:color="auto" w:fill="FFFFFF"/>
          <w:lang w:val="kk-KZ"/>
        </w:rPr>
        <w:t xml:space="preserve">в </w:t>
      </w:r>
      <w:r w:rsidRPr="008734E7">
        <w:rPr>
          <w:sz w:val="28"/>
          <w:szCs w:val="28"/>
          <w:shd w:val="clear" w:color="auto" w:fill="FFFFFF"/>
        </w:rPr>
        <w:t>1,7 раз</w:t>
      </w:r>
      <w:r w:rsidR="004D678E" w:rsidRPr="008734E7">
        <w:rPr>
          <w:sz w:val="28"/>
          <w:szCs w:val="28"/>
          <w:shd w:val="clear" w:color="auto" w:fill="FFFFFF"/>
          <w:lang w:val="kk-KZ"/>
        </w:rPr>
        <w:t>а</w:t>
      </w:r>
      <w:r w:rsidRPr="008734E7">
        <w:rPr>
          <w:sz w:val="28"/>
          <w:szCs w:val="28"/>
          <w:shd w:val="clear" w:color="auto" w:fill="FFFFFF"/>
        </w:rPr>
        <w:t xml:space="preserve">. </w:t>
      </w:r>
    </w:p>
    <w:p w:rsidR="002D6C80" w:rsidRPr="008734E7" w:rsidRDefault="002D6C80" w:rsidP="002D6C80">
      <w:pPr>
        <w:shd w:val="clear" w:color="auto" w:fill="FFFFFF"/>
        <w:ind w:firstLine="567"/>
        <w:contextualSpacing/>
        <w:textAlignment w:val="baseline"/>
        <w:rPr>
          <w:sz w:val="28"/>
          <w:szCs w:val="28"/>
          <w:shd w:val="clear" w:color="auto" w:fill="FFFFFF"/>
        </w:rPr>
      </w:pPr>
      <w:r w:rsidRPr="008734E7">
        <w:rPr>
          <w:sz w:val="28"/>
          <w:szCs w:val="28"/>
          <w:shd w:val="clear" w:color="auto" w:fill="FFFFFF"/>
        </w:rPr>
        <w:lastRenderedPageBreak/>
        <w:t xml:space="preserve">В целях сохранения и восстановления естественных экосистем в 2012 году созданы государственный региональный природный парк местного значения </w:t>
      </w:r>
      <w:r w:rsidRPr="008734E7">
        <w:rPr>
          <w:sz w:val="28"/>
          <w:szCs w:val="28"/>
          <w:shd w:val="clear" w:color="auto" w:fill="FFFFFF"/>
          <w:lang w:val="kk-KZ"/>
        </w:rPr>
        <w:t>«</w:t>
      </w:r>
      <w:r w:rsidRPr="008734E7">
        <w:rPr>
          <w:sz w:val="28"/>
          <w:szCs w:val="28"/>
          <w:shd w:val="clear" w:color="auto" w:fill="FFFFFF"/>
        </w:rPr>
        <w:t>Кызылсай</w:t>
      </w:r>
      <w:r w:rsidRPr="008734E7">
        <w:rPr>
          <w:sz w:val="28"/>
          <w:szCs w:val="28"/>
          <w:shd w:val="clear" w:color="auto" w:fill="FFFFFF"/>
          <w:lang w:val="kk-KZ"/>
        </w:rPr>
        <w:t>»</w:t>
      </w:r>
      <w:r w:rsidRPr="008734E7">
        <w:rPr>
          <w:sz w:val="28"/>
          <w:szCs w:val="28"/>
          <w:shd w:val="clear" w:color="auto" w:fill="FFFFFF"/>
        </w:rPr>
        <w:t xml:space="preserve"> (68,4 тыс. га), также государственные природные заказники местного значения </w:t>
      </w:r>
      <w:r w:rsidRPr="008734E7">
        <w:rPr>
          <w:sz w:val="28"/>
          <w:szCs w:val="28"/>
          <w:shd w:val="clear" w:color="auto" w:fill="FFFFFF"/>
          <w:lang w:val="kk-KZ"/>
        </w:rPr>
        <w:t>«</w:t>
      </w:r>
      <w:r w:rsidRPr="008734E7">
        <w:rPr>
          <w:sz w:val="28"/>
          <w:szCs w:val="28"/>
          <w:shd w:val="clear" w:color="auto" w:fill="FFFFFF"/>
        </w:rPr>
        <w:t>Жабайушкан</w:t>
      </w:r>
      <w:r w:rsidRPr="008734E7">
        <w:rPr>
          <w:sz w:val="28"/>
          <w:szCs w:val="28"/>
          <w:shd w:val="clear" w:color="auto" w:fill="FFFFFF"/>
          <w:lang w:val="kk-KZ"/>
        </w:rPr>
        <w:t>»</w:t>
      </w:r>
      <w:r w:rsidRPr="008734E7">
        <w:rPr>
          <w:sz w:val="28"/>
          <w:szCs w:val="28"/>
          <w:shd w:val="clear" w:color="auto" w:fill="FFFFFF"/>
        </w:rPr>
        <w:t xml:space="preserve"> (316,0 тыс. га) и </w:t>
      </w:r>
      <w:r w:rsidRPr="008734E7">
        <w:rPr>
          <w:sz w:val="28"/>
          <w:szCs w:val="28"/>
          <w:shd w:val="clear" w:color="auto" w:fill="FFFFFF"/>
          <w:lang w:val="kk-KZ"/>
        </w:rPr>
        <w:t>«</w:t>
      </w:r>
      <w:r w:rsidRPr="008734E7">
        <w:rPr>
          <w:sz w:val="28"/>
          <w:szCs w:val="28"/>
          <w:shd w:val="clear" w:color="auto" w:fill="FFFFFF"/>
        </w:rPr>
        <w:t>Тасорпа</w:t>
      </w:r>
      <w:r w:rsidRPr="008734E7">
        <w:rPr>
          <w:sz w:val="28"/>
          <w:szCs w:val="28"/>
          <w:shd w:val="clear" w:color="auto" w:fill="FFFFFF"/>
          <w:lang w:val="kk-KZ"/>
        </w:rPr>
        <w:t>»</w:t>
      </w:r>
      <w:r w:rsidRPr="008734E7">
        <w:rPr>
          <w:sz w:val="28"/>
          <w:szCs w:val="28"/>
          <w:shd w:val="clear" w:color="auto" w:fill="FFFFFF"/>
        </w:rPr>
        <w:t xml:space="preserve"> (160,0 тыс. га), с общей площадью 544,5 тыс. га. </w:t>
      </w:r>
    </w:p>
    <w:p w:rsidR="002D6C80" w:rsidRPr="008734E7" w:rsidRDefault="002D6C80" w:rsidP="002D6C80">
      <w:pPr>
        <w:shd w:val="clear" w:color="auto" w:fill="FFFFFF"/>
        <w:snapToGrid w:val="0"/>
        <w:ind w:firstLine="567"/>
        <w:contextualSpacing/>
        <w:rPr>
          <w:b/>
          <w:bCs/>
          <w:sz w:val="28"/>
          <w:szCs w:val="28"/>
        </w:rPr>
      </w:pPr>
      <w:r w:rsidRPr="008734E7">
        <w:rPr>
          <w:b/>
          <w:sz w:val="28"/>
          <w:szCs w:val="28"/>
        </w:rPr>
        <w:t>Борьба с опустыниванием земель</w:t>
      </w:r>
    </w:p>
    <w:p w:rsidR="002D6C80" w:rsidRPr="008734E7" w:rsidRDefault="002D6C80" w:rsidP="002D6C80">
      <w:pPr>
        <w:shd w:val="clear" w:color="auto" w:fill="FFFFFF"/>
        <w:snapToGrid w:val="0"/>
        <w:ind w:firstLine="567"/>
        <w:contextualSpacing/>
        <w:rPr>
          <w:sz w:val="28"/>
          <w:szCs w:val="28"/>
        </w:rPr>
      </w:pPr>
      <w:r w:rsidRPr="008734E7">
        <w:rPr>
          <w:sz w:val="28"/>
          <w:szCs w:val="28"/>
        </w:rPr>
        <w:t>В 2012-201</w:t>
      </w:r>
      <w:r w:rsidRPr="008734E7">
        <w:rPr>
          <w:sz w:val="28"/>
          <w:szCs w:val="28"/>
          <w:lang w:val="kk-KZ"/>
        </w:rPr>
        <w:t>5</w:t>
      </w:r>
      <w:r w:rsidRPr="008734E7">
        <w:rPr>
          <w:sz w:val="28"/>
          <w:szCs w:val="28"/>
        </w:rPr>
        <w:t xml:space="preserve"> год</w:t>
      </w:r>
      <w:r w:rsidRPr="008734E7">
        <w:rPr>
          <w:sz w:val="28"/>
          <w:szCs w:val="28"/>
          <w:lang w:val="kk-KZ"/>
        </w:rPr>
        <w:t xml:space="preserve">ы </w:t>
      </w:r>
      <w:r w:rsidRPr="008734E7">
        <w:rPr>
          <w:sz w:val="28"/>
          <w:szCs w:val="28"/>
        </w:rPr>
        <w:t>проводились работы по восстановлению растительного покрова деградированных песчаных массивов Туйесу рядом с</w:t>
      </w:r>
      <w:r w:rsidRPr="008734E7">
        <w:rPr>
          <w:sz w:val="28"/>
          <w:szCs w:val="28"/>
          <w:lang w:val="kk-KZ"/>
        </w:rPr>
        <w:t xml:space="preserve"> селами </w:t>
      </w:r>
      <w:r w:rsidRPr="008734E7">
        <w:rPr>
          <w:sz w:val="28"/>
          <w:szCs w:val="28"/>
        </w:rPr>
        <w:t>Сенек, Бостанкум</w:t>
      </w:r>
      <w:r w:rsidRPr="008734E7">
        <w:rPr>
          <w:sz w:val="28"/>
          <w:szCs w:val="28"/>
          <w:lang w:val="kk-KZ"/>
        </w:rPr>
        <w:t>,</w:t>
      </w:r>
      <w:r w:rsidRPr="008734E7">
        <w:rPr>
          <w:sz w:val="28"/>
          <w:szCs w:val="28"/>
        </w:rPr>
        <w:t xml:space="preserve"> вблизи с.Уштаган и с.Тущ</w:t>
      </w:r>
      <w:r w:rsidR="004D678E" w:rsidRPr="008734E7">
        <w:rPr>
          <w:sz w:val="28"/>
          <w:szCs w:val="28"/>
          <w:lang w:val="kk-KZ"/>
        </w:rPr>
        <w:t>и</w:t>
      </w:r>
      <w:r w:rsidRPr="008734E7">
        <w:rPr>
          <w:sz w:val="28"/>
          <w:szCs w:val="28"/>
        </w:rPr>
        <w:t>кудук ежегодно по 100 га.</w:t>
      </w:r>
    </w:p>
    <w:p w:rsidR="002D6C80" w:rsidRPr="008734E7" w:rsidRDefault="002D6C80" w:rsidP="002D6C80">
      <w:pPr>
        <w:shd w:val="clear" w:color="auto" w:fill="FFFFFF"/>
        <w:snapToGrid w:val="0"/>
        <w:ind w:firstLine="567"/>
        <w:contextualSpacing/>
        <w:rPr>
          <w:sz w:val="28"/>
          <w:szCs w:val="28"/>
        </w:rPr>
      </w:pPr>
      <w:r w:rsidRPr="008734E7">
        <w:rPr>
          <w:sz w:val="28"/>
          <w:szCs w:val="28"/>
        </w:rPr>
        <w:t>В настоящее время в результате проведенных работ вокруг сел Сенек</w:t>
      </w:r>
      <w:r w:rsidRPr="008734E7">
        <w:rPr>
          <w:sz w:val="28"/>
          <w:szCs w:val="28"/>
          <w:lang w:val="kk-KZ"/>
        </w:rPr>
        <w:t xml:space="preserve">, </w:t>
      </w:r>
      <w:r w:rsidRPr="008734E7">
        <w:rPr>
          <w:sz w:val="28"/>
          <w:szCs w:val="28"/>
        </w:rPr>
        <w:t>Уштаган</w:t>
      </w:r>
      <w:r w:rsidRPr="008734E7">
        <w:rPr>
          <w:sz w:val="28"/>
          <w:szCs w:val="28"/>
          <w:lang w:val="kk-KZ"/>
        </w:rPr>
        <w:t xml:space="preserve"> и Тущ</w:t>
      </w:r>
      <w:r w:rsidR="004D678E" w:rsidRPr="008734E7">
        <w:rPr>
          <w:sz w:val="28"/>
          <w:szCs w:val="28"/>
          <w:lang w:val="kk-KZ"/>
        </w:rPr>
        <w:t>и</w:t>
      </w:r>
      <w:r w:rsidRPr="008734E7">
        <w:rPr>
          <w:sz w:val="28"/>
          <w:szCs w:val="28"/>
          <w:lang w:val="kk-KZ"/>
        </w:rPr>
        <w:t>куд</w:t>
      </w:r>
      <w:r w:rsidR="004D678E" w:rsidRPr="008734E7">
        <w:rPr>
          <w:sz w:val="28"/>
          <w:szCs w:val="28"/>
          <w:lang w:val="kk-KZ"/>
        </w:rPr>
        <w:t>у</w:t>
      </w:r>
      <w:r w:rsidRPr="008734E7">
        <w:rPr>
          <w:sz w:val="28"/>
          <w:szCs w:val="28"/>
          <w:lang w:val="kk-KZ"/>
        </w:rPr>
        <w:t>к</w:t>
      </w:r>
      <w:r w:rsidRPr="008734E7">
        <w:rPr>
          <w:sz w:val="28"/>
          <w:szCs w:val="28"/>
        </w:rPr>
        <w:t xml:space="preserve"> созданы искусственные </w:t>
      </w:r>
      <w:r w:rsidRPr="008734E7">
        <w:rPr>
          <w:sz w:val="28"/>
          <w:szCs w:val="28"/>
          <w:lang w:val="kk-KZ"/>
        </w:rPr>
        <w:t>зеленые зоны общей площадью более 3000 га</w:t>
      </w:r>
      <w:r w:rsidRPr="008734E7">
        <w:rPr>
          <w:sz w:val="28"/>
          <w:szCs w:val="28"/>
        </w:rPr>
        <w:t xml:space="preserve">. </w:t>
      </w:r>
    </w:p>
    <w:p w:rsidR="002D6C80" w:rsidRPr="008734E7" w:rsidRDefault="002D6C80" w:rsidP="002D6C80">
      <w:pPr>
        <w:shd w:val="clear" w:color="auto" w:fill="FFFFFF"/>
        <w:snapToGrid w:val="0"/>
        <w:ind w:firstLine="567"/>
        <w:contextualSpacing/>
        <w:rPr>
          <w:b/>
          <w:sz w:val="28"/>
          <w:szCs w:val="28"/>
        </w:rPr>
      </w:pPr>
      <w:r w:rsidRPr="008734E7">
        <w:rPr>
          <w:b/>
          <w:sz w:val="28"/>
          <w:szCs w:val="28"/>
        </w:rPr>
        <w:t>Лесной фонд</w:t>
      </w:r>
    </w:p>
    <w:p w:rsidR="002D6C80" w:rsidRPr="008734E7" w:rsidRDefault="002D6C80" w:rsidP="002D6C80">
      <w:pPr>
        <w:shd w:val="clear" w:color="auto" w:fill="FFFFFF"/>
        <w:snapToGrid w:val="0"/>
        <w:ind w:firstLine="567"/>
        <w:contextualSpacing/>
        <w:rPr>
          <w:sz w:val="28"/>
          <w:szCs w:val="28"/>
        </w:rPr>
      </w:pPr>
      <w:r w:rsidRPr="008734E7">
        <w:rPr>
          <w:sz w:val="28"/>
          <w:szCs w:val="28"/>
        </w:rPr>
        <w:t>Общая площадь покрытых лесных угодий Мангистауской области составляет 122 43</w:t>
      </w:r>
      <w:r w:rsidRPr="008734E7">
        <w:rPr>
          <w:sz w:val="28"/>
          <w:szCs w:val="28"/>
          <w:lang w:val="kk-KZ"/>
        </w:rPr>
        <w:t>2</w:t>
      </w:r>
      <w:r w:rsidRPr="008734E7">
        <w:rPr>
          <w:sz w:val="28"/>
          <w:szCs w:val="28"/>
        </w:rPr>
        <w:t xml:space="preserve"> га. </w:t>
      </w:r>
    </w:p>
    <w:p w:rsidR="002D6C80" w:rsidRPr="008734E7" w:rsidRDefault="002D6C80" w:rsidP="002D6C80">
      <w:pPr>
        <w:shd w:val="clear" w:color="auto" w:fill="FFFFFF"/>
        <w:snapToGrid w:val="0"/>
        <w:ind w:firstLine="567"/>
        <w:contextualSpacing/>
        <w:rPr>
          <w:sz w:val="28"/>
          <w:szCs w:val="28"/>
        </w:rPr>
      </w:pPr>
      <w:r w:rsidRPr="008734E7">
        <w:rPr>
          <w:sz w:val="28"/>
          <w:szCs w:val="28"/>
        </w:rPr>
        <w:t>Основную часть лесного массива составля</w:t>
      </w:r>
      <w:r w:rsidRPr="008734E7">
        <w:rPr>
          <w:sz w:val="28"/>
          <w:szCs w:val="28"/>
          <w:lang w:val="kk-KZ"/>
        </w:rPr>
        <w:t>е</w:t>
      </w:r>
      <w:r w:rsidRPr="008734E7">
        <w:rPr>
          <w:sz w:val="28"/>
          <w:szCs w:val="28"/>
        </w:rPr>
        <w:t xml:space="preserve">т черный саксаул. А также встречаются тамариск, ячмень, боялыч и т.п. кустарники. </w:t>
      </w:r>
    </w:p>
    <w:p w:rsidR="002D6C80" w:rsidRPr="008734E7" w:rsidRDefault="002D6C80" w:rsidP="002D6C80">
      <w:pPr>
        <w:shd w:val="clear" w:color="auto" w:fill="FFFFFF"/>
        <w:snapToGrid w:val="0"/>
        <w:ind w:firstLine="567"/>
        <w:contextualSpacing/>
        <w:rPr>
          <w:sz w:val="28"/>
          <w:szCs w:val="28"/>
        </w:rPr>
      </w:pPr>
      <w:r w:rsidRPr="008734E7">
        <w:rPr>
          <w:sz w:val="28"/>
          <w:szCs w:val="28"/>
        </w:rPr>
        <w:t xml:space="preserve">В настоящее время в регионе имеются два государственных лесных учреждения: Самское государственное учреждение по охране лесов и животного мира и Бейнеуское государственное учреждение по охране лесов и животного мира. </w:t>
      </w:r>
    </w:p>
    <w:p w:rsidR="002D6C80" w:rsidRPr="008734E7" w:rsidRDefault="002D6C80" w:rsidP="002D6C80">
      <w:pPr>
        <w:shd w:val="clear" w:color="auto" w:fill="FFFFFF"/>
        <w:snapToGrid w:val="0"/>
        <w:ind w:firstLine="567"/>
        <w:contextualSpacing/>
        <w:rPr>
          <w:sz w:val="28"/>
          <w:szCs w:val="28"/>
        </w:rPr>
      </w:pPr>
      <w:r w:rsidRPr="008734E7">
        <w:rPr>
          <w:sz w:val="28"/>
          <w:szCs w:val="28"/>
        </w:rPr>
        <w:t>Ежегодно провод</w:t>
      </w:r>
      <w:r w:rsidRPr="008734E7">
        <w:rPr>
          <w:sz w:val="28"/>
          <w:szCs w:val="28"/>
          <w:lang w:val="kk-KZ"/>
        </w:rPr>
        <w:t>я</w:t>
      </w:r>
      <w:r w:rsidRPr="008734E7">
        <w:rPr>
          <w:sz w:val="28"/>
          <w:szCs w:val="28"/>
        </w:rPr>
        <w:t>тся работы по посеву семян черного саксаула на 300 гектар</w:t>
      </w:r>
      <w:r w:rsidRPr="008734E7">
        <w:rPr>
          <w:sz w:val="28"/>
          <w:szCs w:val="28"/>
          <w:lang w:val="kk-KZ"/>
        </w:rPr>
        <w:t>ах</w:t>
      </w:r>
      <w:r w:rsidRPr="008734E7">
        <w:rPr>
          <w:sz w:val="28"/>
          <w:szCs w:val="28"/>
        </w:rPr>
        <w:t>. Также, проводятся патологические исследования лесов, противопожарные мероприятия и охрана.</w:t>
      </w:r>
    </w:p>
    <w:p w:rsidR="00B82569" w:rsidRPr="008734E7" w:rsidRDefault="00B82569" w:rsidP="002D6C80">
      <w:pPr>
        <w:shd w:val="clear" w:color="auto" w:fill="FFFFFF"/>
        <w:snapToGrid w:val="0"/>
        <w:ind w:firstLine="567"/>
        <w:contextualSpacing/>
        <w:rPr>
          <w:szCs w:val="28"/>
        </w:rPr>
      </w:pPr>
    </w:p>
    <w:p w:rsidR="00DD7F97" w:rsidRPr="008734E7" w:rsidRDefault="00DD7F97" w:rsidP="00DD7F97">
      <w:pPr>
        <w:shd w:val="clear" w:color="auto" w:fill="FFFFFF"/>
        <w:ind w:firstLine="567"/>
        <w:contextualSpacing/>
        <w:rPr>
          <w:rFonts w:eastAsia="Calibri"/>
          <w:b/>
          <w:sz w:val="28"/>
          <w:szCs w:val="28"/>
          <w:lang w:eastAsia="en-US"/>
        </w:rPr>
      </w:pPr>
      <w:r w:rsidRPr="008734E7">
        <w:rPr>
          <w:rFonts w:eastAsia="Calibri"/>
          <w:b/>
          <w:sz w:val="28"/>
          <w:szCs w:val="28"/>
          <w:lang w:eastAsia="en-US"/>
        </w:rPr>
        <w:t>SWOT-анализ по охране окружающей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DD7F97" w:rsidRPr="008734E7" w:rsidTr="004D6586">
        <w:tc>
          <w:tcPr>
            <w:tcW w:w="4927" w:type="dxa"/>
            <w:shd w:val="clear" w:color="auto" w:fill="auto"/>
          </w:tcPr>
          <w:p w:rsidR="00DD7F97" w:rsidRPr="008734E7" w:rsidRDefault="00DD7F97" w:rsidP="004D6586">
            <w:pPr>
              <w:pBdr>
                <w:bottom w:val="single" w:sz="4" w:space="0" w:color="FFFFFF"/>
              </w:pBdr>
              <w:shd w:val="clear" w:color="auto" w:fill="FFFFFF"/>
              <w:autoSpaceDE w:val="0"/>
              <w:autoSpaceDN w:val="0"/>
              <w:adjustRightInd w:val="0"/>
              <w:ind w:firstLine="567"/>
              <w:contextualSpacing/>
              <w:jc w:val="center"/>
              <w:rPr>
                <w:b/>
                <w:lang w:val="kk-KZ"/>
              </w:rPr>
            </w:pPr>
            <w:r w:rsidRPr="008734E7">
              <w:rPr>
                <w:b/>
              </w:rPr>
              <w:t>СИЛЬНЫЕ СТОРОНЫ</w:t>
            </w:r>
            <w:r w:rsidRPr="008734E7">
              <w:rPr>
                <w:b/>
                <w:lang w:val="kk-KZ"/>
              </w:rPr>
              <w:t>:</w:t>
            </w:r>
          </w:p>
          <w:p w:rsidR="00DD7F97" w:rsidRPr="008734E7" w:rsidRDefault="00DD7F97" w:rsidP="004D6586">
            <w:pPr>
              <w:shd w:val="clear" w:color="auto" w:fill="FFFFFF"/>
              <w:ind w:firstLine="567"/>
              <w:contextualSpacing/>
              <w:rPr>
                <w:rFonts w:eastAsia="Calibri"/>
                <w:lang w:eastAsia="en-US"/>
              </w:rPr>
            </w:pPr>
            <w:r w:rsidRPr="008734E7">
              <w:rPr>
                <w:rFonts w:eastAsia="Calibri"/>
                <w:lang w:eastAsia="en-US"/>
              </w:rPr>
              <w:t>реализация природоохранных проектов;</w:t>
            </w:r>
          </w:p>
          <w:p w:rsidR="00DD7F97" w:rsidRPr="008734E7" w:rsidRDefault="00DD7F97" w:rsidP="004D6586">
            <w:pPr>
              <w:shd w:val="clear" w:color="auto" w:fill="FFFFFF"/>
              <w:ind w:firstLine="567"/>
              <w:contextualSpacing/>
              <w:rPr>
                <w:rFonts w:eastAsia="Calibri"/>
                <w:lang w:eastAsia="en-US"/>
              </w:rPr>
            </w:pPr>
            <w:r w:rsidRPr="008734E7">
              <w:rPr>
                <w:rFonts w:eastAsia="Calibri"/>
                <w:lang w:eastAsia="en-US"/>
              </w:rPr>
              <w:t>проведение необходимых исследований для снижения неблагоприятного антропогенного воздействия на состояние окружающей среды и здоровье населения;</w:t>
            </w:r>
          </w:p>
          <w:p w:rsidR="00DD7F97" w:rsidRPr="008734E7" w:rsidRDefault="00DD7F97" w:rsidP="004D6586">
            <w:pPr>
              <w:shd w:val="clear" w:color="auto" w:fill="FFFFFF"/>
              <w:ind w:firstLine="567"/>
              <w:contextualSpacing/>
              <w:rPr>
                <w:rFonts w:eastAsia="Calibri"/>
                <w:lang w:eastAsia="en-US"/>
              </w:rPr>
            </w:pPr>
            <w:r w:rsidRPr="008734E7">
              <w:rPr>
                <w:rFonts w:eastAsia="Calibri"/>
                <w:lang w:eastAsia="en-US"/>
              </w:rPr>
              <w:t>увеличение объемов финансирования на мероприятия по охране окружающей среды;</w:t>
            </w:r>
          </w:p>
          <w:p w:rsidR="00DD7F97" w:rsidRPr="008734E7" w:rsidRDefault="00DD7F97" w:rsidP="004D6586">
            <w:pPr>
              <w:shd w:val="clear" w:color="auto" w:fill="FFFFFF"/>
              <w:ind w:firstLine="567"/>
              <w:contextualSpacing/>
              <w:rPr>
                <w:rFonts w:eastAsia="Calibri"/>
                <w:lang w:eastAsia="en-US"/>
              </w:rPr>
            </w:pPr>
            <w:r w:rsidRPr="008734E7">
              <w:rPr>
                <w:rFonts w:eastAsia="Calibri"/>
                <w:lang w:eastAsia="en-US"/>
              </w:rPr>
              <w:t>создание особо охраняемых территорий местного значения;</w:t>
            </w:r>
          </w:p>
          <w:p w:rsidR="00DD7F97" w:rsidRPr="008734E7" w:rsidRDefault="00DD7F97" w:rsidP="004D6586">
            <w:pPr>
              <w:shd w:val="clear" w:color="auto" w:fill="FFFFFF"/>
              <w:ind w:firstLine="567"/>
              <w:contextualSpacing/>
              <w:rPr>
                <w:rFonts w:eastAsia="Calibri"/>
                <w:lang w:eastAsia="en-US"/>
              </w:rPr>
            </w:pPr>
            <w:r w:rsidRPr="008734E7">
              <w:rPr>
                <w:rFonts w:eastAsia="Calibri"/>
                <w:lang w:eastAsia="en-US"/>
              </w:rPr>
              <w:t>разработка мер по устранению локальных экологических проблем;</w:t>
            </w:r>
          </w:p>
          <w:p w:rsidR="00DD7F97" w:rsidRPr="008734E7" w:rsidRDefault="00DD7F97" w:rsidP="004D6586">
            <w:pPr>
              <w:shd w:val="clear" w:color="auto" w:fill="FFFFFF"/>
              <w:ind w:firstLine="567"/>
              <w:contextualSpacing/>
              <w:rPr>
                <w:rFonts w:eastAsia="Calibri"/>
                <w:lang w:eastAsia="en-US"/>
              </w:rPr>
            </w:pPr>
            <w:r w:rsidRPr="008734E7">
              <w:rPr>
                <w:rFonts w:eastAsia="Calibri"/>
                <w:lang w:eastAsia="en-US"/>
              </w:rPr>
              <w:t>наличие экологических паспортов гг. Жанаозен и Актау, Мунайлинского района.</w:t>
            </w:r>
          </w:p>
        </w:tc>
        <w:tc>
          <w:tcPr>
            <w:tcW w:w="4927" w:type="dxa"/>
            <w:shd w:val="clear" w:color="auto" w:fill="auto"/>
          </w:tcPr>
          <w:p w:rsidR="00DD7F97" w:rsidRPr="008734E7" w:rsidRDefault="00DD7F97" w:rsidP="004D6586">
            <w:pPr>
              <w:pBdr>
                <w:bottom w:val="single" w:sz="4" w:space="0" w:color="FFFFFF"/>
              </w:pBdr>
              <w:shd w:val="clear" w:color="auto" w:fill="FFFFFF"/>
              <w:autoSpaceDE w:val="0"/>
              <w:autoSpaceDN w:val="0"/>
              <w:adjustRightInd w:val="0"/>
              <w:ind w:firstLine="567"/>
              <w:contextualSpacing/>
              <w:jc w:val="center"/>
              <w:rPr>
                <w:b/>
                <w:lang w:val="kk-KZ"/>
              </w:rPr>
            </w:pPr>
            <w:r w:rsidRPr="008734E7">
              <w:rPr>
                <w:b/>
              </w:rPr>
              <w:t>СЛАБЫЕ СТОРОНЫ</w:t>
            </w:r>
            <w:r w:rsidRPr="008734E7">
              <w:rPr>
                <w:b/>
                <w:lang w:val="kk-KZ"/>
              </w:rPr>
              <w:t>:</w:t>
            </w:r>
          </w:p>
          <w:p w:rsidR="00DD7F97" w:rsidRPr="008734E7" w:rsidRDefault="00DD7F97" w:rsidP="004D6586">
            <w:pPr>
              <w:shd w:val="clear" w:color="auto" w:fill="FFFFFF"/>
              <w:ind w:firstLine="567"/>
              <w:contextualSpacing/>
              <w:rPr>
                <w:rFonts w:eastAsia="Calibri"/>
                <w:lang w:eastAsia="en-US"/>
              </w:rPr>
            </w:pPr>
            <w:r w:rsidRPr="008734E7">
              <w:rPr>
                <w:rFonts w:eastAsia="Calibri"/>
                <w:lang w:eastAsia="en-US"/>
              </w:rPr>
              <w:t>наличие текущих и исторических загрязнений окружающей среды;</w:t>
            </w:r>
          </w:p>
          <w:p w:rsidR="00DD7F97" w:rsidRPr="008734E7" w:rsidRDefault="00DD7F97" w:rsidP="004D6586">
            <w:pPr>
              <w:shd w:val="clear" w:color="auto" w:fill="FFFFFF"/>
              <w:ind w:firstLine="567"/>
              <w:contextualSpacing/>
              <w:rPr>
                <w:rFonts w:eastAsia="Calibri"/>
                <w:lang w:eastAsia="en-US"/>
              </w:rPr>
            </w:pPr>
            <w:r w:rsidRPr="008734E7">
              <w:rPr>
                <w:rFonts w:eastAsia="Calibri"/>
                <w:lang w:eastAsia="en-US"/>
              </w:rPr>
              <w:t>недостаток водных ресур</w:t>
            </w:r>
            <w:r w:rsidR="00B95463" w:rsidRPr="008734E7">
              <w:rPr>
                <w:rFonts w:eastAsia="Calibri"/>
                <w:lang w:eastAsia="en-US"/>
              </w:rPr>
              <w:t>сов, в первую очередь, питьевых</w:t>
            </w:r>
            <w:r w:rsidR="00B95463" w:rsidRPr="008734E7">
              <w:rPr>
                <w:rFonts w:eastAsia="Calibri"/>
                <w:lang w:val="kk-KZ" w:eastAsia="en-US"/>
              </w:rPr>
              <w:t>;</w:t>
            </w:r>
            <w:r w:rsidRPr="008734E7">
              <w:rPr>
                <w:rFonts w:eastAsia="Calibri"/>
                <w:lang w:eastAsia="en-US"/>
              </w:rPr>
              <w:t xml:space="preserve"> загрязненность водных источников, неудовлетворительное состояние очистных сооружений;</w:t>
            </w:r>
          </w:p>
          <w:p w:rsidR="00DD7F97" w:rsidRPr="008734E7" w:rsidRDefault="00DD7F97" w:rsidP="004D6586">
            <w:pPr>
              <w:shd w:val="clear" w:color="auto" w:fill="FFFFFF"/>
              <w:ind w:firstLine="567"/>
              <w:contextualSpacing/>
              <w:rPr>
                <w:rFonts w:eastAsia="Calibri"/>
                <w:lang w:eastAsia="en-US"/>
              </w:rPr>
            </w:pPr>
            <w:r w:rsidRPr="008734E7">
              <w:rPr>
                <w:rFonts w:eastAsia="Calibri"/>
                <w:lang w:eastAsia="en-US"/>
              </w:rPr>
              <w:t>отсутствие производственных мощностей по переработке, утилизации и захоронению промышленных отходов;</w:t>
            </w:r>
          </w:p>
          <w:p w:rsidR="00DD7F97" w:rsidRPr="008734E7" w:rsidRDefault="00DD7F97" w:rsidP="004D6586">
            <w:pPr>
              <w:shd w:val="clear" w:color="auto" w:fill="FFFFFF"/>
              <w:ind w:firstLine="567"/>
              <w:contextualSpacing/>
            </w:pPr>
            <w:r w:rsidRPr="008734E7">
              <w:rPr>
                <w:rFonts w:eastAsia="Calibri"/>
                <w:lang w:eastAsia="en-US"/>
              </w:rPr>
              <w:t>отсутствие государственной системы мониторинга, недостаточность контроля для предотвращения загрязнения Каспийского моря в процессе нефтедобычи.</w:t>
            </w:r>
          </w:p>
        </w:tc>
      </w:tr>
      <w:tr w:rsidR="00DD7F97" w:rsidRPr="008734E7" w:rsidTr="004D6586">
        <w:tc>
          <w:tcPr>
            <w:tcW w:w="4927" w:type="dxa"/>
            <w:shd w:val="clear" w:color="auto" w:fill="auto"/>
          </w:tcPr>
          <w:p w:rsidR="00DD7F97" w:rsidRPr="008734E7" w:rsidRDefault="00DD7F97" w:rsidP="004D6586">
            <w:pPr>
              <w:shd w:val="clear" w:color="auto" w:fill="FFFFFF"/>
              <w:autoSpaceDE w:val="0"/>
              <w:autoSpaceDN w:val="0"/>
              <w:adjustRightInd w:val="0"/>
              <w:ind w:firstLine="567"/>
              <w:contextualSpacing/>
              <w:jc w:val="center"/>
              <w:rPr>
                <w:b/>
                <w:lang w:val="kk-KZ"/>
              </w:rPr>
            </w:pPr>
            <w:r w:rsidRPr="008734E7">
              <w:rPr>
                <w:b/>
              </w:rPr>
              <w:t>ВОЗМОЖНОСТИ</w:t>
            </w:r>
            <w:r w:rsidRPr="008734E7">
              <w:rPr>
                <w:b/>
                <w:lang w:val="kk-KZ"/>
              </w:rPr>
              <w:t>:</w:t>
            </w:r>
          </w:p>
          <w:p w:rsidR="00DD7F97" w:rsidRPr="008734E7" w:rsidRDefault="00DD7F97" w:rsidP="004D6586">
            <w:pPr>
              <w:shd w:val="clear" w:color="auto" w:fill="FFFFFF"/>
              <w:autoSpaceDE w:val="0"/>
              <w:autoSpaceDN w:val="0"/>
              <w:adjustRightInd w:val="0"/>
              <w:ind w:firstLine="567"/>
              <w:contextualSpacing/>
              <w:rPr>
                <w:rFonts w:eastAsia="Calibri"/>
                <w:lang w:eastAsia="en-US"/>
              </w:rPr>
            </w:pPr>
            <w:r w:rsidRPr="008734E7">
              <w:rPr>
                <w:rFonts w:eastAsia="Calibri"/>
                <w:lang w:eastAsia="en-US"/>
              </w:rPr>
              <w:t>обесп</w:t>
            </w:r>
            <w:r w:rsidR="00777F27" w:rsidRPr="008734E7">
              <w:rPr>
                <w:rFonts w:eastAsia="Calibri"/>
                <w:lang w:eastAsia="en-US"/>
              </w:rPr>
              <w:t>ечение пропорциональности посту</w:t>
            </w:r>
            <w:r w:rsidRPr="008734E7">
              <w:rPr>
                <w:rFonts w:eastAsia="Calibri"/>
                <w:lang w:eastAsia="en-US"/>
              </w:rPr>
              <w:t xml:space="preserve">пающих в местный бюджет платежей за загрязнение окружающей среды и финансовых средств, выделенных из местного бюджета на природоохранные меры, что позволит увеличить объемы </w:t>
            </w:r>
            <w:r w:rsidRPr="008734E7">
              <w:rPr>
                <w:rFonts w:eastAsia="Calibri"/>
                <w:lang w:eastAsia="en-US"/>
              </w:rPr>
              <w:lastRenderedPageBreak/>
              <w:t>финансирования актуальных природоохранных мероприятий;</w:t>
            </w:r>
          </w:p>
          <w:p w:rsidR="00DD7F97" w:rsidRPr="008734E7" w:rsidRDefault="00DD7F97" w:rsidP="004D6586">
            <w:pPr>
              <w:shd w:val="clear" w:color="auto" w:fill="FFFFFF"/>
              <w:autoSpaceDE w:val="0"/>
              <w:autoSpaceDN w:val="0"/>
              <w:adjustRightInd w:val="0"/>
              <w:ind w:firstLine="567"/>
              <w:contextualSpacing/>
              <w:rPr>
                <w:rFonts w:eastAsia="Calibri"/>
                <w:lang w:eastAsia="en-US"/>
              </w:rPr>
            </w:pPr>
            <w:r w:rsidRPr="008734E7">
              <w:rPr>
                <w:rFonts w:eastAsia="Calibri"/>
                <w:lang w:eastAsia="en-US"/>
              </w:rPr>
              <w:t>модернизация очистных сооружений, рекультивация отчужденных неорганизованными свалками площадей земель, пригодных для сельскохозяйственного и иного использования и др;</w:t>
            </w:r>
          </w:p>
          <w:p w:rsidR="00DD7F97" w:rsidRPr="008734E7" w:rsidRDefault="00DD7F97" w:rsidP="004D6586">
            <w:pPr>
              <w:shd w:val="clear" w:color="auto" w:fill="FFFFFF"/>
              <w:autoSpaceDE w:val="0"/>
              <w:autoSpaceDN w:val="0"/>
              <w:adjustRightInd w:val="0"/>
              <w:ind w:firstLine="567"/>
              <w:contextualSpacing/>
              <w:rPr>
                <w:rFonts w:eastAsia="Calibri"/>
                <w:lang w:eastAsia="en-US"/>
              </w:rPr>
            </w:pPr>
            <w:r w:rsidRPr="008734E7">
              <w:rPr>
                <w:rFonts w:eastAsia="Calibri"/>
                <w:lang w:eastAsia="en-US"/>
              </w:rPr>
              <w:t>повышение контроля над объемами загрязнения промышленными предприятиями;</w:t>
            </w:r>
          </w:p>
          <w:p w:rsidR="00DD7F97" w:rsidRPr="008734E7" w:rsidRDefault="00DD7F97" w:rsidP="004D6586">
            <w:pPr>
              <w:shd w:val="clear" w:color="auto" w:fill="FFFFFF"/>
              <w:autoSpaceDE w:val="0"/>
              <w:autoSpaceDN w:val="0"/>
              <w:adjustRightInd w:val="0"/>
              <w:ind w:firstLine="567"/>
              <w:contextualSpacing/>
              <w:rPr>
                <w:rFonts w:eastAsia="Calibri"/>
                <w:lang w:eastAsia="en-US"/>
              </w:rPr>
            </w:pPr>
            <w:r w:rsidRPr="008734E7">
              <w:rPr>
                <w:rFonts w:eastAsia="Calibri"/>
                <w:lang w:eastAsia="en-US"/>
              </w:rPr>
              <w:t>увеличение количества стационарных экологических площадок для мониторинговых наблюдений позволит повысить качество окружающей среды за счет оперативного реагирования на техногенную деятельность хозяйствующих субъектов;</w:t>
            </w:r>
          </w:p>
          <w:p w:rsidR="00DD7F97" w:rsidRPr="008734E7" w:rsidRDefault="00DD7F97" w:rsidP="004D6586">
            <w:pPr>
              <w:shd w:val="clear" w:color="auto" w:fill="FFFFFF"/>
              <w:autoSpaceDE w:val="0"/>
              <w:autoSpaceDN w:val="0"/>
              <w:adjustRightInd w:val="0"/>
              <w:ind w:firstLine="567"/>
              <w:contextualSpacing/>
            </w:pPr>
            <w:r w:rsidRPr="008734E7">
              <w:rPr>
                <w:rFonts w:eastAsia="Calibri"/>
                <w:lang w:eastAsia="en-US"/>
              </w:rPr>
              <w:t>привлечение финансовых средств и технологий инвесторов – недропользователей для решения экологических задач.</w:t>
            </w:r>
          </w:p>
        </w:tc>
        <w:tc>
          <w:tcPr>
            <w:tcW w:w="4927" w:type="dxa"/>
            <w:shd w:val="clear" w:color="auto" w:fill="auto"/>
          </w:tcPr>
          <w:p w:rsidR="00DD7F97" w:rsidRPr="008734E7" w:rsidRDefault="00DD7F97" w:rsidP="004D6586">
            <w:pPr>
              <w:shd w:val="clear" w:color="auto" w:fill="FFFFFF"/>
              <w:autoSpaceDE w:val="0"/>
              <w:autoSpaceDN w:val="0"/>
              <w:adjustRightInd w:val="0"/>
              <w:ind w:firstLine="567"/>
              <w:contextualSpacing/>
              <w:jc w:val="center"/>
              <w:rPr>
                <w:b/>
                <w:lang w:val="kk-KZ"/>
              </w:rPr>
            </w:pPr>
            <w:r w:rsidRPr="008734E7">
              <w:rPr>
                <w:b/>
              </w:rPr>
              <w:lastRenderedPageBreak/>
              <w:t>УГРОЗЫ</w:t>
            </w:r>
            <w:r w:rsidRPr="008734E7">
              <w:rPr>
                <w:b/>
                <w:lang w:val="kk-KZ"/>
              </w:rPr>
              <w:t>:</w:t>
            </w:r>
          </w:p>
          <w:p w:rsidR="00DD7F97" w:rsidRPr="008734E7" w:rsidRDefault="00DD7F97" w:rsidP="004D6586">
            <w:pPr>
              <w:shd w:val="clear" w:color="auto" w:fill="FFFFFF"/>
              <w:autoSpaceDE w:val="0"/>
              <w:autoSpaceDN w:val="0"/>
              <w:adjustRightInd w:val="0"/>
              <w:ind w:firstLine="567"/>
              <w:contextualSpacing/>
              <w:rPr>
                <w:rFonts w:eastAsia="Calibri"/>
                <w:lang w:eastAsia="en-US"/>
              </w:rPr>
            </w:pPr>
            <w:r w:rsidRPr="008734E7">
              <w:rPr>
                <w:rFonts w:eastAsia="Calibri"/>
                <w:lang w:eastAsia="en-US"/>
              </w:rPr>
              <w:t>усугубление экологической обстановки в случае невысокой модернизации очистных сооружений для источников загрязнения атмосферы, водных источников;</w:t>
            </w:r>
          </w:p>
          <w:p w:rsidR="00DD7F97" w:rsidRPr="008734E7" w:rsidRDefault="00DD7F97" w:rsidP="004D6586">
            <w:pPr>
              <w:shd w:val="clear" w:color="auto" w:fill="FFFFFF"/>
              <w:autoSpaceDE w:val="0"/>
              <w:autoSpaceDN w:val="0"/>
              <w:adjustRightInd w:val="0"/>
              <w:ind w:firstLine="567"/>
              <w:contextualSpacing/>
              <w:rPr>
                <w:rFonts w:eastAsia="Calibri"/>
                <w:lang w:eastAsia="en-US"/>
              </w:rPr>
            </w:pPr>
            <w:r w:rsidRPr="008734E7">
              <w:rPr>
                <w:rFonts w:eastAsia="Calibri"/>
                <w:lang w:eastAsia="en-US"/>
              </w:rPr>
              <w:t>проведение интенсивных нефтяных операци</w:t>
            </w:r>
            <w:r w:rsidRPr="008734E7">
              <w:rPr>
                <w:rFonts w:eastAsia="Calibri"/>
                <w:lang w:val="kk-KZ" w:eastAsia="en-US"/>
              </w:rPr>
              <w:t>й</w:t>
            </w:r>
            <w:r w:rsidRPr="008734E7">
              <w:rPr>
                <w:rFonts w:eastAsia="Calibri"/>
                <w:lang w:eastAsia="en-US"/>
              </w:rPr>
              <w:t xml:space="preserve"> на суше и на акватории </w:t>
            </w:r>
            <w:r w:rsidRPr="008734E7">
              <w:rPr>
                <w:rFonts w:eastAsia="Calibri"/>
                <w:lang w:eastAsia="en-US"/>
              </w:rPr>
              <w:lastRenderedPageBreak/>
              <w:t>Каспийского моря;</w:t>
            </w:r>
          </w:p>
          <w:p w:rsidR="00DD7F97" w:rsidRPr="008734E7" w:rsidRDefault="00DD7F97" w:rsidP="004D6586">
            <w:pPr>
              <w:shd w:val="clear" w:color="auto" w:fill="FFFFFF"/>
              <w:autoSpaceDE w:val="0"/>
              <w:autoSpaceDN w:val="0"/>
              <w:adjustRightInd w:val="0"/>
              <w:ind w:firstLine="567"/>
              <w:contextualSpacing/>
              <w:rPr>
                <w:rFonts w:eastAsia="Calibri"/>
                <w:lang w:eastAsia="en-US"/>
              </w:rPr>
            </w:pPr>
            <w:r w:rsidRPr="008734E7">
              <w:rPr>
                <w:rFonts w:eastAsia="Calibri"/>
                <w:lang w:eastAsia="en-US"/>
              </w:rPr>
              <w:t>наличие значительного количества подлежащих ликвидации нефтяных скважин (23 единиц) в зоне затопления и подтопления и представляющих серьезную угрозу биоресурсам моря;</w:t>
            </w:r>
          </w:p>
          <w:p w:rsidR="00DD7F97" w:rsidRPr="008734E7" w:rsidRDefault="00DD7F97" w:rsidP="004D6586">
            <w:pPr>
              <w:shd w:val="clear" w:color="auto" w:fill="FFFFFF"/>
              <w:autoSpaceDE w:val="0"/>
              <w:autoSpaceDN w:val="0"/>
              <w:adjustRightInd w:val="0"/>
              <w:ind w:firstLine="567"/>
              <w:contextualSpacing/>
              <w:rPr>
                <w:rFonts w:eastAsia="Calibri"/>
                <w:lang w:eastAsia="en-US"/>
              </w:rPr>
            </w:pPr>
            <w:r w:rsidRPr="008734E7">
              <w:rPr>
                <w:rFonts w:eastAsia="Calibri"/>
                <w:lang w:eastAsia="en-US"/>
              </w:rPr>
              <w:t>срыв графика выполнения «Плана первоочередных мероприятий по выводу из эксплуатации реактора БН-350»;</w:t>
            </w:r>
          </w:p>
          <w:p w:rsidR="00DD7F97" w:rsidRPr="008734E7" w:rsidRDefault="00DD7F97" w:rsidP="004D6586">
            <w:pPr>
              <w:shd w:val="clear" w:color="auto" w:fill="FFFFFF"/>
              <w:autoSpaceDE w:val="0"/>
              <w:autoSpaceDN w:val="0"/>
              <w:adjustRightInd w:val="0"/>
              <w:ind w:firstLine="567"/>
              <w:contextualSpacing/>
              <w:rPr>
                <w:rFonts w:eastAsia="Calibri"/>
                <w:lang w:eastAsia="en-US"/>
              </w:rPr>
            </w:pPr>
            <w:r w:rsidRPr="008734E7">
              <w:rPr>
                <w:rFonts w:eastAsia="Calibri"/>
                <w:lang w:eastAsia="en-US"/>
              </w:rPr>
              <w:t>увеличение выбросов в атмосферу от стационарных и передвижных источников загрязнения;</w:t>
            </w:r>
          </w:p>
          <w:p w:rsidR="00DD7F97" w:rsidRPr="008734E7" w:rsidRDefault="00DD7F97" w:rsidP="004D6586">
            <w:pPr>
              <w:shd w:val="clear" w:color="auto" w:fill="FFFFFF"/>
              <w:autoSpaceDE w:val="0"/>
              <w:autoSpaceDN w:val="0"/>
              <w:adjustRightInd w:val="0"/>
              <w:ind w:firstLine="567"/>
              <w:contextualSpacing/>
            </w:pPr>
            <w:r w:rsidRPr="008734E7">
              <w:rPr>
                <w:rFonts w:eastAsia="Calibri"/>
                <w:lang w:eastAsia="en-US"/>
              </w:rPr>
              <w:t>бесконтрольное браконьерство.</w:t>
            </w:r>
          </w:p>
        </w:tc>
      </w:tr>
    </w:tbl>
    <w:p w:rsidR="00CC4CFE" w:rsidRPr="008734E7" w:rsidRDefault="00DD7F97" w:rsidP="00DD7F97">
      <w:pPr>
        <w:shd w:val="clear" w:color="auto" w:fill="FFFFFF"/>
        <w:snapToGrid w:val="0"/>
        <w:ind w:firstLine="567"/>
        <w:contextualSpacing/>
        <w:rPr>
          <w:rFonts w:eastAsia="Calibri"/>
          <w:b/>
          <w:szCs w:val="28"/>
          <w:lang w:eastAsia="en-US"/>
        </w:rPr>
      </w:pPr>
      <w:r w:rsidRPr="008734E7">
        <w:rPr>
          <w:rFonts w:eastAsia="Calibri"/>
          <w:b/>
          <w:sz w:val="28"/>
          <w:szCs w:val="28"/>
          <w:lang w:eastAsia="en-US"/>
        </w:rPr>
        <w:lastRenderedPageBreak/>
        <w:t xml:space="preserve">   </w:t>
      </w:r>
    </w:p>
    <w:p w:rsidR="00DD7F97" w:rsidRPr="008734E7" w:rsidRDefault="00DD7F97" w:rsidP="00DD7F97">
      <w:pPr>
        <w:shd w:val="clear" w:color="auto" w:fill="FFFFFF"/>
        <w:snapToGrid w:val="0"/>
        <w:ind w:firstLine="567"/>
        <w:contextualSpacing/>
        <w:rPr>
          <w:rFonts w:eastAsia="Calibri"/>
          <w:b/>
          <w:sz w:val="28"/>
          <w:szCs w:val="28"/>
          <w:lang w:eastAsia="en-US"/>
        </w:rPr>
      </w:pPr>
      <w:r w:rsidRPr="008734E7">
        <w:rPr>
          <w:rFonts w:eastAsia="Calibri"/>
          <w:b/>
          <w:sz w:val="28"/>
          <w:szCs w:val="28"/>
          <w:lang w:eastAsia="en-US"/>
        </w:rPr>
        <w:t>Основные проблемы по охране окружающей среды:</w:t>
      </w:r>
    </w:p>
    <w:p w:rsidR="00DD7F97" w:rsidRPr="008734E7" w:rsidRDefault="00DD7F97" w:rsidP="00DD7F97">
      <w:pPr>
        <w:shd w:val="clear" w:color="auto" w:fill="FFFFFF"/>
        <w:snapToGrid w:val="0"/>
        <w:ind w:firstLine="567"/>
        <w:contextualSpacing/>
        <w:rPr>
          <w:rFonts w:eastAsia="Times New Roman"/>
          <w:sz w:val="28"/>
          <w:szCs w:val="28"/>
          <w:lang w:eastAsia="ru-RU"/>
        </w:rPr>
      </w:pPr>
      <w:r w:rsidRPr="008734E7">
        <w:rPr>
          <w:rFonts w:eastAsia="Times New Roman"/>
          <w:sz w:val="28"/>
          <w:szCs w:val="28"/>
          <w:lang w:val="kk-KZ" w:eastAsia="ru-RU"/>
        </w:rPr>
        <w:t xml:space="preserve">  </w:t>
      </w:r>
      <w:r w:rsidRPr="008734E7">
        <w:rPr>
          <w:rFonts w:eastAsia="Times New Roman"/>
          <w:sz w:val="28"/>
          <w:szCs w:val="28"/>
          <w:lang w:eastAsia="ru-RU"/>
        </w:rPr>
        <w:t xml:space="preserve"> загрязнение атмосферного воздуха;</w:t>
      </w:r>
    </w:p>
    <w:p w:rsidR="00DD7F97" w:rsidRPr="008734E7" w:rsidRDefault="00DD7F97" w:rsidP="00DD7F97">
      <w:pPr>
        <w:shd w:val="clear" w:color="auto" w:fill="FFFFFF"/>
        <w:tabs>
          <w:tab w:val="left" w:pos="709"/>
          <w:tab w:val="left" w:pos="993"/>
        </w:tabs>
        <w:snapToGrid w:val="0"/>
        <w:ind w:firstLine="567"/>
        <w:contextualSpacing/>
        <w:jc w:val="left"/>
        <w:rPr>
          <w:rFonts w:eastAsia="Times New Roman"/>
          <w:sz w:val="28"/>
          <w:szCs w:val="28"/>
          <w:lang w:eastAsia="ru-RU"/>
        </w:rPr>
      </w:pPr>
      <w:r w:rsidRPr="008734E7">
        <w:rPr>
          <w:rFonts w:eastAsia="Times New Roman"/>
          <w:sz w:val="28"/>
          <w:szCs w:val="28"/>
          <w:lang w:val="kk-KZ" w:eastAsia="ru-RU"/>
        </w:rPr>
        <w:t xml:space="preserve">  </w:t>
      </w:r>
      <w:r w:rsidRPr="008734E7">
        <w:rPr>
          <w:rFonts w:eastAsia="Times New Roman"/>
          <w:sz w:val="28"/>
          <w:szCs w:val="28"/>
          <w:lang w:eastAsia="ru-RU"/>
        </w:rPr>
        <w:t xml:space="preserve"> отсутстви</w:t>
      </w:r>
      <w:r w:rsidR="00B95463" w:rsidRPr="008734E7">
        <w:rPr>
          <w:rFonts w:eastAsia="Times New Roman"/>
          <w:sz w:val="28"/>
          <w:szCs w:val="28"/>
          <w:lang w:val="kk-KZ" w:eastAsia="ru-RU"/>
        </w:rPr>
        <w:t>е</w:t>
      </w:r>
      <w:r w:rsidRPr="008734E7">
        <w:rPr>
          <w:rFonts w:eastAsia="Times New Roman"/>
          <w:sz w:val="28"/>
          <w:szCs w:val="28"/>
          <w:lang w:eastAsia="ru-RU"/>
        </w:rPr>
        <w:t xml:space="preserve"> постов наблюдения за загрязнением окружающей среды;</w:t>
      </w:r>
    </w:p>
    <w:p w:rsidR="00DD7F97" w:rsidRPr="008734E7" w:rsidRDefault="00DD7F97" w:rsidP="00DD7F97">
      <w:pPr>
        <w:shd w:val="clear" w:color="auto" w:fill="FFFFFF"/>
        <w:tabs>
          <w:tab w:val="left" w:pos="709"/>
          <w:tab w:val="left" w:pos="993"/>
        </w:tabs>
        <w:snapToGrid w:val="0"/>
        <w:ind w:firstLine="567"/>
        <w:contextualSpacing/>
        <w:jc w:val="left"/>
        <w:rPr>
          <w:rFonts w:eastAsia="Times New Roman"/>
          <w:sz w:val="28"/>
          <w:szCs w:val="28"/>
          <w:lang w:eastAsia="ru-RU"/>
        </w:rPr>
      </w:pPr>
      <w:r w:rsidRPr="008734E7">
        <w:rPr>
          <w:rFonts w:eastAsia="Times New Roman"/>
          <w:sz w:val="28"/>
          <w:szCs w:val="28"/>
          <w:lang w:val="kk-KZ" w:eastAsia="ru-RU"/>
        </w:rPr>
        <w:t xml:space="preserve">  </w:t>
      </w:r>
      <w:r w:rsidRPr="008734E7">
        <w:rPr>
          <w:rFonts w:eastAsia="Times New Roman"/>
          <w:sz w:val="28"/>
          <w:szCs w:val="28"/>
          <w:lang w:eastAsia="ru-RU"/>
        </w:rPr>
        <w:t xml:space="preserve"> увеличени</w:t>
      </w:r>
      <w:r w:rsidRPr="008734E7">
        <w:rPr>
          <w:rFonts w:eastAsia="Times New Roman"/>
          <w:sz w:val="28"/>
          <w:szCs w:val="28"/>
          <w:lang w:val="kk-KZ" w:eastAsia="ru-RU"/>
        </w:rPr>
        <w:t>е</w:t>
      </w:r>
      <w:r w:rsidRPr="008734E7">
        <w:rPr>
          <w:rFonts w:eastAsia="Times New Roman"/>
          <w:sz w:val="28"/>
          <w:szCs w:val="28"/>
          <w:lang w:eastAsia="ru-RU"/>
        </w:rPr>
        <w:t xml:space="preserve"> уровня загрязнения Каспийского моря и Мертвого озера;</w:t>
      </w:r>
    </w:p>
    <w:p w:rsidR="00DD7F97" w:rsidRPr="008734E7" w:rsidRDefault="00DD7F97" w:rsidP="00DD7F97">
      <w:pPr>
        <w:shd w:val="clear" w:color="auto" w:fill="FFFFFF"/>
        <w:tabs>
          <w:tab w:val="left" w:pos="709"/>
          <w:tab w:val="left" w:pos="993"/>
        </w:tabs>
        <w:snapToGrid w:val="0"/>
        <w:ind w:firstLine="567"/>
        <w:contextualSpacing/>
        <w:rPr>
          <w:rFonts w:eastAsia="Times New Roman"/>
          <w:sz w:val="28"/>
          <w:szCs w:val="28"/>
          <w:lang w:eastAsia="ru-RU"/>
        </w:rPr>
      </w:pPr>
      <w:r w:rsidRPr="008734E7">
        <w:rPr>
          <w:rFonts w:eastAsia="Times New Roman"/>
          <w:sz w:val="28"/>
          <w:szCs w:val="28"/>
          <w:lang w:val="kk-KZ" w:eastAsia="ru-RU"/>
        </w:rPr>
        <w:t xml:space="preserve">  </w:t>
      </w:r>
      <w:r w:rsidRPr="008734E7">
        <w:rPr>
          <w:rFonts w:eastAsia="Times New Roman"/>
          <w:sz w:val="28"/>
          <w:szCs w:val="28"/>
          <w:lang w:eastAsia="ru-RU"/>
        </w:rPr>
        <w:t xml:space="preserve"> отсутствие единой системы адекватного учета объемов коммунальных отходов, нерегулярное осуществление сбора и вывоза ТБО в сельских населенных пунктах, недостаточность количества контейнеров для сбора ТБО;</w:t>
      </w:r>
    </w:p>
    <w:p w:rsidR="00DD7F97" w:rsidRPr="008734E7" w:rsidRDefault="00DD7F97" w:rsidP="00DD7F97">
      <w:pPr>
        <w:shd w:val="clear" w:color="auto" w:fill="FFFFFF"/>
        <w:tabs>
          <w:tab w:val="left" w:pos="709"/>
          <w:tab w:val="left" w:pos="993"/>
        </w:tabs>
        <w:snapToGrid w:val="0"/>
        <w:ind w:firstLine="567"/>
        <w:contextualSpacing/>
        <w:rPr>
          <w:rFonts w:eastAsia="Times New Roman"/>
          <w:sz w:val="28"/>
          <w:szCs w:val="28"/>
          <w:lang w:eastAsia="ru-RU"/>
        </w:rPr>
      </w:pPr>
      <w:r w:rsidRPr="008734E7">
        <w:rPr>
          <w:rFonts w:eastAsia="Times New Roman"/>
          <w:sz w:val="28"/>
          <w:szCs w:val="28"/>
          <w:lang w:val="kk-KZ" w:eastAsia="ru-RU"/>
        </w:rPr>
        <w:t xml:space="preserve">  </w:t>
      </w:r>
      <w:r w:rsidRPr="008734E7">
        <w:rPr>
          <w:rFonts w:eastAsia="Times New Roman"/>
          <w:sz w:val="28"/>
          <w:szCs w:val="28"/>
          <w:lang w:eastAsia="ru-RU"/>
        </w:rPr>
        <w:t xml:space="preserve"> отсутствие переработки ТБО, вторичного использования значительного количества полезных компонентов, содержащихся в ТБО;</w:t>
      </w:r>
    </w:p>
    <w:p w:rsidR="00DD7F97" w:rsidRPr="008734E7" w:rsidRDefault="00DD7F97" w:rsidP="00DD7F97">
      <w:pPr>
        <w:shd w:val="clear" w:color="auto" w:fill="FFFFFF"/>
        <w:tabs>
          <w:tab w:val="left" w:pos="709"/>
          <w:tab w:val="left" w:pos="993"/>
        </w:tabs>
        <w:snapToGrid w:val="0"/>
        <w:ind w:firstLine="567"/>
        <w:contextualSpacing/>
        <w:rPr>
          <w:rFonts w:eastAsia="Times New Roman"/>
          <w:sz w:val="28"/>
          <w:szCs w:val="28"/>
          <w:lang w:eastAsia="ru-RU"/>
        </w:rPr>
      </w:pPr>
      <w:r w:rsidRPr="008734E7">
        <w:rPr>
          <w:rFonts w:eastAsia="Times New Roman"/>
          <w:sz w:val="28"/>
          <w:szCs w:val="28"/>
          <w:lang w:val="kk-KZ" w:eastAsia="ru-RU"/>
        </w:rPr>
        <w:t xml:space="preserve">  </w:t>
      </w:r>
      <w:r w:rsidRPr="008734E7">
        <w:rPr>
          <w:rFonts w:eastAsia="Times New Roman"/>
          <w:sz w:val="28"/>
          <w:szCs w:val="28"/>
          <w:lang w:eastAsia="ru-RU"/>
        </w:rPr>
        <w:t>критическое состояние хвостохранилища «Кошкар-Ата»;</w:t>
      </w:r>
    </w:p>
    <w:p w:rsidR="00DD7F97" w:rsidRPr="008734E7" w:rsidRDefault="00DD7F97" w:rsidP="00DD7F97">
      <w:pPr>
        <w:shd w:val="clear" w:color="auto" w:fill="FFFFFF"/>
        <w:tabs>
          <w:tab w:val="left" w:pos="709"/>
          <w:tab w:val="left" w:pos="993"/>
        </w:tabs>
        <w:snapToGrid w:val="0"/>
        <w:ind w:firstLine="567"/>
        <w:contextualSpacing/>
        <w:rPr>
          <w:rFonts w:eastAsia="Times New Roman"/>
          <w:sz w:val="28"/>
          <w:szCs w:val="28"/>
          <w:lang w:eastAsia="ru-RU"/>
        </w:rPr>
      </w:pPr>
      <w:r w:rsidRPr="008734E7">
        <w:rPr>
          <w:rFonts w:eastAsia="Times New Roman"/>
          <w:sz w:val="28"/>
          <w:szCs w:val="28"/>
          <w:lang w:val="kk-KZ" w:eastAsia="ru-RU"/>
        </w:rPr>
        <w:t xml:space="preserve"> </w:t>
      </w:r>
      <w:r w:rsidRPr="008734E7">
        <w:rPr>
          <w:rFonts w:eastAsia="Times New Roman"/>
          <w:sz w:val="28"/>
          <w:szCs w:val="28"/>
          <w:lang w:eastAsia="ru-RU"/>
        </w:rPr>
        <w:t xml:space="preserve"> уменьшение количества биоразнообрази</w:t>
      </w:r>
      <w:r w:rsidRPr="008734E7">
        <w:rPr>
          <w:rFonts w:eastAsia="Times New Roman"/>
          <w:sz w:val="28"/>
          <w:szCs w:val="28"/>
          <w:lang w:val="kk-KZ" w:eastAsia="ru-RU"/>
        </w:rPr>
        <w:t>я</w:t>
      </w:r>
      <w:r w:rsidRPr="008734E7">
        <w:rPr>
          <w:rFonts w:eastAsia="Times New Roman"/>
          <w:sz w:val="28"/>
          <w:szCs w:val="28"/>
          <w:lang w:eastAsia="ru-RU"/>
        </w:rPr>
        <w:t xml:space="preserve"> в разы;</w:t>
      </w:r>
    </w:p>
    <w:p w:rsidR="00DD7F97" w:rsidRPr="008734E7" w:rsidRDefault="00DD7F97" w:rsidP="00DD7F97">
      <w:pPr>
        <w:shd w:val="clear" w:color="auto" w:fill="FFFFFF"/>
        <w:tabs>
          <w:tab w:val="left" w:pos="709"/>
          <w:tab w:val="left" w:pos="993"/>
        </w:tabs>
        <w:snapToGrid w:val="0"/>
        <w:ind w:firstLine="567"/>
        <w:contextualSpacing/>
        <w:rPr>
          <w:rFonts w:eastAsia="Times New Roman"/>
          <w:sz w:val="28"/>
          <w:szCs w:val="28"/>
          <w:lang w:eastAsia="ru-RU"/>
        </w:rPr>
      </w:pPr>
      <w:r w:rsidRPr="008734E7">
        <w:rPr>
          <w:rFonts w:eastAsia="Times New Roman"/>
          <w:sz w:val="28"/>
          <w:szCs w:val="28"/>
          <w:lang w:val="kk-KZ" w:eastAsia="ru-RU"/>
        </w:rPr>
        <w:t xml:space="preserve"> </w:t>
      </w:r>
      <w:r w:rsidRPr="008734E7">
        <w:rPr>
          <w:rFonts w:eastAsia="Times New Roman"/>
          <w:sz w:val="28"/>
          <w:szCs w:val="28"/>
          <w:lang w:eastAsia="ru-RU"/>
        </w:rPr>
        <w:t xml:space="preserve"> сокращение территорий лесных угодий.</w:t>
      </w:r>
    </w:p>
    <w:p w:rsidR="00DD7F97" w:rsidRPr="008734E7" w:rsidRDefault="00DD7F97" w:rsidP="00DD7F97">
      <w:pPr>
        <w:shd w:val="clear" w:color="auto" w:fill="FFFFFF"/>
        <w:ind w:firstLine="567"/>
        <w:rPr>
          <w:sz w:val="28"/>
          <w:szCs w:val="28"/>
        </w:rPr>
      </w:pPr>
      <w:r w:rsidRPr="008734E7">
        <w:rPr>
          <w:rFonts w:eastAsia="Calibri"/>
          <w:b/>
          <w:sz w:val="28"/>
          <w:szCs w:val="28"/>
          <w:lang w:eastAsia="en-US"/>
        </w:rPr>
        <w:t xml:space="preserve">2.1.5.2. </w:t>
      </w:r>
      <w:r w:rsidRPr="008734E7">
        <w:rPr>
          <w:b/>
          <w:sz w:val="28"/>
          <w:szCs w:val="28"/>
        </w:rPr>
        <w:t>Земельные ресурсы</w:t>
      </w:r>
    </w:p>
    <w:p w:rsidR="00B233AF" w:rsidRPr="008734E7" w:rsidRDefault="00B233AF" w:rsidP="00B233AF">
      <w:pPr>
        <w:shd w:val="clear" w:color="auto" w:fill="FFFFFF"/>
        <w:ind w:firstLine="567"/>
        <w:rPr>
          <w:rFonts w:eastAsia="Calibri"/>
          <w:sz w:val="28"/>
          <w:szCs w:val="28"/>
          <w:lang w:val="kk-KZ" w:eastAsia="en-US"/>
        </w:rPr>
      </w:pPr>
      <w:r w:rsidRPr="008734E7">
        <w:rPr>
          <w:rFonts w:eastAsia="Calibri"/>
          <w:sz w:val="28"/>
          <w:szCs w:val="28"/>
          <w:lang w:eastAsia="en-US"/>
        </w:rPr>
        <w:t>Общая площадь Мангистауской области составляет 16 564,2 тыс. гектаров, из них земли сельскохозяйственного назначения составля</w:t>
      </w:r>
      <w:r w:rsidRPr="008734E7">
        <w:rPr>
          <w:rFonts w:eastAsia="Calibri"/>
          <w:sz w:val="28"/>
          <w:szCs w:val="28"/>
          <w:lang w:val="kk-KZ" w:eastAsia="en-US"/>
        </w:rPr>
        <w:t>ю</w:t>
      </w:r>
      <w:r w:rsidRPr="008734E7">
        <w:rPr>
          <w:rFonts w:eastAsia="Calibri"/>
          <w:sz w:val="28"/>
          <w:szCs w:val="28"/>
          <w:lang w:eastAsia="en-US"/>
        </w:rPr>
        <w:t>т 5 </w:t>
      </w:r>
      <w:r w:rsidRPr="008734E7">
        <w:rPr>
          <w:rFonts w:eastAsia="Calibri"/>
          <w:sz w:val="28"/>
          <w:szCs w:val="28"/>
          <w:lang w:val="kk-KZ" w:eastAsia="en-US"/>
        </w:rPr>
        <w:t>338,1</w:t>
      </w:r>
      <w:r w:rsidRPr="008734E7">
        <w:rPr>
          <w:rFonts w:eastAsia="Calibri"/>
          <w:sz w:val="28"/>
          <w:szCs w:val="28"/>
          <w:lang w:eastAsia="en-US"/>
        </w:rPr>
        <w:t xml:space="preserve"> тыс. гектаров (3</w:t>
      </w:r>
      <w:r w:rsidRPr="008734E7">
        <w:rPr>
          <w:rFonts w:eastAsia="Calibri"/>
          <w:sz w:val="28"/>
          <w:szCs w:val="28"/>
          <w:lang w:val="kk-KZ" w:eastAsia="en-US"/>
        </w:rPr>
        <w:t>2</w:t>
      </w:r>
      <w:r w:rsidRPr="008734E7">
        <w:rPr>
          <w:rFonts w:eastAsia="Calibri"/>
          <w:sz w:val="28"/>
          <w:szCs w:val="28"/>
          <w:lang w:eastAsia="en-US"/>
        </w:rPr>
        <w:t xml:space="preserve">%), земли населенных пунктов </w:t>
      </w:r>
      <w:r w:rsidRPr="008734E7">
        <w:rPr>
          <w:rFonts w:eastAsia="Calibri"/>
          <w:sz w:val="28"/>
          <w:szCs w:val="28"/>
          <w:lang w:val="kk-KZ" w:eastAsia="en-US"/>
        </w:rPr>
        <w:t>– 985,5</w:t>
      </w:r>
      <w:r w:rsidRPr="008734E7">
        <w:rPr>
          <w:rFonts w:eastAsia="Calibri"/>
          <w:sz w:val="28"/>
          <w:szCs w:val="28"/>
          <w:lang w:eastAsia="en-US"/>
        </w:rPr>
        <w:t xml:space="preserve"> тыс. гектаров (</w:t>
      </w:r>
      <w:r w:rsidRPr="008734E7">
        <w:rPr>
          <w:rFonts w:eastAsia="Calibri"/>
          <w:sz w:val="28"/>
          <w:szCs w:val="28"/>
          <w:lang w:val="kk-KZ" w:eastAsia="en-US"/>
        </w:rPr>
        <w:t>5,9</w:t>
      </w:r>
      <w:r w:rsidRPr="008734E7">
        <w:rPr>
          <w:rFonts w:eastAsia="Calibri"/>
          <w:sz w:val="28"/>
          <w:szCs w:val="28"/>
          <w:lang w:eastAsia="en-US"/>
        </w:rPr>
        <w:t>%), земли промышленности, транспорта, связи, обороны и иного не сельскохозяйственного назначения составля</w:t>
      </w:r>
      <w:r w:rsidRPr="008734E7">
        <w:rPr>
          <w:rFonts w:eastAsia="Calibri"/>
          <w:sz w:val="28"/>
          <w:szCs w:val="28"/>
          <w:lang w:val="kk-KZ" w:eastAsia="en-US"/>
        </w:rPr>
        <w:t>ю</w:t>
      </w:r>
      <w:r w:rsidRPr="008734E7">
        <w:rPr>
          <w:rFonts w:eastAsia="Calibri"/>
          <w:sz w:val="28"/>
          <w:szCs w:val="28"/>
          <w:lang w:eastAsia="en-US"/>
        </w:rPr>
        <w:t xml:space="preserve">т </w:t>
      </w:r>
      <w:r w:rsidRPr="008734E7">
        <w:rPr>
          <w:rFonts w:eastAsia="Calibri"/>
          <w:sz w:val="28"/>
          <w:szCs w:val="28"/>
          <w:lang w:val="kk-KZ" w:eastAsia="en-US"/>
        </w:rPr>
        <w:t>267,5</w:t>
      </w:r>
      <w:r w:rsidRPr="008734E7">
        <w:rPr>
          <w:rFonts w:eastAsia="Calibri"/>
          <w:sz w:val="28"/>
          <w:szCs w:val="28"/>
          <w:lang w:eastAsia="en-US"/>
        </w:rPr>
        <w:t xml:space="preserve"> тыс. гектаров (</w:t>
      </w:r>
      <w:r w:rsidRPr="008734E7">
        <w:rPr>
          <w:rFonts w:eastAsia="Calibri"/>
          <w:sz w:val="28"/>
          <w:szCs w:val="28"/>
          <w:lang w:val="kk-KZ" w:eastAsia="en-US"/>
        </w:rPr>
        <w:t>1,6</w:t>
      </w:r>
      <w:r w:rsidRPr="008734E7">
        <w:rPr>
          <w:rFonts w:eastAsia="Calibri"/>
          <w:sz w:val="28"/>
          <w:szCs w:val="28"/>
          <w:lang w:eastAsia="en-US"/>
        </w:rPr>
        <w:t>%), земли особо охраняемых природных территори</w:t>
      </w:r>
      <w:r w:rsidRPr="008734E7">
        <w:rPr>
          <w:rFonts w:eastAsia="Calibri"/>
          <w:sz w:val="28"/>
          <w:szCs w:val="28"/>
          <w:lang w:val="kk-KZ" w:eastAsia="en-US"/>
        </w:rPr>
        <w:t>й</w:t>
      </w:r>
      <w:r w:rsidRPr="008734E7">
        <w:rPr>
          <w:rFonts w:eastAsia="Calibri"/>
          <w:sz w:val="28"/>
          <w:szCs w:val="28"/>
          <w:lang w:eastAsia="en-US"/>
        </w:rPr>
        <w:t xml:space="preserve"> и лечебно-оздоровительного назначения </w:t>
      </w:r>
      <w:r w:rsidRPr="008734E7">
        <w:rPr>
          <w:rFonts w:eastAsia="Calibri"/>
          <w:sz w:val="28"/>
          <w:szCs w:val="28"/>
          <w:lang w:val="kk-KZ" w:eastAsia="en-US"/>
        </w:rPr>
        <w:t xml:space="preserve">– </w:t>
      </w:r>
      <w:r w:rsidRPr="008734E7">
        <w:rPr>
          <w:rFonts w:eastAsia="Calibri"/>
          <w:sz w:val="28"/>
          <w:szCs w:val="28"/>
          <w:lang w:eastAsia="en-US"/>
        </w:rPr>
        <w:t xml:space="preserve">223,7 тыс. гектаров (1%), земли лесного фонда </w:t>
      </w:r>
      <w:r w:rsidRPr="008734E7">
        <w:rPr>
          <w:rFonts w:eastAsia="Calibri"/>
          <w:sz w:val="28"/>
          <w:szCs w:val="28"/>
          <w:lang w:val="kk-KZ" w:eastAsia="en-US"/>
        </w:rPr>
        <w:t xml:space="preserve">– </w:t>
      </w:r>
      <w:r w:rsidRPr="008734E7">
        <w:rPr>
          <w:rFonts w:eastAsia="Calibri"/>
          <w:sz w:val="28"/>
          <w:szCs w:val="28"/>
          <w:lang w:eastAsia="en-US"/>
        </w:rPr>
        <w:t xml:space="preserve">241,6 тыс. гектаров (1%), </w:t>
      </w:r>
      <w:r w:rsidRPr="008734E7">
        <w:rPr>
          <w:rFonts w:eastAsia="Calibri"/>
          <w:sz w:val="28"/>
          <w:szCs w:val="28"/>
          <w:lang w:val="kk-KZ" w:eastAsia="en-US"/>
        </w:rPr>
        <w:t>земли водного фонда – 4,5 тыс.гектаров (0,02</w:t>
      </w:r>
      <w:r w:rsidRPr="008734E7">
        <w:rPr>
          <w:rFonts w:eastAsia="Calibri"/>
          <w:sz w:val="28"/>
          <w:szCs w:val="28"/>
          <w:lang w:eastAsia="en-US"/>
        </w:rPr>
        <w:t>%</w:t>
      </w:r>
      <w:r w:rsidRPr="008734E7">
        <w:rPr>
          <w:rFonts w:eastAsia="Calibri"/>
          <w:sz w:val="28"/>
          <w:szCs w:val="28"/>
          <w:lang w:val="kk-KZ" w:eastAsia="en-US"/>
        </w:rPr>
        <w:t xml:space="preserve">), </w:t>
      </w:r>
      <w:r w:rsidRPr="008734E7">
        <w:rPr>
          <w:rFonts w:eastAsia="Calibri"/>
          <w:sz w:val="28"/>
          <w:szCs w:val="28"/>
          <w:lang w:eastAsia="en-US"/>
        </w:rPr>
        <w:t xml:space="preserve">земли запаса </w:t>
      </w:r>
      <w:r w:rsidRPr="008734E7">
        <w:rPr>
          <w:rFonts w:eastAsia="Calibri"/>
          <w:sz w:val="28"/>
          <w:szCs w:val="28"/>
          <w:lang w:val="kk-KZ" w:eastAsia="en-US"/>
        </w:rPr>
        <w:t xml:space="preserve">– </w:t>
      </w:r>
      <w:r w:rsidRPr="008734E7">
        <w:rPr>
          <w:rFonts w:eastAsia="Calibri"/>
          <w:sz w:val="28"/>
          <w:szCs w:val="28"/>
          <w:lang w:eastAsia="en-US"/>
        </w:rPr>
        <w:t>9 </w:t>
      </w:r>
      <w:r w:rsidRPr="008734E7">
        <w:rPr>
          <w:rFonts w:eastAsia="Calibri"/>
          <w:sz w:val="28"/>
          <w:szCs w:val="28"/>
          <w:lang w:val="kk-KZ" w:eastAsia="en-US"/>
        </w:rPr>
        <w:t>503,3</w:t>
      </w:r>
      <w:r w:rsidRPr="008734E7">
        <w:rPr>
          <w:rFonts w:eastAsia="Calibri"/>
          <w:sz w:val="28"/>
          <w:szCs w:val="28"/>
          <w:lang w:eastAsia="en-US"/>
        </w:rPr>
        <w:t xml:space="preserve"> тыс. гектаров (5</w:t>
      </w:r>
      <w:r w:rsidRPr="008734E7">
        <w:rPr>
          <w:rFonts w:eastAsia="Calibri"/>
          <w:sz w:val="28"/>
          <w:szCs w:val="28"/>
          <w:lang w:val="kk-KZ" w:eastAsia="en-US"/>
        </w:rPr>
        <w:t>7,3</w:t>
      </w:r>
      <w:r w:rsidRPr="008734E7">
        <w:rPr>
          <w:rFonts w:eastAsia="Calibri"/>
          <w:sz w:val="28"/>
          <w:szCs w:val="28"/>
          <w:lang w:eastAsia="en-US"/>
        </w:rPr>
        <w:t xml:space="preserve">%). </w:t>
      </w:r>
    </w:p>
    <w:p w:rsidR="00B233AF" w:rsidRPr="008734E7" w:rsidRDefault="00B233AF" w:rsidP="00B233AF">
      <w:pPr>
        <w:widowControl w:val="0"/>
        <w:shd w:val="clear" w:color="auto" w:fill="FFFFFF"/>
        <w:suppressAutoHyphens/>
        <w:autoSpaceDE w:val="0"/>
        <w:autoSpaceDN w:val="0"/>
        <w:adjustRightInd w:val="0"/>
        <w:ind w:firstLine="567"/>
        <w:rPr>
          <w:rFonts w:eastAsia="Calibri"/>
          <w:sz w:val="28"/>
          <w:szCs w:val="28"/>
          <w:lang w:eastAsia="en-US"/>
        </w:rPr>
      </w:pPr>
      <w:r w:rsidRPr="008734E7">
        <w:rPr>
          <w:rFonts w:eastAsia="Calibri"/>
          <w:bCs/>
          <w:sz w:val="28"/>
          <w:szCs w:val="28"/>
          <w:lang w:eastAsia="en-US"/>
        </w:rPr>
        <w:t>В области отсутствуют земли водного фонда</w:t>
      </w:r>
      <w:r w:rsidRPr="008734E7">
        <w:rPr>
          <w:rFonts w:eastAsia="Calibri"/>
          <w:sz w:val="28"/>
          <w:szCs w:val="28"/>
          <w:lang w:eastAsia="en-US"/>
        </w:rPr>
        <w:t xml:space="preserve">, что обуславливает необходимость на местах обозначить границы водоохранных зон и полос Каспийского моря, сформировать категорию земель водного фонда с </w:t>
      </w:r>
      <w:r w:rsidRPr="008734E7">
        <w:rPr>
          <w:rFonts w:eastAsia="Calibri"/>
          <w:sz w:val="28"/>
          <w:szCs w:val="28"/>
          <w:lang w:eastAsia="en-US"/>
        </w:rPr>
        <w:lastRenderedPageBreak/>
        <w:t>определением его площади.</w:t>
      </w:r>
    </w:p>
    <w:p w:rsidR="00B233AF" w:rsidRPr="008734E7" w:rsidRDefault="00B233AF" w:rsidP="00B233AF">
      <w:pPr>
        <w:shd w:val="clear" w:color="auto" w:fill="FFFFFF"/>
        <w:ind w:firstLine="567"/>
        <w:rPr>
          <w:rFonts w:eastAsia="Calibri"/>
          <w:sz w:val="28"/>
          <w:szCs w:val="28"/>
          <w:lang w:val="kk-KZ" w:eastAsia="en-US"/>
        </w:rPr>
      </w:pPr>
      <w:r w:rsidRPr="008734E7">
        <w:rPr>
          <w:rFonts w:eastAsia="Calibri"/>
          <w:sz w:val="28"/>
          <w:szCs w:val="28"/>
          <w:lang w:eastAsia="en-US"/>
        </w:rPr>
        <w:t>В разрезе угодий, территория области представлена в основном пастбищными угодьями, общая площадь которых составляет 12</w:t>
      </w:r>
      <w:r w:rsidRPr="008734E7">
        <w:rPr>
          <w:rFonts w:eastAsia="Calibri"/>
          <w:sz w:val="28"/>
          <w:szCs w:val="28"/>
          <w:lang w:val="kk-KZ" w:eastAsia="en-US"/>
        </w:rPr>
        <w:t xml:space="preserve">653,2 </w:t>
      </w:r>
      <w:r w:rsidRPr="008734E7">
        <w:rPr>
          <w:rFonts w:eastAsia="Calibri"/>
          <w:sz w:val="28"/>
          <w:szCs w:val="28"/>
          <w:lang w:eastAsia="en-US"/>
        </w:rPr>
        <w:t>тыс. гектаров (76,</w:t>
      </w:r>
      <w:r w:rsidRPr="008734E7">
        <w:rPr>
          <w:rFonts w:eastAsia="Calibri"/>
          <w:sz w:val="28"/>
          <w:szCs w:val="28"/>
          <w:lang w:val="kk-KZ" w:eastAsia="en-US"/>
        </w:rPr>
        <w:t>3</w:t>
      </w:r>
      <w:r w:rsidRPr="008734E7">
        <w:rPr>
          <w:rFonts w:eastAsia="Calibri"/>
          <w:sz w:val="28"/>
          <w:szCs w:val="28"/>
          <w:lang w:eastAsia="en-US"/>
        </w:rPr>
        <w:t xml:space="preserve">%), из них пастбищных угодий </w:t>
      </w:r>
      <w:r w:rsidRPr="008734E7">
        <w:rPr>
          <w:rFonts w:eastAsia="Calibri"/>
          <w:sz w:val="28"/>
          <w:szCs w:val="28"/>
          <w:lang w:val="kk-KZ" w:eastAsia="en-US"/>
        </w:rPr>
        <w:t>–</w:t>
      </w:r>
      <w:r w:rsidRPr="008734E7">
        <w:rPr>
          <w:rFonts w:eastAsia="Calibri"/>
          <w:sz w:val="28"/>
          <w:szCs w:val="28"/>
          <w:lang w:eastAsia="en-US"/>
        </w:rPr>
        <w:t>1265</w:t>
      </w:r>
      <w:r w:rsidRPr="008734E7">
        <w:rPr>
          <w:rFonts w:eastAsia="Calibri"/>
          <w:sz w:val="28"/>
          <w:szCs w:val="28"/>
          <w:lang w:val="kk-KZ" w:eastAsia="en-US"/>
        </w:rPr>
        <w:t>1</w:t>
      </w:r>
      <w:r w:rsidRPr="008734E7">
        <w:rPr>
          <w:rFonts w:eastAsia="Calibri"/>
          <w:sz w:val="28"/>
          <w:szCs w:val="28"/>
          <w:lang w:eastAsia="en-US"/>
        </w:rPr>
        <w:t>,</w:t>
      </w:r>
      <w:r w:rsidRPr="008734E7">
        <w:rPr>
          <w:rFonts w:eastAsia="Calibri"/>
          <w:sz w:val="28"/>
          <w:szCs w:val="28"/>
          <w:lang w:val="kk-KZ" w:eastAsia="en-US"/>
        </w:rPr>
        <w:t>2</w:t>
      </w:r>
      <w:r w:rsidRPr="008734E7">
        <w:rPr>
          <w:rFonts w:eastAsia="Calibri"/>
          <w:sz w:val="28"/>
          <w:szCs w:val="28"/>
          <w:lang w:eastAsia="en-US"/>
        </w:rPr>
        <w:t xml:space="preserve"> тыс. гектаров (76,3%), пашни </w:t>
      </w:r>
      <w:r w:rsidRPr="008734E7">
        <w:rPr>
          <w:rFonts w:eastAsia="Calibri"/>
          <w:sz w:val="28"/>
          <w:szCs w:val="28"/>
          <w:lang w:val="kk-KZ" w:eastAsia="en-US"/>
        </w:rPr>
        <w:t xml:space="preserve">– </w:t>
      </w:r>
      <w:r w:rsidRPr="008734E7">
        <w:rPr>
          <w:rFonts w:eastAsia="Calibri"/>
          <w:sz w:val="28"/>
          <w:szCs w:val="28"/>
          <w:lang w:eastAsia="en-US"/>
        </w:rPr>
        <w:t>0,5 тыс. гектаров, залежи</w:t>
      </w:r>
      <w:r w:rsidRPr="008734E7">
        <w:rPr>
          <w:rFonts w:eastAsia="Calibri"/>
          <w:sz w:val="28"/>
          <w:szCs w:val="28"/>
          <w:lang w:val="kk-KZ" w:eastAsia="en-US"/>
        </w:rPr>
        <w:t xml:space="preserve"> –</w:t>
      </w:r>
      <w:r w:rsidRPr="008734E7">
        <w:rPr>
          <w:rFonts w:eastAsia="Calibri"/>
          <w:sz w:val="28"/>
          <w:szCs w:val="28"/>
          <w:lang w:eastAsia="en-US"/>
        </w:rPr>
        <w:t xml:space="preserve"> 0,3 тыс. гектаров, сенокосов </w:t>
      </w:r>
      <w:r w:rsidRPr="008734E7">
        <w:rPr>
          <w:rFonts w:eastAsia="Calibri"/>
          <w:sz w:val="28"/>
          <w:szCs w:val="28"/>
          <w:lang w:val="kk-KZ" w:eastAsia="en-US"/>
        </w:rPr>
        <w:t xml:space="preserve">– </w:t>
      </w:r>
      <w:r w:rsidRPr="008734E7">
        <w:rPr>
          <w:rFonts w:eastAsia="Calibri"/>
          <w:sz w:val="28"/>
          <w:szCs w:val="28"/>
          <w:lang w:eastAsia="en-US"/>
        </w:rPr>
        <w:t>0,3 тыс. гектаров, многолетних насаждени</w:t>
      </w:r>
      <w:r w:rsidRPr="008734E7">
        <w:rPr>
          <w:rFonts w:eastAsia="Calibri"/>
          <w:sz w:val="28"/>
          <w:szCs w:val="28"/>
          <w:lang w:val="kk-KZ" w:eastAsia="en-US"/>
        </w:rPr>
        <w:t>й –</w:t>
      </w:r>
      <w:r w:rsidRPr="008734E7">
        <w:rPr>
          <w:rFonts w:eastAsia="Calibri"/>
          <w:sz w:val="28"/>
          <w:szCs w:val="28"/>
          <w:lang w:eastAsia="en-US"/>
        </w:rPr>
        <w:t xml:space="preserve"> 0,6 тыс. гектаров</w:t>
      </w:r>
      <w:r w:rsidRPr="008734E7">
        <w:rPr>
          <w:rFonts w:eastAsia="Calibri"/>
          <w:sz w:val="28"/>
          <w:szCs w:val="28"/>
          <w:lang w:val="kk-KZ" w:eastAsia="en-US"/>
        </w:rPr>
        <w:t>.</w:t>
      </w:r>
      <w:r w:rsidRPr="008734E7">
        <w:rPr>
          <w:rFonts w:eastAsia="Calibri"/>
          <w:sz w:val="28"/>
          <w:szCs w:val="28"/>
          <w:lang w:eastAsia="en-US"/>
        </w:rPr>
        <w:t xml:space="preserve"> </w:t>
      </w:r>
    </w:p>
    <w:p w:rsidR="00B233AF" w:rsidRPr="008734E7" w:rsidRDefault="00B233AF" w:rsidP="00B233AF">
      <w:pPr>
        <w:shd w:val="clear" w:color="auto" w:fill="FFFFFF"/>
        <w:ind w:firstLine="567"/>
        <w:rPr>
          <w:rFonts w:eastAsia="Calibri"/>
          <w:sz w:val="28"/>
          <w:szCs w:val="28"/>
          <w:lang w:eastAsia="en-US"/>
        </w:rPr>
      </w:pPr>
      <w:r w:rsidRPr="008734E7">
        <w:rPr>
          <w:rFonts w:eastAsia="Calibri"/>
          <w:sz w:val="28"/>
          <w:szCs w:val="28"/>
          <w:lang w:eastAsia="en-US"/>
        </w:rPr>
        <w:t>Пахотные земли рассредоточены на территории области и занимают незначительные площади из-за ограниченного количества поливной воды.</w:t>
      </w:r>
    </w:p>
    <w:p w:rsidR="00B233AF" w:rsidRPr="008734E7" w:rsidRDefault="00B233AF" w:rsidP="00B233AF">
      <w:pPr>
        <w:shd w:val="clear" w:color="auto" w:fill="FFFFFF"/>
        <w:ind w:firstLine="567"/>
        <w:rPr>
          <w:rFonts w:eastAsia="Calibri"/>
          <w:sz w:val="28"/>
          <w:szCs w:val="28"/>
          <w:lang w:eastAsia="en-US"/>
        </w:rPr>
      </w:pPr>
      <w:r w:rsidRPr="008734E7">
        <w:rPr>
          <w:rFonts w:eastAsia="Calibri"/>
          <w:sz w:val="28"/>
          <w:szCs w:val="28"/>
          <w:lang w:eastAsia="en-US"/>
        </w:rPr>
        <w:t xml:space="preserve">Основной вид угодий </w:t>
      </w:r>
      <w:r w:rsidRPr="008734E7">
        <w:rPr>
          <w:rFonts w:eastAsia="Calibri"/>
          <w:sz w:val="28"/>
          <w:szCs w:val="28"/>
          <w:lang w:val="kk-KZ" w:eastAsia="en-US"/>
        </w:rPr>
        <w:t xml:space="preserve">– </w:t>
      </w:r>
      <w:r w:rsidRPr="008734E7">
        <w:rPr>
          <w:rFonts w:eastAsia="Calibri"/>
          <w:sz w:val="28"/>
          <w:szCs w:val="28"/>
          <w:lang w:eastAsia="en-US"/>
        </w:rPr>
        <w:t>пастбища</w:t>
      </w:r>
      <w:r w:rsidRPr="008734E7">
        <w:rPr>
          <w:rFonts w:eastAsia="Calibri"/>
          <w:sz w:val="28"/>
          <w:szCs w:val="28"/>
          <w:lang w:val="kk-KZ" w:eastAsia="en-US"/>
        </w:rPr>
        <w:t xml:space="preserve"> - </w:t>
      </w:r>
      <w:r w:rsidRPr="008734E7">
        <w:rPr>
          <w:rFonts w:eastAsia="Calibri"/>
          <w:sz w:val="28"/>
          <w:szCs w:val="28"/>
          <w:lang w:eastAsia="en-US"/>
        </w:rPr>
        <w:t>представлен малопродуктивной, пустынной растительностью с урожайностью 1,0-3,0 ц/га.</w:t>
      </w:r>
    </w:p>
    <w:p w:rsidR="00B233AF" w:rsidRPr="008734E7" w:rsidRDefault="00B233AF" w:rsidP="00B233AF">
      <w:pPr>
        <w:shd w:val="clear" w:color="auto" w:fill="FFFFFF"/>
        <w:ind w:firstLine="567"/>
        <w:rPr>
          <w:rFonts w:eastAsia="Calibri"/>
          <w:sz w:val="28"/>
          <w:szCs w:val="28"/>
          <w:lang w:eastAsia="en-US"/>
        </w:rPr>
      </w:pPr>
      <w:r w:rsidRPr="008734E7">
        <w:rPr>
          <w:rFonts w:eastAsia="Calibri"/>
          <w:sz w:val="28"/>
          <w:szCs w:val="28"/>
          <w:lang w:eastAsia="en-US"/>
        </w:rPr>
        <w:t>В условиях засушливого климата, изреж</w:t>
      </w:r>
      <w:r w:rsidRPr="008734E7">
        <w:rPr>
          <w:rFonts w:eastAsia="Calibri"/>
          <w:sz w:val="28"/>
          <w:szCs w:val="28"/>
          <w:lang w:val="kk-KZ" w:eastAsia="en-US"/>
        </w:rPr>
        <w:t>е</w:t>
      </w:r>
      <w:r w:rsidRPr="008734E7">
        <w:rPr>
          <w:rFonts w:eastAsia="Calibri"/>
          <w:sz w:val="28"/>
          <w:szCs w:val="28"/>
          <w:lang w:eastAsia="en-US"/>
        </w:rPr>
        <w:t>нности растительного покрова сложился маломощный плодородный слой, что соответственно отразилось на качестве почв. Почвенный покров представлен</w:t>
      </w:r>
      <w:r w:rsidRPr="008734E7">
        <w:rPr>
          <w:rFonts w:eastAsia="Calibri"/>
          <w:sz w:val="28"/>
          <w:szCs w:val="28"/>
          <w:lang w:val="kk-KZ" w:eastAsia="en-US"/>
        </w:rPr>
        <w:t>,</w:t>
      </w:r>
      <w:r w:rsidRPr="008734E7">
        <w:rPr>
          <w:rFonts w:eastAsia="Calibri"/>
          <w:sz w:val="28"/>
          <w:szCs w:val="28"/>
          <w:lang w:eastAsia="en-US"/>
        </w:rPr>
        <w:t xml:space="preserve"> в основном</w:t>
      </w:r>
      <w:r w:rsidRPr="008734E7">
        <w:rPr>
          <w:rFonts w:eastAsia="Calibri"/>
          <w:sz w:val="28"/>
          <w:szCs w:val="28"/>
          <w:lang w:val="kk-KZ" w:eastAsia="en-US"/>
        </w:rPr>
        <w:t>,</w:t>
      </w:r>
      <w:r w:rsidRPr="008734E7">
        <w:rPr>
          <w:rFonts w:eastAsia="Calibri"/>
          <w:sz w:val="28"/>
          <w:szCs w:val="28"/>
          <w:lang w:eastAsia="en-US"/>
        </w:rPr>
        <w:t xml:space="preserve"> бурыми и серо-бурыми почвами со средним баллом бонитета до 4-5 баллов.</w:t>
      </w:r>
    </w:p>
    <w:p w:rsidR="00B233AF" w:rsidRPr="008734E7" w:rsidRDefault="00B233AF" w:rsidP="00B233AF">
      <w:pPr>
        <w:widowControl w:val="0"/>
        <w:shd w:val="clear" w:color="auto" w:fill="FFFFFF"/>
        <w:suppressAutoHyphens/>
        <w:autoSpaceDE w:val="0"/>
        <w:autoSpaceDN w:val="0"/>
        <w:adjustRightInd w:val="0"/>
        <w:ind w:firstLine="567"/>
        <w:rPr>
          <w:rFonts w:eastAsia="Calibri"/>
          <w:sz w:val="28"/>
          <w:szCs w:val="28"/>
          <w:lang w:eastAsia="en-US"/>
        </w:rPr>
      </w:pPr>
      <w:r w:rsidRPr="008734E7">
        <w:rPr>
          <w:rFonts w:eastAsia="Calibri"/>
          <w:sz w:val="28"/>
          <w:szCs w:val="28"/>
          <w:lang w:eastAsia="en-US"/>
        </w:rPr>
        <w:t>Дальнейшее развитие земельной реформы связано с необходимостью реализации эффективного механизма использования потенциала земельных ресурсов и их охраны.</w:t>
      </w:r>
    </w:p>
    <w:p w:rsidR="00B233AF" w:rsidRPr="008734E7" w:rsidRDefault="00B233AF" w:rsidP="00B233AF">
      <w:pPr>
        <w:shd w:val="clear" w:color="auto" w:fill="FFFFFF"/>
        <w:ind w:firstLine="567"/>
        <w:rPr>
          <w:rFonts w:eastAsia="Calibri"/>
          <w:sz w:val="28"/>
          <w:szCs w:val="28"/>
          <w:lang w:eastAsia="en-US"/>
        </w:rPr>
      </w:pPr>
      <w:r w:rsidRPr="008734E7">
        <w:rPr>
          <w:rFonts w:eastAsia="Calibri"/>
          <w:sz w:val="28"/>
          <w:szCs w:val="28"/>
          <w:lang w:eastAsia="en-US"/>
        </w:rPr>
        <w:t xml:space="preserve">Проводятся работы по введению в рыночный оборот земель сельхозназначения с целью их эффективного использования с передачей всех неиспользуемых угодий в государственный фонд для дальнейшей приватизации. Начата целенаправленная работа над внедрением практики формирования рынка земли на территории области и реализации земельных участков через аукционы и конкурсы в целях обеспечения прозрачности передачи земель в собственность и землепользование. </w:t>
      </w:r>
    </w:p>
    <w:p w:rsidR="00B233AF" w:rsidRPr="008734E7" w:rsidRDefault="00B233AF" w:rsidP="00B233AF">
      <w:pPr>
        <w:shd w:val="clear" w:color="auto" w:fill="FFFFFF"/>
        <w:ind w:firstLine="567"/>
        <w:rPr>
          <w:rFonts w:eastAsia="Calibri"/>
          <w:sz w:val="28"/>
          <w:szCs w:val="28"/>
          <w:lang w:val="kk-KZ" w:eastAsia="en-US"/>
        </w:rPr>
      </w:pPr>
      <w:r w:rsidRPr="008734E7">
        <w:rPr>
          <w:rFonts w:eastAsia="Calibri"/>
          <w:sz w:val="28"/>
          <w:szCs w:val="28"/>
          <w:lang w:eastAsia="en-US"/>
        </w:rPr>
        <w:t xml:space="preserve">В целях эффективного использования возвращенных земель и земель запаса проводятся работы по вовлечению земель в сельскохозяйственный оборот. </w:t>
      </w:r>
    </w:p>
    <w:p w:rsidR="00DD7F97" w:rsidRPr="008734E7" w:rsidRDefault="00DD7F97" w:rsidP="00DD7F97">
      <w:pPr>
        <w:shd w:val="clear" w:color="auto" w:fill="FFFFFF"/>
        <w:ind w:firstLine="567"/>
        <w:jc w:val="center"/>
        <w:rPr>
          <w:rFonts w:eastAsia="Calibri"/>
          <w:lang w:val="kk-KZ" w:eastAsia="en-US"/>
        </w:rPr>
      </w:pPr>
    </w:p>
    <w:p w:rsidR="00DD7F97" w:rsidRPr="008734E7" w:rsidRDefault="00DD7F97" w:rsidP="00DD7F97">
      <w:pPr>
        <w:shd w:val="clear" w:color="auto" w:fill="FFFFFF"/>
        <w:ind w:firstLine="567"/>
        <w:jc w:val="center"/>
        <w:rPr>
          <w:rFonts w:eastAsia="Calibri"/>
          <w:lang w:val="kk-KZ" w:eastAsia="en-US"/>
        </w:rPr>
      </w:pPr>
      <w:r w:rsidRPr="008734E7">
        <w:rPr>
          <w:rFonts w:eastAsia="Calibri"/>
          <w:lang w:eastAsia="en-US"/>
        </w:rPr>
        <w:t>Таблица 1</w:t>
      </w:r>
      <w:r w:rsidRPr="008734E7">
        <w:rPr>
          <w:rFonts w:eastAsia="Calibri"/>
          <w:lang w:val="kk-KZ" w:eastAsia="en-US"/>
        </w:rPr>
        <w:t>.</w:t>
      </w:r>
      <w:r w:rsidRPr="008734E7">
        <w:rPr>
          <w:rFonts w:eastAsia="Calibri"/>
          <w:lang w:eastAsia="en-US"/>
        </w:rPr>
        <w:t xml:space="preserve">  Площадь земель</w:t>
      </w:r>
      <w:r w:rsidR="00777F27" w:rsidRPr="008734E7">
        <w:rPr>
          <w:rFonts w:eastAsia="Calibri"/>
          <w:lang w:eastAsia="en-US"/>
        </w:rPr>
        <w:t>,</w:t>
      </w:r>
      <w:r w:rsidRPr="008734E7">
        <w:rPr>
          <w:rFonts w:eastAsia="Calibri"/>
          <w:lang w:eastAsia="en-US"/>
        </w:rPr>
        <w:t xml:space="preserve"> вовлеченных в сельскохозяйственный оборот из общей площади возвращенных земель, в тыс. га</w:t>
      </w:r>
    </w:p>
    <w:tbl>
      <w:tblPr>
        <w:tblW w:w="10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A0" w:firstRow="1" w:lastRow="0" w:firstColumn="1" w:lastColumn="0" w:noHBand="0" w:noVBand="0"/>
      </w:tblPr>
      <w:tblGrid>
        <w:gridCol w:w="1793"/>
        <w:gridCol w:w="1041"/>
        <w:gridCol w:w="651"/>
        <w:gridCol w:w="702"/>
        <w:gridCol w:w="709"/>
        <w:gridCol w:w="851"/>
        <w:gridCol w:w="708"/>
        <w:gridCol w:w="851"/>
        <w:gridCol w:w="709"/>
        <w:gridCol w:w="850"/>
        <w:gridCol w:w="709"/>
        <w:gridCol w:w="813"/>
      </w:tblGrid>
      <w:tr w:rsidR="009F7938" w:rsidRPr="008734E7" w:rsidTr="00446729">
        <w:trPr>
          <w:jc w:val="center"/>
        </w:trPr>
        <w:tc>
          <w:tcPr>
            <w:tcW w:w="17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F7938" w:rsidRPr="008734E7" w:rsidRDefault="009F7938" w:rsidP="004D6586">
            <w:pPr>
              <w:shd w:val="clear" w:color="auto" w:fill="FFFFFF"/>
              <w:ind w:left="79" w:firstLine="63"/>
              <w:rPr>
                <w:b/>
                <w:sz w:val="18"/>
                <w:szCs w:val="18"/>
                <w:lang w:val="kk-KZ" w:eastAsia="en-US"/>
              </w:rPr>
            </w:pPr>
            <w:r w:rsidRPr="008734E7">
              <w:rPr>
                <w:b/>
                <w:sz w:val="18"/>
                <w:szCs w:val="18"/>
                <w:lang w:val="kk-KZ"/>
              </w:rPr>
              <w:t>Наименование</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F7938" w:rsidRPr="008734E7" w:rsidRDefault="009F7938" w:rsidP="004D6586">
            <w:pPr>
              <w:shd w:val="clear" w:color="auto" w:fill="FFFFFF"/>
              <w:ind w:firstLine="63"/>
              <w:jc w:val="center"/>
              <w:rPr>
                <w:b/>
                <w:sz w:val="18"/>
                <w:szCs w:val="18"/>
                <w:lang w:eastAsia="en-US"/>
              </w:rPr>
            </w:pPr>
            <w:r w:rsidRPr="008734E7">
              <w:rPr>
                <w:b/>
                <w:sz w:val="18"/>
                <w:szCs w:val="18"/>
              </w:rPr>
              <w:t>Вовлечено в сельхоз</w:t>
            </w:r>
            <w:r w:rsidRPr="008734E7">
              <w:rPr>
                <w:b/>
                <w:sz w:val="18"/>
                <w:szCs w:val="18"/>
                <w:lang w:val="kk-KZ"/>
              </w:rPr>
              <w:t xml:space="preserve"> </w:t>
            </w:r>
            <w:r w:rsidRPr="008734E7">
              <w:rPr>
                <w:b/>
                <w:sz w:val="18"/>
                <w:szCs w:val="18"/>
              </w:rPr>
              <w:t>оборот</w:t>
            </w:r>
          </w:p>
        </w:tc>
        <w:tc>
          <w:tcPr>
            <w:tcW w:w="7553"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rsidR="009F7938" w:rsidRPr="008734E7" w:rsidRDefault="009F7938" w:rsidP="004D6586">
            <w:pPr>
              <w:shd w:val="clear" w:color="auto" w:fill="FFFFFF"/>
              <w:ind w:firstLine="63"/>
              <w:jc w:val="center"/>
              <w:rPr>
                <w:b/>
                <w:sz w:val="18"/>
                <w:szCs w:val="18"/>
              </w:rPr>
            </w:pPr>
            <w:r w:rsidRPr="008734E7">
              <w:rPr>
                <w:b/>
                <w:sz w:val="18"/>
                <w:szCs w:val="18"/>
              </w:rPr>
              <w:t>Из них</w:t>
            </w:r>
          </w:p>
        </w:tc>
      </w:tr>
      <w:tr w:rsidR="00A0175C" w:rsidRPr="008734E7" w:rsidTr="00446729">
        <w:trPr>
          <w:trHeight w:val="261"/>
          <w:jc w:val="center"/>
        </w:trPr>
        <w:tc>
          <w:tcPr>
            <w:tcW w:w="17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ind w:firstLine="63"/>
              <w:rPr>
                <w:b/>
                <w:sz w:val="18"/>
                <w:szCs w:val="18"/>
                <w:lang w:val="kk-KZ" w:eastAsia="en-US"/>
              </w:rPr>
            </w:pPr>
          </w:p>
        </w:tc>
        <w:tc>
          <w:tcPr>
            <w:tcW w:w="104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ind w:firstLine="63"/>
              <w:rPr>
                <w:b/>
                <w:sz w:val="18"/>
                <w:szCs w:val="18"/>
                <w:lang w:eastAsia="en-US"/>
              </w:rPr>
            </w:pPr>
          </w:p>
        </w:tc>
        <w:tc>
          <w:tcPr>
            <w:tcW w:w="13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b/>
                <w:sz w:val="18"/>
                <w:szCs w:val="18"/>
                <w:lang w:eastAsia="en-US"/>
              </w:rPr>
            </w:pPr>
            <w:r w:rsidRPr="008734E7">
              <w:rPr>
                <w:b/>
                <w:sz w:val="18"/>
                <w:szCs w:val="18"/>
              </w:rPr>
              <w:t>2012 год</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b/>
                <w:sz w:val="18"/>
                <w:szCs w:val="18"/>
                <w:lang w:eastAsia="en-US"/>
              </w:rPr>
            </w:pPr>
            <w:r w:rsidRPr="008734E7">
              <w:rPr>
                <w:b/>
                <w:sz w:val="18"/>
                <w:szCs w:val="18"/>
              </w:rPr>
              <w:t>2013 год</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b/>
                <w:sz w:val="18"/>
                <w:szCs w:val="18"/>
                <w:lang w:eastAsia="en-US"/>
              </w:rPr>
            </w:pPr>
            <w:r w:rsidRPr="008734E7">
              <w:rPr>
                <w:b/>
                <w:sz w:val="18"/>
                <w:szCs w:val="18"/>
              </w:rPr>
              <w:t>2014 год</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A0175C" w:rsidP="004D6586">
            <w:pPr>
              <w:shd w:val="clear" w:color="auto" w:fill="FFFFFF"/>
              <w:ind w:firstLine="63"/>
              <w:jc w:val="center"/>
              <w:rPr>
                <w:b/>
                <w:sz w:val="18"/>
                <w:szCs w:val="18"/>
                <w:lang w:val="kk-KZ" w:eastAsia="en-US"/>
              </w:rPr>
            </w:pPr>
            <w:r w:rsidRPr="008734E7">
              <w:rPr>
                <w:b/>
                <w:sz w:val="18"/>
                <w:szCs w:val="18"/>
                <w:lang w:val="kk-KZ" w:eastAsia="en-US"/>
              </w:rPr>
              <w:t>2015 год</w:t>
            </w:r>
          </w:p>
        </w:tc>
        <w:tc>
          <w:tcPr>
            <w:tcW w:w="1522" w:type="dxa"/>
            <w:gridSpan w:val="2"/>
            <w:tcBorders>
              <w:top w:val="single" w:sz="4" w:space="0" w:color="auto"/>
              <w:left w:val="single" w:sz="4" w:space="0" w:color="auto"/>
              <w:bottom w:val="single" w:sz="4" w:space="0" w:color="auto"/>
              <w:right w:val="single" w:sz="4" w:space="0" w:color="auto"/>
            </w:tcBorders>
            <w:shd w:val="clear" w:color="auto" w:fill="FFFFFF"/>
          </w:tcPr>
          <w:p w:rsidR="00A0175C" w:rsidRPr="008734E7" w:rsidRDefault="00A0175C" w:rsidP="004D6586">
            <w:pPr>
              <w:shd w:val="clear" w:color="auto" w:fill="FFFFFF"/>
              <w:ind w:firstLine="63"/>
              <w:jc w:val="center"/>
              <w:rPr>
                <w:b/>
                <w:sz w:val="18"/>
                <w:szCs w:val="18"/>
                <w:lang w:val="kk-KZ" w:eastAsia="en-US"/>
              </w:rPr>
            </w:pPr>
            <w:r w:rsidRPr="008734E7">
              <w:rPr>
                <w:b/>
                <w:sz w:val="18"/>
                <w:szCs w:val="18"/>
                <w:lang w:val="kk-KZ" w:eastAsia="en-US"/>
              </w:rPr>
              <w:t>2016 год</w:t>
            </w:r>
          </w:p>
        </w:tc>
      </w:tr>
      <w:tr w:rsidR="00A0175C" w:rsidRPr="008734E7" w:rsidTr="00446729">
        <w:trPr>
          <w:trHeight w:val="238"/>
          <w:jc w:val="center"/>
        </w:trPr>
        <w:tc>
          <w:tcPr>
            <w:tcW w:w="17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ind w:firstLine="63"/>
              <w:rPr>
                <w:b/>
                <w:sz w:val="18"/>
                <w:szCs w:val="18"/>
                <w:lang w:val="kk-KZ" w:eastAsia="en-US"/>
              </w:rPr>
            </w:pPr>
          </w:p>
        </w:tc>
        <w:tc>
          <w:tcPr>
            <w:tcW w:w="104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ind w:firstLine="63"/>
              <w:rPr>
                <w:b/>
                <w:sz w:val="18"/>
                <w:szCs w:val="18"/>
                <w:lang w:eastAsia="en-US"/>
              </w:rPr>
            </w:pP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rPr>
                <w:sz w:val="18"/>
                <w:lang w:eastAsia="en-US"/>
              </w:rPr>
            </w:pPr>
            <w:r w:rsidRPr="008734E7">
              <w:rPr>
                <w:sz w:val="18"/>
              </w:rPr>
              <w:t>кол.</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rPr>
                <w:sz w:val="18"/>
                <w:lang w:eastAsia="en-US"/>
              </w:rPr>
            </w:pPr>
            <w:r w:rsidRPr="008734E7">
              <w:rPr>
                <w:sz w:val="18"/>
              </w:rPr>
              <w:t>площадь</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rPr>
                <w:sz w:val="18"/>
                <w:lang w:eastAsia="en-US"/>
              </w:rPr>
            </w:pPr>
            <w:r w:rsidRPr="008734E7">
              <w:rPr>
                <w:sz w:val="18"/>
              </w:rPr>
              <w:t>кол.</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rPr>
                <w:sz w:val="18"/>
                <w:lang w:eastAsia="en-US"/>
              </w:rPr>
            </w:pPr>
            <w:r w:rsidRPr="008734E7">
              <w:rPr>
                <w:sz w:val="18"/>
              </w:rPr>
              <w:t>площадь</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rPr>
                <w:sz w:val="18"/>
                <w:lang w:eastAsia="en-US"/>
              </w:rPr>
            </w:pPr>
            <w:r w:rsidRPr="008734E7">
              <w:rPr>
                <w:sz w:val="18"/>
              </w:rPr>
              <w:t>кол.</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rPr>
                <w:sz w:val="18"/>
                <w:lang w:eastAsia="en-US"/>
              </w:rPr>
            </w:pPr>
            <w:r w:rsidRPr="008734E7">
              <w:rPr>
                <w:sz w:val="18"/>
              </w:rPr>
              <w:t>площадь</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rPr>
                <w:sz w:val="18"/>
                <w:lang w:eastAsia="en-US"/>
              </w:rPr>
            </w:pPr>
            <w:r w:rsidRPr="008734E7">
              <w:rPr>
                <w:sz w:val="18"/>
              </w:rPr>
              <w:t>кол.</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rPr>
                <w:sz w:val="18"/>
                <w:lang w:eastAsia="en-US"/>
              </w:rPr>
            </w:pPr>
            <w:r w:rsidRPr="008734E7">
              <w:rPr>
                <w:sz w:val="18"/>
              </w:rPr>
              <w:t>площадь</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A0175C" w:rsidP="00A0175C">
            <w:pPr>
              <w:shd w:val="clear" w:color="auto" w:fill="FFFFFF"/>
              <w:ind w:firstLine="63"/>
              <w:rPr>
                <w:sz w:val="18"/>
                <w:lang w:eastAsia="en-US"/>
              </w:rPr>
            </w:pPr>
            <w:r w:rsidRPr="008734E7">
              <w:rPr>
                <w:sz w:val="18"/>
              </w:rPr>
              <w:t>кол.</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A0175C" w:rsidP="00A0175C">
            <w:pPr>
              <w:shd w:val="clear" w:color="auto" w:fill="FFFFFF"/>
              <w:ind w:firstLine="63"/>
              <w:rPr>
                <w:sz w:val="18"/>
                <w:lang w:eastAsia="en-US"/>
              </w:rPr>
            </w:pPr>
            <w:r w:rsidRPr="008734E7">
              <w:rPr>
                <w:sz w:val="18"/>
              </w:rPr>
              <w:t>площадь</w:t>
            </w:r>
          </w:p>
        </w:tc>
      </w:tr>
      <w:tr w:rsidR="00A0175C" w:rsidRPr="008734E7" w:rsidTr="00446729">
        <w:trPr>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b/>
                <w:lang w:eastAsia="en-US"/>
              </w:rPr>
            </w:pPr>
            <w:r w:rsidRPr="008734E7">
              <w:rPr>
                <w:b/>
              </w:rPr>
              <w:t>Мангистауская область</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446729" w:rsidP="004D6586">
            <w:pPr>
              <w:shd w:val="clear" w:color="auto" w:fill="FFFFFF"/>
              <w:ind w:firstLine="63"/>
              <w:jc w:val="center"/>
              <w:rPr>
                <w:lang w:val="kk-KZ" w:eastAsia="en-US"/>
              </w:rPr>
            </w:pPr>
            <w:r w:rsidRPr="008734E7">
              <w:rPr>
                <w:lang w:val="kk-KZ"/>
              </w:rPr>
              <w:t>214,7</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52</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50,0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100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105,9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35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28,5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val="kk-KZ" w:eastAsia="en-US"/>
              </w:rPr>
            </w:pPr>
            <w:r w:rsidRPr="008734E7">
              <w:rPr>
                <w:lang w:val="kk-KZ"/>
              </w:rPr>
              <w:t>27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val="kk-KZ" w:eastAsia="en-US"/>
              </w:rPr>
            </w:pPr>
            <w:r w:rsidRPr="008734E7">
              <w:rPr>
                <w:lang w:val="kk-KZ"/>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A0175C" w:rsidP="00446729">
            <w:pPr>
              <w:shd w:val="clear" w:color="auto" w:fill="FFFFFF"/>
              <w:ind w:firstLine="63"/>
              <w:jc w:val="center"/>
              <w:rPr>
                <w:lang w:val="kk-KZ"/>
              </w:rPr>
            </w:pPr>
            <w:r w:rsidRPr="008734E7">
              <w:rPr>
                <w:lang w:val="kk-KZ"/>
              </w:rPr>
              <w:t>42</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9F7938" w:rsidP="00446729">
            <w:pPr>
              <w:shd w:val="clear" w:color="auto" w:fill="FFFFFF"/>
              <w:ind w:firstLine="63"/>
              <w:jc w:val="center"/>
              <w:rPr>
                <w:lang w:val="kk-KZ"/>
              </w:rPr>
            </w:pPr>
            <w:r w:rsidRPr="008734E7">
              <w:rPr>
                <w:lang w:val="kk-KZ"/>
              </w:rPr>
              <w:t>22,3</w:t>
            </w:r>
          </w:p>
        </w:tc>
      </w:tr>
      <w:tr w:rsidR="00A0175C" w:rsidRPr="008734E7" w:rsidTr="00446729">
        <w:trPr>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Мангистауский район</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446729" w:rsidP="004D6586">
            <w:pPr>
              <w:shd w:val="clear" w:color="auto" w:fill="FFFFFF"/>
              <w:ind w:firstLine="63"/>
              <w:jc w:val="center"/>
              <w:rPr>
                <w:lang w:val="kk-KZ" w:eastAsia="en-US"/>
              </w:rPr>
            </w:pPr>
            <w:r w:rsidRPr="008734E7">
              <w:rPr>
                <w:lang w:val="kk-KZ"/>
              </w:rPr>
              <w:t>184,5</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46</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45,5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95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103,5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35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28,5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val="kk-KZ" w:eastAsia="en-US"/>
              </w:rPr>
            </w:pPr>
            <w:r w:rsidRPr="008734E7">
              <w:rPr>
                <w:lang w:val="kk-KZ"/>
              </w:rPr>
              <w:t>25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val="kk-KZ" w:eastAsia="en-US"/>
              </w:rPr>
            </w:pPr>
            <w:r w:rsidRPr="008734E7">
              <w:rPr>
                <w:lang w:val="kk-KZ"/>
              </w:rPr>
              <w:t>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446729" w:rsidP="00446729">
            <w:pPr>
              <w:shd w:val="clear" w:color="auto" w:fill="FFFFFF"/>
              <w:ind w:firstLine="63"/>
              <w:jc w:val="center"/>
              <w:rPr>
                <w:lang w:val="kk-KZ"/>
              </w:rPr>
            </w:pPr>
            <w:r w:rsidRPr="008734E7">
              <w:rPr>
                <w:lang w:val="kk-KZ"/>
              </w:rPr>
              <w:t>-</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446729" w:rsidP="00446729">
            <w:pPr>
              <w:shd w:val="clear" w:color="auto" w:fill="FFFFFF"/>
              <w:ind w:firstLine="63"/>
              <w:jc w:val="center"/>
              <w:rPr>
                <w:lang w:val="kk-KZ"/>
              </w:rPr>
            </w:pPr>
            <w:r w:rsidRPr="008734E7">
              <w:rPr>
                <w:lang w:val="kk-KZ"/>
              </w:rPr>
              <w:t>-</w:t>
            </w:r>
          </w:p>
        </w:tc>
      </w:tr>
      <w:tr w:rsidR="00A0175C" w:rsidRPr="008734E7" w:rsidTr="00446729">
        <w:trPr>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Каракиянский район</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446729" w:rsidP="004D6586">
            <w:pPr>
              <w:shd w:val="clear" w:color="auto" w:fill="FFFFFF"/>
              <w:ind w:firstLine="63"/>
              <w:jc w:val="center"/>
              <w:rPr>
                <w:lang w:val="kk-KZ" w:eastAsia="en-US"/>
              </w:rPr>
            </w:pPr>
            <w:r w:rsidRPr="008734E7">
              <w:rPr>
                <w:lang w:val="kk-KZ"/>
              </w:rPr>
              <w:t>21,9</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6</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4,5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2,4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eastAsia="en-US"/>
              </w:rPr>
            </w:pPr>
            <w:r w:rsidRPr="008734E7">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val="kk-KZ" w:eastAsia="en-US"/>
              </w:rPr>
            </w:pPr>
            <w:r w:rsidRPr="008734E7">
              <w:rPr>
                <w:lang w:val="kk-KZ"/>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75C" w:rsidRPr="008734E7" w:rsidRDefault="00A0175C" w:rsidP="004D6586">
            <w:pPr>
              <w:shd w:val="clear" w:color="auto" w:fill="FFFFFF"/>
              <w:ind w:firstLine="63"/>
              <w:jc w:val="center"/>
              <w:rPr>
                <w:lang w:val="kk-KZ" w:eastAsia="en-US"/>
              </w:rPr>
            </w:pPr>
            <w:r w:rsidRPr="008734E7">
              <w:rPr>
                <w:lang w:val="kk-KZ"/>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A0175C" w:rsidP="00446729">
            <w:pPr>
              <w:shd w:val="clear" w:color="auto" w:fill="FFFFFF"/>
              <w:ind w:firstLine="63"/>
              <w:jc w:val="center"/>
              <w:rPr>
                <w:lang w:val="kk-KZ"/>
              </w:rPr>
            </w:pPr>
            <w:r w:rsidRPr="008734E7">
              <w:rPr>
                <w:lang w:val="kk-KZ"/>
              </w:rPr>
              <w:t>30</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9F7938" w:rsidP="00446729">
            <w:pPr>
              <w:shd w:val="clear" w:color="auto" w:fill="FFFFFF"/>
              <w:ind w:firstLine="63"/>
              <w:jc w:val="center"/>
              <w:rPr>
                <w:lang w:val="kk-KZ"/>
              </w:rPr>
            </w:pPr>
            <w:r w:rsidRPr="008734E7">
              <w:rPr>
                <w:lang w:val="kk-KZ"/>
              </w:rPr>
              <w:t>14,0</w:t>
            </w:r>
          </w:p>
        </w:tc>
      </w:tr>
      <w:tr w:rsidR="00A0175C" w:rsidRPr="008734E7" w:rsidTr="00446729">
        <w:trPr>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9F7938" w:rsidP="004D6586">
            <w:pPr>
              <w:shd w:val="clear" w:color="auto" w:fill="FFFFFF"/>
              <w:ind w:firstLine="63"/>
              <w:jc w:val="center"/>
              <w:rPr>
                <w:lang w:val="kk-KZ"/>
              </w:rPr>
            </w:pPr>
            <w:r w:rsidRPr="008734E7">
              <w:rPr>
                <w:lang w:val="kk-KZ"/>
              </w:rPr>
              <w:t>Бейнеуский район</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446729" w:rsidP="004D6586">
            <w:pPr>
              <w:shd w:val="clear" w:color="auto" w:fill="FFFFFF"/>
              <w:ind w:firstLine="63"/>
              <w:jc w:val="center"/>
              <w:rPr>
                <w:lang w:val="kk-KZ"/>
              </w:rPr>
            </w:pPr>
            <w:r w:rsidRPr="008734E7">
              <w:rPr>
                <w:lang w:val="kk-KZ"/>
              </w:rPr>
              <w:t>8,3</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A0175C" w:rsidP="004D6586">
            <w:pPr>
              <w:shd w:val="clear" w:color="auto" w:fill="FFFFFF"/>
              <w:ind w:firstLine="63"/>
              <w:jc w:val="center"/>
            </w:pP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A0175C" w:rsidP="004D6586">
            <w:pPr>
              <w:shd w:val="clear" w:color="auto" w:fill="FFFFFF"/>
              <w:ind w:firstLine="63"/>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A0175C" w:rsidP="004D6586">
            <w:pPr>
              <w:shd w:val="clear" w:color="auto" w:fill="FFFFFF"/>
              <w:ind w:firstLine="63"/>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A0175C" w:rsidP="004D6586">
            <w:pPr>
              <w:shd w:val="clear" w:color="auto" w:fill="FFFFFF"/>
              <w:ind w:firstLine="63"/>
              <w:jc w:val="cente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A0175C" w:rsidP="004D6586">
            <w:pPr>
              <w:shd w:val="clear" w:color="auto" w:fill="FFFFFF"/>
              <w:ind w:firstLine="63"/>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A0175C" w:rsidP="004D6586">
            <w:pPr>
              <w:shd w:val="clear" w:color="auto" w:fill="FFFFFF"/>
              <w:ind w:firstLine="63"/>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A0175C" w:rsidP="004D6586">
            <w:pPr>
              <w:shd w:val="clear" w:color="auto" w:fill="FFFFFF"/>
              <w:ind w:firstLine="63"/>
              <w:jc w:val="center"/>
              <w:rPr>
                <w:lang w:val="kk-KZ"/>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A0175C" w:rsidP="004D6586">
            <w:pPr>
              <w:shd w:val="clear" w:color="auto" w:fill="FFFFFF"/>
              <w:ind w:firstLine="63"/>
              <w:jc w:val="center"/>
              <w:rPr>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A0175C" w:rsidP="00446729">
            <w:pPr>
              <w:shd w:val="clear" w:color="auto" w:fill="FFFFFF"/>
              <w:ind w:firstLine="63"/>
              <w:jc w:val="center"/>
              <w:rPr>
                <w:lang w:val="kk-KZ"/>
              </w:rPr>
            </w:pPr>
            <w:r w:rsidRPr="008734E7">
              <w:rPr>
                <w:lang w:val="kk-KZ"/>
              </w:rPr>
              <w:t>12</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A0175C" w:rsidRPr="008734E7" w:rsidRDefault="009F7938" w:rsidP="00446729">
            <w:pPr>
              <w:shd w:val="clear" w:color="auto" w:fill="FFFFFF"/>
              <w:ind w:firstLine="63"/>
              <w:jc w:val="center"/>
              <w:rPr>
                <w:lang w:val="kk-KZ"/>
              </w:rPr>
            </w:pPr>
            <w:r w:rsidRPr="008734E7">
              <w:rPr>
                <w:lang w:val="kk-KZ"/>
              </w:rPr>
              <w:t>8,3</w:t>
            </w:r>
          </w:p>
        </w:tc>
      </w:tr>
    </w:tbl>
    <w:p w:rsidR="00CC4CFE" w:rsidRPr="008734E7" w:rsidRDefault="00CC4CFE" w:rsidP="00DD7F97">
      <w:pPr>
        <w:shd w:val="clear" w:color="auto" w:fill="FFFFFF"/>
        <w:ind w:firstLine="567"/>
        <w:rPr>
          <w:rFonts w:eastAsia="Calibri"/>
          <w:szCs w:val="28"/>
          <w:lang w:eastAsia="en-US"/>
        </w:rPr>
      </w:pPr>
    </w:p>
    <w:p w:rsidR="00DD7F97" w:rsidRPr="008734E7" w:rsidRDefault="00DD7F97" w:rsidP="00DD7F97">
      <w:pPr>
        <w:shd w:val="clear" w:color="auto" w:fill="FFFFFF"/>
        <w:ind w:firstLine="567"/>
        <w:rPr>
          <w:rFonts w:eastAsia="Calibri"/>
          <w:sz w:val="28"/>
          <w:szCs w:val="28"/>
          <w:lang w:eastAsia="en-US"/>
        </w:rPr>
      </w:pPr>
      <w:r w:rsidRPr="008734E7">
        <w:rPr>
          <w:rFonts w:eastAsia="Calibri"/>
          <w:sz w:val="28"/>
          <w:szCs w:val="28"/>
          <w:lang w:eastAsia="en-US"/>
        </w:rPr>
        <w:t>Активное вовлечение в сельскохозяйственный оборот земель в Каракиянском и Мангистауском районах объясняется тем, что вовлеченные земли наиболее близко расположены к центрам обслуживания</w:t>
      </w:r>
      <w:r w:rsidR="004D678E" w:rsidRPr="008734E7">
        <w:rPr>
          <w:rFonts w:eastAsia="Calibri"/>
          <w:sz w:val="28"/>
          <w:szCs w:val="28"/>
          <w:lang w:val="kk-KZ" w:eastAsia="en-US"/>
        </w:rPr>
        <w:t xml:space="preserve"> и </w:t>
      </w:r>
      <w:r w:rsidRPr="008734E7">
        <w:rPr>
          <w:rFonts w:eastAsia="Calibri"/>
          <w:sz w:val="28"/>
          <w:szCs w:val="28"/>
          <w:lang w:eastAsia="en-US"/>
        </w:rPr>
        <w:t xml:space="preserve"> характеризуются наличием водных источников, дорожной сетью. Тогда как земли Бейнеуского района расположены целиком на плато Устюрт, земли </w:t>
      </w:r>
      <w:r w:rsidRPr="008734E7">
        <w:rPr>
          <w:rFonts w:eastAsia="Calibri"/>
          <w:sz w:val="28"/>
          <w:szCs w:val="28"/>
          <w:lang w:eastAsia="en-US"/>
        </w:rPr>
        <w:lastRenderedPageBreak/>
        <w:t>Тупкараганского и Мунайлинского районов имеют незначительную площадь и активно используются действующими</w:t>
      </w:r>
      <w:r w:rsidR="007245DD" w:rsidRPr="008734E7">
        <w:rPr>
          <w:rFonts w:eastAsia="Calibri"/>
          <w:sz w:val="28"/>
          <w:szCs w:val="28"/>
          <w:lang w:val="kk-KZ" w:eastAsia="en-US"/>
        </w:rPr>
        <w:t xml:space="preserve"> </w:t>
      </w:r>
      <w:r w:rsidR="007245DD" w:rsidRPr="008734E7">
        <w:rPr>
          <w:rFonts w:eastAsia="Calibri"/>
          <w:sz w:val="28"/>
          <w:szCs w:val="28"/>
          <w:lang w:eastAsia="en-US"/>
        </w:rPr>
        <w:t>сельскохозяйственными</w:t>
      </w:r>
      <w:r w:rsidR="007245DD" w:rsidRPr="008734E7">
        <w:rPr>
          <w:rFonts w:eastAsia="Calibri"/>
          <w:sz w:val="28"/>
          <w:szCs w:val="28"/>
          <w:lang w:val="kk-KZ" w:eastAsia="en-US"/>
        </w:rPr>
        <w:t xml:space="preserve"> </w:t>
      </w:r>
      <w:r w:rsidRPr="008734E7">
        <w:rPr>
          <w:rFonts w:eastAsia="Calibri"/>
          <w:sz w:val="28"/>
          <w:szCs w:val="28"/>
          <w:lang w:eastAsia="en-US"/>
        </w:rPr>
        <w:t>формированиями.</w:t>
      </w:r>
    </w:p>
    <w:p w:rsidR="00DD7F97" w:rsidRPr="008734E7" w:rsidRDefault="00DD7F97" w:rsidP="00DD7F97">
      <w:pPr>
        <w:shd w:val="clear" w:color="auto" w:fill="FFFFFF"/>
        <w:ind w:firstLine="567"/>
        <w:rPr>
          <w:rFonts w:eastAsia="Calibri"/>
          <w:szCs w:val="28"/>
          <w:lang w:eastAsia="en-US"/>
        </w:rPr>
      </w:pPr>
    </w:p>
    <w:p w:rsidR="00DD7F97" w:rsidRPr="008734E7" w:rsidRDefault="00DD7F97" w:rsidP="00DD7F97">
      <w:pPr>
        <w:widowControl w:val="0"/>
        <w:shd w:val="clear" w:color="auto" w:fill="FFFFFF"/>
        <w:ind w:firstLine="567"/>
        <w:rPr>
          <w:rFonts w:eastAsia="Calibri"/>
          <w:b/>
          <w:sz w:val="28"/>
          <w:szCs w:val="28"/>
          <w:lang w:eastAsia="en-US"/>
        </w:rPr>
      </w:pPr>
      <w:r w:rsidRPr="008734E7">
        <w:rPr>
          <w:rFonts w:eastAsia="Calibri"/>
          <w:b/>
          <w:sz w:val="28"/>
          <w:szCs w:val="28"/>
          <w:lang w:eastAsia="en-US"/>
        </w:rPr>
        <w:t>SWOT-анализ по земельным ресурсам: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7"/>
      </w:tblGrid>
      <w:tr w:rsidR="00DD7F97" w:rsidRPr="008734E7" w:rsidTr="004D6586">
        <w:tc>
          <w:tcPr>
            <w:tcW w:w="4784" w:type="dxa"/>
            <w:shd w:val="clear" w:color="auto" w:fill="auto"/>
          </w:tcPr>
          <w:p w:rsidR="00DD7F97" w:rsidRPr="008734E7" w:rsidRDefault="00DD7F97" w:rsidP="004D6586">
            <w:pPr>
              <w:widowControl w:val="0"/>
              <w:shd w:val="clear" w:color="auto" w:fill="FFFFFF"/>
              <w:tabs>
                <w:tab w:val="left" w:pos="0"/>
              </w:tabs>
              <w:ind w:firstLine="567"/>
              <w:jc w:val="center"/>
              <w:rPr>
                <w:rFonts w:eastAsia="Calibri"/>
                <w:lang w:val="kk-KZ" w:eastAsia="en-US"/>
              </w:rPr>
            </w:pPr>
            <w:r w:rsidRPr="008734E7">
              <w:rPr>
                <w:rFonts w:eastAsia="Times New Roman"/>
                <w:b/>
                <w:lang w:eastAsia="en-US"/>
              </w:rPr>
              <w:t>СИЛЬНЫЕ СТОРОНЫ</w:t>
            </w:r>
            <w:r w:rsidRPr="008734E7">
              <w:rPr>
                <w:rFonts w:eastAsia="Times New Roman"/>
                <w:b/>
                <w:lang w:val="kk-KZ" w:eastAsia="en-US"/>
              </w:rPr>
              <w:t>:</w:t>
            </w:r>
          </w:p>
          <w:p w:rsidR="00DD7F97" w:rsidRPr="008734E7" w:rsidRDefault="00DD7F97" w:rsidP="004D6586">
            <w:pPr>
              <w:widowControl w:val="0"/>
              <w:shd w:val="clear" w:color="auto" w:fill="FFFFFF"/>
              <w:tabs>
                <w:tab w:val="left" w:pos="0"/>
                <w:tab w:val="left" w:pos="300"/>
              </w:tabs>
              <w:ind w:firstLine="567"/>
              <w:rPr>
                <w:rFonts w:eastAsia="Calibri"/>
                <w:lang w:eastAsia="en-US"/>
              </w:rPr>
            </w:pPr>
            <w:r w:rsidRPr="008734E7">
              <w:rPr>
                <w:rFonts w:eastAsia="Calibri"/>
                <w:lang w:eastAsia="en-US"/>
              </w:rPr>
              <w:t>наличие 58% земельного запаса от общей территорий области;</w:t>
            </w:r>
          </w:p>
          <w:p w:rsidR="00DD7F97" w:rsidRPr="008734E7" w:rsidRDefault="00DD7F97" w:rsidP="004D6586">
            <w:pPr>
              <w:widowControl w:val="0"/>
              <w:shd w:val="clear" w:color="auto" w:fill="FFFFFF"/>
              <w:tabs>
                <w:tab w:val="left" w:pos="0"/>
                <w:tab w:val="left" w:pos="300"/>
              </w:tabs>
              <w:ind w:firstLine="567"/>
              <w:rPr>
                <w:rFonts w:eastAsia="Calibri"/>
                <w:b/>
                <w:lang w:eastAsia="en-US"/>
              </w:rPr>
            </w:pPr>
            <w:r w:rsidRPr="008734E7">
              <w:rPr>
                <w:rFonts w:eastAsia="Calibri"/>
                <w:lang w:eastAsia="en-US"/>
              </w:rPr>
              <w:t>создание и расширение особо охраняемых природных территорий местного значения, а также по принудительному отчуждению земельных участков для государственных нужд при обнаружении и под разработку месторождений полезных ископаемых, для строительства (реконструкции) магистральных трубопроводов, создания и расширения особо охраняемых природных территорий местного значения</w:t>
            </w:r>
          </w:p>
        </w:tc>
        <w:tc>
          <w:tcPr>
            <w:tcW w:w="4787" w:type="dxa"/>
            <w:shd w:val="clear" w:color="auto" w:fill="auto"/>
          </w:tcPr>
          <w:p w:rsidR="00DD7F97" w:rsidRPr="008734E7" w:rsidRDefault="00DD7F97" w:rsidP="004D6586">
            <w:pPr>
              <w:widowControl w:val="0"/>
              <w:shd w:val="clear" w:color="auto" w:fill="FFFFFF"/>
              <w:ind w:firstLine="567"/>
              <w:jc w:val="center"/>
              <w:rPr>
                <w:rFonts w:eastAsia="Times New Roman"/>
                <w:b/>
                <w:lang w:val="kk-KZ" w:eastAsia="en-US"/>
              </w:rPr>
            </w:pPr>
            <w:r w:rsidRPr="008734E7">
              <w:rPr>
                <w:rFonts w:eastAsia="Times New Roman"/>
                <w:b/>
                <w:lang w:eastAsia="en-US"/>
              </w:rPr>
              <w:t>СЛАБЫЕ СТОРОНЫ</w:t>
            </w:r>
            <w:r w:rsidRPr="008734E7">
              <w:rPr>
                <w:rFonts w:eastAsia="Times New Roman"/>
                <w:b/>
                <w:lang w:val="kk-KZ" w:eastAsia="en-US"/>
              </w:rPr>
              <w:t>:</w:t>
            </w:r>
          </w:p>
          <w:p w:rsidR="00DD7F97" w:rsidRPr="008734E7" w:rsidRDefault="00DD7F97" w:rsidP="004D6586">
            <w:pPr>
              <w:widowControl w:val="0"/>
              <w:shd w:val="clear" w:color="auto" w:fill="FFFFFF"/>
              <w:ind w:firstLine="567"/>
              <w:rPr>
                <w:rFonts w:eastAsia="Calibri"/>
                <w:b/>
                <w:lang w:eastAsia="en-US"/>
              </w:rPr>
            </w:pPr>
            <w:r w:rsidRPr="008734E7">
              <w:rPr>
                <w:rFonts w:eastAsia="Calibri"/>
                <w:lang w:eastAsia="en-US"/>
              </w:rPr>
              <w:t>отсутствие земельных участков с необходимыми условиями для ведения сельскохозяйственного производства (отсутствие водных источников, дорог, электричества).</w:t>
            </w:r>
          </w:p>
        </w:tc>
      </w:tr>
      <w:tr w:rsidR="00DD7F97" w:rsidRPr="008734E7" w:rsidTr="004D6586">
        <w:tc>
          <w:tcPr>
            <w:tcW w:w="4784" w:type="dxa"/>
            <w:shd w:val="clear" w:color="auto" w:fill="auto"/>
          </w:tcPr>
          <w:p w:rsidR="00DD7F97" w:rsidRPr="008734E7" w:rsidRDefault="00DD7F97" w:rsidP="004D6586">
            <w:pPr>
              <w:widowControl w:val="0"/>
              <w:shd w:val="clear" w:color="auto" w:fill="FFFFFF"/>
              <w:tabs>
                <w:tab w:val="left" w:pos="567"/>
                <w:tab w:val="left" w:pos="709"/>
                <w:tab w:val="left" w:pos="851"/>
                <w:tab w:val="left" w:pos="993"/>
                <w:tab w:val="left" w:pos="1276"/>
              </w:tabs>
              <w:ind w:firstLine="567"/>
              <w:jc w:val="center"/>
              <w:rPr>
                <w:rFonts w:eastAsia="Calibri"/>
                <w:lang w:val="kk-KZ" w:eastAsia="en-US"/>
              </w:rPr>
            </w:pPr>
            <w:r w:rsidRPr="008734E7">
              <w:rPr>
                <w:rFonts w:eastAsia="Times New Roman"/>
                <w:b/>
                <w:lang w:eastAsia="en-US"/>
              </w:rPr>
              <w:t>ВОЗМОЖНОСТИ</w:t>
            </w:r>
            <w:r w:rsidRPr="008734E7">
              <w:rPr>
                <w:rFonts w:eastAsia="Times New Roman"/>
                <w:b/>
                <w:lang w:val="kk-KZ" w:eastAsia="en-US"/>
              </w:rPr>
              <w:t>:</w:t>
            </w:r>
          </w:p>
          <w:p w:rsidR="00DD7F97" w:rsidRPr="008734E7" w:rsidRDefault="00DD7F97" w:rsidP="00777F27">
            <w:pPr>
              <w:widowControl w:val="0"/>
              <w:shd w:val="clear" w:color="auto" w:fill="FFFFFF"/>
              <w:tabs>
                <w:tab w:val="left" w:pos="0"/>
                <w:tab w:val="left" w:pos="285"/>
              </w:tabs>
              <w:ind w:firstLine="567"/>
              <w:rPr>
                <w:rFonts w:eastAsia="Calibri"/>
                <w:b/>
                <w:lang w:eastAsia="en-US"/>
              </w:rPr>
            </w:pPr>
            <w:r w:rsidRPr="008734E7">
              <w:rPr>
                <w:rFonts w:eastAsia="Calibri"/>
                <w:lang w:eastAsia="en-US"/>
              </w:rPr>
              <w:t>увеличение количества землепользователей путем предоставления земель сельскохозяйственного назначения через аукционы и конкурсы, в том числе электронных</w:t>
            </w:r>
          </w:p>
        </w:tc>
        <w:tc>
          <w:tcPr>
            <w:tcW w:w="4787" w:type="dxa"/>
            <w:shd w:val="clear" w:color="auto" w:fill="auto"/>
          </w:tcPr>
          <w:p w:rsidR="00DD7F97" w:rsidRPr="008734E7" w:rsidRDefault="00DD7F97" w:rsidP="004D6586">
            <w:pPr>
              <w:widowControl w:val="0"/>
              <w:shd w:val="clear" w:color="auto" w:fill="FFFFFF"/>
              <w:tabs>
                <w:tab w:val="left" w:pos="567"/>
                <w:tab w:val="left" w:pos="709"/>
                <w:tab w:val="left" w:pos="851"/>
                <w:tab w:val="left" w:pos="993"/>
                <w:tab w:val="left" w:pos="1276"/>
              </w:tabs>
              <w:ind w:firstLine="567"/>
              <w:jc w:val="center"/>
              <w:rPr>
                <w:rFonts w:eastAsia="Times New Roman"/>
                <w:b/>
                <w:lang w:val="kk-KZ" w:eastAsia="en-US"/>
              </w:rPr>
            </w:pPr>
            <w:r w:rsidRPr="008734E7">
              <w:rPr>
                <w:rFonts w:eastAsia="Times New Roman"/>
                <w:b/>
                <w:lang w:eastAsia="en-US"/>
              </w:rPr>
              <w:t>УГРОЗЫ</w:t>
            </w:r>
            <w:r w:rsidRPr="008734E7">
              <w:rPr>
                <w:rFonts w:eastAsia="Times New Roman"/>
                <w:b/>
                <w:lang w:val="kk-KZ" w:eastAsia="en-US"/>
              </w:rPr>
              <w:t>:</w:t>
            </w:r>
          </w:p>
          <w:p w:rsidR="00DD7F97" w:rsidRPr="008734E7" w:rsidRDefault="00DD7F97" w:rsidP="004D6586">
            <w:pPr>
              <w:widowControl w:val="0"/>
              <w:shd w:val="clear" w:color="auto" w:fill="FFFFFF"/>
              <w:tabs>
                <w:tab w:val="left" w:pos="567"/>
                <w:tab w:val="left" w:pos="709"/>
                <w:tab w:val="left" w:pos="851"/>
                <w:tab w:val="left" w:pos="993"/>
                <w:tab w:val="left" w:pos="1276"/>
              </w:tabs>
              <w:ind w:firstLine="567"/>
              <w:rPr>
                <w:rFonts w:eastAsia="Times New Roman"/>
                <w:lang w:eastAsia="en-US"/>
              </w:rPr>
            </w:pPr>
            <w:r w:rsidRPr="008734E7">
              <w:rPr>
                <w:rFonts w:eastAsia="Times New Roman"/>
                <w:lang w:eastAsia="en-US"/>
              </w:rPr>
              <w:t>влияние природно-климатических факторов на качество земельного фонда области;</w:t>
            </w:r>
          </w:p>
          <w:p w:rsidR="00DD7F97" w:rsidRPr="008734E7" w:rsidRDefault="00DD7F97" w:rsidP="004D6586">
            <w:pPr>
              <w:widowControl w:val="0"/>
              <w:shd w:val="clear" w:color="auto" w:fill="FFFFFF"/>
              <w:tabs>
                <w:tab w:val="left" w:pos="567"/>
                <w:tab w:val="left" w:pos="709"/>
                <w:tab w:val="left" w:pos="851"/>
                <w:tab w:val="left" w:pos="993"/>
                <w:tab w:val="left" w:pos="1276"/>
              </w:tabs>
              <w:ind w:firstLine="567"/>
              <w:rPr>
                <w:rFonts w:eastAsia="Calibri"/>
                <w:b/>
                <w:lang w:eastAsia="en-US"/>
              </w:rPr>
            </w:pPr>
            <w:r w:rsidRPr="008734E7">
              <w:rPr>
                <w:rFonts w:eastAsia="Times New Roman"/>
                <w:lang w:eastAsia="en-US"/>
              </w:rPr>
              <w:t>риск уменьшения и увеличения уровня воды Каспийского моря.</w:t>
            </w:r>
          </w:p>
        </w:tc>
      </w:tr>
    </w:tbl>
    <w:p w:rsidR="00DD7F97" w:rsidRPr="008734E7" w:rsidRDefault="00DD7F97" w:rsidP="00DD7F97">
      <w:pPr>
        <w:widowControl w:val="0"/>
        <w:shd w:val="clear" w:color="auto" w:fill="FFFFFF"/>
        <w:suppressAutoHyphens/>
        <w:autoSpaceDE w:val="0"/>
        <w:autoSpaceDN w:val="0"/>
        <w:adjustRightInd w:val="0"/>
        <w:ind w:firstLine="567"/>
        <w:rPr>
          <w:rFonts w:eastAsia="Calibri"/>
          <w:b/>
          <w:szCs w:val="28"/>
          <w:lang w:eastAsia="en-US"/>
        </w:rPr>
      </w:pPr>
    </w:p>
    <w:p w:rsidR="00DD7F97" w:rsidRPr="008734E7" w:rsidRDefault="00DD7F97" w:rsidP="00DD7F97">
      <w:pPr>
        <w:widowControl w:val="0"/>
        <w:shd w:val="clear" w:color="auto" w:fill="FFFFFF"/>
        <w:suppressAutoHyphens/>
        <w:autoSpaceDE w:val="0"/>
        <w:autoSpaceDN w:val="0"/>
        <w:adjustRightInd w:val="0"/>
        <w:ind w:firstLine="567"/>
        <w:rPr>
          <w:rFonts w:eastAsia="Calibri"/>
          <w:b/>
          <w:sz w:val="28"/>
          <w:szCs w:val="28"/>
          <w:lang w:eastAsia="en-US"/>
        </w:rPr>
      </w:pPr>
      <w:r w:rsidRPr="008734E7">
        <w:rPr>
          <w:rFonts w:eastAsia="Calibri"/>
          <w:b/>
          <w:sz w:val="28"/>
          <w:szCs w:val="28"/>
          <w:lang w:eastAsia="en-US"/>
        </w:rPr>
        <w:t xml:space="preserve">Основные проблемы отрасли: </w:t>
      </w:r>
    </w:p>
    <w:p w:rsidR="00DD7F97" w:rsidRPr="008734E7" w:rsidRDefault="00DD7F97" w:rsidP="00DD7F97">
      <w:pPr>
        <w:widowControl w:val="0"/>
        <w:shd w:val="clear" w:color="auto" w:fill="FFFFFF"/>
        <w:suppressAutoHyphens/>
        <w:autoSpaceDE w:val="0"/>
        <w:autoSpaceDN w:val="0"/>
        <w:adjustRightInd w:val="0"/>
        <w:ind w:firstLine="567"/>
        <w:rPr>
          <w:rFonts w:eastAsia="Calibri"/>
          <w:sz w:val="28"/>
          <w:szCs w:val="28"/>
          <w:lang w:eastAsia="en-US"/>
        </w:rPr>
      </w:pPr>
      <w:r w:rsidRPr="008734E7">
        <w:rPr>
          <w:rFonts w:eastAsia="Calibri"/>
          <w:sz w:val="28"/>
          <w:szCs w:val="28"/>
          <w:lang w:eastAsia="en-US"/>
        </w:rPr>
        <w:t>не сформирована категория земель водного фонда с определением его площади;</w:t>
      </w:r>
    </w:p>
    <w:p w:rsidR="00DD7F97" w:rsidRPr="008734E7" w:rsidRDefault="00DD7F97" w:rsidP="00DD7F97">
      <w:pPr>
        <w:widowControl w:val="0"/>
        <w:shd w:val="clear" w:color="auto" w:fill="FFFFFF"/>
        <w:suppressAutoHyphens/>
        <w:autoSpaceDE w:val="0"/>
        <w:autoSpaceDN w:val="0"/>
        <w:adjustRightInd w:val="0"/>
        <w:ind w:firstLine="567"/>
        <w:rPr>
          <w:rFonts w:eastAsia="Calibri"/>
          <w:sz w:val="28"/>
          <w:szCs w:val="28"/>
          <w:lang w:eastAsia="en-US"/>
        </w:rPr>
      </w:pPr>
      <w:r w:rsidRPr="008734E7">
        <w:rPr>
          <w:rFonts w:eastAsia="Calibri"/>
          <w:sz w:val="28"/>
          <w:szCs w:val="28"/>
          <w:lang w:eastAsia="en-US"/>
        </w:rPr>
        <w:t>отутствие картографических материалов масштаба 1:1000, 1:2000, 1:5000 по населенным пунктам области, что приводит к накладкам земельных участков, ошибкам при установлении границ и т.д.;</w:t>
      </w:r>
    </w:p>
    <w:p w:rsidR="00DD7F97" w:rsidRPr="008734E7" w:rsidRDefault="00DD7F97" w:rsidP="00DD7F97">
      <w:pPr>
        <w:widowControl w:val="0"/>
        <w:shd w:val="clear" w:color="auto" w:fill="FFFFFF"/>
        <w:suppressAutoHyphens/>
        <w:autoSpaceDE w:val="0"/>
        <w:autoSpaceDN w:val="0"/>
        <w:adjustRightInd w:val="0"/>
        <w:ind w:firstLine="567"/>
        <w:rPr>
          <w:rFonts w:eastAsia="Calibri"/>
          <w:sz w:val="28"/>
          <w:szCs w:val="28"/>
          <w:lang w:eastAsia="en-US"/>
        </w:rPr>
      </w:pPr>
      <w:r w:rsidRPr="008734E7">
        <w:rPr>
          <w:rFonts w:eastAsia="Calibri"/>
          <w:sz w:val="28"/>
          <w:szCs w:val="28"/>
          <w:lang w:eastAsia="en-US"/>
        </w:rPr>
        <w:t>отсутствие современных планово-картографических, почвенных и других исследовательских материалов, что сказывается на качестве ведения земельно-кадастровых работ, приводит к нерациональному использованию земельных ресурсов, некачественной экономической оценке земель;</w:t>
      </w:r>
    </w:p>
    <w:p w:rsidR="00DD7F97" w:rsidRPr="008734E7" w:rsidRDefault="00DD7F97" w:rsidP="00DD7F97">
      <w:pPr>
        <w:widowControl w:val="0"/>
        <w:shd w:val="clear" w:color="auto" w:fill="FFFFFF"/>
        <w:suppressAutoHyphens/>
        <w:autoSpaceDE w:val="0"/>
        <w:autoSpaceDN w:val="0"/>
        <w:adjustRightInd w:val="0"/>
        <w:ind w:firstLine="567"/>
        <w:rPr>
          <w:rFonts w:eastAsia="Calibri"/>
          <w:sz w:val="28"/>
          <w:szCs w:val="28"/>
          <w:lang w:eastAsia="en-US"/>
        </w:rPr>
      </w:pPr>
      <w:r w:rsidRPr="008734E7">
        <w:rPr>
          <w:rFonts w:eastAsia="Calibri"/>
          <w:sz w:val="28"/>
          <w:szCs w:val="28"/>
          <w:lang w:eastAsia="en-US"/>
        </w:rPr>
        <w:t>недостаток полной и объективной информации о состоянии земель, происходящих в них изменениях в целях привлечения инвестиций, дальнейшего освоения земельных ресурсов.</w:t>
      </w:r>
    </w:p>
    <w:p w:rsidR="00380AA4" w:rsidRPr="008734E7" w:rsidRDefault="00380AA4" w:rsidP="000E5231">
      <w:pPr>
        <w:pBdr>
          <w:bottom w:val="single" w:sz="4" w:space="2" w:color="FFFFFF"/>
        </w:pBdr>
        <w:tabs>
          <w:tab w:val="left" w:pos="0"/>
          <w:tab w:val="left" w:pos="8264"/>
        </w:tabs>
        <w:ind w:firstLine="709"/>
        <w:rPr>
          <w:b/>
          <w:lang w:val="kk-KZ"/>
        </w:rPr>
      </w:pPr>
      <w:bookmarkStart w:id="23" w:name="_Toc262134120"/>
      <w:bookmarkEnd w:id="21"/>
      <w:bookmarkEnd w:id="22"/>
    </w:p>
    <w:p w:rsidR="000545E9" w:rsidRPr="008734E7" w:rsidRDefault="000545E9" w:rsidP="000E5231">
      <w:pPr>
        <w:pBdr>
          <w:bottom w:val="single" w:sz="4" w:space="2" w:color="FFFFFF"/>
        </w:pBdr>
        <w:tabs>
          <w:tab w:val="left" w:pos="0"/>
          <w:tab w:val="left" w:pos="8264"/>
        </w:tabs>
        <w:ind w:firstLine="709"/>
        <w:rPr>
          <w:b/>
          <w:sz w:val="28"/>
          <w:lang w:val="kk-KZ"/>
        </w:rPr>
      </w:pPr>
      <w:r w:rsidRPr="008734E7">
        <w:rPr>
          <w:b/>
          <w:sz w:val="28"/>
        </w:rPr>
        <w:t>2.</w:t>
      </w:r>
      <w:r w:rsidR="008B690A" w:rsidRPr="008734E7">
        <w:rPr>
          <w:b/>
          <w:sz w:val="28"/>
          <w:lang w:val="kk-KZ"/>
        </w:rPr>
        <w:t>1</w:t>
      </w:r>
      <w:r w:rsidRPr="008734E7">
        <w:rPr>
          <w:b/>
          <w:sz w:val="28"/>
        </w:rPr>
        <w:t>.</w:t>
      </w:r>
      <w:r w:rsidR="001863B9" w:rsidRPr="008734E7">
        <w:rPr>
          <w:b/>
          <w:sz w:val="28"/>
          <w:lang w:val="kk-KZ"/>
        </w:rPr>
        <w:t>6</w:t>
      </w:r>
      <w:r w:rsidR="000E5231" w:rsidRPr="008734E7">
        <w:rPr>
          <w:b/>
          <w:sz w:val="28"/>
        </w:rPr>
        <w:t>.</w:t>
      </w:r>
      <w:r w:rsidRPr="008734E7">
        <w:rPr>
          <w:b/>
          <w:sz w:val="28"/>
        </w:rPr>
        <w:t xml:space="preserve"> </w:t>
      </w:r>
      <w:r w:rsidR="001272E9" w:rsidRPr="008734E7">
        <w:rPr>
          <w:b/>
          <w:sz w:val="28"/>
        </w:rPr>
        <w:t xml:space="preserve">Направление. </w:t>
      </w:r>
      <w:r w:rsidR="004D678E" w:rsidRPr="008734E7">
        <w:rPr>
          <w:b/>
          <w:sz w:val="28"/>
        </w:rPr>
        <w:t>Формирование и реализация един</w:t>
      </w:r>
      <w:r w:rsidR="008B690A" w:rsidRPr="008734E7">
        <w:rPr>
          <w:b/>
          <w:sz w:val="28"/>
        </w:rPr>
        <w:t>ой государственной политики в сфере государственной службы</w:t>
      </w:r>
    </w:p>
    <w:p w:rsidR="000545E9" w:rsidRPr="008734E7" w:rsidRDefault="000545E9" w:rsidP="000545E9">
      <w:pPr>
        <w:rPr>
          <w:rFonts w:eastAsia="Calibri"/>
          <w:sz w:val="28"/>
          <w:szCs w:val="28"/>
          <w:lang w:val="kk-KZ" w:eastAsia="en-US"/>
        </w:rPr>
      </w:pPr>
      <w:r w:rsidRPr="008734E7">
        <w:rPr>
          <w:sz w:val="28"/>
          <w:szCs w:val="28"/>
          <w:lang w:val="kk-KZ"/>
        </w:rPr>
        <w:tab/>
      </w:r>
      <w:r w:rsidRPr="008734E7">
        <w:rPr>
          <w:rFonts w:eastAsia="Calibri"/>
          <w:sz w:val="28"/>
          <w:szCs w:val="28"/>
          <w:lang w:val="kk-KZ" w:eastAsia="en-US"/>
        </w:rPr>
        <w:t xml:space="preserve">Проблема текучести кадров является одной из характерных черт для института государственной службы на протяжении всего периода реформирования. </w:t>
      </w:r>
    </w:p>
    <w:p w:rsidR="000545E9" w:rsidRPr="008734E7" w:rsidRDefault="000545E9" w:rsidP="000545E9">
      <w:pPr>
        <w:rPr>
          <w:rFonts w:eastAsia="Calibri"/>
          <w:sz w:val="28"/>
          <w:szCs w:val="28"/>
          <w:lang w:val="kk-KZ" w:eastAsia="en-US"/>
        </w:rPr>
      </w:pPr>
      <w:r w:rsidRPr="008734E7">
        <w:rPr>
          <w:rFonts w:eastAsia="Calibri"/>
          <w:sz w:val="28"/>
          <w:szCs w:val="28"/>
          <w:lang w:val="kk-KZ" w:eastAsia="en-US"/>
        </w:rPr>
        <w:tab/>
        <w:t xml:space="preserve">В 2013, 2014, 2015, 2016 годах текучесть кадров в местных исполнительных органах Мангистауской области составляла соответственно 11,2%, 14,1%, 12,1%, 6,7%. </w:t>
      </w:r>
      <w:r w:rsidRPr="008734E7">
        <w:rPr>
          <w:rFonts w:eastAsia="Calibri"/>
          <w:sz w:val="28"/>
          <w:szCs w:val="28"/>
          <w:lang w:val="kk-KZ" w:eastAsia="en-US"/>
        </w:rPr>
        <w:tab/>
      </w:r>
    </w:p>
    <w:p w:rsidR="000545E9" w:rsidRPr="008734E7" w:rsidRDefault="000545E9" w:rsidP="000545E9">
      <w:pPr>
        <w:rPr>
          <w:rFonts w:eastAsia="Calibri"/>
          <w:sz w:val="28"/>
          <w:szCs w:val="28"/>
          <w:lang w:val="kk-KZ" w:eastAsia="en-US"/>
        </w:rPr>
      </w:pPr>
      <w:r w:rsidRPr="008734E7">
        <w:rPr>
          <w:rFonts w:eastAsia="Calibri"/>
          <w:sz w:val="28"/>
          <w:szCs w:val="28"/>
          <w:lang w:val="kk-KZ" w:eastAsia="en-US"/>
        </w:rPr>
        <w:lastRenderedPageBreak/>
        <w:tab/>
        <w:t xml:space="preserve">По результатам анкетирования главным фактором, по мнению государственных служащих, влияющим на текучесть кадров в органах государственной власти, является низкий уровень оплаты труда. Иными важными причинами возникновения «утечки» могут быть большой объем работы и частая смена руководства. Согласно результатам анкетирования влияет на текучесть и такой фактор, как сложность продвижения по карьерной лестнице. Одной из значимых причин существования изучаемой проблемы является и привлекательность иных сфер деятельности, предоставляющих большую независимость и свободу действий. </w:t>
      </w:r>
    </w:p>
    <w:p w:rsidR="000545E9" w:rsidRPr="008734E7" w:rsidRDefault="000545E9" w:rsidP="000545E9">
      <w:pPr>
        <w:rPr>
          <w:rFonts w:eastAsia="Calibri"/>
          <w:sz w:val="28"/>
          <w:szCs w:val="28"/>
          <w:lang w:val="kk-KZ" w:eastAsia="en-US"/>
        </w:rPr>
      </w:pPr>
      <w:r w:rsidRPr="008734E7">
        <w:rPr>
          <w:rFonts w:eastAsia="Calibri"/>
          <w:sz w:val="28"/>
          <w:szCs w:val="28"/>
          <w:lang w:val="kk-KZ" w:eastAsia="en-US"/>
        </w:rPr>
        <w:tab/>
        <w:t>Наблюдается положительная динамика снижения показателя чистой сменяемости персонала по сравнению с предыдущими годами (в 2016 году – 6,7%, в 2015 – 12,1%; в 2014 году – 14,1%). Несмотря на это, следует отметить, что данный показатель чистой сменяемости близок к критическому уровню, установленно</w:t>
      </w:r>
      <w:r w:rsidR="004D678E" w:rsidRPr="008734E7">
        <w:rPr>
          <w:rFonts w:eastAsia="Calibri"/>
          <w:sz w:val="28"/>
          <w:szCs w:val="28"/>
          <w:lang w:val="kk-KZ" w:eastAsia="en-US"/>
        </w:rPr>
        <w:t>му</w:t>
      </w:r>
      <w:r w:rsidRPr="008734E7">
        <w:rPr>
          <w:rFonts w:eastAsia="Calibri"/>
          <w:sz w:val="28"/>
          <w:szCs w:val="28"/>
          <w:lang w:val="kk-KZ" w:eastAsia="en-US"/>
        </w:rPr>
        <w:t xml:space="preserve"> Администрацией Президента (9%).</w:t>
      </w:r>
    </w:p>
    <w:p w:rsidR="000545E9" w:rsidRPr="008734E7" w:rsidRDefault="000545E9" w:rsidP="000545E9">
      <w:pPr>
        <w:rPr>
          <w:rFonts w:eastAsia="Calibri"/>
          <w:sz w:val="28"/>
          <w:szCs w:val="28"/>
          <w:lang w:val="kk-KZ" w:eastAsia="en-US"/>
        </w:rPr>
      </w:pPr>
      <w:r w:rsidRPr="008734E7">
        <w:rPr>
          <w:rFonts w:eastAsia="Calibri"/>
          <w:sz w:val="28"/>
          <w:szCs w:val="28"/>
          <w:lang w:val="kk-KZ" w:eastAsia="en-US"/>
        </w:rPr>
        <w:tab/>
        <w:t>По состоянию на 1 ноября 2017 года штатная численность местных исполнительных органов Мангистауской области составляет 1285 единиц, из них: политические государственные служащие – 7 единиц, административные – 1278 единицы, из которых корпус «А» – 7 единиц, корпус «Б» – 1271 единицы.</w:t>
      </w:r>
    </w:p>
    <w:p w:rsidR="000545E9" w:rsidRPr="008734E7" w:rsidRDefault="000545E9" w:rsidP="000545E9">
      <w:pPr>
        <w:rPr>
          <w:rFonts w:eastAsia="Calibri"/>
          <w:sz w:val="28"/>
          <w:szCs w:val="28"/>
          <w:lang w:val="kk-KZ" w:eastAsia="en-US"/>
        </w:rPr>
      </w:pPr>
      <w:r w:rsidRPr="008734E7">
        <w:rPr>
          <w:rFonts w:eastAsia="Calibri"/>
          <w:sz w:val="28"/>
          <w:szCs w:val="28"/>
          <w:lang w:val="kk-KZ" w:eastAsia="en-US"/>
        </w:rPr>
        <w:tab/>
        <w:t xml:space="preserve">На областном уровне штатная численность государственных служащих равна 429 единицам, из них: в </w:t>
      </w:r>
      <w:r w:rsidR="004D678E" w:rsidRPr="008734E7">
        <w:rPr>
          <w:rFonts w:eastAsia="Calibri"/>
          <w:sz w:val="28"/>
          <w:szCs w:val="28"/>
          <w:lang w:val="kk-KZ" w:eastAsia="en-US"/>
        </w:rPr>
        <w:t>а</w:t>
      </w:r>
      <w:r w:rsidRPr="008734E7">
        <w:rPr>
          <w:rFonts w:eastAsia="Calibri"/>
          <w:sz w:val="28"/>
          <w:szCs w:val="28"/>
          <w:lang w:val="kk-KZ" w:eastAsia="en-US"/>
        </w:rPr>
        <w:t>ппарате акима Мангистауской области – 52 единицы (политических – 6, корпус «А» – 1, корпус «Б» – 45); в областных управлениях – 377 единицы (корпус «Б» – 377); на районном уровне – 856 единиц (политических – 1, корпус «А» – 6, корпус «Б» – 849).</w:t>
      </w:r>
    </w:p>
    <w:p w:rsidR="000545E9" w:rsidRPr="008734E7" w:rsidRDefault="000545E9" w:rsidP="000545E9">
      <w:pPr>
        <w:rPr>
          <w:rFonts w:eastAsia="Calibri"/>
          <w:sz w:val="28"/>
          <w:szCs w:val="28"/>
          <w:lang w:val="kk-KZ" w:eastAsia="en-US"/>
        </w:rPr>
      </w:pPr>
      <w:r w:rsidRPr="008734E7">
        <w:rPr>
          <w:rFonts w:eastAsia="Calibri"/>
          <w:sz w:val="28"/>
          <w:szCs w:val="28"/>
          <w:lang w:val="kk-KZ" w:eastAsia="en-US"/>
        </w:rPr>
        <w:tab/>
        <w:t>В целом в местных исполнительных органах области по состоянию                   на 1 ноября 2017 года фактическая численность государственных служащих составила 1128 человек или 87,8% от штатной численности. В том числе:</w:t>
      </w:r>
    </w:p>
    <w:p w:rsidR="000545E9" w:rsidRPr="008734E7" w:rsidRDefault="000545E9" w:rsidP="000545E9">
      <w:pPr>
        <w:rPr>
          <w:rFonts w:eastAsia="Calibri"/>
          <w:sz w:val="28"/>
          <w:szCs w:val="28"/>
          <w:lang w:val="kk-KZ" w:eastAsia="en-US"/>
        </w:rPr>
      </w:pPr>
      <w:r w:rsidRPr="008734E7">
        <w:rPr>
          <w:rFonts w:eastAsia="Calibri"/>
          <w:sz w:val="28"/>
          <w:szCs w:val="28"/>
          <w:lang w:val="kk-KZ" w:eastAsia="en-US"/>
        </w:rPr>
        <w:tab/>
        <w:t>политических государственных служащих – 7 или 100% от их штатной численности;</w:t>
      </w:r>
    </w:p>
    <w:p w:rsidR="000545E9" w:rsidRPr="008734E7" w:rsidRDefault="000545E9" w:rsidP="000545E9">
      <w:pPr>
        <w:rPr>
          <w:rFonts w:eastAsia="Calibri"/>
          <w:sz w:val="28"/>
          <w:szCs w:val="28"/>
          <w:lang w:val="kk-KZ" w:eastAsia="en-US"/>
        </w:rPr>
      </w:pPr>
      <w:r w:rsidRPr="008734E7">
        <w:rPr>
          <w:rFonts w:eastAsia="Calibri"/>
          <w:sz w:val="28"/>
          <w:szCs w:val="28"/>
          <w:lang w:val="kk-KZ" w:eastAsia="en-US"/>
        </w:rPr>
        <w:tab/>
        <w:t>административных государственных служащих корпуса «А» - 7 или 100% от их штатной численности;</w:t>
      </w:r>
    </w:p>
    <w:p w:rsidR="000545E9" w:rsidRPr="008734E7" w:rsidRDefault="000545E9" w:rsidP="000545E9">
      <w:pPr>
        <w:rPr>
          <w:rFonts w:eastAsia="Calibri"/>
          <w:sz w:val="28"/>
          <w:szCs w:val="28"/>
          <w:lang w:val="kk-KZ" w:eastAsia="en-US"/>
        </w:rPr>
      </w:pPr>
      <w:r w:rsidRPr="008734E7">
        <w:rPr>
          <w:rFonts w:eastAsia="Calibri"/>
          <w:sz w:val="28"/>
          <w:szCs w:val="28"/>
          <w:lang w:val="kk-KZ" w:eastAsia="en-US"/>
        </w:rPr>
        <w:tab/>
        <w:t>административных государственных служащих корпуса «Б» – 1114 или 87,6% от их штатной численности.</w:t>
      </w:r>
    </w:p>
    <w:p w:rsidR="000545E9" w:rsidRPr="008734E7" w:rsidRDefault="000545E9" w:rsidP="000545E9">
      <w:pPr>
        <w:ind w:firstLine="709"/>
        <w:rPr>
          <w:rFonts w:eastAsia="Calibri"/>
          <w:sz w:val="28"/>
          <w:szCs w:val="28"/>
          <w:lang w:val="kk-KZ" w:eastAsia="en-US"/>
        </w:rPr>
      </w:pPr>
      <w:r w:rsidRPr="008734E7">
        <w:rPr>
          <w:rFonts w:eastAsia="Calibri"/>
          <w:sz w:val="28"/>
          <w:szCs w:val="28"/>
          <w:lang w:val="kk-KZ" w:eastAsia="en-US"/>
        </w:rPr>
        <w:t>Сменяемость государственных служащих Мангистауской области с начал</w:t>
      </w:r>
      <w:r w:rsidR="004D678E" w:rsidRPr="008734E7">
        <w:rPr>
          <w:rFonts w:eastAsia="Calibri"/>
          <w:sz w:val="28"/>
          <w:szCs w:val="28"/>
          <w:lang w:val="kk-KZ" w:eastAsia="en-US"/>
        </w:rPr>
        <w:t>а</w:t>
      </w:r>
      <w:r w:rsidRPr="008734E7">
        <w:rPr>
          <w:rFonts w:eastAsia="Calibri"/>
          <w:sz w:val="28"/>
          <w:szCs w:val="28"/>
          <w:lang w:val="kk-KZ" w:eastAsia="en-US"/>
        </w:rPr>
        <w:t xml:space="preserve"> 2017 года составляет 244 человек или 18,9% от штатной численности государственных служащих.</w:t>
      </w:r>
    </w:p>
    <w:p w:rsidR="000545E9" w:rsidRPr="008734E7" w:rsidRDefault="000545E9" w:rsidP="000545E9">
      <w:pPr>
        <w:ind w:firstLine="709"/>
        <w:rPr>
          <w:rFonts w:eastAsia="Calibri"/>
          <w:sz w:val="28"/>
          <w:szCs w:val="28"/>
          <w:lang w:val="kk-KZ" w:eastAsia="en-US"/>
        </w:rPr>
      </w:pPr>
      <w:r w:rsidRPr="008734E7">
        <w:rPr>
          <w:rFonts w:eastAsia="Calibri"/>
          <w:sz w:val="28"/>
          <w:szCs w:val="28"/>
          <w:lang w:val="kk-KZ" w:eastAsia="en-US"/>
        </w:rPr>
        <w:t>Чистая сменяемость (уход в частный сектор, в организации квазигосударственного сектора, в бюджетные организации, в связи с подачей в отставку, с иными причинами по собственному желанию) – 90 человек или 7 %.</w:t>
      </w:r>
    </w:p>
    <w:p w:rsidR="005D03ED" w:rsidRPr="008734E7" w:rsidRDefault="000545E9" w:rsidP="00753FCC">
      <w:pPr>
        <w:ind w:firstLine="709"/>
        <w:rPr>
          <w:rFonts w:eastAsia="Times New Roman"/>
          <w:sz w:val="28"/>
          <w:szCs w:val="28"/>
          <w:lang w:val="kk-KZ" w:eastAsia="ru-RU"/>
        </w:rPr>
      </w:pPr>
      <w:r w:rsidRPr="008734E7">
        <w:rPr>
          <w:rFonts w:eastAsia="Calibri"/>
          <w:sz w:val="28"/>
          <w:szCs w:val="28"/>
          <w:lang w:val="kk-KZ" w:eastAsia="en-US"/>
        </w:rPr>
        <w:t>В связи с уходом на пенсию сменяемость составила 7</w:t>
      </w:r>
      <w:r w:rsidR="00753FCC" w:rsidRPr="008734E7">
        <w:rPr>
          <w:rFonts w:eastAsia="Calibri"/>
          <w:sz w:val="28"/>
          <w:szCs w:val="28"/>
          <w:lang w:val="kk-KZ" w:eastAsia="en-US"/>
        </w:rPr>
        <w:t>%</w:t>
      </w:r>
      <w:r w:rsidRPr="008734E7">
        <w:rPr>
          <w:rFonts w:eastAsia="Calibri"/>
          <w:sz w:val="28"/>
          <w:szCs w:val="28"/>
          <w:lang w:val="kk-KZ" w:eastAsia="en-US"/>
        </w:rPr>
        <w:t xml:space="preserve"> или 2,9% из числа уволенных.</w:t>
      </w:r>
      <w:r w:rsidRPr="008734E7">
        <w:rPr>
          <w:rFonts w:eastAsia="Times New Roman"/>
          <w:sz w:val="28"/>
          <w:szCs w:val="28"/>
          <w:lang w:val="kk-KZ" w:eastAsia="ru-RU"/>
        </w:rPr>
        <w:tab/>
      </w:r>
    </w:p>
    <w:p w:rsidR="00CC4CFE" w:rsidRPr="008734E7" w:rsidRDefault="00CC4CFE" w:rsidP="00753FCC">
      <w:pPr>
        <w:ind w:firstLine="709"/>
        <w:rPr>
          <w:rFonts w:eastAsia="Times New Roman"/>
          <w:szCs w:val="28"/>
          <w:lang w:val="kk-KZ" w:eastAsia="ru-RU"/>
        </w:rPr>
      </w:pPr>
    </w:p>
    <w:p w:rsidR="000545E9" w:rsidRPr="008734E7" w:rsidRDefault="000545E9" w:rsidP="005D03ED">
      <w:pPr>
        <w:rPr>
          <w:b/>
          <w:sz w:val="28"/>
          <w:szCs w:val="28"/>
        </w:rPr>
      </w:pPr>
      <w:r w:rsidRPr="008734E7">
        <w:rPr>
          <w:rFonts w:eastAsia="Times New Roman"/>
          <w:sz w:val="28"/>
          <w:szCs w:val="28"/>
          <w:lang w:val="kk-KZ" w:eastAsia="ru-RU"/>
        </w:rPr>
        <w:tab/>
      </w:r>
      <w:r w:rsidRPr="008734E7">
        <w:rPr>
          <w:b/>
          <w:sz w:val="28"/>
          <w:szCs w:val="28"/>
        </w:rPr>
        <w:t xml:space="preserve">SWOT-анализ </w:t>
      </w:r>
      <w:r w:rsidRPr="008734E7">
        <w:rPr>
          <w:b/>
          <w:sz w:val="28"/>
          <w:szCs w:val="28"/>
          <w:lang w:val="kk-KZ"/>
        </w:rPr>
        <w:t>сменяемости кадров</w:t>
      </w:r>
      <w:r w:rsidRPr="008734E7">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01"/>
      </w:tblGrid>
      <w:tr w:rsidR="000545E9" w:rsidRPr="008734E7" w:rsidTr="000545E9">
        <w:tc>
          <w:tcPr>
            <w:tcW w:w="5070" w:type="dxa"/>
            <w:shd w:val="clear" w:color="auto" w:fill="auto"/>
          </w:tcPr>
          <w:p w:rsidR="000545E9" w:rsidRPr="008734E7" w:rsidRDefault="000545E9" w:rsidP="000545E9">
            <w:pPr>
              <w:shd w:val="clear" w:color="auto" w:fill="FFFFFF"/>
              <w:ind w:firstLine="567"/>
              <w:contextualSpacing/>
              <w:jc w:val="center"/>
              <w:rPr>
                <w:b/>
                <w:color w:val="000000"/>
                <w:lang w:val="kk-KZ"/>
              </w:rPr>
            </w:pPr>
            <w:r w:rsidRPr="008734E7">
              <w:rPr>
                <w:b/>
                <w:color w:val="000000"/>
              </w:rPr>
              <w:t>СИЛЬНЫЕ СТОРОНЫ</w:t>
            </w:r>
            <w:r w:rsidRPr="008734E7">
              <w:rPr>
                <w:b/>
                <w:color w:val="000000"/>
                <w:lang w:val="kk-KZ"/>
              </w:rPr>
              <w:t>:</w:t>
            </w:r>
          </w:p>
        </w:tc>
        <w:tc>
          <w:tcPr>
            <w:tcW w:w="4501" w:type="dxa"/>
            <w:shd w:val="clear" w:color="auto" w:fill="auto"/>
          </w:tcPr>
          <w:p w:rsidR="000545E9" w:rsidRPr="008734E7" w:rsidRDefault="000545E9" w:rsidP="000545E9">
            <w:pPr>
              <w:shd w:val="clear" w:color="auto" w:fill="FFFFFF"/>
              <w:ind w:firstLine="567"/>
              <w:contextualSpacing/>
              <w:jc w:val="center"/>
              <w:rPr>
                <w:b/>
                <w:color w:val="000000"/>
                <w:lang w:val="kk-KZ"/>
              </w:rPr>
            </w:pPr>
            <w:r w:rsidRPr="008734E7">
              <w:rPr>
                <w:b/>
                <w:color w:val="000000"/>
              </w:rPr>
              <w:t>СЛАБЫЕ СТОРОНЫ</w:t>
            </w:r>
            <w:r w:rsidRPr="008734E7">
              <w:rPr>
                <w:b/>
                <w:color w:val="000000"/>
                <w:lang w:val="kk-KZ"/>
              </w:rPr>
              <w:t>:</w:t>
            </w:r>
          </w:p>
        </w:tc>
      </w:tr>
      <w:tr w:rsidR="000545E9" w:rsidRPr="008734E7" w:rsidTr="00052A63">
        <w:trPr>
          <w:trHeight w:val="4302"/>
        </w:trPr>
        <w:tc>
          <w:tcPr>
            <w:tcW w:w="5070" w:type="dxa"/>
            <w:shd w:val="clear" w:color="auto" w:fill="auto"/>
          </w:tcPr>
          <w:p w:rsidR="000545E9" w:rsidRPr="008734E7" w:rsidRDefault="000545E9" w:rsidP="006800BC">
            <w:pPr>
              <w:pBdr>
                <w:bottom w:val="single" w:sz="4" w:space="0" w:color="FFFFFF"/>
              </w:pBdr>
              <w:tabs>
                <w:tab w:val="left" w:pos="0"/>
                <w:tab w:val="left" w:pos="8264"/>
              </w:tabs>
              <w:ind w:firstLine="284"/>
            </w:pPr>
            <w:r w:rsidRPr="008734E7">
              <w:rPr>
                <w:lang w:val="kk-KZ"/>
              </w:rPr>
              <w:lastRenderedPageBreak/>
              <w:t>стабильность государственной службы</w:t>
            </w:r>
            <w:r w:rsidRPr="008734E7">
              <w:rPr>
                <w:rFonts w:eastAsia="Times New Roman"/>
                <w:lang w:eastAsia="ru-RU"/>
              </w:rPr>
              <w:t xml:space="preserve"> </w:t>
            </w:r>
            <w:r w:rsidRPr="008734E7">
              <w:rPr>
                <w:rFonts w:eastAsia="Times New Roman"/>
                <w:lang w:val="kk-KZ" w:eastAsia="ru-RU"/>
              </w:rPr>
              <w:t xml:space="preserve">в условиях </w:t>
            </w:r>
            <w:r w:rsidRPr="008734E7">
              <w:rPr>
                <w:rFonts w:eastAsia="Times New Roman"/>
                <w:lang w:eastAsia="ru-RU"/>
              </w:rPr>
              <w:t>экономического кризиса</w:t>
            </w:r>
            <w:r w:rsidRPr="008734E7">
              <w:t>;</w:t>
            </w:r>
          </w:p>
          <w:p w:rsidR="006800BC" w:rsidRPr="008734E7" w:rsidRDefault="006800BC" w:rsidP="006800BC">
            <w:pPr>
              <w:pBdr>
                <w:bottom w:val="single" w:sz="4" w:space="0" w:color="FFFFFF"/>
              </w:pBdr>
              <w:tabs>
                <w:tab w:val="left" w:pos="0"/>
                <w:tab w:val="left" w:pos="8264"/>
              </w:tabs>
              <w:ind w:firstLine="284"/>
            </w:pPr>
            <w:r w:rsidRPr="008734E7">
              <w:t xml:space="preserve">своевременная выплата </w:t>
            </w:r>
            <w:r w:rsidR="005D260F" w:rsidRPr="008734E7">
              <w:t>заработной платы;</w:t>
            </w:r>
          </w:p>
          <w:p w:rsidR="005D260F" w:rsidRPr="008734E7" w:rsidRDefault="005D260F" w:rsidP="005D260F">
            <w:pPr>
              <w:pBdr>
                <w:bottom w:val="single" w:sz="4" w:space="28" w:color="FFFFFF"/>
              </w:pBdr>
              <w:tabs>
                <w:tab w:val="left" w:pos="0"/>
                <w:tab w:val="left" w:pos="8264"/>
              </w:tabs>
            </w:pPr>
            <w:r w:rsidRPr="008734E7">
              <w:t xml:space="preserve">     </w:t>
            </w:r>
            <w:r w:rsidR="000545E9" w:rsidRPr="008734E7">
              <w:t>сформирова</w:t>
            </w:r>
            <w:r w:rsidR="000545E9" w:rsidRPr="008734E7">
              <w:rPr>
                <w:lang w:val="kk-KZ"/>
              </w:rPr>
              <w:t xml:space="preserve">нная </w:t>
            </w:r>
            <w:r w:rsidR="000545E9" w:rsidRPr="008734E7">
              <w:t>карьерн</w:t>
            </w:r>
            <w:r w:rsidR="000545E9" w:rsidRPr="008734E7">
              <w:rPr>
                <w:lang w:val="kk-KZ"/>
              </w:rPr>
              <w:t>ая</w:t>
            </w:r>
            <w:r w:rsidR="000545E9" w:rsidRPr="008734E7">
              <w:t xml:space="preserve"> модел</w:t>
            </w:r>
            <w:r w:rsidR="000545E9" w:rsidRPr="008734E7">
              <w:rPr>
                <w:lang w:val="kk-KZ"/>
              </w:rPr>
              <w:t>ь</w:t>
            </w:r>
            <w:r w:rsidR="000545E9" w:rsidRPr="008734E7">
              <w:t xml:space="preserve"> гос</w:t>
            </w:r>
            <w:r w:rsidR="000545E9" w:rsidRPr="008734E7">
              <w:rPr>
                <w:lang w:val="kk-KZ"/>
              </w:rPr>
              <w:t xml:space="preserve">ударственной </w:t>
            </w:r>
            <w:r w:rsidRPr="008734E7">
              <w:t>службы;</w:t>
            </w:r>
          </w:p>
          <w:p w:rsidR="005D260F" w:rsidRPr="008734E7" w:rsidRDefault="005D260F" w:rsidP="005D260F">
            <w:pPr>
              <w:pBdr>
                <w:bottom w:val="single" w:sz="4" w:space="28" w:color="FFFFFF"/>
              </w:pBdr>
              <w:tabs>
                <w:tab w:val="left" w:pos="0"/>
                <w:tab w:val="left" w:pos="8264"/>
              </w:tabs>
            </w:pPr>
            <w:r w:rsidRPr="008734E7">
              <w:t xml:space="preserve">     внедрение институт</w:t>
            </w:r>
            <w:r w:rsidRPr="008734E7">
              <w:rPr>
                <w:lang w:val="kk-KZ"/>
              </w:rPr>
              <w:t>а</w:t>
            </w:r>
            <w:r w:rsidRPr="008734E7">
              <w:t xml:space="preserve"> ротации с предоставлением служебного жилья;</w:t>
            </w:r>
          </w:p>
          <w:p w:rsidR="000545E9" w:rsidRPr="008734E7" w:rsidRDefault="005D260F" w:rsidP="00142A19">
            <w:pPr>
              <w:pBdr>
                <w:bottom w:val="single" w:sz="4" w:space="28" w:color="FFFFFF"/>
              </w:pBdr>
              <w:tabs>
                <w:tab w:val="left" w:pos="0"/>
                <w:tab w:val="left" w:pos="8264"/>
              </w:tabs>
              <w:rPr>
                <w:lang w:val="kk-KZ"/>
              </w:rPr>
            </w:pPr>
            <w:r w:rsidRPr="008734E7">
              <w:t xml:space="preserve">     развитие практики наставничества, закрепление наставников из числа опытных госслужащих за впервые поступившими на госслужбу.</w:t>
            </w:r>
          </w:p>
        </w:tc>
        <w:tc>
          <w:tcPr>
            <w:tcW w:w="4501" w:type="dxa"/>
            <w:shd w:val="clear" w:color="auto" w:fill="auto"/>
          </w:tcPr>
          <w:p w:rsidR="000545E9" w:rsidRPr="008734E7" w:rsidRDefault="006800BC" w:rsidP="006800BC">
            <w:pPr>
              <w:pBdr>
                <w:bottom w:val="single" w:sz="4" w:space="28" w:color="FFFFFF"/>
              </w:pBdr>
              <w:tabs>
                <w:tab w:val="left" w:pos="0"/>
                <w:tab w:val="left" w:pos="8264"/>
              </w:tabs>
              <w:rPr>
                <w:lang w:val="kk-KZ"/>
              </w:rPr>
            </w:pPr>
            <w:r w:rsidRPr="008734E7">
              <w:t xml:space="preserve">   </w:t>
            </w:r>
            <w:r w:rsidR="000545E9" w:rsidRPr="008734E7">
              <w:t>недостаточное социальное обеспечение</w:t>
            </w:r>
            <w:r w:rsidRPr="008734E7">
              <w:t>,</w:t>
            </w:r>
            <w:r w:rsidR="005D260F" w:rsidRPr="008734E7">
              <w:t xml:space="preserve"> отсутствие</w:t>
            </w:r>
            <w:r w:rsidRPr="008734E7">
              <w:t xml:space="preserve"> </w:t>
            </w:r>
            <w:r w:rsidR="000545E9" w:rsidRPr="008734E7">
              <w:rPr>
                <w:rFonts w:eastAsia="Times New Roman"/>
                <w:lang w:eastAsia="ru-RU"/>
              </w:rPr>
              <w:t>социальных льгот</w:t>
            </w:r>
            <w:r w:rsidR="000545E9" w:rsidRPr="008734E7">
              <w:rPr>
                <w:rFonts w:eastAsia="Times New Roman"/>
                <w:lang w:val="kk-KZ" w:eastAsia="ru-RU"/>
              </w:rPr>
              <w:t xml:space="preserve"> для </w:t>
            </w:r>
            <w:r w:rsidR="000545E9" w:rsidRPr="008734E7">
              <w:rPr>
                <w:rFonts w:eastAsia="Times New Roman"/>
                <w:lang w:eastAsia="ru-RU"/>
              </w:rPr>
              <w:t>государственных служащих</w:t>
            </w:r>
            <w:r w:rsidR="005D260F" w:rsidRPr="008734E7">
              <w:rPr>
                <w:rFonts w:eastAsia="Times New Roman"/>
                <w:lang w:eastAsia="ru-RU"/>
              </w:rPr>
              <w:t>;</w:t>
            </w:r>
            <w:r w:rsidR="000545E9" w:rsidRPr="008734E7">
              <w:rPr>
                <w:rFonts w:eastAsia="Times New Roman"/>
                <w:lang w:eastAsia="ru-RU"/>
              </w:rPr>
              <w:t xml:space="preserve"> </w:t>
            </w:r>
          </w:p>
          <w:p w:rsidR="000545E9" w:rsidRPr="008734E7" w:rsidRDefault="000545E9" w:rsidP="005D260F">
            <w:pPr>
              <w:pBdr>
                <w:bottom w:val="single" w:sz="4" w:space="28" w:color="FFFFFF"/>
              </w:pBdr>
              <w:tabs>
                <w:tab w:val="left" w:pos="0"/>
                <w:tab w:val="left" w:pos="8264"/>
              </w:tabs>
              <w:ind w:firstLine="175"/>
              <w:rPr>
                <w:lang w:val="kk-KZ"/>
              </w:rPr>
            </w:pPr>
            <w:r w:rsidRPr="008734E7">
              <w:rPr>
                <w:rFonts w:eastAsia="Times New Roman"/>
                <w:lang w:val="kk-KZ" w:eastAsia="ru-RU"/>
              </w:rPr>
              <w:t>н</w:t>
            </w:r>
            <w:r w:rsidRPr="008734E7">
              <w:rPr>
                <w:rFonts w:eastAsia="Times New Roman"/>
                <w:lang w:eastAsia="ru-RU"/>
              </w:rPr>
              <w:t>изкий уровень оплаты труда</w:t>
            </w:r>
            <w:r w:rsidRPr="008734E7">
              <w:t xml:space="preserve"> </w:t>
            </w:r>
            <w:r w:rsidRPr="008734E7">
              <w:rPr>
                <w:lang w:val="kk-KZ"/>
              </w:rPr>
              <w:t>по сравнению с другими сферами деятельности в регионе;</w:t>
            </w:r>
          </w:p>
          <w:p w:rsidR="000545E9" w:rsidRPr="008734E7" w:rsidRDefault="000545E9" w:rsidP="005D260F">
            <w:pPr>
              <w:pBdr>
                <w:bottom w:val="single" w:sz="4" w:space="28" w:color="FFFFFF"/>
              </w:pBdr>
              <w:tabs>
                <w:tab w:val="left" w:pos="0"/>
                <w:tab w:val="left" w:pos="8264"/>
              </w:tabs>
              <w:ind w:firstLine="175"/>
              <w:rPr>
                <w:lang w:val="kk-KZ"/>
              </w:rPr>
            </w:pPr>
            <w:r w:rsidRPr="008734E7">
              <w:t>недостаточный профессионализм персонала государственной службы;</w:t>
            </w:r>
          </w:p>
          <w:p w:rsidR="000545E9" w:rsidRPr="008734E7" w:rsidRDefault="000545E9" w:rsidP="005D260F">
            <w:pPr>
              <w:pBdr>
                <w:bottom w:val="single" w:sz="4" w:space="28" w:color="FFFFFF"/>
              </w:pBdr>
              <w:tabs>
                <w:tab w:val="left" w:pos="0"/>
                <w:tab w:val="left" w:pos="8264"/>
              </w:tabs>
              <w:ind w:firstLine="175"/>
              <w:rPr>
                <w:lang w:val="kk-KZ"/>
              </w:rPr>
            </w:pPr>
            <w:r w:rsidRPr="008734E7">
              <w:t>несовершенство системы мотивации и карьерного роста</w:t>
            </w:r>
            <w:r w:rsidRPr="008734E7">
              <w:rPr>
                <w:lang w:val="kk-KZ"/>
              </w:rPr>
              <w:t>;</w:t>
            </w:r>
          </w:p>
          <w:p w:rsidR="000545E9" w:rsidRPr="008734E7" w:rsidRDefault="00142A19" w:rsidP="005D260F">
            <w:pPr>
              <w:pBdr>
                <w:bottom w:val="single" w:sz="4" w:space="28" w:color="FFFFFF"/>
              </w:pBdr>
              <w:tabs>
                <w:tab w:val="left" w:pos="0"/>
                <w:tab w:val="left" w:pos="8264"/>
              </w:tabs>
              <w:ind w:firstLine="175"/>
              <w:rPr>
                <w:rFonts w:eastAsia="Times New Roman"/>
                <w:color w:val="FF0000"/>
                <w:lang w:eastAsia="ru-RU"/>
              </w:rPr>
            </w:pPr>
            <w:r w:rsidRPr="008734E7">
              <w:rPr>
                <w:rFonts w:eastAsia="Times New Roman"/>
                <w:lang w:eastAsia="ru-RU"/>
              </w:rPr>
              <w:t xml:space="preserve">нарушение трудового законодательства относительно государственных служащих (ненормированный рабочий день, неоплачиваемая работа в выходные дни, незаконные увольнения </w:t>
            </w:r>
            <w:r w:rsidRPr="008734E7">
              <w:t>и пр.)</w:t>
            </w:r>
            <w:r w:rsidRPr="008734E7">
              <w:rPr>
                <w:lang w:val="kk-KZ"/>
              </w:rPr>
              <w:t>.</w:t>
            </w:r>
          </w:p>
        </w:tc>
      </w:tr>
      <w:tr w:rsidR="003A5166" w:rsidRPr="008734E7" w:rsidTr="00142A19">
        <w:trPr>
          <w:trHeight w:val="1083"/>
        </w:trPr>
        <w:tc>
          <w:tcPr>
            <w:tcW w:w="5070" w:type="dxa"/>
            <w:shd w:val="clear" w:color="auto" w:fill="auto"/>
          </w:tcPr>
          <w:p w:rsidR="003A5166" w:rsidRPr="008734E7" w:rsidRDefault="005D03ED" w:rsidP="00C659AB">
            <w:pPr>
              <w:pBdr>
                <w:bottom w:val="single" w:sz="4" w:space="28" w:color="FFFFFF"/>
              </w:pBdr>
              <w:tabs>
                <w:tab w:val="left" w:pos="0"/>
                <w:tab w:val="left" w:pos="8264"/>
              </w:tabs>
              <w:ind w:firstLine="709"/>
            </w:pPr>
            <w:r w:rsidRPr="008734E7">
              <w:rPr>
                <w:b/>
              </w:rPr>
              <w:t>ВОЗМОЖНОСТИ</w:t>
            </w:r>
            <w:r w:rsidRPr="008734E7">
              <w:rPr>
                <w:b/>
                <w:lang w:val="kk-KZ"/>
              </w:rPr>
              <w:t>:</w:t>
            </w:r>
            <w:r w:rsidRPr="008734E7">
              <w:t xml:space="preserve"> </w:t>
            </w:r>
          </w:p>
          <w:p w:rsidR="00DD36CA" w:rsidRPr="008734E7" w:rsidRDefault="005D260F" w:rsidP="00DD36CA">
            <w:pPr>
              <w:pBdr>
                <w:bottom w:val="single" w:sz="4" w:space="28" w:color="FFFFFF"/>
              </w:pBdr>
              <w:tabs>
                <w:tab w:val="left" w:pos="0"/>
                <w:tab w:val="left" w:pos="8264"/>
              </w:tabs>
              <w:ind w:firstLine="709"/>
              <w:rPr>
                <w:lang w:val="kk-KZ"/>
              </w:rPr>
            </w:pPr>
            <w:r w:rsidRPr="008734E7">
              <w:t xml:space="preserve">расширение </w:t>
            </w:r>
            <w:r w:rsidR="00DD36CA" w:rsidRPr="008734E7">
              <w:t>направ</w:t>
            </w:r>
            <w:r w:rsidR="00DD36CA" w:rsidRPr="008734E7">
              <w:rPr>
                <w:lang w:val="kk-KZ"/>
              </w:rPr>
              <w:t>лени</w:t>
            </w:r>
            <w:r w:rsidRPr="008734E7">
              <w:rPr>
                <w:lang w:val="kk-KZ"/>
              </w:rPr>
              <w:t>й</w:t>
            </w:r>
            <w:r w:rsidR="00DD36CA" w:rsidRPr="008734E7">
              <w:rPr>
                <w:lang w:val="kk-KZ"/>
              </w:rPr>
              <w:t xml:space="preserve"> </w:t>
            </w:r>
            <w:r w:rsidR="00DD36CA" w:rsidRPr="008734E7">
              <w:t>на стажировку в другие госорганы или нацкомпании</w:t>
            </w:r>
            <w:r w:rsidR="00DD36CA" w:rsidRPr="008734E7">
              <w:rPr>
                <w:lang w:val="kk-KZ"/>
              </w:rPr>
              <w:t xml:space="preserve"> д</w:t>
            </w:r>
            <w:r w:rsidR="00DD36CA" w:rsidRPr="008734E7">
              <w:t>ля приобретения госслужащими профессиональных знаний и опыта вне места постоянной работы</w:t>
            </w:r>
            <w:r w:rsidR="004D678E" w:rsidRPr="008734E7">
              <w:rPr>
                <w:lang w:val="kk-KZ"/>
              </w:rPr>
              <w:t>;</w:t>
            </w:r>
          </w:p>
          <w:p w:rsidR="00DD36CA" w:rsidRPr="008734E7" w:rsidRDefault="005D260F" w:rsidP="00DD36CA">
            <w:pPr>
              <w:pBdr>
                <w:bottom w:val="single" w:sz="4" w:space="28" w:color="FFFFFF"/>
              </w:pBdr>
              <w:tabs>
                <w:tab w:val="left" w:pos="0"/>
                <w:tab w:val="left" w:pos="8264"/>
              </w:tabs>
              <w:ind w:firstLine="709"/>
              <w:rPr>
                <w:lang w:val="kk-KZ"/>
              </w:rPr>
            </w:pPr>
            <w:r w:rsidRPr="008734E7">
              <w:t>повышение профессионализма и компетенции государственных служащих за счет увеличения</w:t>
            </w:r>
            <w:r w:rsidR="00DD36CA" w:rsidRPr="008734E7">
              <w:t xml:space="preserve"> охвата</w:t>
            </w:r>
            <w:r w:rsidRPr="008734E7">
              <w:t xml:space="preserve"> курсами,</w:t>
            </w:r>
            <w:r w:rsidR="00DD36CA" w:rsidRPr="008734E7">
              <w:t xml:space="preserve"> семинарами </w:t>
            </w:r>
            <w:r w:rsidRPr="008734E7">
              <w:t>по повышению</w:t>
            </w:r>
            <w:r w:rsidR="00DD36CA" w:rsidRPr="008734E7">
              <w:t xml:space="preserve"> квалификации и </w:t>
            </w:r>
            <w:r w:rsidRPr="008734E7">
              <w:t xml:space="preserve"> переподготовке;</w:t>
            </w:r>
          </w:p>
          <w:p w:rsidR="00DD36CA" w:rsidRPr="008734E7" w:rsidRDefault="00DD36CA" w:rsidP="00142A19">
            <w:pPr>
              <w:pBdr>
                <w:bottom w:val="single" w:sz="4" w:space="28" w:color="FFFFFF"/>
              </w:pBdr>
              <w:tabs>
                <w:tab w:val="left" w:pos="0"/>
                <w:tab w:val="left" w:pos="8264"/>
              </w:tabs>
              <w:ind w:firstLine="709"/>
              <w:rPr>
                <w:lang w:val="kk-KZ"/>
              </w:rPr>
            </w:pPr>
            <w:r w:rsidRPr="008734E7">
              <w:t>пересмотр и перераспределение функциональных обязанностей, как структурных подразделений, так и внутри подразделения между сотрудниками</w:t>
            </w:r>
            <w:r w:rsidR="005D260F" w:rsidRPr="008734E7">
              <w:t>, в целях снижения переработки сотрудниками в государственных органах</w:t>
            </w:r>
            <w:r w:rsidR="00142A19" w:rsidRPr="008734E7">
              <w:t>.</w:t>
            </w:r>
          </w:p>
        </w:tc>
        <w:tc>
          <w:tcPr>
            <w:tcW w:w="4501" w:type="dxa"/>
            <w:shd w:val="clear" w:color="auto" w:fill="auto"/>
          </w:tcPr>
          <w:p w:rsidR="005D03ED" w:rsidRPr="008734E7" w:rsidRDefault="005D03ED" w:rsidP="005D03ED">
            <w:pPr>
              <w:pBdr>
                <w:bottom w:val="single" w:sz="4" w:space="28" w:color="FFFFFF"/>
              </w:pBdr>
              <w:tabs>
                <w:tab w:val="left" w:pos="0"/>
                <w:tab w:val="left" w:pos="8264"/>
              </w:tabs>
              <w:ind w:firstLine="709"/>
              <w:rPr>
                <w:b/>
                <w:lang w:val="kk-KZ"/>
              </w:rPr>
            </w:pPr>
            <w:r w:rsidRPr="008734E7">
              <w:rPr>
                <w:b/>
              </w:rPr>
              <w:t>УГРОЗЫ</w:t>
            </w:r>
            <w:r w:rsidRPr="008734E7">
              <w:rPr>
                <w:b/>
                <w:lang w:val="kk-KZ"/>
              </w:rPr>
              <w:t>:</w:t>
            </w:r>
          </w:p>
          <w:p w:rsidR="00DD36CA" w:rsidRPr="008734E7" w:rsidRDefault="00DD36CA" w:rsidP="005D260F">
            <w:pPr>
              <w:pBdr>
                <w:bottom w:val="single" w:sz="4" w:space="28" w:color="FFFFFF"/>
              </w:pBdr>
              <w:tabs>
                <w:tab w:val="left" w:pos="0"/>
                <w:tab w:val="left" w:pos="8264"/>
              </w:tabs>
              <w:ind w:firstLine="175"/>
              <w:rPr>
                <w:lang w:val="kk-KZ"/>
              </w:rPr>
            </w:pPr>
            <w:r w:rsidRPr="008734E7">
              <w:rPr>
                <w:lang w:val="kk-KZ"/>
              </w:rPr>
              <w:t xml:space="preserve">невосполнение дефицита </w:t>
            </w:r>
            <w:r w:rsidR="00142A19" w:rsidRPr="008734E7">
              <w:rPr>
                <w:lang w:val="kk-KZ"/>
              </w:rPr>
              <w:t xml:space="preserve">квалифицированных </w:t>
            </w:r>
            <w:r w:rsidRPr="008734E7">
              <w:rPr>
                <w:lang w:val="kk-KZ"/>
              </w:rPr>
              <w:t>кадров в государственной службе;</w:t>
            </w:r>
          </w:p>
          <w:p w:rsidR="00DD36CA" w:rsidRPr="008734E7" w:rsidRDefault="00DD36CA" w:rsidP="005D260F">
            <w:pPr>
              <w:pBdr>
                <w:bottom w:val="single" w:sz="4" w:space="28" w:color="FFFFFF"/>
              </w:pBdr>
              <w:tabs>
                <w:tab w:val="left" w:pos="0"/>
                <w:tab w:val="left" w:pos="8264"/>
              </w:tabs>
              <w:ind w:firstLine="175"/>
              <w:rPr>
                <w:lang w:val="kk-KZ"/>
              </w:rPr>
            </w:pPr>
            <w:r w:rsidRPr="008734E7">
              <w:rPr>
                <w:lang w:val="kk-KZ"/>
              </w:rPr>
              <w:t>переток кадров государственного сектора в высокооплачиваемые сектора;</w:t>
            </w:r>
          </w:p>
          <w:p w:rsidR="005D260F" w:rsidRPr="008734E7" w:rsidRDefault="005D260F" w:rsidP="005D260F">
            <w:pPr>
              <w:pBdr>
                <w:bottom w:val="single" w:sz="4" w:space="28" w:color="FFFFFF"/>
              </w:pBdr>
              <w:tabs>
                <w:tab w:val="left" w:pos="0"/>
                <w:tab w:val="left" w:pos="8264"/>
              </w:tabs>
              <w:ind w:firstLine="175"/>
              <w:rPr>
                <w:lang w:val="kk-KZ"/>
              </w:rPr>
            </w:pPr>
            <w:r w:rsidRPr="008734E7">
              <w:rPr>
                <w:lang w:val="kk-KZ"/>
              </w:rPr>
              <w:t>привлекательность негосударственного сектора, бизнес-сферы, предоставляющих большую независимость и свободу действий</w:t>
            </w:r>
            <w:r w:rsidR="00142A19" w:rsidRPr="008734E7">
              <w:rPr>
                <w:lang w:val="kk-KZ"/>
              </w:rPr>
              <w:t>;</w:t>
            </w:r>
          </w:p>
          <w:p w:rsidR="00DD36CA" w:rsidRPr="008734E7" w:rsidRDefault="00DD36CA" w:rsidP="005D260F">
            <w:pPr>
              <w:pBdr>
                <w:bottom w:val="single" w:sz="4" w:space="28" w:color="FFFFFF"/>
              </w:pBdr>
              <w:tabs>
                <w:tab w:val="left" w:pos="0"/>
                <w:tab w:val="left" w:pos="8264"/>
              </w:tabs>
              <w:ind w:firstLine="175"/>
              <w:rPr>
                <w:rFonts w:eastAsia="Times New Roman"/>
                <w:lang w:val="kk-KZ" w:eastAsia="ru-RU"/>
              </w:rPr>
            </w:pPr>
            <w:r w:rsidRPr="008734E7">
              <w:rPr>
                <w:rFonts w:eastAsia="Times New Roman"/>
                <w:lang w:eastAsia="ru-RU"/>
              </w:rPr>
              <w:t xml:space="preserve">неудовлетворенность государственных служащих уровнем </w:t>
            </w:r>
            <w:r w:rsidR="00142A19" w:rsidRPr="008734E7">
              <w:rPr>
                <w:rFonts w:eastAsia="Times New Roman"/>
                <w:lang w:eastAsia="ru-RU"/>
              </w:rPr>
              <w:t>оплаты труда</w:t>
            </w:r>
            <w:r w:rsidRPr="008734E7">
              <w:rPr>
                <w:rFonts w:eastAsia="Times New Roman"/>
                <w:lang w:eastAsia="ru-RU"/>
              </w:rPr>
              <w:t>,</w:t>
            </w:r>
            <w:r w:rsidR="00142A19" w:rsidRPr="008734E7">
              <w:rPr>
                <w:rFonts w:eastAsia="Times New Roman"/>
                <w:lang w:eastAsia="ru-RU"/>
              </w:rPr>
              <w:t xml:space="preserve"> системой поощрения,</w:t>
            </w:r>
            <w:r w:rsidRPr="008734E7">
              <w:rPr>
                <w:rFonts w:eastAsia="Times New Roman"/>
                <w:lang w:eastAsia="ru-RU"/>
              </w:rPr>
              <w:t xml:space="preserve"> несоответствующ</w:t>
            </w:r>
            <w:r w:rsidR="00142A19" w:rsidRPr="008734E7">
              <w:rPr>
                <w:rFonts w:eastAsia="Times New Roman"/>
                <w:lang w:eastAsia="ru-RU"/>
              </w:rPr>
              <w:t>их</w:t>
            </w:r>
            <w:r w:rsidRPr="008734E7">
              <w:rPr>
                <w:rFonts w:eastAsia="Times New Roman"/>
                <w:lang w:eastAsia="ru-RU"/>
              </w:rPr>
              <w:t xml:space="preserve"> возложенной </w:t>
            </w:r>
            <w:r w:rsidR="00142A19" w:rsidRPr="008734E7">
              <w:rPr>
                <w:rFonts w:eastAsia="Times New Roman"/>
                <w:lang w:eastAsia="ru-RU"/>
              </w:rPr>
              <w:t xml:space="preserve">ответственности и объемам работы. </w:t>
            </w:r>
          </w:p>
          <w:p w:rsidR="003A5166" w:rsidRPr="008734E7" w:rsidRDefault="00142A19" w:rsidP="00142A19">
            <w:pPr>
              <w:pBdr>
                <w:bottom w:val="single" w:sz="4" w:space="28" w:color="FFFFFF"/>
              </w:pBdr>
              <w:tabs>
                <w:tab w:val="left" w:pos="0"/>
                <w:tab w:val="left" w:pos="8264"/>
              </w:tabs>
            </w:pPr>
            <w:r w:rsidRPr="008734E7">
              <w:rPr>
                <w:rFonts w:eastAsia="Times New Roman"/>
                <w:lang w:eastAsia="ru-RU"/>
              </w:rPr>
              <w:t xml:space="preserve">   </w:t>
            </w:r>
          </w:p>
        </w:tc>
      </w:tr>
    </w:tbl>
    <w:p w:rsidR="00142A19" w:rsidRPr="008734E7" w:rsidRDefault="00142A19" w:rsidP="000545E9">
      <w:pPr>
        <w:pBdr>
          <w:bottom w:val="single" w:sz="4" w:space="0" w:color="FFFFFF"/>
        </w:pBdr>
        <w:shd w:val="clear" w:color="auto" w:fill="FFFFFF"/>
        <w:tabs>
          <w:tab w:val="left" w:pos="709"/>
          <w:tab w:val="left" w:pos="993"/>
        </w:tabs>
        <w:ind w:firstLine="567"/>
        <w:rPr>
          <w:b/>
          <w:sz w:val="28"/>
          <w:szCs w:val="28"/>
        </w:rPr>
      </w:pPr>
    </w:p>
    <w:p w:rsidR="000545E9" w:rsidRPr="008734E7" w:rsidRDefault="000545E9" w:rsidP="000545E9">
      <w:pPr>
        <w:pBdr>
          <w:bottom w:val="single" w:sz="4" w:space="0" w:color="FFFFFF"/>
        </w:pBdr>
        <w:shd w:val="clear" w:color="auto" w:fill="FFFFFF"/>
        <w:tabs>
          <w:tab w:val="left" w:pos="709"/>
          <w:tab w:val="left" w:pos="993"/>
        </w:tabs>
        <w:ind w:firstLine="567"/>
        <w:rPr>
          <w:b/>
          <w:sz w:val="28"/>
          <w:szCs w:val="28"/>
        </w:rPr>
      </w:pPr>
      <w:r w:rsidRPr="008734E7">
        <w:rPr>
          <w:b/>
          <w:sz w:val="28"/>
          <w:szCs w:val="28"/>
        </w:rPr>
        <w:t xml:space="preserve">Основные проблемы </w:t>
      </w:r>
      <w:r w:rsidRPr="008734E7">
        <w:rPr>
          <w:b/>
          <w:sz w:val="28"/>
          <w:szCs w:val="28"/>
          <w:lang w:val="kk-KZ"/>
        </w:rPr>
        <w:t>текучести кадров</w:t>
      </w:r>
      <w:r w:rsidR="00142A19" w:rsidRPr="008734E7">
        <w:rPr>
          <w:b/>
          <w:sz w:val="28"/>
          <w:szCs w:val="28"/>
          <w:lang w:val="kk-KZ"/>
        </w:rPr>
        <w:t xml:space="preserve"> в </w:t>
      </w:r>
      <w:r w:rsidR="00142A19" w:rsidRPr="008734E7">
        <w:rPr>
          <w:rFonts w:eastAsia="Times New Roman"/>
          <w:b/>
          <w:sz w:val="28"/>
          <w:szCs w:val="28"/>
          <w:lang w:eastAsia="ru-RU"/>
        </w:rPr>
        <w:t>государственных органах</w:t>
      </w:r>
      <w:r w:rsidRPr="008734E7">
        <w:rPr>
          <w:b/>
          <w:sz w:val="28"/>
          <w:szCs w:val="28"/>
        </w:rPr>
        <w:t>:</w:t>
      </w:r>
    </w:p>
    <w:p w:rsidR="000545E9" w:rsidRPr="008734E7" w:rsidRDefault="000545E9" w:rsidP="000545E9">
      <w:pPr>
        <w:pBdr>
          <w:bottom w:val="single" w:sz="4" w:space="0" w:color="FFFFFF"/>
        </w:pBdr>
        <w:shd w:val="clear" w:color="auto" w:fill="FFFFFF"/>
        <w:tabs>
          <w:tab w:val="left" w:pos="709"/>
          <w:tab w:val="left" w:pos="993"/>
        </w:tabs>
        <w:ind w:firstLine="567"/>
        <w:rPr>
          <w:rFonts w:eastAsia="Times New Roman"/>
          <w:sz w:val="28"/>
          <w:szCs w:val="28"/>
          <w:lang w:val="kk-KZ" w:eastAsia="ru-RU"/>
        </w:rPr>
      </w:pPr>
      <w:r w:rsidRPr="008734E7">
        <w:rPr>
          <w:rFonts w:eastAsia="Times New Roman"/>
          <w:sz w:val="28"/>
          <w:szCs w:val="28"/>
          <w:lang w:val="kk-KZ" w:eastAsia="ru-RU"/>
        </w:rPr>
        <w:t>н</w:t>
      </w:r>
      <w:r w:rsidRPr="008734E7">
        <w:rPr>
          <w:rFonts w:eastAsia="Times New Roman"/>
          <w:sz w:val="28"/>
          <w:szCs w:val="28"/>
          <w:lang w:eastAsia="ru-RU"/>
        </w:rPr>
        <w:t>изкий уровень оплаты труда</w:t>
      </w:r>
      <w:r w:rsidRPr="008734E7">
        <w:rPr>
          <w:rFonts w:eastAsia="Times New Roman"/>
          <w:sz w:val="28"/>
          <w:szCs w:val="28"/>
          <w:lang w:val="kk-KZ" w:eastAsia="ru-RU"/>
        </w:rPr>
        <w:t>;</w:t>
      </w:r>
    </w:p>
    <w:p w:rsidR="000545E9" w:rsidRPr="008734E7" w:rsidRDefault="000545E9" w:rsidP="000545E9">
      <w:pPr>
        <w:pBdr>
          <w:bottom w:val="single" w:sz="4" w:space="0" w:color="FFFFFF"/>
        </w:pBdr>
        <w:shd w:val="clear" w:color="auto" w:fill="FFFFFF"/>
        <w:tabs>
          <w:tab w:val="left" w:pos="709"/>
          <w:tab w:val="left" w:pos="993"/>
        </w:tabs>
        <w:ind w:firstLine="567"/>
        <w:rPr>
          <w:rFonts w:eastAsia="Times New Roman"/>
          <w:sz w:val="28"/>
          <w:szCs w:val="28"/>
          <w:lang w:val="kk-KZ" w:eastAsia="ru-RU"/>
        </w:rPr>
      </w:pPr>
      <w:r w:rsidRPr="008734E7">
        <w:rPr>
          <w:rFonts w:eastAsia="Times New Roman"/>
          <w:sz w:val="28"/>
          <w:szCs w:val="28"/>
          <w:lang w:val="kk-KZ" w:eastAsia="ru-RU"/>
        </w:rPr>
        <w:t>не</w:t>
      </w:r>
      <w:r w:rsidR="00142A19" w:rsidRPr="008734E7">
        <w:rPr>
          <w:rFonts w:eastAsia="Times New Roman"/>
          <w:sz w:val="28"/>
          <w:szCs w:val="28"/>
          <w:lang w:val="kk-KZ" w:eastAsia="ru-RU"/>
        </w:rPr>
        <w:t>нормированный</w:t>
      </w:r>
      <w:r w:rsidRPr="008734E7">
        <w:rPr>
          <w:rFonts w:eastAsia="Times New Roman"/>
          <w:sz w:val="28"/>
          <w:szCs w:val="28"/>
          <w:lang w:val="kk-KZ" w:eastAsia="ru-RU"/>
        </w:rPr>
        <w:t xml:space="preserve"> режим работы;</w:t>
      </w:r>
    </w:p>
    <w:p w:rsidR="000545E9" w:rsidRPr="008734E7" w:rsidRDefault="000545E9" w:rsidP="000545E9">
      <w:pPr>
        <w:pBdr>
          <w:bottom w:val="single" w:sz="4" w:space="0" w:color="FFFFFF"/>
        </w:pBdr>
        <w:shd w:val="clear" w:color="auto" w:fill="FFFFFF"/>
        <w:tabs>
          <w:tab w:val="left" w:pos="709"/>
          <w:tab w:val="left" w:pos="993"/>
        </w:tabs>
        <w:ind w:firstLine="567"/>
        <w:rPr>
          <w:rFonts w:eastAsia="Times New Roman"/>
          <w:sz w:val="28"/>
          <w:szCs w:val="28"/>
          <w:lang w:val="kk-KZ" w:eastAsia="ru-RU"/>
        </w:rPr>
      </w:pPr>
      <w:r w:rsidRPr="008734E7">
        <w:rPr>
          <w:rFonts w:eastAsia="Times New Roman"/>
          <w:sz w:val="28"/>
          <w:szCs w:val="28"/>
          <w:lang w:val="kk-KZ" w:eastAsia="ru-RU"/>
        </w:rPr>
        <w:t>большая загруженность государственных служащих;</w:t>
      </w:r>
    </w:p>
    <w:p w:rsidR="000545E9" w:rsidRPr="008734E7" w:rsidRDefault="000545E9" w:rsidP="000545E9">
      <w:pPr>
        <w:pBdr>
          <w:bottom w:val="single" w:sz="4" w:space="0" w:color="FFFFFF"/>
        </w:pBdr>
        <w:shd w:val="clear" w:color="auto" w:fill="FFFFFF"/>
        <w:tabs>
          <w:tab w:val="left" w:pos="709"/>
          <w:tab w:val="left" w:pos="993"/>
        </w:tabs>
        <w:ind w:firstLine="567"/>
        <w:rPr>
          <w:sz w:val="28"/>
          <w:szCs w:val="28"/>
        </w:rPr>
      </w:pPr>
      <w:r w:rsidRPr="008734E7">
        <w:rPr>
          <w:rFonts w:eastAsia="Times New Roman"/>
          <w:sz w:val="28"/>
          <w:szCs w:val="28"/>
          <w:lang w:val="kk-KZ" w:eastAsia="ru-RU"/>
        </w:rPr>
        <w:t>сложность продвижения по карьерной лестнице</w:t>
      </w:r>
      <w:r w:rsidRPr="008734E7">
        <w:rPr>
          <w:sz w:val="28"/>
          <w:szCs w:val="28"/>
        </w:rPr>
        <w:t>.</w:t>
      </w:r>
    </w:p>
    <w:p w:rsidR="000545E9" w:rsidRPr="008734E7" w:rsidRDefault="000545E9" w:rsidP="008B690A">
      <w:pPr>
        <w:pBdr>
          <w:bottom w:val="single" w:sz="4" w:space="2" w:color="FFFFFF"/>
        </w:pBdr>
        <w:tabs>
          <w:tab w:val="left" w:pos="0"/>
          <w:tab w:val="left" w:pos="8264"/>
        </w:tabs>
        <w:rPr>
          <w:b/>
          <w:sz w:val="20"/>
          <w:lang w:val="kk-KZ"/>
        </w:rPr>
      </w:pPr>
    </w:p>
    <w:bookmarkEnd w:id="23"/>
    <w:p w:rsidR="00DD7F97" w:rsidRPr="008734E7" w:rsidRDefault="00DD7F97" w:rsidP="00B95463">
      <w:pPr>
        <w:widowControl w:val="0"/>
        <w:shd w:val="clear" w:color="auto" w:fill="FFFFFF"/>
        <w:tabs>
          <w:tab w:val="left" w:pos="851"/>
        </w:tabs>
        <w:ind w:firstLine="709"/>
        <w:rPr>
          <w:b/>
          <w:sz w:val="28"/>
          <w:szCs w:val="28"/>
          <w:lang w:val="kk-KZ"/>
        </w:rPr>
      </w:pPr>
      <w:r w:rsidRPr="008734E7">
        <w:rPr>
          <w:b/>
          <w:sz w:val="28"/>
          <w:szCs w:val="28"/>
        </w:rPr>
        <w:t xml:space="preserve">3. ОСНОВНЫЕ НАПРАВЛЕНИЯ, ЦЕЛИ, ЦЕЛЕВЫЕ ИНДИКАТОРЫ И </w:t>
      </w:r>
      <w:r w:rsidR="00B95463" w:rsidRPr="008734E7">
        <w:rPr>
          <w:b/>
          <w:sz w:val="28"/>
          <w:szCs w:val="28"/>
          <w:lang w:val="kk-KZ"/>
        </w:rPr>
        <w:t>ПУТИ ИХ ДОСТИЖЕНИЯ</w:t>
      </w:r>
    </w:p>
    <w:p w:rsidR="00B95463" w:rsidRPr="008734E7" w:rsidRDefault="00B95463" w:rsidP="00B95463">
      <w:pPr>
        <w:widowControl w:val="0"/>
        <w:shd w:val="clear" w:color="auto" w:fill="FFFFFF"/>
        <w:tabs>
          <w:tab w:val="left" w:pos="851"/>
        </w:tabs>
        <w:ind w:firstLine="709"/>
        <w:rPr>
          <w:b/>
          <w:szCs w:val="28"/>
          <w:lang w:val="kk-KZ"/>
        </w:rPr>
      </w:pPr>
    </w:p>
    <w:p w:rsidR="00DD7F97" w:rsidRPr="008734E7" w:rsidRDefault="005502F7" w:rsidP="005502F7">
      <w:pPr>
        <w:pStyle w:val="2"/>
        <w:shd w:val="clear" w:color="auto" w:fill="FFFFFF"/>
        <w:spacing w:before="0" w:beforeAutospacing="0" w:after="0" w:afterAutospacing="0" w:line="240" w:lineRule="auto"/>
        <w:ind w:firstLine="708"/>
        <w:rPr>
          <w:rFonts w:eastAsia="Batang"/>
          <w:color w:val="auto"/>
          <w:sz w:val="28"/>
        </w:rPr>
      </w:pPr>
      <w:r w:rsidRPr="008734E7">
        <w:rPr>
          <w:rFonts w:eastAsia="Batang"/>
          <w:color w:val="auto"/>
          <w:sz w:val="28"/>
          <w:lang w:val="kk-KZ"/>
        </w:rPr>
        <w:t xml:space="preserve">3.1. </w:t>
      </w:r>
      <w:r w:rsidR="00DD7F97" w:rsidRPr="008734E7">
        <w:rPr>
          <w:rFonts w:eastAsia="Batang"/>
          <w:color w:val="auto"/>
          <w:sz w:val="28"/>
        </w:rPr>
        <w:t>Направление. Экономика</w:t>
      </w:r>
    </w:p>
    <w:p w:rsidR="00DD7F97" w:rsidRPr="008734E7" w:rsidRDefault="00DD7F97" w:rsidP="00CC4CFE">
      <w:pPr>
        <w:pStyle w:val="2"/>
        <w:numPr>
          <w:ilvl w:val="2"/>
          <w:numId w:val="46"/>
        </w:numPr>
        <w:shd w:val="clear" w:color="auto" w:fill="FFFFFF"/>
        <w:spacing w:before="0" w:beforeAutospacing="0" w:after="0" w:afterAutospacing="0" w:line="240" w:lineRule="auto"/>
        <w:ind w:hanging="579"/>
        <w:rPr>
          <w:rFonts w:eastAsia="Batang"/>
          <w:bCs/>
          <w:color w:val="FF0000"/>
          <w:sz w:val="28"/>
        </w:rPr>
      </w:pPr>
      <w:r w:rsidRPr="008734E7">
        <w:rPr>
          <w:color w:val="auto"/>
          <w:sz w:val="28"/>
        </w:rPr>
        <w:t xml:space="preserve">Региональная макроэкономика  </w:t>
      </w:r>
    </w:p>
    <w:p w:rsidR="00DD7F97" w:rsidRPr="008734E7" w:rsidRDefault="00DD7F97" w:rsidP="00DD7F97">
      <w:pPr>
        <w:pStyle w:val="2"/>
        <w:shd w:val="clear" w:color="auto" w:fill="FFFFFF"/>
        <w:spacing w:before="0" w:beforeAutospacing="0" w:after="0" w:afterAutospacing="0" w:line="240" w:lineRule="auto"/>
        <w:ind w:firstLine="709"/>
        <w:rPr>
          <w:b w:val="0"/>
          <w:color w:val="auto"/>
          <w:sz w:val="28"/>
        </w:rPr>
      </w:pPr>
      <w:r w:rsidRPr="008734E7">
        <w:rPr>
          <w:b w:val="0"/>
          <w:color w:val="auto"/>
          <w:sz w:val="28"/>
        </w:rPr>
        <w:t xml:space="preserve">Роль области как одного из «локомотивов» экономического развития Казахстана будет сохраняться в связи с перспективами развития </w:t>
      </w:r>
      <w:r w:rsidRPr="008734E7">
        <w:rPr>
          <w:b w:val="0"/>
          <w:color w:val="auto"/>
          <w:sz w:val="28"/>
        </w:rPr>
        <w:lastRenderedPageBreak/>
        <w:t xml:space="preserve">нефтегазодобычи. Наряду с этим основной упор будет сделан на диверсификацию структуры экономики области в направлении развития инноваций, высокотехнологичных секторов экономики и укрепления транзитного потенциала страны. </w:t>
      </w:r>
    </w:p>
    <w:p w:rsidR="00DD7F97" w:rsidRPr="008734E7" w:rsidRDefault="00DD7F97" w:rsidP="00DD7F97">
      <w:pPr>
        <w:pStyle w:val="2"/>
        <w:shd w:val="clear" w:color="auto" w:fill="FFFFFF"/>
        <w:spacing w:before="0" w:beforeAutospacing="0" w:after="0" w:afterAutospacing="0" w:line="240" w:lineRule="auto"/>
        <w:ind w:firstLine="709"/>
        <w:rPr>
          <w:rFonts w:eastAsia="Batang"/>
          <w:b w:val="0"/>
          <w:bCs/>
          <w:color w:val="auto"/>
          <w:sz w:val="28"/>
          <w:lang w:val="kk-KZ"/>
        </w:rPr>
      </w:pPr>
      <w:r w:rsidRPr="008734E7">
        <w:rPr>
          <w:b w:val="0"/>
          <w:color w:val="auto"/>
          <w:sz w:val="28"/>
        </w:rPr>
        <w:t>С учетом конкурентных преимуществ выявлены резервы роста и определены следующие приоритетные направления развития экономики области: дальнейшее развитие нефтегазодобывающего сектора (нефтегазодобычи, нефтегазосервиса), развитие транзитного потенциала (транспорта и логистики), развитие строитель</w:t>
      </w:r>
      <w:r w:rsidR="002116F4" w:rsidRPr="008734E7">
        <w:rPr>
          <w:b w:val="0"/>
          <w:color w:val="auto"/>
          <w:sz w:val="28"/>
        </w:rPr>
        <w:t>ной индустрии, развитие туризма, агропромышленн</w:t>
      </w:r>
      <w:r w:rsidR="002116F4" w:rsidRPr="008734E7">
        <w:rPr>
          <w:b w:val="0"/>
          <w:color w:val="auto"/>
          <w:sz w:val="28"/>
          <w:lang w:val="kk-KZ"/>
        </w:rPr>
        <w:t>ого</w:t>
      </w:r>
      <w:r w:rsidR="002116F4" w:rsidRPr="008734E7">
        <w:rPr>
          <w:b w:val="0"/>
          <w:color w:val="auto"/>
          <w:sz w:val="28"/>
        </w:rPr>
        <w:t xml:space="preserve"> комплекс</w:t>
      </w:r>
      <w:r w:rsidR="002116F4" w:rsidRPr="008734E7">
        <w:rPr>
          <w:b w:val="0"/>
          <w:color w:val="auto"/>
          <w:sz w:val="28"/>
          <w:lang w:val="kk-KZ"/>
        </w:rPr>
        <w:t>а.</w:t>
      </w:r>
    </w:p>
    <w:p w:rsidR="00DD7F97" w:rsidRPr="008734E7" w:rsidRDefault="00DD7F97" w:rsidP="00DD7F97">
      <w:pPr>
        <w:shd w:val="clear" w:color="auto" w:fill="FFFFFF"/>
        <w:ind w:firstLine="709"/>
        <w:rPr>
          <w:sz w:val="28"/>
          <w:szCs w:val="28"/>
          <w:lang w:val="kk-KZ"/>
        </w:rPr>
      </w:pPr>
      <w:r w:rsidRPr="008734E7">
        <w:rPr>
          <w:b/>
          <w:sz w:val="28"/>
          <w:szCs w:val="28"/>
        </w:rPr>
        <w:t>Цель:</w:t>
      </w:r>
      <w:r w:rsidRPr="008734E7">
        <w:rPr>
          <w:sz w:val="28"/>
          <w:szCs w:val="28"/>
        </w:rPr>
        <w:t xml:space="preserve"> </w:t>
      </w:r>
      <w:r w:rsidR="004D678E" w:rsidRPr="008734E7">
        <w:rPr>
          <w:sz w:val="28"/>
          <w:szCs w:val="28"/>
          <w:lang w:val="kk-KZ"/>
        </w:rPr>
        <w:t>ф</w:t>
      </w:r>
      <w:r w:rsidRPr="008734E7">
        <w:rPr>
          <w:sz w:val="28"/>
          <w:szCs w:val="28"/>
        </w:rPr>
        <w:t xml:space="preserve">ормирование конкурентоспособных специализаций региона, обеспечивающих устойчивый рост экономики </w:t>
      </w:r>
    </w:p>
    <w:p w:rsidR="00DD7F97" w:rsidRPr="008734E7" w:rsidRDefault="00DD7F97" w:rsidP="00DD7F97">
      <w:pPr>
        <w:shd w:val="clear" w:color="auto" w:fill="FFFFFF"/>
        <w:ind w:firstLine="709"/>
        <w:rPr>
          <w:sz w:val="28"/>
          <w:szCs w:val="28"/>
          <w:lang w:val="kk-KZ"/>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559"/>
        <w:gridCol w:w="567"/>
        <w:gridCol w:w="709"/>
        <w:gridCol w:w="709"/>
        <w:gridCol w:w="708"/>
        <w:gridCol w:w="709"/>
        <w:gridCol w:w="709"/>
        <w:gridCol w:w="709"/>
        <w:gridCol w:w="850"/>
        <w:gridCol w:w="992"/>
        <w:gridCol w:w="1134"/>
      </w:tblGrid>
      <w:tr w:rsidR="00DD7F97" w:rsidRPr="008734E7" w:rsidTr="004D6586">
        <w:trPr>
          <w:trHeight w:val="550"/>
        </w:trPr>
        <w:tc>
          <w:tcPr>
            <w:tcW w:w="312" w:type="dxa"/>
            <w:vMerge w:val="restart"/>
            <w:vAlign w:val="center"/>
          </w:tcPr>
          <w:p w:rsidR="00DD7F97" w:rsidRPr="008734E7" w:rsidRDefault="00DD7F97" w:rsidP="004D6586">
            <w:pPr>
              <w:shd w:val="clear" w:color="auto" w:fill="FFFFFF"/>
              <w:jc w:val="center"/>
              <w:rPr>
                <w:sz w:val="20"/>
                <w:szCs w:val="20"/>
              </w:rPr>
            </w:pPr>
            <w:r w:rsidRPr="008734E7">
              <w:rPr>
                <w:sz w:val="20"/>
                <w:szCs w:val="20"/>
              </w:rPr>
              <w:t>№</w:t>
            </w:r>
          </w:p>
        </w:tc>
        <w:tc>
          <w:tcPr>
            <w:tcW w:w="1559" w:type="dxa"/>
            <w:vMerge w:val="restart"/>
            <w:vAlign w:val="center"/>
          </w:tcPr>
          <w:p w:rsidR="00DD7F97" w:rsidRPr="008734E7" w:rsidRDefault="00DD7F97" w:rsidP="004D6586">
            <w:pPr>
              <w:shd w:val="clear" w:color="auto" w:fill="FFFFFF"/>
              <w:jc w:val="center"/>
              <w:rPr>
                <w:sz w:val="20"/>
                <w:szCs w:val="20"/>
              </w:rPr>
            </w:pPr>
            <w:r w:rsidRPr="008734E7">
              <w:rPr>
                <w:sz w:val="20"/>
                <w:szCs w:val="20"/>
              </w:rPr>
              <w:t>Целевые индикаторы</w:t>
            </w:r>
          </w:p>
        </w:tc>
        <w:tc>
          <w:tcPr>
            <w:tcW w:w="567" w:type="dxa"/>
            <w:vMerge w:val="restart"/>
            <w:vAlign w:val="center"/>
          </w:tcPr>
          <w:p w:rsidR="00DD7F97" w:rsidRPr="008734E7" w:rsidRDefault="00DD7F97" w:rsidP="004D6586">
            <w:pPr>
              <w:shd w:val="clear" w:color="auto" w:fill="FFFFFF"/>
              <w:jc w:val="center"/>
              <w:rPr>
                <w:sz w:val="20"/>
                <w:szCs w:val="20"/>
              </w:rPr>
            </w:pPr>
            <w:r w:rsidRPr="008734E7">
              <w:rPr>
                <w:sz w:val="20"/>
                <w:szCs w:val="20"/>
              </w:rPr>
              <w:t>Ед. изм</w:t>
            </w:r>
          </w:p>
        </w:tc>
        <w:tc>
          <w:tcPr>
            <w:tcW w:w="709" w:type="dxa"/>
            <w:vAlign w:val="center"/>
          </w:tcPr>
          <w:p w:rsidR="00DD7F97" w:rsidRPr="008734E7" w:rsidRDefault="00DD7F97" w:rsidP="004D6586">
            <w:pPr>
              <w:shd w:val="clear" w:color="auto" w:fill="FFFFFF"/>
              <w:jc w:val="center"/>
              <w:rPr>
                <w:sz w:val="20"/>
                <w:szCs w:val="20"/>
              </w:rPr>
            </w:pPr>
            <w:r w:rsidRPr="008734E7">
              <w:rPr>
                <w:sz w:val="20"/>
                <w:szCs w:val="20"/>
              </w:rPr>
              <w:t>2014</w:t>
            </w:r>
          </w:p>
        </w:tc>
        <w:tc>
          <w:tcPr>
            <w:tcW w:w="709" w:type="dxa"/>
            <w:vAlign w:val="center"/>
          </w:tcPr>
          <w:p w:rsidR="00DD7F97" w:rsidRPr="008734E7" w:rsidRDefault="00DD7F97" w:rsidP="004D6586">
            <w:pPr>
              <w:shd w:val="clear" w:color="auto" w:fill="FFFFFF"/>
              <w:jc w:val="center"/>
              <w:rPr>
                <w:sz w:val="20"/>
                <w:szCs w:val="20"/>
              </w:rPr>
            </w:pPr>
            <w:r w:rsidRPr="008734E7">
              <w:rPr>
                <w:sz w:val="20"/>
                <w:szCs w:val="20"/>
              </w:rPr>
              <w:t>2015</w:t>
            </w:r>
          </w:p>
        </w:tc>
        <w:tc>
          <w:tcPr>
            <w:tcW w:w="708" w:type="dxa"/>
            <w:vAlign w:val="center"/>
          </w:tcPr>
          <w:p w:rsidR="00DD7F97" w:rsidRPr="008734E7" w:rsidRDefault="00DD7F97" w:rsidP="004D6586">
            <w:pPr>
              <w:shd w:val="clear" w:color="auto" w:fill="FFFFFF"/>
              <w:jc w:val="center"/>
              <w:rPr>
                <w:sz w:val="20"/>
                <w:szCs w:val="20"/>
              </w:rPr>
            </w:pPr>
            <w:r w:rsidRPr="008734E7">
              <w:rPr>
                <w:sz w:val="20"/>
                <w:szCs w:val="20"/>
              </w:rPr>
              <w:t>2016</w:t>
            </w:r>
          </w:p>
        </w:tc>
        <w:tc>
          <w:tcPr>
            <w:tcW w:w="709" w:type="dxa"/>
            <w:shd w:val="clear" w:color="auto" w:fill="auto"/>
            <w:vAlign w:val="center"/>
          </w:tcPr>
          <w:p w:rsidR="00DD7F97" w:rsidRPr="008734E7" w:rsidRDefault="00DD7F97" w:rsidP="004D6586">
            <w:pPr>
              <w:shd w:val="clear" w:color="auto" w:fill="FFFFFF"/>
              <w:jc w:val="center"/>
              <w:rPr>
                <w:sz w:val="20"/>
                <w:szCs w:val="20"/>
              </w:rPr>
            </w:pPr>
            <w:r w:rsidRPr="008734E7">
              <w:rPr>
                <w:sz w:val="20"/>
                <w:szCs w:val="20"/>
              </w:rPr>
              <w:t>2017</w:t>
            </w:r>
          </w:p>
        </w:tc>
        <w:tc>
          <w:tcPr>
            <w:tcW w:w="709" w:type="dxa"/>
            <w:shd w:val="clear" w:color="auto" w:fill="auto"/>
            <w:vAlign w:val="center"/>
          </w:tcPr>
          <w:p w:rsidR="00DD7F97" w:rsidRPr="008734E7" w:rsidRDefault="00DD7F97" w:rsidP="004D6586">
            <w:pPr>
              <w:shd w:val="clear" w:color="auto" w:fill="FFFFFF"/>
              <w:jc w:val="center"/>
              <w:rPr>
                <w:sz w:val="20"/>
                <w:szCs w:val="20"/>
              </w:rPr>
            </w:pPr>
            <w:r w:rsidRPr="008734E7">
              <w:rPr>
                <w:sz w:val="20"/>
                <w:szCs w:val="20"/>
              </w:rPr>
              <w:t>2018</w:t>
            </w:r>
          </w:p>
        </w:tc>
        <w:tc>
          <w:tcPr>
            <w:tcW w:w="709" w:type="dxa"/>
            <w:shd w:val="clear" w:color="auto" w:fill="auto"/>
            <w:vAlign w:val="center"/>
          </w:tcPr>
          <w:p w:rsidR="00DD7F97" w:rsidRPr="008734E7" w:rsidRDefault="00DD7F97" w:rsidP="004D6586">
            <w:pPr>
              <w:shd w:val="clear" w:color="auto" w:fill="FFFFFF"/>
              <w:jc w:val="center"/>
              <w:rPr>
                <w:sz w:val="20"/>
                <w:szCs w:val="20"/>
              </w:rPr>
            </w:pPr>
            <w:r w:rsidRPr="008734E7">
              <w:rPr>
                <w:sz w:val="20"/>
                <w:szCs w:val="20"/>
              </w:rPr>
              <w:t>2019</w:t>
            </w:r>
          </w:p>
        </w:tc>
        <w:tc>
          <w:tcPr>
            <w:tcW w:w="850" w:type="dxa"/>
            <w:shd w:val="clear" w:color="auto" w:fill="auto"/>
            <w:vAlign w:val="center"/>
          </w:tcPr>
          <w:p w:rsidR="00DD7F97" w:rsidRPr="008734E7" w:rsidRDefault="00DD7F97" w:rsidP="004D6586">
            <w:pPr>
              <w:shd w:val="clear" w:color="auto" w:fill="FFFFFF"/>
              <w:jc w:val="center"/>
              <w:rPr>
                <w:sz w:val="20"/>
                <w:szCs w:val="20"/>
              </w:rPr>
            </w:pPr>
            <w:r w:rsidRPr="008734E7">
              <w:rPr>
                <w:sz w:val="20"/>
                <w:szCs w:val="20"/>
              </w:rPr>
              <w:t>2020</w:t>
            </w:r>
          </w:p>
        </w:tc>
        <w:tc>
          <w:tcPr>
            <w:tcW w:w="992" w:type="dxa"/>
            <w:vMerge w:val="restart"/>
            <w:vAlign w:val="center"/>
          </w:tcPr>
          <w:p w:rsidR="00DD7F97" w:rsidRPr="008734E7" w:rsidRDefault="00DD7F97" w:rsidP="004D6586">
            <w:pPr>
              <w:shd w:val="clear" w:color="auto" w:fill="FFFFFF"/>
              <w:jc w:val="center"/>
              <w:rPr>
                <w:sz w:val="20"/>
                <w:szCs w:val="20"/>
              </w:rPr>
            </w:pPr>
            <w:r w:rsidRPr="008734E7">
              <w:rPr>
                <w:sz w:val="20"/>
                <w:szCs w:val="20"/>
              </w:rPr>
              <w:t>Ответств.</w:t>
            </w:r>
          </w:p>
          <w:p w:rsidR="00DD7F97" w:rsidRPr="008734E7" w:rsidRDefault="00DD7F97" w:rsidP="004D6586">
            <w:pPr>
              <w:shd w:val="clear" w:color="auto" w:fill="FFFFFF"/>
              <w:jc w:val="center"/>
              <w:rPr>
                <w:sz w:val="20"/>
                <w:szCs w:val="20"/>
              </w:rPr>
            </w:pPr>
            <w:r w:rsidRPr="008734E7">
              <w:rPr>
                <w:sz w:val="20"/>
                <w:szCs w:val="20"/>
              </w:rPr>
              <w:t>исполнитель</w:t>
            </w:r>
          </w:p>
        </w:tc>
        <w:tc>
          <w:tcPr>
            <w:tcW w:w="1134" w:type="dxa"/>
            <w:vMerge w:val="restart"/>
            <w:vAlign w:val="center"/>
          </w:tcPr>
          <w:p w:rsidR="00DD7F97" w:rsidRPr="008734E7" w:rsidRDefault="00DD7F97" w:rsidP="004D6586">
            <w:pPr>
              <w:shd w:val="clear" w:color="auto" w:fill="FFFFFF"/>
              <w:jc w:val="center"/>
              <w:rPr>
                <w:sz w:val="20"/>
                <w:szCs w:val="20"/>
              </w:rPr>
            </w:pPr>
            <w:r w:rsidRPr="008734E7">
              <w:rPr>
                <w:sz w:val="20"/>
                <w:szCs w:val="20"/>
              </w:rPr>
              <w:t>Источник информации</w:t>
            </w:r>
          </w:p>
        </w:tc>
      </w:tr>
      <w:tr w:rsidR="00DD7F97" w:rsidRPr="008734E7" w:rsidTr="004D6586">
        <w:trPr>
          <w:trHeight w:val="313"/>
        </w:trPr>
        <w:tc>
          <w:tcPr>
            <w:tcW w:w="312" w:type="dxa"/>
            <w:vMerge/>
          </w:tcPr>
          <w:p w:rsidR="00DD7F97" w:rsidRPr="008734E7" w:rsidRDefault="00DD7F97" w:rsidP="004D6586">
            <w:pPr>
              <w:shd w:val="clear" w:color="auto" w:fill="FFFFFF"/>
              <w:ind w:firstLine="709"/>
              <w:jc w:val="center"/>
              <w:rPr>
                <w:sz w:val="20"/>
                <w:szCs w:val="20"/>
              </w:rPr>
            </w:pPr>
          </w:p>
        </w:tc>
        <w:tc>
          <w:tcPr>
            <w:tcW w:w="1559" w:type="dxa"/>
            <w:vMerge/>
          </w:tcPr>
          <w:p w:rsidR="00DD7F97" w:rsidRPr="008734E7" w:rsidRDefault="00DD7F97" w:rsidP="004D6586">
            <w:pPr>
              <w:shd w:val="clear" w:color="auto" w:fill="FFFFFF"/>
              <w:ind w:firstLine="709"/>
              <w:jc w:val="center"/>
              <w:rPr>
                <w:sz w:val="20"/>
                <w:szCs w:val="20"/>
              </w:rPr>
            </w:pPr>
          </w:p>
        </w:tc>
        <w:tc>
          <w:tcPr>
            <w:tcW w:w="567" w:type="dxa"/>
            <w:vMerge/>
          </w:tcPr>
          <w:p w:rsidR="00DD7F97" w:rsidRPr="008734E7" w:rsidRDefault="00DD7F97" w:rsidP="004D6586">
            <w:pPr>
              <w:shd w:val="clear" w:color="auto" w:fill="FFFFFF"/>
              <w:ind w:firstLine="709"/>
              <w:jc w:val="center"/>
              <w:rPr>
                <w:sz w:val="20"/>
                <w:szCs w:val="20"/>
              </w:rPr>
            </w:pPr>
          </w:p>
        </w:tc>
        <w:tc>
          <w:tcPr>
            <w:tcW w:w="709" w:type="dxa"/>
            <w:vAlign w:val="center"/>
          </w:tcPr>
          <w:p w:rsidR="00DD7F97" w:rsidRPr="008734E7" w:rsidRDefault="00DD7F97" w:rsidP="004D6586">
            <w:pPr>
              <w:shd w:val="clear" w:color="auto" w:fill="FFFFFF"/>
              <w:jc w:val="center"/>
              <w:rPr>
                <w:sz w:val="20"/>
                <w:szCs w:val="20"/>
              </w:rPr>
            </w:pPr>
            <w:r w:rsidRPr="008734E7">
              <w:rPr>
                <w:sz w:val="20"/>
                <w:szCs w:val="20"/>
              </w:rPr>
              <w:t>факт</w:t>
            </w:r>
          </w:p>
        </w:tc>
        <w:tc>
          <w:tcPr>
            <w:tcW w:w="709" w:type="dxa"/>
            <w:vAlign w:val="center"/>
          </w:tcPr>
          <w:p w:rsidR="00DD7F97" w:rsidRPr="008734E7" w:rsidRDefault="00F23C98" w:rsidP="00F23C98">
            <w:pPr>
              <w:shd w:val="clear" w:color="auto" w:fill="FFFFFF"/>
              <w:jc w:val="center"/>
              <w:rPr>
                <w:sz w:val="20"/>
                <w:szCs w:val="20"/>
                <w:lang w:val="kk-KZ"/>
              </w:rPr>
            </w:pPr>
            <w:r w:rsidRPr="008734E7">
              <w:rPr>
                <w:sz w:val="20"/>
                <w:szCs w:val="20"/>
              </w:rPr>
              <w:t>оценка</w:t>
            </w:r>
            <w:r w:rsidRPr="008734E7">
              <w:rPr>
                <w:sz w:val="20"/>
                <w:szCs w:val="20"/>
                <w:lang w:val="kk-KZ"/>
              </w:rPr>
              <w:t xml:space="preserve"> </w:t>
            </w:r>
          </w:p>
        </w:tc>
        <w:tc>
          <w:tcPr>
            <w:tcW w:w="708" w:type="dxa"/>
            <w:vAlign w:val="center"/>
          </w:tcPr>
          <w:p w:rsidR="00DD7F97" w:rsidRPr="008734E7" w:rsidRDefault="00F23C98" w:rsidP="004D6586">
            <w:pPr>
              <w:shd w:val="clear" w:color="auto" w:fill="FFFFFF"/>
              <w:jc w:val="center"/>
              <w:rPr>
                <w:sz w:val="20"/>
                <w:szCs w:val="20"/>
                <w:lang w:val="kk-KZ"/>
              </w:rPr>
            </w:pPr>
            <w:r w:rsidRPr="008734E7">
              <w:rPr>
                <w:sz w:val="20"/>
                <w:szCs w:val="20"/>
                <w:lang w:val="kk-KZ"/>
              </w:rPr>
              <w:t>план</w:t>
            </w:r>
          </w:p>
        </w:tc>
        <w:tc>
          <w:tcPr>
            <w:tcW w:w="709" w:type="dxa"/>
            <w:shd w:val="clear" w:color="auto" w:fill="auto"/>
            <w:vAlign w:val="center"/>
          </w:tcPr>
          <w:p w:rsidR="00DD7F97" w:rsidRPr="008734E7" w:rsidRDefault="00DD7F97" w:rsidP="004D6586">
            <w:pPr>
              <w:shd w:val="clear" w:color="auto" w:fill="FFFFFF"/>
              <w:jc w:val="center"/>
              <w:rPr>
                <w:sz w:val="20"/>
                <w:szCs w:val="20"/>
              </w:rPr>
            </w:pPr>
            <w:r w:rsidRPr="008734E7">
              <w:rPr>
                <w:sz w:val="20"/>
                <w:szCs w:val="20"/>
              </w:rPr>
              <w:t>план</w:t>
            </w:r>
          </w:p>
        </w:tc>
        <w:tc>
          <w:tcPr>
            <w:tcW w:w="709" w:type="dxa"/>
            <w:shd w:val="clear" w:color="auto" w:fill="auto"/>
            <w:vAlign w:val="center"/>
          </w:tcPr>
          <w:p w:rsidR="00DD7F97" w:rsidRPr="008734E7" w:rsidRDefault="00DD7F97" w:rsidP="004D6586">
            <w:pPr>
              <w:shd w:val="clear" w:color="auto" w:fill="FFFFFF"/>
              <w:jc w:val="center"/>
              <w:rPr>
                <w:sz w:val="20"/>
                <w:szCs w:val="20"/>
              </w:rPr>
            </w:pPr>
            <w:r w:rsidRPr="008734E7">
              <w:rPr>
                <w:sz w:val="20"/>
                <w:szCs w:val="20"/>
              </w:rPr>
              <w:t>план</w:t>
            </w:r>
          </w:p>
        </w:tc>
        <w:tc>
          <w:tcPr>
            <w:tcW w:w="709" w:type="dxa"/>
            <w:shd w:val="clear" w:color="auto" w:fill="auto"/>
            <w:vAlign w:val="center"/>
          </w:tcPr>
          <w:p w:rsidR="00DD7F97" w:rsidRPr="008734E7" w:rsidRDefault="00DD7F97" w:rsidP="004D6586">
            <w:pPr>
              <w:shd w:val="clear" w:color="auto" w:fill="FFFFFF"/>
              <w:jc w:val="center"/>
              <w:rPr>
                <w:sz w:val="20"/>
                <w:szCs w:val="20"/>
              </w:rPr>
            </w:pPr>
            <w:r w:rsidRPr="008734E7">
              <w:rPr>
                <w:sz w:val="20"/>
                <w:szCs w:val="20"/>
              </w:rPr>
              <w:t>план</w:t>
            </w:r>
          </w:p>
        </w:tc>
        <w:tc>
          <w:tcPr>
            <w:tcW w:w="850" w:type="dxa"/>
            <w:shd w:val="clear" w:color="auto" w:fill="auto"/>
            <w:vAlign w:val="center"/>
          </w:tcPr>
          <w:p w:rsidR="00DD7F97" w:rsidRPr="008734E7" w:rsidRDefault="00DD7F97" w:rsidP="004D6586">
            <w:pPr>
              <w:shd w:val="clear" w:color="auto" w:fill="FFFFFF"/>
              <w:jc w:val="center"/>
              <w:rPr>
                <w:sz w:val="20"/>
                <w:szCs w:val="20"/>
              </w:rPr>
            </w:pPr>
            <w:r w:rsidRPr="008734E7">
              <w:rPr>
                <w:sz w:val="20"/>
                <w:szCs w:val="20"/>
              </w:rPr>
              <w:t>план</w:t>
            </w:r>
          </w:p>
        </w:tc>
        <w:tc>
          <w:tcPr>
            <w:tcW w:w="992" w:type="dxa"/>
            <w:vMerge/>
          </w:tcPr>
          <w:p w:rsidR="00DD7F97" w:rsidRPr="008734E7" w:rsidRDefault="00DD7F97" w:rsidP="004D6586">
            <w:pPr>
              <w:shd w:val="clear" w:color="auto" w:fill="FFFFFF"/>
              <w:ind w:firstLine="709"/>
              <w:jc w:val="center"/>
              <w:rPr>
                <w:sz w:val="20"/>
                <w:szCs w:val="20"/>
              </w:rPr>
            </w:pPr>
          </w:p>
        </w:tc>
        <w:tc>
          <w:tcPr>
            <w:tcW w:w="1134" w:type="dxa"/>
            <w:vMerge/>
          </w:tcPr>
          <w:p w:rsidR="00DD7F97" w:rsidRPr="008734E7" w:rsidRDefault="00DD7F97" w:rsidP="004D6586">
            <w:pPr>
              <w:shd w:val="clear" w:color="auto" w:fill="FFFFFF"/>
              <w:ind w:firstLine="709"/>
              <w:jc w:val="center"/>
              <w:rPr>
                <w:sz w:val="20"/>
                <w:szCs w:val="20"/>
              </w:rPr>
            </w:pPr>
          </w:p>
        </w:tc>
      </w:tr>
      <w:tr w:rsidR="00DD7F97" w:rsidRPr="008734E7" w:rsidTr="004D6586">
        <w:tc>
          <w:tcPr>
            <w:tcW w:w="312" w:type="dxa"/>
          </w:tcPr>
          <w:p w:rsidR="00DD7F97" w:rsidRPr="008734E7" w:rsidRDefault="00DD7F97" w:rsidP="004D6586">
            <w:pPr>
              <w:shd w:val="clear" w:color="auto" w:fill="FFFFFF"/>
              <w:jc w:val="center"/>
              <w:rPr>
                <w:sz w:val="20"/>
                <w:szCs w:val="20"/>
              </w:rPr>
            </w:pPr>
            <w:r w:rsidRPr="008734E7">
              <w:rPr>
                <w:sz w:val="20"/>
                <w:szCs w:val="20"/>
              </w:rPr>
              <w:t>1</w:t>
            </w:r>
          </w:p>
        </w:tc>
        <w:tc>
          <w:tcPr>
            <w:tcW w:w="1559" w:type="dxa"/>
          </w:tcPr>
          <w:p w:rsidR="00DD7F97" w:rsidRPr="008734E7" w:rsidRDefault="00DD7F97" w:rsidP="004D6586">
            <w:pPr>
              <w:shd w:val="clear" w:color="auto" w:fill="FFFFFF"/>
              <w:ind w:firstLine="709"/>
              <w:jc w:val="center"/>
              <w:rPr>
                <w:sz w:val="20"/>
                <w:szCs w:val="20"/>
              </w:rPr>
            </w:pPr>
            <w:r w:rsidRPr="008734E7">
              <w:rPr>
                <w:sz w:val="20"/>
                <w:szCs w:val="20"/>
              </w:rPr>
              <w:t>2</w:t>
            </w:r>
          </w:p>
        </w:tc>
        <w:tc>
          <w:tcPr>
            <w:tcW w:w="567" w:type="dxa"/>
          </w:tcPr>
          <w:p w:rsidR="00DD7F97" w:rsidRPr="008734E7" w:rsidRDefault="00DD7F97" w:rsidP="004D6586">
            <w:pPr>
              <w:shd w:val="clear" w:color="auto" w:fill="FFFFFF"/>
              <w:jc w:val="center"/>
              <w:rPr>
                <w:sz w:val="20"/>
                <w:szCs w:val="20"/>
              </w:rPr>
            </w:pPr>
            <w:r w:rsidRPr="008734E7">
              <w:rPr>
                <w:sz w:val="20"/>
                <w:szCs w:val="20"/>
              </w:rPr>
              <w:t>3</w:t>
            </w:r>
          </w:p>
        </w:tc>
        <w:tc>
          <w:tcPr>
            <w:tcW w:w="709" w:type="dxa"/>
          </w:tcPr>
          <w:p w:rsidR="00DD7F97" w:rsidRPr="008734E7" w:rsidRDefault="00DD7F97" w:rsidP="004D6586">
            <w:pPr>
              <w:shd w:val="clear" w:color="auto" w:fill="FFFFFF"/>
              <w:jc w:val="center"/>
              <w:rPr>
                <w:sz w:val="20"/>
                <w:szCs w:val="20"/>
              </w:rPr>
            </w:pPr>
            <w:r w:rsidRPr="008734E7">
              <w:rPr>
                <w:sz w:val="20"/>
                <w:szCs w:val="20"/>
              </w:rPr>
              <w:t>4</w:t>
            </w:r>
          </w:p>
        </w:tc>
        <w:tc>
          <w:tcPr>
            <w:tcW w:w="709" w:type="dxa"/>
          </w:tcPr>
          <w:p w:rsidR="00DD7F97" w:rsidRPr="008734E7" w:rsidRDefault="00DD7F97" w:rsidP="004D6586">
            <w:pPr>
              <w:shd w:val="clear" w:color="auto" w:fill="FFFFFF"/>
              <w:jc w:val="center"/>
              <w:rPr>
                <w:sz w:val="20"/>
                <w:szCs w:val="20"/>
              </w:rPr>
            </w:pPr>
            <w:r w:rsidRPr="008734E7">
              <w:rPr>
                <w:sz w:val="20"/>
                <w:szCs w:val="20"/>
              </w:rPr>
              <w:t>5</w:t>
            </w:r>
          </w:p>
        </w:tc>
        <w:tc>
          <w:tcPr>
            <w:tcW w:w="708" w:type="dxa"/>
          </w:tcPr>
          <w:p w:rsidR="00DD7F97" w:rsidRPr="008734E7" w:rsidRDefault="00DD7F97" w:rsidP="004D6586">
            <w:pPr>
              <w:shd w:val="clear" w:color="auto" w:fill="FFFFFF"/>
              <w:jc w:val="center"/>
              <w:rPr>
                <w:sz w:val="20"/>
                <w:szCs w:val="20"/>
              </w:rPr>
            </w:pPr>
            <w:r w:rsidRPr="008734E7">
              <w:rPr>
                <w:sz w:val="20"/>
                <w:szCs w:val="20"/>
              </w:rPr>
              <w:t>6</w:t>
            </w:r>
          </w:p>
        </w:tc>
        <w:tc>
          <w:tcPr>
            <w:tcW w:w="709" w:type="dxa"/>
          </w:tcPr>
          <w:p w:rsidR="00DD7F97" w:rsidRPr="008734E7" w:rsidRDefault="00DD7F97" w:rsidP="004D6586">
            <w:pPr>
              <w:shd w:val="clear" w:color="auto" w:fill="FFFFFF"/>
              <w:jc w:val="center"/>
              <w:rPr>
                <w:sz w:val="20"/>
                <w:szCs w:val="20"/>
              </w:rPr>
            </w:pPr>
            <w:r w:rsidRPr="008734E7">
              <w:rPr>
                <w:sz w:val="20"/>
                <w:szCs w:val="20"/>
              </w:rPr>
              <w:t>7</w:t>
            </w:r>
          </w:p>
        </w:tc>
        <w:tc>
          <w:tcPr>
            <w:tcW w:w="709" w:type="dxa"/>
          </w:tcPr>
          <w:p w:rsidR="00DD7F97" w:rsidRPr="008734E7" w:rsidRDefault="00DD7F97" w:rsidP="004D6586">
            <w:pPr>
              <w:shd w:val="clear" w:color="auto" w:fill="FFFFFF"/>
              <w:jc w:val="center"/>
              <w:rPr>
                <w:sz w:val="20"/>
                <w:szCs w:val="20"/>
              </w:rPr>
            </w:pPr>
            <w:r w:rsidRPr="008734E7">
              <w:rPr>
                <w:sz w:val="20"/>
                <w:szCs w:val="20"/>
              </w:rPr>
              <w:t>8</w:t>
            </w:r>
          </w:p>
        </w:tc>
        <w:tc>
          <w:tcPr>
            <w:tcW w:w="709" w:type="dxa"/>
          </w:tcPr>
          <w:p w:rsidR="00DD7F97" w:rsidRPr="008734E7" w:rsidRDefault="00DD7F97" w:rsidP="004D6586">
            <w:pPr>
              <w:shd w:val="clear" w:color="auto" w:fill="FFFFFF"/>
              <w:jc w:val="center"/>
              <w:rPr>
                <w:sz w:val="20"/>
                <w:szCs w:val="20"/>
              </w:rPr>
            </w:pPr>
            <w:r w:rsidRPr="008734E7">
              <w:rPr>
                <w:sz w:val="20"/>
                <w:szCs w:val="20"/>
              </w:rPr>
              <w:t>9</w:t>
            </w:r>
          </w:p>
        </w:tc>
        <w:tc>
          <w:tcPr>
            <w:tcW w:w="850" w:type="dxa"/>
          </w:tcPr>
          <w:p w:rsidR="00DD7F97" w:rsidRPr="008734E7" w:rsidRDefault="00DD7F97" w:rsidP="004D6586">
            <w:pPr>
              <w:shd w:val="clear" w:color="auto" w:fill="FFFFFF"/>
              <w:jc w:val="center"/>
              <w:rPr>
                <w:sz w:val="20"/>
                <w:szCs w:val="20"/>
              </w:rPr>
            </w:pPr>
            <w:r w:rsidRPr="008734E7">
              <w:rPr>
                <w:sz w:val="20"/>
                <w:szCs w:val="20"/>
              </w:rPr>
              <w:t>10</w:t>
            </w:r>
          </w:p>
        </w:tc>
        <w:tc>
          <w:tcPr>
            <w:tcW w:w="992" w:type="dxa"/>
          </w:tcPr>
          <w:p w:rsidR="00DD7F97" w:rsidRPr="008734E7" w:rsidRDefault="00DD7F97" w:rsidP="004D6586">
            <w:pPr>
              <w:shd w:val="clear" w:color="auto" w:fill="FFFFFF"/>
              <w:jc w:val="center"/>
              <w:rPr>
                <w:sz w:val="20"/>
                <w:szCs w:val="20"/>
              </w:rPr>
            </w:pPr>
            <w:r w:rsidRPr="008734E7">
              <w:rPr>
                <w:sz w:val="20"/>
                <w:szCs w:val="20"/>
              </w:rPr>
              <w:t>11</w:t>
            </w:r>
          </w:p>
        </w:tc>
        <w:tc>
          <w:tcPr>
            <w:tcW w:w="1134" w:type="dxa"/>
          </w:tcPr>
          <w:p w:rsidR="00DD7F97" w:rsidRPr="008734E7" w:rsidRDefault="00DD7F97" w:rsidP="004D6586">
            <w:pPr>
              <w:shd w:val="clear" w:color="auto" w:fill="FFFFFF"/>
              <w:jc w:val="center"/>
              <w:rPr>
                <w:sz w:val="20"/>
                <w:szCs w:val="20"/>
              </w:rPr>
            </w:pPr>
            <w:r w:rsidRPr="008734E7">
              <w:rPr>
                <w:sz w:val="20"/>
                <w:szCs w:val="20"/>
              </w:rPr>
              <w:t>12</w:t>
            </w:r>
          </w:p>
        </w:tc>
      </w:tr>
      <w:tr w:rsidR="001E3C3F" w:rsidRPr="008734E7" w:rsidTr="004D6586">
        <w:tc>
          <w:tcPr>
            <w:tcW w:w="312" w:type="dxa"/>
          </w:tcPr>
          <w:p w:rsidR="001E3C3F" w:rsidRPr="008734E7" w:rsidRDefault="001E3C3F" w:rsidP="004D6586">
            <w:pPr>
              <w:shd w:val="clear" w:color="auto" w:fill="FFFFFF"/>
              <w:jc w:val="center"/>
              <w:rPr>
                <w:sz w:val="20"/>
                <w:szCs w:val="20"/>
                <w:lang w:val="kk-KZ"/>
              </w:rPr>
            </w:pPr>
            <w:r w:rsidRPr="008734E7">
              <w:rPr>
                <w:sz w:val="20"/>
                <w:szCs w:val="20"/>
                <w:lang w:val="kk-KZ"/>
              </w:rPr>
              <w:t>1</w:t>
            </w:r>
          </w:p>
        </w:tc>
        <w:tc>
          <w:tcPr>
            <w:tcW w:w="1559" w:type="dxa"/>
          </w:tcPr>
          <w:p w:rsidR="001E3C3F" w:rsidRPr="008734E7" w:rsidRDefault="001E3C3F" w:rsidP="004D6586">
            <w:pPr>
              <w:shd w:val="clear" w:color="auto" w:fill="FFFFFF"/>
              <w:jc w:val="left"/>
              <w:rPr>
                <w:bCs/>
                <w:sz w:val="20"/>
                <w:szCs w:val="20"/>
              </w:rPr>
            </w:pPr>
            <w:r w:rsidRPr="008734E7">
              <w:rPr>
                <w:sz w:val="20"/>
                <w:szCs w:val="20"/>
              </w:rPr>
              <w:t xml:space="preserve">ИФО валового регионального продукта </w:t>
            </w:r>
          </w:p>
        </w:tc>
        <w:tc>
          <w:tcPr>
            <w:tcW w:w="567" w:type="dxa"/>
          </w:tcPr>
          <w:p w:rsidR="001E3C3F" w:rsidRPr="008734E7" w:rsidRDefault="001E3C3F" w:rsidP="004D6586">
            <w:pPr>
              <w:shd w:val="clear" w:color="auto" w:fill="FFFFFF"/>
              <w:jc w:val="center"/>
              <w:rPr>
                <w:sz w:val="20"/>
                <w:szCs w:val="20"/>
              </w:rPr>
            </w:pPr>
            <w:r w:rsidRPr="008734E7">
              <w:rPr>
                <w:sz w:val="20"/>
                <w:szCs w:val="20"/>
              </w:rPr>
              <w:t>%</w:t>
            </w:r>
          </w:p>
        </w:tc>
        <w:tc>
          <w:tcPr>
            <w:tcW w:w="709" w:type="dxa"/>
          </w:tcPr>
          <w:p w:rsidR="001E3C3F" w:rsidRPr="008734E7" w:rsidRDefault="001E3C3F" w:rsidP="004D6586">
            <w:pPr>
              <w:shd w:val="clear" w:color="auto" w:fill="FFFFFF"/>
              <w:jc w:val="center"/>
              <w:rPr>
                <w:sz w:val="20"/>
                <w:szCs w:val="20"/>
                <w:lang w:val="kk-KZ"/>
              </w:rPr>
            </w:pPr>
            <w:r w:rsidRPr="008734E7">
              <w:rPr>
                <w:sz w:val="20"/>
                <w:szCs w:val="20"/>
                <w:lang w:val="kk-KZ"/>
              </w:rPr>
              <w:t>104,0</w:t>
            </w:r>
          </w:p>
        </w:tc>
        <w:tc>
          <w:tcPr>
            <w:tcW w:w="709" w:type="dxa"/>
          </w:tcPr>
          <w:p w:rsidR="001E3C3F" w:rsidRPr="008734E7" w:rsidRDefault="001E3C3F" w:rsidP="004D6586">
            <w:pPr>
              <w:shd w:val="clear" w:color="auto" w:fill="FFFFFF"/>
              <w:jc w:val="center"/>
              <w:rPr>
                <w:sz w:val="20"/>
                <w:szCs w:val="20"/>
              </w:rPr>
            </w:pPr>
            <w:r w:rsidRPr="008734E7">
              <w:rPr>
                <w:sz w:val="20"/>
                <w:szCs w:val="20"/>
              </w:rPr>
              <w:t>100,1</w:t>
            </w:r>
          </w:p>
        </w:tc>
        <w:tc>
          <w:tcPr>
            <w:tcW w:w="708" w:type="dxa"/>
          </w:tcPr>
          <w:p w:rsidR="001E3C3F" w:rsidRPr="008734E7" w:rsidRDefault="006F48F2" w:rsidP="004D6586">
            <w:pPr>
              <w:shd w:val="clear" w:color="auto" w:fill="FFFFFF"/>
              <w:jc w:val="center"/>
              <w:rPr>
                <w:sz w:val="20"/>
                <w:szCs w:val="20"/>
                <w:lang w:val="kk-KZ"/>
              </w:rPr>
            </w:pPr>
            <w:r w:rsidRPr="008734E7">
              <w:rPr>
                <w:sz w:val="20"/>
                <w:szCs w:val="20"/>
                <w:lang w:val="kk-KZ"/>
              </w:rPr>
              <w:t>101,0</w:t>
            </w:r>
          </w:p>
        </w:tc>
        <w:tc>
          <w:tcPr>
            <w:tcW w:w="709" w:type="dxa"/>
          </w:tcPr>
          <w:p w:rsidR="001E3C3F" w:rsidRPr="008734E7" w:rsidRDefault="001E3C3F" w:rsidP="00F00C55">
            <w:pPr>
              <w:jc w:val="center"/>
              <w:rPr>
                <w:rFonts w:eastAsia="Consolas"/>
                <w:color w:val="000000"/>
                <w:sz w:val="20"/>
                <w:lang w:val="en-US"/>
              </w:rPr>
            </w:pPr>
            <w:r w:rsidRPr="008734E7">
              <w:rPr>
                <w:rFonts w:eastAsia="Consolas"/>
                <w:color w:val="000000"/>
                <w:sz w:val="20"/>
                <w:lang w:val="en-US"/>
              </w:rPr>
              <w:t>101,0</w:t>
            </w:r>
          </w:p>
        </w:tc>
        <w:tc>
          <w:tcPr>
            <w:tcW w:w="709" w:type="dxa"/>
          </w:tcPr>
          <w:p w:rsidR="001E3C3F" w:rsidRPr="008734E7" w:rsidRDefault="001E3C3F" w:rsidP="00F00C55">
            <w:pPr>
              <w:jc w:val="center"/>
              <w:rPr>
                <w:rFonts w:eastAsia="Consolas"/>
                <w:color w:val="000000"/>
                <w:sz w:val="20"/>
                <w:lang w:val="kk-KZ"/>
              </w:rPr>
            </w:pPr>
            <w:r w:rsidRPr="008734E7">
              <w:rPr>
                <w:rFonts w:eastAsia="Consolas"/>
                <w:color w:val="000000"/>
                <w:sz w:val="20"/>
                <w:lang w:val="kk-KZ"/>
              </w:rPr>
              <w:t>101,4</w:t>
            </w:r>
          </w:p>
        </w:tc>
        <w:tc>
          <w:tcPr>
            <w:tcW w:w="709" w:type="dxa"/>
          </w:tcPr>
          <w:p w:rsidR="001E3C3F" w:rsidRPr="008734E7" w:rsidRDefault="001E3C3F" w:rsidP="00F00C55">
            <w:pPr>
              <w:jc w:val="center"/>
              <w:rPr>
                <w:rFonts w:eastAsia="Consolas"/>
                <w:color w:val="000000"/>
                <w:sz w:val="20"/>
                <w:lang w:val="en-US"/>
              </w:rPr>
            </w:pPr>
            <w:r w:rsidRPr="008734E7">
              <w:rPr>
                <w:rFonts w:eastAsia="Consolas"/>
                <w:color w:val="000000"/>
                <w:sz w:val="20"/>
                <w:lang w:val="en-US"/>
              </w:rPr>
              <w:t>102,6</w:t>
            </w:r>
          </w:p>
        </w:tc>
        <w:tc>
          <w:tcPr>
            <w:tcW w:w="850" w:type="dxa"/>
          </w:tcPr>
          <w:p w:rsidR="001E3C3F" w:rsidRPr="008734E7" w:rsidRDefault="001E3C3F" w:rsidP="00F00C55">
            <w:pPr>
              <w:jc w:val="center"/>
              <w:rPr>
                <w:rFonts w:eastAsia="Consolas"/>
                <w:color w:val="000000"/>
                <w:sz w:val="20"/>
                <w:lang w:val="kk-KZ"/>
              </w:rPr>
            </w:pPr>
            <w:r w:rsidRPr="008734E7">
              <w:rPr>
                <w:rFonts w:eastAsia="Consolas"/>
                <w:color w:val="000000"/>
                <w:sz w:val="20"/>
                <w:lang w:val="en-US"/>
              </w:rPr>
              <w:t>10</w:t>
            </w:r>
            <w:r w:rsidRPr="008734E7">
              <w:rPr>
                <w:rFonts w:eastAsia="Consolas"/>
                <w:color w:val="000000"/>
                <w:sz w:val="20"/>
                <w:lang w:val="kk-KZ"/>
              </w:rPr>
              <w:t>2,8</w:t>
            </w:r>
          </w:p>
        </w:tc>
        <w:tc>
          <w:tcPr>
            <w:tcW w:w="992" w:type="dxa"/>
          </w:tcPr>
          <w:p w:rsidR="001E3C3F" w:rsidRPr="008734E7" w:rsidRDefault="001E3C3F" w:rsidP="004D6586">
            <w:pPr>
              <w:shd w:val="clear" w:color="auto" w:fill="FFFFFF"/>
              <w:jc w:val="center"/>
              <w:rPr>
                <w:sz w:val="20"/>
                <w:szCs w:val="20"/>
              </w:rPr>
            </w:pPr>
            <w:r w:rsidRPr="008734E7">
              <w:rPr>
                <w:sz w:val="20"/>
                <w:szCs w:val="20"/>
              </w:rPr>
              <w:t>УЭиБП</w:t>
            </w:r>
          </w:p>
        </w:tc>
        <w:tc>
          <w:tcPr>
            <w:tcW w:w="1134" w:type="dxa"/>
          </w:tcPr>
          <w:p w:rsidR="001E3C3F" w:rsidRPr="008734E7" w:rsidRDefault="001E3C3F" w:rsidP="004D6586">
            <w:pPr>
              <w:shd w:val="clear" w:color="auto" w:fill="FFFFFF"/>
              <w:jc w:val="center"/>
              <w:rPr>
                <w:sz w:val="20"/>
                <w:szCs w:val="20"/>
              </w:rPr>
            </w:pPr>
            <w:r w:rsidRPr="008734E7">
              <w:rPr>
                <w:sz w:val="20"/>
                <w:szCs w:val="20"/>
              </w:rPr>
              <w:t>Статистические данные</w:t>
            </w:r>
          </w:p>
        </w:tc>
      </w:tr>
      <w:tr w:rsidR="000F4896" w:rsidRPr="008734E7" w:rsidTr="000F4896">
        <w:tc>
          <w:tcPr>
            <w:tcW w:w="312" w:type="dxa"/>
          </w:tcPr>
          <w:p w:rsidR="000F4896" w:rsidRPr="008734E7" w:rsidRDefault="000F4896" w:rsidP="004D6586">
            <w:pPr>
              <w:shd w:val="clear" w:color="auto" w:fill="FFFFFF"/>
              <w:jc w:val="center"/>
              <w:rPr>
                <w:sz w:val="20"/>
                <w:szCs w:val="20"/>
                <w:lang w:val="kk-KZ"/>
              </w:rPr>
            </w:pPr>
            <w:r w:rsidRPr="008734E7">
              <w:rPr>
                <w:sz w:val="20"/>
                <w:szCs w:val="20"/>
                <w:lang w:val="kk-KZ"/>
              </w:rPr>
              <w:t>2</w:t>
            </w:r>
          </w:p>
        </w:tc>
        <w:tc>
          <w:tcPr>
            <w:tcW w:w="1559" w:type="dxa"/>
          </w:tcPr>
          <w:p w:rsidR="000F4896" w:rsidRPr="008734E7" w:rsidRDefault="000F4896" w:rsidP="004D6586">
            <w:pPr>
              <w:shd w:val="clear" w:color="auto" w:fill="FFFFFF"/>
              <w:rPr>
                <w:bCs/>
                <w:sz w:val="20"/>
                <w:szCs w:val="20"/>
              </w:rPr>
            </w:pPr>
            <w:r w:rsidRPr="008734E7">
              <w:rPr>
                <w:color w:val="000000"/>
                <w:sz w:val="20"/>
                <w:szCs w:val="20"/>
              </w:rPr>
              <w:t xml:space="preserve">Валовый региональный продукт на душу населения </w:t>
            </w:r>
          </w:p>
        </w:tc>
        <w:tc>
          <w:tcPr>
            <w:tcW w:w="567" w:type="dxa"/>
          </w:tcPr>
          <w:p w:rsidR="000F4896" w:rsidRPr="008734E7" w:rsidRDefault="000F4896" w:rsidP="004D6586">
            <w:pPr>
              <w:shd w:val="clear" w:color="auto" w:fill="FFFFFF"/>
              <w:jc w:val="center"/>
              <w:rPr>
                <w:sz w:val="20"/>
                <w:szCs w:val="20"/>
              </w:rPr>
            </w:pPr>
            <w:r w:rsidRPr="008734E7">
              <w:rPr>
                <w:sz w:val="20"/>
                <w:szCs w:val="20"/>
              </w:rPr>
              <w:t>тыс. тенге/чел.</w:t>
            </w:r>
          </w:p>
        </w:tc>
        <w:tc>
          <w:tcPr>
            <w:tcW w:w="709" w:type="dxa"/>
          </w:tcPr>
          <w:p w:rsidR="000F4896" w:rsidRPr="008734E7" w:rsidRDefault="000F4896" w:rsidP="004D6586">
            <w:pPr>
              <w:shd w:val="clear" w:color="auto" w:fill="FFFFFF"/>
              <w:jc w:val="center"/>
              <w:rPr>
                <w:sz w:val="20"/>
                <w:szCs w:val="20"/>
              </w:rPr>
            </w:pPr>
            <w:r w:rsidRPr="008734E7">
              <w:rPr>
                <w:sz w:val="20"/>
                <w:szCs w:val="20"/>
              </w:rPr>
              <w:t>4049,6</w:t>
            </w:r>
          </w:p>
        </w:tc>
        <w:tc>
          <w:tcPr>
            <w:tcW w:w="709" w:type="dxa"/>
          </w:tcPr>
          <w:p w:rsidR="000F4896" w:rsidRPr="008734E7" w:rsidRDefault="000F4896" w:rsidP="004D6586">
            <w:pPr>
              <w:jc w:val="center"/>
              <w:rPr>
                <w:sz w:val="20"/>
                <w:szCs w:val="20"/>
              </w:rPr>
            </w:pPr>
            <w:r w:rsidRPr="008734E7">
              <w:rPr>
                <w:sz w:val="20"/>
                <w:szCs w:val="20"/>
              </w:rPr>
              <w:t>3443,0</w:t>
            </w:r>
          </w:p>
          <w:p w:rsidR="000F4896" w:rsidRPr="008734E7" w:rsidRDefault="000F4896" w:rsidP="004D6586">
            <w:pPr>
              <w:shd w:val="clear" w:color="auto" w:fill="FFFFFF"/>
              <w:jc w:val="center"/>
              <w:rPr>
                <w:sz w:val="20"/>
                <w:szCs w:val="20"/>
              </w:rPr>
            </w:pPr>
          </w:p>
        </w:tc>
        <w:tc>
          <w:tcPr>
            <w:tcW w:w="708" w:type="dxa"/>
          </w:tcPr>
          <w:p w:rsidR="000F4896" w:rsidRPr="008734E7" w:rsidRDefault="006F48F2" w:rsidP="004D6586">
            <w:pPr>
              <w:shd w:val="clear" w:color="auto" w:fill="FFFFFF"/>
              <w:jc w:val="center"/>
              <w:rPr>
                <w:sz w:val="20"/>
                <w:szCs w:val="20"/>
                <w:lang w:val="kk-KZ"/>
              </w:rPr>
            </w:pPr>
            <w:r w:rsidRPr="008734E7">
              <w:rPr>
                <w:sz w:val="20"/>
                <w:szCs w:val="20"/>
                <w:lang w:val="kk-KZ"/>
              </w:rPr>
              <w:t>3601,8</w:t>
            </w:r>
          </w:p>
        </w:tc>
        <w:tc>
          <w:tcPr>
            <w:tcW w:w="709" w:type="dxa"/>
          </w:tcPr>
          <w:p w:rsidR="000F4896" w:rsidRPr="008734E7" w:rsidRDefault="00AA4BF7" w:rsidP="000F4896">
            <w:pPr>
              <w:jc w:val="center"/>
              <w:rPr>
                <w:rFonts w:eastAsia="Consolas"/>
                <w:color w:val="000000"/>
                <w:sz w:val="20"/>
                <w:lang w:val="kk-KZ"/>
              </w:rPr>
            </w:pPr>
            <w:r w:rsidRPr="008734E7">
              <w:rPr>
                <w:rFonts w:eastAsia="Consolas"/>
                <w:color w:val="000000"/>
                <w:sz w:val="20"/>
                <w:lang w:val="kk-KZ"/>
              </w:rPr>
              <w:t>3810,5</w:t>
            </w:r>
          </w:p>
        </w:tc>
        <w:tc>
          <w:tcPr>
            <w:tcW w:w="709" w:type="dxa"/>
          </w:tcPr>
          <w:p w:rsidR="000F4896" w:rsidRPr="008734E7" w:rsidRDefault="000F4896" w:rsidP="000F4896">
            <w:pPr>
              <w:jc w:val="center"/>
              <w:rPr>
                <w:rFonts w:eastAsia="Consolas"/>
                <w:color w:val="000000"/>
                <w:sz w:val="20"/>
                <w:lang w:val="kk-KZ"/>
              </w:rPr>
            </w:pPr>
            <w:r w:rsidRPr="008734E7">
              <w:rPr>
                <w:rFonts w:eastAsia="Consolas"/>
                <w:color w:val="000000"/>
                <w:sz w:val="20"/>
                <w:lang w:val="en-US"/>
              </w:rPr>
              <w:t>4</w:t>
            </w:r>
            <w:r w:rsidRPr="008734E7">
              <w:rPr>
                <w:rFonts w:eastAsia="Consolas"/>
                <w:color w:val="000000"/>
                <w:sz w:val="20"/>
                <w:lang w:val="kk-KZ"/>
              </w:rPr>
              <w:t> 325,2</w:t>
            </w:r>
          </w:p>
        </w:tc>
        <w:tc>
          <w:tcPr>
            <w:tcW w:w="709" w:type="dxa"/>
          </w:tcPr>
          <w:p w:rsidR="000F4896" w:rsidRPr="008734E7" w:rsidRDefault="000F4896" w:rsidP="000F4896">
            <w:pPr>
              <w:jc w:val="center"/>
              <w:rPr>
                <w:rFonts w:eastAsia="Consolas"/>
                <w:color w:val="000000"/>
                <w:sz w:val="20"/>
                <w:lang w:val="kk-KZ"/>
              </w:rPr>
            </w:pPr>
            <w:r w:rsidRPr="008734E7">
              <w:rPr>
                <w:rFonts w:eastAsia="Consolas"/>
                <w:color w:val="000000"/>
                <w:sz w:val="20"/>
                <w:lang w:val="en-US"/>
              </w:rPr>
              <w:t>4</w:t>
            </w:r>
            <w:r w:rsidRPr="008734E7">
              <w:rPr>
                <w:rFonts w:eastAsia="Consolas"/>
                <w:color w:val="000000"/>
                <w:sz w:val="20"/>
                <w:lang w:val="kk-KZ"/>
              </w:rPr>
              <w:t> 548,2</w:t>
            </w:r>
          </w:p>
        </w:tc>
        <w:tc>
          <w:tcPr>
            <w:tcW w:w="850" w:type="dxa"/>
          </w:tcPr>
          <w:p w:rsidR="000F4896" w:rsidRPr="008734E7" w:rsidRDefault="000F4896" w:rsidP="000F4896">
            <w:pPr>
              <w:jc w:val="center"/>
              <w:rPr>
                <w:rFonts w:eastAsia="Consolas"/>
                <w:color w:val="000000"/>
                <w:sz w:val="20"/>
                <w:lang w:val="kk-KZ"/>
              </w:rPr>
            </w:pPr>
            <w:r w:rsidRPr="008734E7">
              <w:rPr>
                <w:rFonts w:eastAsia="Consolas"/>
                <w:color w:val="000000"/>
                <w:sz w:val="20"/>
                <w:lang w:val="en-US"/>
              </w:rPr>
              <w:t>4</w:t>
            </w:r>
            <w:r w:rsidRPr="008734E7">
              <w:rPr>
                <w:rFonts w:eastAsia="Consolas"/>
                <w:color w:val="000000"/>
                <w:sz w:val="20"/>
                <w:lang w:val="kk-KZ"/>
              </w:rPr>
              <w:t> 748,1</w:t>
            </w:r>
          </w:p>
        </w:tc>
        <w:tc>
          <w:tcPr>
            <w:tcW w:w="992" w:type="dxa"/>
          </w:tcPr>
          <w:p w:rsidR="000F4896" w:rsidRPr="008734E7" w:rsidRDefault="000F4896" w:rsidP="004D6586">
            <w:pPr>
              <w:shd w:val="clear" w:color="auto" w:fill="FFFFFF"/>
              <w:jc w:val="center"/>
              <w:rPr>
                <w:sz w:val="20"/>
                <w:szCs w:val="20"/>
              </w:rPr>
            </w:pPr>
            <w:r w:rsidRPr="008734E7">
              <w:rPr>
                <w:sz w:val="20"/>
                <w:szCs w:val="20"/>
              </w:rPr>
              <w:t>УЭиБП</w:t>
            </w:r>
          </w:p>
        </w:tc>
        <w:tc>
          <w:tcPr>
            <w:tcW w:w="1134" w:type="dxa"/>
          </w:tcPr>
          <w:p w:rsidR="000F4896" w:rsidRPr="008734E7" w:rsidRDefault="000F4896" w:rsidP="004D6586">
            <w:pPr>
              <w:shd w:val="clear" w:color="auto" w:fill="FFFFFF"/>
              <w:jc w:val="center"/>
              <w:rPr>
                <w:sz w:val="20"/>
                <w:szCs w:val="20"/>
              </w:rPr>
            </w:pPr>
            <w:r w:rsidRPr="008734E7">
              <w:rPr>
                <w:sz w:val="20"/>
                <w:szCs w:val="20"/>
              </w:rPr>
              <w:t>Статистические данные</w:t>
            </w:r>
          </w:p>
        </w:tc>
      </w:tr>
      <w:tr w:rsidR="00DD7F97" w:rsidRPr="008734E7" w:rsidTr="004D6586">
        <w:tc>
          <w:tcPr>
            <w:tcW w:w="312" w:type="dxa"/>
          </w:tcPr>
          <w:p w:rsidR="00DD7F97" w:rsidRPr="008734E7" w:rsidRDefault="00DD7F97" w:rsidP="004D6586">
            <w:pPr>
              <w:shd w:val="clear" w:color="auto" w:fill="FFFFFF"/>
              <w:jc w:val="center"/>
              <w:rPr>
                <w:sz w:val="20"/>
                <w:szCs w:val="20"/>
                <w:lang w:val="kk-KZ"/>
              </w:rPr>
            </w:pPr>
            <w:r w:rsidRPr="008734E7">
              <w:rPr>
                <w:sz w:val="20"/>
                <w:szCs w:val="20"/>
                <w:lang w:val="kk-KZ"/>
              </w:rPr>
              <w:t>3</w:t>
            </w:r>
          </w:p>
        </w:tc>
        <w:tc>
          <w:tcPr>
            <w:tcW w:w="1559" w:type="dxa"/>
          </w:tcPr>
          <w:p w:rsidR="00DD7F97" w:rsidRPr="008734E7" w:rsidRDefault="00DD7F97" w:rsidP="004D6586">
            <w:pPr>
              <w:shd w:val="clear" w:color="auto" w:fill="FFFFFF"/>
              <w:rPr>
                <w:bCs/>
                <w:sz w:val="20"/>
                <w:szCs w:val="20"/>
              </w:rPr>
            </w:pPr>
            <w:r w:rsidRPr="008734E7">
              <w:rPr>
                <w:color w:val="000000"/>
                <w:sz w:val="20"/>
                <w:szCs w:val="20"/>
              </w:rPr>
              <w:t>Темп роста налоговых и неналоговых поступлений в местный бюджет</w:t>
            </w:r>
          </w:p>
        </w:tc>
        <w:tc>
          <w:tcPr>
            <w:tcW w:w="567" w:type="dxa"/>
          </w:tcPr>
          <w:p w:rsidR="00DD7F97" w:rsidRPr="008734E7" w:rsidRDefault="00DD7F97" w:rsidP="004D6586">
            <w:pPr>
              <w:shd w:val="clear" w:color="auto" w:fill="FFFFFF"/>
              <w:jc w:val="center"/>
              <w:rPr>
                <w:sz w:val="20"/>
                <w:szCs w:val="20"/>
              </w:rPr>
            </w:pPr>
            <w:r w:rsidRPr="008734E7">
              <w:rPr>
                <w:sz w:val="20"/>
                <w:szCs w:val="20"/>
              </w:rPr>
              <w:t>%</w:t>
            </w:r>
          </w:p>
        </w:tc>
        <w:tc>
          <w:tcPr>
            <w:tcW w:w="709" w:type="dxa"/>
          </w:tcPr>
          <w:p w:rsidR="00DD7F97" w:rsidRPr="008734E7" w:rsidRDefault="00DD7F97" w:rsidP="004D6586">
            <w:pPr>
              <w:shd w:val="clear" w:color="auto" w:fill="FFFFFF"/>
              <w:jc w:val="center"/>
              <w:rPr>
                <w:sz w:val="20"/>
                <w:szCs w:val="20"/>
              </w:rPr>
            </w:pPr>
            <w:r w:rsidRPr="008734E7">
              <w:rPr>
                <w:sz w:val="20"/>
                <w:szCs w:val="20"/>
              </w:rPr>
              <w:t>112,5</w:t>
            </w:r>
          </w:p>
        </w:tc>
        <w:tc>
          <w:tcPr>
            <w:tcW w:w="709" w:type="dxa"/>
          </w:tcPr>
          <w:p w:rsidR="00DD7F97" w:rsidRPr="008734E7" w:rsidRDefault="00DD7F97" w:rsidP="004D6586">
            <w:pPr>
              <w:shd w:val="clear" w:color="auto" w:fill="FFFFFF"/>
              <w:jc w:val="center"/>
              <w:rPr>
                <w:sz w:val="20"/>
                <w:szCs w:val="20"/>
              </w:rPr>
            </w:pPr>
            <w:r w:rsidRPr="008734E7">
              <w:rPr>
                <w:sz w:val="20"/>
                <w:szCs w:val="20"/>
              </w:rPr>
              <w:t>106,3</w:t>
            </w:r>
          </w:p>
        </w:tc>
        <w:tc>
          <w:tcPr>
            <w:tcW w:w="708" w:type="dxa"/>
          </w:tcPr>
          <w:p w:rsidR="00DD7F97" w:rsidRPr="008734E7" w:rsidRDefault="006F48F2" w:rsidP="004D6586">
            <w:pPr>
              <w:shd w:val="clear" w:color="auto" w:fill="FFFFFF"/>
              <w:jc w:val="center"/>
              <w:rPr>
                <w:sz w:val="20"/>
                <w:szCs w:val="20"/>
                <w:lang w:val="kk-KZ"/>
              </w:rPr>
            </w:pPr>
            <w:r w:rsidRPr="008734E7">
              <w:rPr>
                <w:sz w:val="20"/>
                <w:szCs w:val="20"/>
                <w:lang w:val="kk-KZ"/>
              </w:rPr>
              <w:t>104,6</w:t>
            </w:r>
          </w:p>
        </w:tc>
        <w:tc>
          <w:tcPr>
            <w:tcW w:w="709" w:type="dxa"/>
          </w:tcPr>
          <w:p w:rsidR="00DD7F97" w:rsidRPr="008734E7" w:rsidRDefault="00DD7F97" w:rsidP="004D6586">
            <w:pPr>
              <w:shd w:val="clear" w:color="auto" w:fill="FFFFFF"/>
              <w:jc w:val="center"/>
              <w:rPr>
                <w:sz w:val="20"/>
                <w:szCs w:val="20"/>
              </w:rPr>
            </w:pPr>
            <w:r w:rsidRPr="008734E7">
              <w:rPr>
                <w:sz w:val="20"/>
                <w:szCs w:val="20"/>
              </w:rPr>
              <w:t>108,8</w:t>
            </w:r>
          </w:p>
        </w:tc>
        <w:tc>
          <w:tcPr>
            <w:tcW w:w="709" w:type="dxa"/>
          </w:tcPr>
          <w:p w:rsidR="00DD7F97" w:rsidRPr="008734E7" w:rsidRDefault="00F2485A" w:rsidP="004D6586">
            <w:pPr>
              <w:shd w:val="clear" w:color="auto" w:fill="FFFFFF"/>
              <w:jc w:val="center"/>
              <w:rPr>
                <w:sz w:val="20"/>
                <w:szCs w:val="20"/>
                <w:lang w:val="kk-KZ"/>
              </w:rPr>
            </w:pPr>
            <w:r w:rsidRPr="008734E7">
              <w:rPr>
                <w:sz w:val="20"/>
                <w:szCs w:val="20"/>
                <w:lang w:val="kk-KZ"/>
              </w:rPr>
              <w:t>103,9</w:t>
            </w:r>
          </w:p>
        </w:tc>
        <w:tc>
          <w:tcPr>
            <w:tcW w:w="709" w:type="dxa"/>
          </w:tcPr>
          <w:p w:rsidR="00DD7F97" w:rsidRPr="008734E7" w:rsidRDefault="00DD7F97" w:rsidP="00433CE7">
            <w:pPr>
              <w:shd w:val="clear" w:color="auto" w:fill="FFFFFF"/>
              <w:jc w:val="center"/>
              <w:rPr>
                <w:sz w:val="20"/>
                <w:szCs w:val="20"/>
                <w:lang w:val="kk-KZ"/>
              </w:rPr>
            </w:pPr>
            <w:r w:rsidRPr="008734E7">
              <w:rPr>
                <w:sz w:val="20"/>
                <w:szCs w:val="20"/>
              </w:rPr>
              <w:t>1</w:t>
            </w:r>
            <w:r w:rsidR="00433CE7" w:rsidRPr="008734E7">
              <w:rPr>
                <w:sz w:val="20"/>
                <w:szCs w:val="20"/>
                <w:lang w:val="kk-KZ"/>
              </w:rPr>
              <w:t>06,0</w:t>
            </w:r>
          </w:p>
        </w:tc>
        <w:tc>
          <w:tcPr>
            <w:tcW w:w="850" w:type="dxa"/>
          </w:tcPr>
          <w:p w:rsidR="00DD7F97" w:rsidRPr="008734E7" w:rsidRDefault="00433CE7" w:rsidP="004D6586">
            <w:pPr>
              <w:shd w:val="clear" w:color="auto" w:fill="FFFFFF"/>
              <w:jc w:val="center"/>
              <w:rPr>
                <w:sz w:val="20"/>
                <w:szCs w:val="20"/>
                <w:lang w:val="kk-KZ"/>
              </w:rPr>
            </w:pPr>
            <w:r w:rsidRPr="008734E7">
              <w:rPr>
                <w:sz w:val="20"/>
                <w:szCs w:val="20"/>
                <w:lang w:val="kk-KZ"/>
              </w:rPr>
              <w:t>103,0</w:t>
            </w:r>
          </w:p>
        </w:tc>
        <w:tc>
          <w:tcPr>
            <w:tcW w:w="992" w:type="dxa"/>
          </w:tcPr>
          <w:p w:rsidR="00DD7F97" w:rsidRPr="008734E7" w:rsidRDefault="00DD7F97" w:rsidP="004D6586">
            <w:pPr>
              <w:shd w:val="clear" w:color="auto" w:fill="FFFFFF"/>
              <w:jc w:val="center"/>
              <w:rPr>
                <w:sz w:val="20"/>
                <w:szCs w:val="20"/>
              </w:rPr>
            </w:pPr>
            <w:r w:rsidRPr="008734E7">
              <w:rPr>
                <w:sz w:val="20"/>
                <w:szCs w:val="20"/>
              </w:rPr>
              <w:t>УЭиБП</w:t>
            </w:r>
          </w:p>
        </w:tc>
        <w:tc>
          <w:tcPr>
            <w:tcW w:w="1134" w:type="dxa"/>
          </w:tcPr>
          <w:p w:rsidR="00DD7F97" w:rsidRPr="008734E7" w:rsidRDefault="00DD7F97" w:rsidP="004D6586">
            <w:pPr>
              <w:shd w:val="clear" w:color="auto" w:fill="FFFFFF"/>
              <w:jc w:val="center"/>
              <w:rPr>
                <w:sz w:val="20"/>
                <w:szCs w:val="20"/>
              </w:rPr>
            </w:pPr>
            <w:r w:rsidRPr="008734E7">
              <w:rPr>
                <w:sz w:val="20"/>
                <w:szCs w:val="20"/>
              </w:rPr>
              <w:t>Ведомст-венная отчет-ность МФ РК</w:t>
            </w:r>
          </w:p>
        </w:tc>
      </w:tr>
    </w:tbl>
    <w:p w:rsidR="00DD7F97" w:rsidRPr="008734E7" w:rsidRDefault="00DD7F97" w:rsidP="00DD7F97">
      <w:pPr>
        <w:shd w:val="clear" w:color="auto" w:fill="FFFFFF"/>
        <w:ind w:firstLine="709"/>
        <w:rPr>
          <w:b/>
          <w:szCs w:val="28"/>
        </w:rPr>
      </w:pPr>
    </w:p>
    <w:p w:rsidR="00DD7F97" w:rsidRPr="008734E7" w:rsidRDefault="00DD7F97" w:rsidP="00DD7F97">
      <w:pPr>
        <w:shd w:val="clear" w:color="auto" w:fill="FFFFFF"/>
        <w:ind w:firstLine="709"/>
        <w:rPr>
          <w:b/>
          <w:sz w:val="28"/>
          <w:szCs w:val="28"/>
        </w:rPr>
      </w:pPr>
      <w:r w:rsidRPr="008734E7">
        <w:rPr>
          <w:b/>
          <w:sz w:val="28"/>
          <w:szCs w:val="28"/>
        </w:rPr>
        <w:t>Пути достижения поставленных целей:</w:t>
      </w:r>
    </w:p>
    <w:p w:rsidR="00DD7F97" w:rsidRPr="008734E7" w:rsidRDefault="00DD7F97" w:rsidP="00DD7F97">
      <w:pPr>
        <w:widowControl w:val="0"/>
        <w:shd w:val="clear" w:color="auto" w:fill="FFFFFF"/>
        <w:ind w:firstLine="709"/>
        <w:rPr>
          <w:sz w:val="28"/>
          <w:szCs w:val="28"/>
        </w:rPr>
      </w:pPr>
      <w:r w:rsidRPr="008734E7">
        <w:rPr>
          <w:sz w:val="28"/>
          <w:szCs w:val="28"/>
        </w:rPr>
        <w:t>Принятие мер по обеспечению запланированных ежегодных темпов роста в ключевых отраслях экономики, регулярный мониторинг основных макропоказателей социально-экономического развития области и принятие мер по улучшению ситуации в целях достижения поставленных индикаторов.</w:t>
      </w:r>
    </w:p>
    <w:p w:rsidR="00DD7F97" w:rsidRPr="008734E7" w:rsidRDefault="00DD7F97" w:rsidP="00DD7F97">
      <w:pPr>
        <w:widowControl w:val="0"/>
        <w:shd w:val="clear" w:color="auto" w:fill="FFFFFF"/>
        <w:ind w:firstLine="709"/>
        <w:rPr>
          <w:sz w:val="28"/>
          <w:szCs w:val="28"/>
        </w:rPr>
      </w:pPr>
      <w:r w:rsidRPr="008734E7">
        <w:rPr>
          <w:sz w:val="28"/>
          <w:szCs w:val="28"/>
        </w:rPr>
        <w:t>Реализация республиканских и региональных антикризисных планов, планов по обеспечению положительного роста экономики</w:t>
      </w:r>
      <w:r w:rsidR="004D678E" w:rsidRPr="008734E7">
        <w:rPr>
          <w:sz w:val="28"/>
          <w:szCs w:val="28"/>
          <w:lang w:val="kk-KZ"/>
        </w:rPr>
        <w:t>.</w:t>
      </w:r>
      <w:r w:rsidRPr="008734E7">
        <w:rPr>
          <w:sz w:val="28"/>
          <w:szCs w:val="28"/>
        </w:rPr>
        <w:t xml:space="preserve"> </w:t>
      </w:r>
    </w:p>
    <w:p w:rsidR="00DD7F97" w:rsidRPr="008734E7" w:rsidRDefault="00DD7F97" w:rsidP="00CC4CFE">
      <w:pPr>
        <w:pStyle w:val="ConsPlusNormal"/>
        <w:widowControl/>
        <w:shd w:val="clear" w:color="auto" w:fill="FFFFFF"/>
        <w:ind w:firstLine="709"/>
        <w:jc w:val="both"/>
        <w:rPr>
          <w:rFonts w:ascii="Times New Roman" w:hAnsi="Times New Roman" w:cs="Times New Roman"/>
        </w:rPr>
      </w:pPr>
      <w:r w:rsidRPr="008734E7">
        <w:rPr>
          <w:rFonts w:ascii="Times New Roman" w:hAnsi="Times New Roman" w:cs="Times New Roman"/>
        </w:rPr>
        <w:t xml:space="preserve">Реализация инвестиционных проектов в рамках ГПИИР, инфраструктурных проектов в рамках Государственной </w:t>
      </w:r>
      <w:r w:rsidR="004D678E" w:rsidRPr="008734E7">
        <w:rPr>
          <w:rFonts w:ascii="Times New Roman" w:hAnsi="Times New Roman" w:cs="Times New Roman"/>
          <w:lang w:val="kk-KZ"/>
        </w:rPr>
        <w:t>п</w:t>
      </w:r>
      <w:r w:rsidRPr="008734E7">
        <w:rPr>
          <w:rFonts w:ascii="Times New Roman" w:hAnsi="Times New Roman" w:cs="Times New Roman"/>
        </w:rPr>
        <w:t xml:space="preserve">рограммы «Нурлы жол», инвестиционных проектов в рамках других отраслевых программ. </w:t>
      </w:r>
    </w:p>
    <w:p w:rsidR="00DD7F97" w:rsidRPr="008734E7" w:rsidRDefault="00DD7F97" w:rsidP="00CC4CFE">
      <w:pPr>
        <w:pStyle w:val="ConsPlusNormal"/>
        <w:widowControl/>
        <w:shd w:val="clear" w:color="auto" w:fill="FFFFFF"/>
        <w:ind w:firstLine="709"/>
        <w:jc w:val="both"/>
        <w:rPr>
          <w:rFonts w:ascii="Times New Roman" w:hAnsi="Times New Roman" w:cs="Times New Roman"/>
        </w:rPr>
      </w:pPr>
      <w:r w:rsidRPr="008734E7">
        <w:rPr>
          <w:rFonts w:ascii="Times New Roman" w:hAnsi="Times New Roman" w:cs="Times New Roman"/>
        </w:rPr>
        <w:t xml:space="preserve">Продолжение мероприятий по сдерживанию роста цен на основные продукты питания, проведению эффективной тарифной политики. </w:t>
      </w:r>
    </w:p>
    <w:p w:rsidR="00DD7F97" w:rsidRPr="008734E7" w:rsidRDefault="00DD7F97" w:rsidP="00CC4CFE">
      <w:pPr>
        <w:shd w:val="clear" w:color="auto" w:fill="FFFFFF"/>
        <w:ind w:firstLine="709"/>
        <w:rPr>
          <w:rFonts w:eastAsia="Times New Roman"/>
          <w:sz w:val="28"/>
          <w:szCs w:val="28"/>
          <w:lang w:eastAsia="en-US"/>
        </w:rPr>
      </w:pPr>
      <w:r w:rsidRPr="008734E7">
        <w:rPr>
          <w:sz w:val="28"/>
          <w:szCs w:val="28"/>
        </w:rPr>
        <w:t xml:space="preserve">Принятие мер по увеличению доходной части </w:t>
      </w:r>
      <w:r w:rsidRPr="008734E7">
        <w:rPr>
          <w:rFonts w:eastAsia="Times New Roman"/>
          <w:sz w:val="28"/>
          <w:szCs w:val="28"/>
          <w:lang w:eastAsia="en-US"/>
        </w:rPr>
        <w:t>местного бюджета, налоговых и неналоговых поступлений.</w:t>
      </w:r>
    </w:p>
    <w:p w:rsidR="00520AA3" w:rsidRPr="008734E7" w:rsidRDefault="00BF46A3" w:rsidP="00CC4CFE">
      <w:pPr>
        <w:ind w:firstLine="567"/>
        <w:rPr>
          <w:sz w:val="28"/>
          <w:szCs w:val="28"/>
        </w:rPr>
      </w:pPr>
      <w:r w:rsidRPr="008734E7">
        <w:rPr>
          <w:lang w:val="kk-KZ"/>
        </w:rPr>
        <w:t xml:space="preserve"> </w:t>
      </w:r>
      <w:r w:rsidR="00DD7F97" w:rsidRPr="008734E7">
        <w:t xml:space="preserve"> </w:t>
      </w:r>
      <w:r w:rsidR="00DD7F97" w:rsidRPr="008734E7">
        <w:rPr>
          <w:sz w:val="28"/>
          <w:szCs w:val="28"/>
        </w:rPr>
        <w:t>Реализация Пла</w:t>
      </w:r>
      <w:r w:rsidRPr="008734E7">
        <w:rPr>
          <w:sz w:val="28"/>
          <w:szCs w:val="28"/>
        </w:rPr>
        <w:t>на нации «100 конкретных шагов»</w:t>
      </w:r>
      <w:r w:rsidR="00603149" w:rsidRPr="008734E7">
        <w:rPr>
          <w:sz w:val="28"/>
          <w:szCs w:val="28"/>
        </w:rPr>
        <w:t xml:space="preserve">, програмной статьи Главы Государства </w:t>
      </w:r>
      <w:r w:rsidR="00520AA3" w:rsidRPr="008734E7">
        <w:rPr>
          <w:sz w:val="28"/>
          <w:szCs w:val="28"/>
        </w:rPr>
        <w:t>"Взгляд в будущее: модернизация общественного сознания" (</w:t>
      </w:r>
      <w:r w:rsidR="00603149" w:rsidRPr="008734E7">
        <w:rPr>
          <w:sz w:val="28"/>
          <w:szCs w:val="28"/>
        </w:rPr>
        <w:t>«Рухани жанғыру»</w:t>
      </w:r>
      <w:r w:rsidR="00520AA3" w:rsidRPr="008734E7">
        <w:rPr>
          <w:sz w:val="28"/>
          <w:szCs w:val="28"/>
        </w:rPr>
        <w:t>)</w:t>
      </w:r>
      <w:r w:rsidR="00603149" w:rsidRPr="008734E7">
        <w:rPr>
          <w:sz w:val="28"/>
          <w:szCs w:val="28"/>
        </w:rPr>
        <w:t>.</w:t>
      </w:r>
    </w:p>
    <w:p w:rsidR="00DD7F97" w:rsidRPr="008734E7" w:rsidRDefault="00520AA3" w:rsidP="00CC4CFE">
      <w:pPr>
        <w:ind w:firstLine="567"/>
        <w:rPr>
          <w:sz w:val="28"/>
          <w:szCs w:val="28"/>
          <w:lang w:val="kk-KZ"/>
        </w:rPr>
      </w:pPr>
      <w:r w:rsidRPr="008734E7">
        <w:rPr>
          <w:sz w:val="28"/>
          <w:szCs w:val="28"/>
          <w:lang w:val="kk-KZ"/>
        </w:rPr>
        <w:t xml:space="preserve">  </w:t>
      </w:r>
      <w:r w:rsidR="00BF46A3" w:rsidRPr="008734E7">
        <w:rPr>
          <w:sz w:val="28"/>
          <w:szCs w:val="28"/>
          <w:lang w:val="kk-KZ"/>
        </w:rPr>
        <w:t>Внедрение проектного управления в государственных органах.</w:t>
      </w:r>
    </w:p>
    <w:p w:rsidR="00BF46A3" w:rsidRPr="008734E7" w:rsidRDefault="00BF46A3" w:rsidP="00CC4CFE">
      <w:pPr>
        <w:shd w:val="clear" w:color="auto" w:fill="FFFFFF"/>
        <w:ind w:firstLine="709"/>
        <w:rPr>
          <w:sz w:val="28"/>
          <w:szCs w:val="28"/>
          <w:lang w:val="kk-KZ"/>
        </w:rPr>
      </w:pPr>
    </w:p>
    <w:p w:rsidR="00DD7F97" w:rsidRPr="008734E7" w:rsidRDefault="00DD7F97" w:rsidP="00CC4CFE">
      <w:pPr>
        <w:numPr>
          <w:ilvl w:val="2"/>
          <w:numId w:val="46"/>
        </w:numPr>
        <w:shd w:val="clear" w:color="auto" w:fill="FFFFFF"/>
        <w:ind w:hanging="579"/>
        <w:rPr>
          <w:b/>
          <w:sz w:val="28"/>
        </w:rPr>
      </w:pPr>
      <w:r w:rsidRPr="008734E7">
        <w:rPr>
          <w:b/>
          <w:sz w:val="28"/>
        </w:rPr>
        <w:lastRenderedPageBreak/>
        <w:t>Промышленность</w:t>
      </w:r>
    </w:p>
    <w:p w:rsidR="00DD7F97" w:rsidRPr="008734E7" w:rsidRDefault="00DD7F97" w:rsidP="00CC4CFE">
      <w:pPr>
        <w:shd w:val="clear" w:color="auto" w:fill="FFFFFF"/>
        <w:ind w:firstLine="709"/>
        <w:rPr>
          <w:rFonts w:eastAsia="Times New Roman"/>
          <w:sz w:val="28"/>
          <w:szCs w:val="28"/>
          <w:lang w:eastAsia="ru-RU"/>
        </w:rPr>
      </w:pPr>
      <w:r w:rsidRPr="008734E7">
        <w:rPr>
          <w:rFonts w:eastAsia="Times New Roman"/>
          <w:sz w:val="28"/>
          <w:szCs w:val="28"/>
          <w:lang w:eastAsia="ru-RU"/>
        </w:rPr>
        <w:t xml:space="preserve">Приоритетом на 2016-2020 годы является обеспечение устойчивых доходов и занятости региона за счет диверсификации и роста конкурентоспособности промышленности.  </w:t>
      </w:r>
    </w:p>
    <w:p w:rsidR="00DD7F97" w:rsidRPr="008734E7" w:rsidRDefault="00DD7F97" w:rsidP="00DD7F97">
      <w:pPr>
        <w:widowControl w:val="0"/>
        <w:shd w:val="clear" w:color="auto" w:fill="FFFFFF"/>
        <w:ind w:firstLine="709"/>
        <w:rPr>
          <w:sz w:val="28"/>
          <w:lang w:val="kk-KZ"/>
        </w:rPr>
      </w:pPr>
      <w:r w:rsidRPr="008734E7">
        <w:rPr>
          <w:b/>
          <w:sz w:val="28"/>
        </w:rPr>
        <w:t xml:space="preserve">Цель: </w:t>
      </w:r>
      <w:r w:rsidR="004D678E" w:rsidRPr="008734E7">
        <w:rPr>
          <w:sz w:val="28"/>
          <w:lang w:val="kk-KZ"/>
        </w:rPr>
        <w:t>р</w:t>
      </w:r>
      <w:r w:rsidRPr="008734E7">
        <w:rPr>
          <w:sz w:val="28"/>
        </w:rPr>
        <w:t>азвитие обрабатывающих отраслей и альтернативных источников энергии</w:t>
      </w:r>
      <w:r w:rsidR="00CC4CFE" w:rsidRPr="008734E7">
        <w:rPr>
          <w:sz w:val="28"/>
        </w:rPr>
        <w:t>.</w:t>
      </w:r>
      <w:r w:rsidRPr="008734E7">
        <w:rPr>
          <w:sz w:val="28"/>
          <w:lang w:val="kk-KZ"/>
        </w:rPr>
        <w:t xml:space="preserve"> </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843"/>
        <w:gridCol w:w="567"/>
        <w:gridCol w:w="567"/>
        <w:gridCol w:w="708"/>
        <w:gridCol w:w="709"/>
        <w:gridCol w:w="709"/>
        <w:gridCol w:w="709"/>
        <w:gridCol w:w="708"/>
        <w:gridCol w:w="709"/>
        <w:gridCol w:w="992"/>
        <w:gridCol w:w="1276"/>
      </w:tblGrid>
      <w:tr w:rsidR="00DD7F97" w:rsidRPr="008734E7" w:rsidTr="004D6586">
        <w:trPr>
          <w:trHeight w:val="461"/>
        </w:trPr>
        <w:tc>
          <w:tcPr>
            <w:tcW w:w="284" w:type="dxa"/>
            <w:vMerge w:val="restart"/>
            <w:vAlign w:val="center"/>
          </w:tcPr>
          <w:p w:rsidR="00DD7F97" w:rsidRPr="008734E7" w:rsidRDefault="00DD7F97" w:rsidP="004D6586">
            <w:pPr>
              <w:shd w:val="clear" w:color="auto" w:fill="FFFFFF"/>
              <w:jc w:val="center"/>
              <w:rPr>
                <w:sz w:val="20"/>
                <w:szCs w:val="20"/>
              </w:rPr>
            </w:pPr>
            <w:r w:rsidRPr="008734E7">
              <w:rPr>
                <w:sz w:val="20"/>
                <w:szCs w:val="20"/>
              </w:rPr>
              <w:t>№</w:t>
            </w:r>
          </w:p>
        </w:tc>
        <w:tc>
          <w:tcPr>
            <w:tcW w:w="1843" w:type="dxa"/>
            <w:vMerge w:val="restart"/>
            <w:vAlign w:val="center"/>
          </w:tcPr>
          <w:p w:rsidR="00DD7F97" w:rsidRPr="008734E7" w:rsidRDefault="00DD7F97" w:rsidP="004D6586">
            <w:pPr>
              <w:shd w:val="clear" w:color="auto" w:fill="FFFFFF"/>
              <w:jc w:val="center"/>
              <w:rPr>
                <w:sz w:val="20"/>
                <w:szCs w:val="20"/>
              </w:rPr>
            </w:pPr>
            <w:r w:rsidRPr="008734E7">
              <w:rPr>
                <w:sz w:val="20"/>
                <w:szCs w:val="20"/>
              </w:rPr>
              <w:t>Целевые индикаторы</w:t>
            </w:r>
          </w:p>
        </w:tc>
        <w:tc>
          <w:tcPr>
            <w:tcW w:w="567" w:type="dxa"/>
            <w:vMerge w:val="restart"/>
            <w:vAlign w:val="center"/>
          </w:tcPr>
          <w:p w:rsidR="00DD7F97" w:rsidRPr="008734E7" w:rsidRDefault="00DD7F97" w:rsidP="004D6586">
            <w:pPr>
              <w:shd w:val="clear" w:color="auto" w:fill="FFFFFF"/>
              <w:jc w:val="center"/>
              <w:rPr>
                <w:sz w:val="20"/>
                <w:szCs w:val="20"/>
              </w:rPr>
            </w:pPr>
            <w:r w:rsidRPr="008734E7">
              <w:rPr>
                <w:sz w:val="20"/>
                <w:szCs w:val="20"/>
              </w:rPr>
              <w:t>Ед. изм</w:t>
            </w:r>
          </w:p>
        </w:tc>
        <w:tc>
          <w:tcPr>
            <w:tcW w:w="567" w:type="dxa"/>
            <w:vAlign w:val="center"/>
          </w:tcPr>
          <w:p w:rsidR="00DD7F97" w:rsidRPr="008734E7" w:rsidRDefault="00DD7F97" w:rsidP="004D6586">
            <w:pPr>
              <w:shd w:val="clear" w:color="auto" w:fill="FFFFFF"/>
              <w:jc w:val="center"/>
              <w:rPr>
                <w:sz w:val="20"/>
                <w:szCs w:val="20"/>
              </w:rPr>
            </w:pPr>
            <w:r w:rsidRPr="008734E7">
              <w:rPr>
                <w:sz w:val="20"/>
                <w:szCs w:val="20"/>
              </w:rPr>
              <w:t>2014</w:t>
            </w:r>
          </w:p>
        </w:tc>
        <w:tc>
          <w:tcPr>
            <w:tcW w:w="708" w:type="dxa"/>
            <w:vAlign w:val="center"/>
          </w:tcPr>
          <w:p w:rsidR="00DD7F97" w:rsidRPr="008734E7" w:rsidRDefault="00DD7F97" w:rsidP="004D6586">
            <w:pPr>
              <w:shd w:val="clear" w:color="auto" w:fill="FFFFFF"/>
              <w:jc w:val="center"/>
              <w:rPr>
                <w:sz w:val="20"/>
                <w:szCs w:val="20"/>
              </w:rPr>
            </w:pPr>
            <w:r w:rsidRPr="008734E7">
              <w:rPr>
                <w:sz w:val="20"/>
                <w:szCs w:val="20"/>
              </w:rPr>
              <w:t>2015</w:t>
            </w:r>
          </w:p>
        </w:tc>
        <w:tc>
          <w:tcPr>
            <w:tcW w:w="709" w:type="dxa"/>
            <w:vAlign w:val="center"/>
          </w:tcPr>
          <w:p w:rsidR="00DD7F97" w:rsidRPr="008734E7" w:rsidRDefault="00DD7F97" w:rsidP="004D6586">
            <w:pPr>
              <w:shd w:val="clear" w:color="auto" w:fill="FFFFFF"/>
              <w:jc w:val="center"/>
              <w:rPr>
                <w:sz w:val="20"/>
                <w:szCs w:val="20"/>
              </w:rPr>
            </w:pPr>
            <w:r w:rsidRPr="008734E7">
              <w:rPr>
                <w:sz w:val="20"/>
                <w:szCs w:val="20"/>
              </w:rPr>
              <w:t>2016</w:t>
            </w:r>
          </w:p>
        </w:tc>
        <w:tc>
          <w:tcPr>
            <w:tcW w:w="709" w:type="dxa"/>
            <w:shd w:val="clear" w:color="auto" w:fill="auto"/>
            <w:vAlign w:val="center"/>
          </w:tcPr>
          <w:p w:rsidR="00DD7F97" w:rsidRPr="008734E7" w:rsidRDefault="00DD7F97" w:rsidP="004D6586">
            <w:pPr>
              <w:shd w:val="clear" w:color="auto" w:fill="FFFFFF"/>
              <w:jc w:val="center"/>
              <w:rPr>
                <w:sz w:val="20"/>
                <w:szCs w:val="20"/>
              </w:rPr>
            </w:pPr>
            <w:r w:rsidRPr="008734E7">
              <w:rPr>
                <w:sz w:val="20"/>
                <w:szCs w:val="20"/>
              </w:rPr>
              <w:t>2017</w:t>
            </w:r>
          </w:p>
        </w:tc>
        <w:tc>
          <w:tcPr>
            <w:tcW w:w="709" w:type="dxa"/>
            <w:shd w:val="clear" w:color="auto" w:fill="auto"/>
            <w:vAlign w:val="center"/>
          </w:tcPr>
          <w:p w:rsidR="00DD7F97" w:rsidRPr="008734E7" w:rsidRDefault="00DD7F97" w:rsidP="004D6586">
            <w:pPr>
              <w:shd w:val="clear" w:color="auto" w:fill="FFFFFF"/>
              <w:jc w:val="center"/>
              <w:rPr>
                <w:sz w:val="20"/>
                <w:szCs w:val="20"/>
              </w:rPr>
            </w:pPr>
            <w:r w:rsidRPr="008734E7">
              <w:rPr>
                <w:sz w:val="20"/>
                <w:szCs w:val="20"/>
              </w:rPr>
              <w:t>2018</w:t>
            </w:r>
          </w:p>
        </w:tc>
        <w:tc>
          <w:tcPr>
            <w:tcW w:w="708" w:type="dxa"/>
            <w:shd w:val="clear" w:color="auto" w:fill="auto"/>
            <w:vAlign w:val="center"/>
          </w:tcPr>
          <w:p w:rsidR="00DD7F97" w:rsidRPr="008734E7" w:rsidRDefault="00DD7F97" w:rsidP="004D6586">
            <w:pPr>
              <w:shd w:val="clear" w:color="auto" w:fill="FFFFFF"/>
              <w:jc w:val="center"/>
              <w:rPr>
                <w:sz w:val="20"/>
                <w:szCs w:val="20"/>
              </w:rPr>
            </w:pPr>
            <w:r w:rsidRPr="008734E7">
              <w:rPr>
                <w:sz w:val="20"/>
                <w:szCs w:val="20"/>
              </w:rPr>
              <w:t>2019</w:t>
            </w:r>
          </w:p>
        </w:tc>
        <w:tc>
          <w:tcPr>
            <w:tcW w:w="709" w:type="dxa"/>
            <w:shd w:val="clear" w:color="auto" w:fill="auto"/>
            <w:vAlign w:val="center"/>
          </w:tcPr>
          <w:p w:rsidR="00DD7F97" w:rsidRPr="008734E7" w:rsidRDefault="00DD7F97" w:rsidP="004D6586">
            <w:pPr>
              <w:shd w:val="clear" w:color="auto" w:fill="FFFFFF"/>
              <w:jc w:val="center"/>
              <w:rPr>
                <w:sz w:val="20"/>
                <w:szCs w:val="20"/>
              </w:rPr>
            </w:pPr>
            <w:r w:rsidRPr="008734E7">
              <w:rPr>
                <w:sz w:val="20"/>
                <w:szCs w:val="20"/>
              </w:rPr>
              <w:t>2020</w:t>
            </w:r>
          </w:p>
        </w:tc>
        <w:tc>
          <w:tcPr>
            <w:tcW w:w="992" w:type="dxa"/>
            <w:vMerge w:val="restart"/>
          </w:tcPr>
          <w:p w:rsidR="00DD7F97" w:rsidRPr="008734E7" w:rsidRDefault="00DD7F97" w:rsidP="004D6586">
            <w:pPr>
              <w:shd w:val="clear" w:color="auto" w:fill="FFFFFF"/>
              <w:jc w:val="center"/>
              <w:rPr>
                <w:sz w:val="20"/>
                <w:szCs w:val="20"/>
              </w:rPr>
            </w:pPr>
            <w:r w:rsidRPr="008734E7">
              <w:rPr>
                <w:sz w:val="20"/>
                <w:szCs w:val="20"/>
              </w:rPr>
              <w:t>Ответств.</w:t>
            </w:r>
          </w:p>
          <w:p w:rsidR="00DD7F97" w:rsidRPr="008734E7" w:rsidRDefault="00DD7F97" w:rsidP="004D6586">
            <w:pPr>
              <w:shd w:val="clear" w:color="auto" w:fill="FFFFFF"/>
              <w:jc w:val="center"/>
              <w:rPr>
                <w:sz w:val="20"/>
                <w:szCs w:val="20"/>
              </w:rPr>
            </w:pPr>
            <w:r w:rsidRPr="008734E7">
              <w:rPr>
                <w:sz w:val="20"/>
                <w:szCs w:val="20"/>
              </w:rPr>
              <w:t>исполнитель</w:t>
            </w:r>
          </w:p>
        </w:tc>
        <w:tc>
          <w:tcPr>
            <w:tcW w:w="1276" w:type="dxa"/>
            <w:vMerge w:val="restart"/>
            <w:vAlign w:val="center"/>
          </w:tcPr>
          <w:p w:rsidR="00DD7F97" w:rsidRPr="008734E7" w:rsidRDefault="00DD7F97" w:rsidP="004D6586">
            <w:pPr>
              <w:shd w:val="clear" w:color="auto" w:fill="FFFFFF"/>
              <w:jc w:val="center"/>
              <w:rPr>
                <w:sz w:val="20"/>
                <w:szCs w:val="20"/>
              </w:rPr>
            </w:pPr>
            <w:r w:rsidRPr="008734E7">
              <w:rPr>
                <w:sz w:val="20"/>
                <w:szCs w:val="20"/>
              </w:rPr>
              <w:t>Источник информации</w:t>
            </w:r>
          </w:p>
        </w:tc>
      </w:tr>
      <w:tr w:rsidR="00DD7F97" w:rsidRPr="008734E7" w:rsidTr="004D6586">
        <w:trPr>
          <w:trHeight w:val="328"/>
        </w:trPr>
        <w:tc>
          <w:tcPr>
            <w:tcW w:w="284" w:type="dxa"/>
            <w:vMerge/>
          </w:tcPr>
          <w:p w:rsidR="00DD7F97" w:rsidRPr="008734E7" w:rsidRDefault="00DD7F97" w:rsidP="004D6586">
            <w:pPr>
              <w:shd w:val="clear" w:color="auto" w:fill="FFFFFF"/>
              <w:jc w:val="center"/>
              <w:rPr>
                <w:sz w:val="20"/>
                <w:szCs w:val="20"/>
              </w:rPr>
            </w:pPr>
          </w:p>
        </w:tc>
        <w:tc>
          <w:tcPr>
            <w:tcW w:w="1843" w:type="dxa"/>
            <w:vMerge/>
          </w:tcPr>
          <w:p w:rsidR="00DD7F97" w:rsidRPr="008734E7" w:rsidRDefault="00DD7F97" w:rsidP="004D6586">
            <w:pPr>
              <w:shd w:val="clear" w:color="auto" w:fill="FFFFFF"/>
              <w:jc w:val="center"/>
              <w:rPr>
                <w:sz w:val="20"/>
                <w:szCs w:val="20"/>
              </w:rPr>
            </w:pPr>
          </w:p>
        </w:tc>
        <w:tc>
          <w:tcPr>
            <w:tcW w:w="567" w:type="dxa"/>
            <w:vMerge/>
          </w:tcPr>
          <w:p w:rsidR="00DD7F97" w:rsidRPr="008734E7" w:rsidRDefault="00DD7F97" w:rsidP="004D6586">
            <w:pPr>
              <w:shd w:val="clear" w:color="auto" w:fill="FFFFFF"/>
              <w:jc w:val="center"/>
              <w:rPr>
                <w:sz w:val="20"/>
                <w:szCs w:val="20"/>
              </w:rPr>
            </w:pPr>
          </w:p>
        </w:tc>
        <w:tc>
          <w:tcPr>
            <w:tcW w:w="567" w:type="dxa"/>
            <w:vAlign w:val="center"/>
          </w:tcPr>
          <w:p w:rsidR="00DD7F97" w:rsidRPr="008734E7" w:rsidRDefault="00DD7F97" w:rsidP="004D6586">
            <w:pPr>
              <w:shd w:val="clear" w:color="auto" w:fill="FFFFFF"/>
              <w:jc w:val="center"/>
              <w:rPr>
                <w:sz w:val="20"/>
                <w:szCs w:val="20"/>
              </w:rPr>
            </w:pPr>
            <w:r w:rsidRPr="008734E7">
              <w:rPr>
                <w:sz w:val="20"/>
                <w:szCs w:val="20"/>
              </w:rPr>
              <w:t>факт</w:t>
            </w:r>
          </w:p>
        </w:tc>
        <w:tc>
          <w:tcPr>
            <w:tcW w:w="708" w:type="dxa"/>
            <w:vAlign w:val="center"/>
          </w:tcPr>
          <w:p w:rsidR="00DD7F97" w:rsidRPr="008734E7" w:rsidRDefault="00DD7F97" w:rsidP="004D6586">
            <w:pPr>
              <w:shd w:val="clear" w:color="auto" w:fill="FFFFFF"/>
              <w:jc w:val="center"/>
              <w:rPr>
                <w:sz w:val="20"/>
                <w:szCs w:val="20"/>
              </w:rPr>
            </w:pPr>
            <w:r w:rsidRPr="008734E7">
              <w:rPr>
                <w:sz w:val="20"/>
                <w:szCs w:val="20"/>
              </w:rPr>
              <w:t>оценка</w:t>
            </w:r>
          </w:p>
        </w:tc>
        <w:tc>
          <w:tcPr>
            <w:tcW w:w="709" w:type="dxa"/>
            <w:vAlign w:val="center"/>
          </w:tcPr>
          <w:p w:rsidR="00DD7F97" w:rsidRPr="008734E7" w:rsidRDefault="00DD7F97" w:rsidP="004D6586">
            <w:pPr>
              <w:shd w:val="clear" w:color="auto" w:fill="FFFFFF"/>
              <w:jc w:val="center"/>
              <w:rPr>
                <w:sz w:val="20"/>
                <w:szCs w:val="20"/>
              </w:rPr>
            </w:pPr>
            <w:r w:rsidRPr="008734E7">
              <w:rPr>
                <w:sz w:val="20"/>
                <w:szCs w:val="20"/>
              </w:rPr>
              <w:t>план</w:t>
            </w:r>
          </w:p>
        </w:tc>
        <w:tc>
          <w:tcPr>
            <w:tcW w:w="709" w:type="dxa"/>
            <w:shd w:val="clear" w:color="auto" w:fill="auto"/>
            <w:vAlign w:val="center"/>
          </w:tcPr>
          <w:p w:rsidR="00DD7F97" w:rsidRPr="008734E7" w:rsidRDefault="00DD7F97" w:rsidP="004D6586">
            <w:pPr>
              <w:shd w:val="clear" w:color="auto" w:fill="FFFFFF"/>
              <w:jc w:val="center"/>
              <w:rPr>
                <w:sz w:val="20"/>
                <w:szCs w:val="20"/>
              </w:rPr>
            </w:pPr>
            <w:r w:rsidRPr="008734E7">
              <w:rPr>
                <w:sz w:val="20"/>
                <w:szCs w:val="20"/>
              </w:rPr>
              <w:t>план</w:t>
            </w:r>
          </w:p>
        </w:tc>
        <w:tc>
          <w:tcPr>
            <w:tcW w:w="709" w:type="dxa"/>
            <w:shd w:val="clear" w:color="auto" w:fill="auto"/>
            <w:vAlign w:val="center"/>
          </w:tcPr>
          <w:p w:rsidR="00DD7F97" w:rsidRPr="008734E7" w:rsidRDefault="00DD7F97" w:rsidP="004D6586">
            <w:pPr>
              <w:shd w:val="clear" w:color="auto" w:fill="FFFFFF"/>
              <w:jc w:val="center"/>
              <w:rPr>
                <w:sz w:val="20"/>
                <w:szCs w:val="20"/>
              </w:rPr>
            </w:pPr>
            <w:r w:rsidRPr="008734E7">
              <w:rPr>
                <w:sz w:val="20"/>
                <w:szCs w:val="20"/>
              </w:rPr>
              <w:t>план</w:t>
            </w:r>
          </w:p>
        </w:tc>
        <w:tc>
          <w:tcPr>
            <w:tcW w:w="708" w:type="dxa"/>
            <w:shd w:val="clear" w:color="auto" w:fill="auto"/>
            <w:vAlign w:val="center"/>
          </w:tcPr>
          <w:p w:rsidR="00DD7F97" w:rsidRPr="008734E7" w:rsidRDefault="00DD7F97" w:rsidP="004D6586">
            <w:pPr>
              <w:shd w:val="clear" w:color="auto" w:fill="FFFFFF"/>
              <w:jc w:val="center"/>
              <w:rPr>
                <w:sz w:val="20"/>
                <w:szCs w:val="20"/>
              </w:rPr>
            </w:pPr>
            <w:r w:rsidRPr="008734E7">
              <w:rPr>
                <w:sz w:val="20"/>
                <w:szCs w:val="20"/>
              </w:rPr>
              <w:t>план</w:t>
            </w:r>
          </w:p>
        </w:tc>
        <w:tc>
          <w:tcPr>
            <w:tcW w:w="709" w:type="dxa"/>
            <w:shd w:val="clear" w:color="auto" w:fill="auto"/>
            <w:vAlign w:val="center"/>
          </w:tcPr>
          <w:p w:rsidR="00DD7F97" w:rsidRPr="008734E7" w:rsidRDefault="00DD7F97" w:rsidP="004D6586">
            <w:pPr>
              <w:shd w:val="clear" w:color="auto" w:fill="FFFFFF"/>
              <w:jc w:val="center"/>
              <w:rPr>
                <w:sz w:val="20"/>
                <w:szCs w:val="20"/>
              </w:rPr>
            </w:pPr>
            <w:r w:rsidRPr="008734E7">
              <w:rPr>
                <w:sz w:val="20"/>
                <w:szCs w:val="20"/>
              </w:rPr>
              <w:t>план</w:t>
            </w:r>
          </w:p>
        </w:tc>
        <w:tc>
          <w:tcPr>
            <w:tcW w:w="992" w:type="dxa"/>
            <w:vMerge/>
          </w:tcPr>
          <w:p w:rsidR="00DD7F97" w:rsidRPr="008734E7" w:rsidRDefault="00DD7F97" w:rsidP="004D6586">
            <w:pPr>
              <w:shd w:val="clear" w:color="auto" w:fill="FFFFFF"/>
              <w:jc w:val="center"/>
              <w:rPr>
                <w:sz w:val="20"/>
                <w:szCs w:val="20"/>
              </w:rPr>
            </w:pPr>
          </w:p>
        </w:tc>
        <w:tc>
          <w:tcPr>
            <w:tcW w:w="1276" w:type="dxa"/>
            <w:vMerge/>
          </w:tcPr>
          <w:p w:rsidR="00DD7F97" w:rsidRPr="008734E7" w:rsidRDefault="00DD7F97" w:rsidP="004D6586">
            <w:pPr>
              <w:shd w:val="clear" w:color="auto" w:fill="FFFFFF"/>
              <w:jc w:val="center"/>
              <w:rPr>
                <w:sz w:val="20"/>
                <w:szCs w:val="20"/>
              </w:rPr>
            </w:pPr>
          </w:p>
        </w:tc>
      </w:tr>
      <w:tr w:rsidR="00DD7F97" w:rsidRPr="008734E7" w:rsidTr="004D6586">
        <w:trPr>
          <w:trHeight w:val="217"/>
        </w:trPr>
        <w:tc>
          <w:tcPr>
            <w:tcW w:w="284" w:type="dxa"/>
          </w:tcPr>
          <w:p w:rsidR="00DD7F97" w:rsidRPr="008734E7" w:rsidRDefault="00DD7F97" w:rsidP="004D6586">
            <w:pPr>
              <w:shd w:val="clear" w:color="auto" w:fill="FFFFFF"/>
              <w:jc w:val="center"/>
              <w:rPr>
                <w:sz w:val="20"/>
                <w:szCs w:val="20"/>
              </w:rPr>
            </w:pPr>
            <w:r w:rsidRPr="008734E7">
              <w:rPr>
                <w:sz w:val="20"/>
                <w:szCs w:val="20"/>
              </w:rPr>
              <w:t>1</w:t>
            </w:r>
          </w:p>
        </w:tc>
        <w:tc>
          <w:tcPr>
            <w:tcW w:w="1843" w:type="dxa"/>
          </w:tcPr>
          <w:p w:rsidR="00DD7F97" w:rsidRPr="008734E7" w:rsidRDefault="00DD7F97" w:rsidP="004D6586">
            <w:pPr>
              <w:shd w:val="clear" w:color="auto" w:fill="FFFFFF"/>
              <w:jc w:val="center"/>
              <w:rPr>
                <w:sz w:val="20"/>
                <w:szCs w:val="20"/>
              </w:rPr>
            </w:pPr>
            <w:r w:rsidRPr="008734E7">
              <w:rPr>
                <w:sz w:val="20"/>
                <w:szCs w:val="20"/>
              </w:rPr>
              <w:t>2</w:t>
            </w:r>
          </w:p>
        </w:tc>
        <w:tc>
          <w:tcPr>
            <w:tcW w:w="567" w:type="dxa"/>
          </w:tcPr>
          <w:p w:rsidR="00DD7F97" w:rsidRPr="008734E7" w:rsidRDefault="00DD7F97" w:rsidP="004D6586">
            <w:pPr>
              <w:shd w:val="clear" w:color="auto" w:fill="FFFFFF"/>
              <w:jc w:val="center"/>
              <w:rPr>
                <w:sz w:val="20"/>
                <w:szCs w:val="20"/>
              </w:rPr>
            </w:pPr>
            <w:r w:rsidRPr="008734E7">
              <w:rPr>
                <w:sz w:val="20"/>
                <w:szCs w:val="20"/>
              </w:rPr>
              <w:t>3</w:t>
            </w:r>
          </w:p>
        </w:tc>
        <w:tc>
          <w:tcPr>
            <w:tcW w:w="567" w:type="dxa"/>
          </w:tcPr>
          <w:p w:rsidR="00DD7F97" w:rsidRPr="008734E7" w:rsidRDefault="00DD7F97" w:rsidP="004D6586">
            <w:pPr>
              <w:shd w:val="clear" w:color="auto" w:fill="FFFFFF"/>
              <w:jc w:val="center"/>
              <w:rPr>
                <w:sz w:val="20"/>
                <w:szCs w:val="20"/>
              </w:rPr>
            </w:pPr>
            <w:r w:rsidRPr="008734E7">
              <w:rPr>
                <w:sz w:val="20"/>
                <w:szCs w:val="20"/>
              </w:rPr>
              <w:t>4</w:t>
            </w:r>
          </w:p>
        </w:tc>
        <w:tc>
          <w:tcPr>
            <w:tcW w:w="708" w:type="dxa"/>
          </w:tcPr>
          <w:p w:rsidR="00DD7F97" w:rsidRPr="008734E7" w:rsidRDefault="00DD7F97" w:rsidP="004D6586">
            <w:pPr>
              <w:shd w:val="clear" w:color="auto" w:fill="FFFFFF"/>
              <w:jc w:val="center"/>
              <w:rPr>
                <w:sz w:val="20"/>
                <w:szCs w:val="20"/>
              </w:rPr>
            </w:pPr>
            <w:r w:rsidRPr="008734E7">
              <w:rPr>
                <w:sz w:val="20"/>
                <w:szCs w:val="20"/>
              </w:rPr>
              <w:t>5</w:t>
            </w:r>
          </w:p>
        </w:tc>
        <w:tc>
          <w:tcPr>
            <w:tcW w:w="709" w:type="dxa"/>
          </w:tcPr>
          <w:p w:rsidR="00DD7F97" w:rsidRPr="008734E7" w:rsidRDefault="00DD7F97" w:rsidP="004D6586">
            <w:pPr>
              <w:shd w:val="clear" w:color="auto" w:fill="FFFFFF"/>
              <w:jc w:val="center"/>
              <w:rPr>
                <w:sz w:val="20"/>
                <w:szCs w:val="20"/>
              </w:rPr>
            </w:pPr>
            <w:r w:rsidRPr="008734E7">
              <w:rPr>
                <w:sz w:val="20"/>
                <w:szCs w:val="20"/>
              </w:rPr>
              <w:t>6</w:t>
            </w:r>
          </w:p>
        </w:tc>
        <w:tc>
          <w:tcPr>
            <w:tcW w:w="709" w:type="dxa"/>
          </w:tcPr>
          <w:p w:rsidR="00DD7F97" w:rsidRPr="008734E7" w:rsidRDefault="00DD7F97" w:rsidP="004D6586">
            <w:pPr>
              <w:shd w:val="clear" w:color="auto" w:fill="FFFFFF"/>
              <w:jc w:val="center"/>
              <w:rPr>
                <w:sz w:val="20"/>
                <w:szCs w:val="20"/>
              </w:rPr>
            </w:pPr>
            <w:r w:rsidRPr="008734E7">
              <w:rPr>
                <w:sz w:val="20"/>
                <w:szCs w:val="20"/>
              </w:rPr>
              <w:t>7</w:t>
            </w:r>
          </w:p>
        </w:tc>
        <w:tc>
          <w:tcPr>
            <w:tcW w:w="709" w:type="dxa"/>
          </w:tcPr>
          <w:p w:rsidR="00DD7F97" w:rsidRPr="008734E7" w:rsidRDefault="00DD7F97" w:rsidP="004D6586">
            <w:pPr>
              <w:shd w:val="clear" w:color="auto" w:fill="FFFFFF"/>
              <w:jc w:val="center"/>
              <w:rPr>
                <w:sz w:val="20"/>
                <w:szCs w:val="20"/>
              </w:rPr>
            </w:pPr>
            <w:r w:rsidRPr="008734E7">
              <w:rPr>
                <w:sz w:val="20"/>
                <w:szCs w:val="20"/>
              </w:rPr>
              <w:t>8</w:t>
            </w:r>
          </w:p>
        </w:tc>
        <w:tc>
          <w:tcPr>
            <w:tcW w:w="708" w:type="dxa"/>
          </w:tcPr>
          <w:p w:rsidR="00DD7F97" w:rsidRPr="008734E7" w:rsidRDefault="00DD7F97" w:rsidP="004D6586">
            <w:pPr>
              <w:shd w:val="clear" w:color="auto" w:fill="FFFFFF"/>
              <w:jc w:val="center"/>
              <w:rPr>
                <w:sz w:val="20"/>
                <w:szCs w:val="20"/>
              </w:rPr>
            </w:pPr>
            <w:r w:rsidRPr="008734E7">
              <w:rPr>
                <w:sz w:val="20"/>
                <w:szCs w:val="20"/>
              </w:rPr>
              <w:t>9</w:t>
            </w:r>
          </w:p>
        </w:tc>
        <w:tc>
          <w:tcPr>
            <w:tcW w:w="709" w:type="dxa"/>
          </w:tcPr>
          <w:p w:rsidR="00DD7F97" w:rsidRPr="008734E7" w:rsidRDefault="00DD7F97" w:rsidP="004D6586">
            <w:pPr>
              <w:shd w:val="clear" w:color="auto" w:fill="FFFFFF"/>
              <w:jc w:val="center"/>
              <w:rPr>
                <w:sz w:val="20"/>
                <w:szCs w:val="20"/>
              </w:rPr>
            </w:pPr>
            <w:r w:rsidRPr="008734E7">
              <w:rPr>
                <w:sz w:val="20"/>
                <w:szCs w:val="20"/>
              </w:rPr>
              <w:t>10</w:t>
            </w:r>
          </w:p>
        </w:tc>
        <w:tc>
          <w:tcPr>
            <w:tcW w:w="992" w:type="dxa"/>
          </w:tcPr>
          <w:p w:rsidR="00DD7F97" w:rsidRPr="008734E7" w:rsidRDefault="00DD7F97" w:rsidP="004D6586">
            <w:pPr>
              <w:shd w:val="clear" w:color="auto" w:fill="FFFFFF"/>
              <w:jc w:val="center"/>
              <w:rPr>
                <w:sz w:val="20"/>
                <w:szCs w:val="20"/>
              </w:rPr>
            </w:pPr>
            <w:r w:rsidRPr="008734E7">
              <w:rPr>
                <w:sz w:val="20"/>
                <w:szCs w:val="20"/>
              </w:rPr>
              <w:t>11</w:t>
            </w:r>
          </w:p>
        </w:tc>
        <w:tc>
          <w:tcPr>
            <w:tcW w:w="1276" w:type="dxa"/>
          </w:tcPr>
          <w:p w:rsidR="00DD7F97" w:rsidRPr="008734E7" w:rsidRDefault="00DD7F97" w:rsidP="004D6586">
            <w:pPr>
              <w:shd w:val="clear" w:color="auto" w:fill="FFFFFF"/>
              <w:jc w:val="center"/>
              <w:rPr>
                <w:sz w:val="20"/>
                <w:szCs w:val="20"/>
              </w:rPr>
            </w:pPr>
            <w:r w:rsidRPr="008734E7">
              <w:rPr>
                <w:sz w:val="20"/>
                <w:szCs w:val="20"/>
              </w:rPr>
              <w:t>12</w:t>
            </w:r>
          </w:p>
        </w:tc>
      </w:tr>
      <w:tr w:rsidR="00DD7F97" w:rsidRPr="008734E7" w:rsidTr="004D6586">
        <w:tc>
          <w:tcPr>
            <w:tcW w:w="284" w:type="dxa"/>
          </w:tcPr>
          <w:p w:rsidR="00DD7F97" w:rsidRPr="008734E7" w:rsidRDefault="00DD7F97" w:rsidP="004D6586">
            <w:pPr>
              <w:shd w:val="clear" w:color="auto" w:fill="FFFFFF"/>
              <w:jc w:val="center"/>
              <w:rPr>
                <w:sz w:val="20"/>
                <w:szCs w:val="20"/>
                <w:lang w:val="kk-KZ"/>
              </w:rPr>
            </w:pPr>
            <w:r w:rsidRPr="008734E7">
              <w:rPr>
                <w:sz w:val="20"/>
                <w:szCs w:val="20"/>
                <w:lang w:val="kk-KZ"/>
              </w:rPr>
              <w:t>1</w:t>
            </w:r>
          </w:p>
        </w:tc>
        <w:tc>
          <w:tcPr>
            <w:tcW w:w="1843" w:type="dxa"/>
          </w:tcPr>
          <w:p w:rsidR="00DD7F97" w:rsidRPr="008734E7" w:rsidRDefault="00DD7F97" w:rsidP="004D6586">
            <w:pPr>
              <w:shd w:val="clear" w:color="auto" w:fill="FFFFFF"/>
              <w:jc w:val="left"/>
              <w:rPr>
                <w:b/>
                <w:sz w:val="20"/>
                <w:szCs w:val="20"/>
              </w:rPr>
            </w:pPr>
            <w:r w:rsidRPr="008734E7">
              <w:rPr>
                <w:sz w:val="20"/>
                <w:szCs w:val="20"/>
              </w:rPr>
              <w:t>ИФО выпуска продукции обрабатывающей промышленности</w:t>
            </w:r>
          </w:p>
        </w:tc>
        <w:tc>
          <w:tcPr>
            <w:tcW w:w="567" w:type="dxa"/>
          </w:tcPr>
          <w:p w:rsidR="00DD7F97" w:rsidRPr="008734E7" w:rsidRDefault="00DD7F97" w:rsidP="004D6586">
            <w:pPr>
              <w:shd w:val="clear" w:color="auto" w:fill="FFFFFF"/>
              <w:jc w:val="center"/>
              <w:rPr>
                <w:sz w:val="20"/>
                <w:szCs w:val="20"/>
              </w:rPr>
            </w:pPr>
            <w:r w:rsidRPr="008734E7">
              <w:rPr>
                <w:sz w:val="20"/>
                <w:szCs w:val="20"/>
              </w:rPr>
              <w:t>%</w:t>
            </w:r>
          </w:p>
        </w:tc>
        <w:tc>
          <w:tcPr>
            <w:tcW w:w="567" w:type="dxa"/>
          </w:tcPr>
          <w:p w:rsidR="00DD7F97" w:rsidRPr="008734E7" w:rsidRDefault="00DD7F97" w:rsidP="004D6586">
            <w:pPr>
              <w:shd w:val="clear" w:color="auto" w:fill="FFFFFF"/>
              <w:jc w:val="center"/>
              <w:rPr>
                <w:color w:val="000000"/>
                <w:sz w:val="20"/>
                <w:szCs w:val="20"/>
              </w:rPr>
            </w:pPr>
            <w:r w:rsidRPr="008734E7">
              <w:rPr>
                <w:color w:val="000000"/>
                <w:sz w:val="20"/>
                <w:szCs w:val="20"/>
              </w:rPr>
              <w:t>118,5</w:t>
            </w:r>
          </w:p>
        </w:tc>
        <w:tc>
          <w:tcPr>
            <w:tcW w:w="708" w:type="dxa"/>
          </w:tcPr>
          <w:p w:rsidR="00DD7F97" w:rsidRPr="008734E7" w:rsidRDefault="00DD7F97" w:rsidP="004D6586">
            <w:pPr>
              <w:shd w:val="clear" w:color="auto" w:fill="FFFFFF"/>
              <w:jc w:val="center"/>
              <w:rPr>
                <w:sz w:val="20"/>
                <w:szCs w:val="20"/>
              </w:rPr>
            </w:pPr>
            <w:r w:rsidRPr="008734E7">
              <w:rPr>
                <w:sz w:val="20"/>
                <w:szCs w:val="20"/>
              </w:rPr>
              <w:t>10</w:t>
            </w:r>
            <w:r w:rsidRPr="008734E7">
              <w:rPr>
                <w:sz w:val="20"/>
                <w:szCs w:val="20"/>
                <w:lang w:val="kk-KZ"/>
              </w:rPr>
              <w:t>1</w:t>
            </w:r>
            <w:r w:rsidRPr="008734E7">
              <w:rPr>
                <w:sz w:val="20"/>
                <w:szCs w:val="20"/>
              </w:rPr>
              <w:t>,0</w:t>
            </w:r>
          </w:p>
        </w:tc>
        <w:tc>
          <w:tcPr>
            <w:tcW w:w="709" w:type="dxa"/>
          </w:tcPr>
          <w:p w:rsidR="00DD7F97" w:rsidRPr="008734E7" w:rsidRDefault="00DD7F97" w:rsidP="004D6586">
            <w:pPr>
              <w:shd w:val="clear" w:color="auto" w:fill="FFFFFF"/>
              <w:jc w:val="center"/>
              <w:rPr>
                <w:color w:val="000000"/>
                <w:sz w:val="20"/>
                <w:szCs w:val="20"/>
              </w:rPr>
            </w:pPr>
            <w:r w:rsidRPr="008734E7">
              <w:rPr>
                <w:color w:val="000000"/>
                <w:sz w:val="20"/>
                <w:szCs w:val="20"/>
              </w:rPr>
              <w:t>104,5</w:t>
            </w:r>
          </w:p>
        </w:tc>
        <w:tc>
          <w:tcPr>
            <w:tcW w:w="709" w:type="dxa"/>
          </w:tcPr>
          <w:p w:rsidR="00DD7F97" w:rsidRPr="008734E7" w:rsidRDefault="00DD7F97" w:rsidP="004D6586">
            <w:pPr>
              <w:shd w:val="clear" w:color="auto" w:fill="FFFFFF"/>
              <w:jc w:val="center"/>
              <w:rPr>
                <w:color w:val="000000"/>
                <w:sz w:val="20"/>
                <w:szCs w:val="20"/>
              </w:rPr>
            </w:pPr>
            <w:r w:rsidRPr="008734E7">
              <w:rPr>
                <w:color w:val="000000"/>
                <w:sz w:val="20"/>
                <w:szCs w:val="20"/>
              </w:rPr>
              <w:t>106,3</w:t>
            </w:r>
          </w:p>
        </w:tc>
        <w:tc>
          <w:tcPr>
            <w:tcW w:w="709" w:type="dxa"/>
          </w:tcPr>
          <w:p w:rsidR="00DD7F97" w:rsidRPr="008734E7" w:rsidRDefault="00DD7F97" w:rsidP="004D6586">
            <w:pPr>
              <w:shd w:val="clear" w:color="auto" w:fill="FFFFFF"/>
              <w:jc w:val="center"/>
              <w:rPr>
                <w:color w:val="000000"/>
                <w:sz w:val="20"/>
                <w:szCs w:val="20"/>
              </w:rPr>
            </w:pPr>
            <w:r w:rsidRPr="008734E7">
              <w:rPr>
                <w:color w:val="000000"/>
                <w:sz w:val="20"/>
                <w:szCs w:val="20"/>
              </w:rPr>
              <w:t>107,5</w:t>
            </w:r>
          </w:p>
        </w:tc>
        <w:tc>
          <w:tcPr>
            <w:tcW w:w="708" w:type="dxa"/>
          </w:tcPr>
          <w:p w:rsidR="00DD7F97" w:rsidRPr="008734E7" w:rsidRDefault="00DD7F97" w:rsidP="004D6586">
            <w:pPr>
              <w:shd w:val="clear" w:color="auto" w:fill="FFFFFF"/>
              <w:jc w:val="center"/>
              <w:rPr>
                <w:color w:val="000000"/>
                <w:sz w:val="20"/>
                <w:szCs w:val="20"/>
              </w:rPr>
            </w:pPr>
            <w:r w:rsidRPr="008734E7">
              <w:rPr>
                <w:color w:val="000000"/>
                <w:sz w:val="20"/>
                <w:szCs w:val="20"/>
              </w:rPr>
              <w:t>108,2</w:t>
            </w:r>
          </w:p>
        </w:tc>
        <w:tc>
          <w:tcPr>
            <w:tcW w:w="709" w:type="dxa"/>
          </w:tcPr>
          <w:p w:rsidR="00DD7F97" w:rsidRPr="008734E7" w:rsidRDefault="00DD7F97" w:rsidP="004D6586">
            <w:pPr>
              <w:shd w:val="clear" w:color="auto" w:fill="FFFFFF"/>
              <w:jc w:val="center"/>
              <w:rPr>
                <w:color w:val="000000"/>
                <w:sz w:val="20"/>
                <w:szCs w:val="20"/>
              </w:rPr>
            </w:pPr>
            <w:r w:rsidRPr="008734E7">
              <w:rPr>
                <w:color w:val="000000"/>
                <w:sz w:val="20"/>
                <w:szCs w:val="20"/>
              </w:rPr>
              <w:t>110</w:t>
            </w:r>
          </w:p>
        </w:tc>
        <w:tc>
          <w:tcPr>
            <w:tcW w:w="992" w:type="dxa"/>
          </w:tcPr>
          <w:p w:rsidR="00DD7F97" w:rsidRPr="008734E7" w:rsidRDefault="00DD7F97" w:rsidP="004D6586">
            <w:pPr>
              <w:shd w:val="clear" w:color="auto" w:fill="FFFFFF"/>
              <w:jc w:val="center"/>
              <w:rPr>
                <w:sz w:val="20"/>
                <w:szCs w:val="20"/>
              </w:rPr>
            </w:pPr>
            <w:r w:rsidRPr="008734E7">
              <w:rPr>
                <w:color w:val="000000"/>
                <w:sz w:val="20"/>
                <w:szCs w:val="20"/>
              </w:rPr>
              <w:t>УИИР</w:t>
            </w:r>
          </w:p>
        </w:tc>
        <w:tc>
          <w:tcPr>
            <w:tcW w:w="1276" w:type="dxa"/>
          </w:tcPr>
          <w:p w:rsidR="00DD7F97" w:rsidRPr="008734E7" w:rsidRDefault="00DD7F97" w:rsidP="004D6586">
            <w:pPr>
              <w:shd w:val="clear" w:color="auto" w:fill="FFFFFF"/>
              <w:jc w:val="center"/>
              <w:rPr>
                <w:sz w:val="20"/>
                <w:szCs w:val="20"/>
              </w:rPr>
            </w:pPr>
            <w:r w:rsidRPr="008734E7">
              <w:rPr>
                <w:sz w:val="20"/>
                <w:szCs w:val="20"/>
              </w:rPr>
              <w:t>Статистические данные</w:t>
            </w:r>
          </w:p>
        </w:tc>
      </w:tr>
      <w:tr w:rsidR="00233FCE" w:rsidRPr="008734E7" w:rsidTr="004D6586">
        <w:tc>
          <w:tcPr>
            <w:tcW w:w="284" w:type="dxa"/>
          </w:tcPr>
          <w:p w:rsidR="00233FCE" w:rsidRPr="008734E7" w:rsidRDefault="00FB5D0F" w:rsidP="004D6586">
            <w:pPr>
              <w:shd w:val="clear" w:color="auto" w:fill="FFFFFF"/>
              <w:jc w:val="center"/>
              <w:rPr>
                <w:sz w:val="20"/>
                <w:szCs w:val="20"/>
                <w:lang w:val="kk-KZ"/>
              </w:rPr>
            </w:pPr>
            <w:r w:rsidRPr="008734E7">
              <w:rPr>
                <w:sz w:val="20"/>
                <w:szCs w:val="20"/>
                <w:lang w:val="kk-KZ"/>
              </w:rPr>
              <w:t>2</w:t>
            </w:r>
          </w:p>
        </w:tc>
        <w:tc>
          <w:tcPr>
            <w:tcW w:w="1843" w:type="dxa"/>
          </w:tcPr>
          <w:p w:rsidR="00233FCE" w:rsidRPr="008734E7" w:rsidRDefault="005E7227" w:rsidP="005E7227">
            <w:pPr>
              <w:shd w:val="clear" w:color="auto" w:fill="FFFFFF"/>
              <w:jc w:val="left"/>
              <w:rPr>
                <w:sz w:val="20"/>
                <w:szCs w:val="20"/>
                <w:lang w:val="kk-KZ"/>
              </w:rPr>
            </w:pPr>
            <w:r w:rsidRPr="008734E7">
              <w:rPr>
                <w:sz w:val="22"/>
                <w:szCs w:val="20"/>
                <w:lang w:val="kk-KZ"/>
              </w:rPr>
              <w:t>Рост</w:t>
            </w:r>
            <w:r w:rsidR="00233FCE" w:rsidRPr="008734E7">
              <w:rPr>
                <w:sz w:val="22"/>
                <w:szCs w:val="20"/>
                <w:lang w:val="kk-KZ"/>
              </w:rPr>
              <w:t xml:space="preserve"> валовой добавленной стомости в обрабатывающей промышленности</w:t>
            </w:r>
            <w:r w:rsidR="00233FCE" w:rsidRPr="008734E7">
              <w:rPr>
                <w:sz w:val="20"/>
                <w:szCs w:val="20"/>
                <w:lang w:val="kk-KZ"/>
              </w:rPr>
              <w:t xml:space="preserve"> </w:t>
            </w:r>
          </w:p>
        </w:tc>
        <w:tc>
          <w:tcPr>
            <w:tcW w:w="567" w:type="dxa"/>
          </w:tcPr>
          <w:p w:rsidR="00233FCE" w:rsidRPr="008734E7" w:rsidRDefault="00233FCE" w:rsidP="004D6586">
            <w:pPr>
              <w:shd w:val="clear" w:color="auto" w:fill="FFFFFF"/>
              <w:jc w:val="center"/>
              <w:rPr>
                <w:sz w:val="20"/>
                <w:szCs w:val="20"/>
              </w:rPr>
            </w:pPr>
            <w:r w:rsidRPr="008734E7">
              <w:rPr>
                <w:sz w:val="20"/>
                <w:szCs w:val="20"/>
              </w:rPr>
              <w:t>%</w:t>
            </w:r>
          </w:p>
        </w:tc>
        <w:tc>
          <w:tcPr>
            <w:tcW w:w="567" w:type="dxa"/>
          </w:tcPr>
          <w:p w:rsidR="00233FCE" w:rsidRPr="008734E7" w:rsidRDefault="002C6211" w:rsidP="004D6586">
            <w:pPr>
              <w:shd w:val="clear" w:color="auto" w:fill="FFFFFF"/>
              <w:jc w:val="center"/>
              <w:rPr>
                <w:color w:val="000000"/>
                <w:sz w:val="20"/>
                <w:szCs w:val="20"/>
                <w:lang w:val="kk-KZ"/>
              </w:rPr>
            </w:pPr>
            <w:r w:rsidRPr="008734E7">
              <w:rPr>
                <w:color w:val="000000"/>
                <w:sz w:val="20"/>
                <w:szCs w:val="20"/>
                <w:lang w:val="kk-KZ"/>
              </w:rPr>
              <w:t>118,5</w:t>
            </w:r>
          </w:p>
        </w:tc>
        <w:tc>
          <w:tcPr>
            <w:tcW w:w="708" w:type="dxa"/>
          </w:tcPr>
          <w:p w:rsidR="00233FCE" w:rsidRPr="008734E7" w:rsidRDefault="00233FCE" w:rsidP="004D6586">
            <w:pPr>
              <w:shd w:val="clear" w:color="auto" w:fill="FFFFFF"/>
              <w:jc w:val="center"/>
              <w:rPr>
                <w:sz w:val="20"/>
                <w:szCs w:val="20"/>
              </w:rPr>
            </w:pPr>
            <w:r w:rsidRPr="008734E7">
              <w:rPr>
                <w:sz w:val="20"/>
                <w:szCs w:val="20"/>
              </w:rPr>
              <w:t>87,6</w:t>
            </w:r>
          </w:p>
        </w:tc>
        <w:tc>
          <w:tcPr>
            <w:tcW w:w="709" w:type="dxa"/>
          </w:tcPr>
          <w:p w:rsidR="00233FCE" w:rsidRPr="008734E7" w:rsidRDefault="00233FCE" w:rsidP="004D6586">
            <w:pPr>
              <w:shd w:val="clear" w:color="auto" w:fill="FFFFFF"/>
              <w:jc w:val="center"/>
              <w:rPr>
                <w:sz w:val="20"/>
                <w:szCs w:val="20"/>
              </w:rPr>
            </w:pPr>
            <w:r w:rsidRPr="008734E7">
              <w:rPr>
                <w:sz w:val="20"/>
                <w:szCs w:val="20"/>
              </w:rPr>
              <w:t>106,6</w:t>
            </w:r>
          </w:p>
        </w:tc>
        <w:tc>
          <w:tcPr>
            <w:tcW w:w="709" w:type="dxa"/>
          </w:tcPr>
          <w:p w:rsidR="00233FCE" w:rsidRPr="008734E7" w:rsidRDefault="004516BC" w:rsidP="00063DC7">
            <w:pPr>
              <w:shd w:val="clear" w:color="auto" w:fill="FFFFFF"/>
              <w:jc w:val="center"/>
              <w:rPr>
                <w:sz w:val="20"/>
                <w:szCs w:val="20"/>
                <w:lang w:val="kk-KZ"/>
              </w:rPr>
            </w:pPr>
            <w:r w:rsidRPr="008734E7">
              <w:rPr>
                <w:sz w:val="20"/>
                <w:szCs w:val="20"/>
                <w:lang w:val="kk-KZ"/>
              </w:rPr>
              <w:t>106,</w:t>
            </w:r>
            <w:r w:rsidR="00063DC7" w:rsidRPr="008734E7">
              <w:rPr>
                <w:sz w:val="20"/>
                <w:szCs w:val="20"/>
                <w:lang w:val="kk-KZ"/>
              </w:rPr>
              <w:t>3</w:t>
            </w:r>
          </w:p>
        </w:tc>
        <w:tc>
          <w:tcPr>
            <w:tcW w:w="709" w:type="dxa"/>
          </w:tcPr>
          <w:p w:rsidR="00233FCE" w:rsidRPr="008734E7" w:rsidRDefault="00E41101" w:rsidP="004D6586">
            <w:pPr>
              <w:shd w:val="clear" w:color="auto" w:fill="FFFFFF"/>
              <w:jc w:val="center"/>
              <w:rPr>
                <w:sz w:val="20"/>
                <w:szCs w:val="20"/>
                <w:lang w:val="kk-KZ"/>
              </w:rPr>
            </w:pPr>
            <w:r w:rsidRPr="008734E7">
              <w:rPr>
                <w:sz w:val="20"/>
                <w:szCs w:val="20"/>
                <w:lang w:val="kk-KZ"/>
              </w:rPr>
              <w:t>107,5</w:t>
            </w:r>
          </w:p>
        </w:tc>
        <w:tc>
          <w:tcPr>
            <w:tcW w:w="708" w:type="dxa"/>
          </w:tcPr>
          <w:p w:rsidR="00233FCE" w:rsidRPr="008734E7" w:rsidRDefault="00233FCE" w:rsidP="004516BC">
            <w:pPr>
              <w:shd w:val="clear" w:color="auto" w:fill="FFFFFF"/>
              <w:jc w:val="center"/>
              <w:rPr>
                <w:sz w:val="20"/>
                <w:szCs w:val="20"/>
                <w:lang w:val="kk-KZ"/>
              </w:rPr>
            </w:pPr>
            <w:r w:rsidRPr="008734E7">
              <w:rPr>
                <w:sz w:val="20"/>
                <w:szCs w:val="20"/>
              </w:rPr>
              <w:t>108,</w:t>
            </w:r>
            <w:r w:rsidR="00E41101" w:rsidRPr="008734E7">
              <w:rPr>
                <w:sz w:val="20"/>
                <w:szCs w:val="20"/>
                <w:lang w:val="kk-KZ"/>
              </w:rPr>
              <w:t>2</w:t>
            </w:r>
          </w:p>
        </w:tc>
        <w:tc>
          <w:tcPr>
            <w:tcW w:w="709" w:type="dxa"/>
          </w:tcPr>
          <w:p w:rsidR="00233FCE" w:rsidRPr="008734E7" w:rsidRDefault="00E41101" w:rsidP="00E41101">
            <w:pPr>
              <w:shd w:val="clear" w:color="auto" w:fill="FFFFFF"/>
              <w:jc w:val="center"/>
              <w:rPr>
                <w:sz w:val="20"/>
                <w:szCs w:val="20"/>
              </w:rPr>
            </w:pPr>
            <w:r w:rsidRPr="008734E7">
              <w:rPr>
                <w:sz w:val="20"/>
                <w:szCs w:val="20"/>
                <w:lang w:val="kk-KZ"/>
              </w:rPr>
              <w:t>110,0</w:t>
            </w:r>
          </w:p>
        </w:tc>
        <w:tc>
          <w:tcPr>
            <w:tcW w:w="992" w:type="dxa"/>
          </w:tcPr>
          <w:p w:rsidR="00233FCE" w:rsidRPr="008734E7" w:rsidRDefault="00233FCE" w:rsidP="00F71A97">
            <w:pPr>
              <w:shd w:val="clear" w:color="auto" w:fill="FFFFFF"/>
              <w:jc w:val="center"/>
              <w:rPr>
                <w:sz w:val="20"/>
                <w:szCs w:val="20"/>
              </w:rPr>
            </w:pPr>
            <w:r w:rsidRPr="008734E7">
              <w:rPr>
                <w:sz w:val="20"/>
                <w:szCs w:val="20"/>
              </w:rPr>
              <w:t>УИИР</w:t>
            </w:r>
          </w:p>
        </w:tc>
        <w:tc>
          <w:tcPr>
            <w:tcW w:w="1276" w:type="dxa"/>
          </w:tcPr>
          <w:p w:rsidR="00233FCE" w:rsidRPr="008734E7" w:rsidRDefault="00233FCE" w:rsidP="00F71A97">
            <w:pPr>
              <w:shd w:val="clear" w:color="auto" w:fill="FFFFFF"/>
              <w:jc w:val="center"/>
              <w:rPr>
                <w:sz w:val="20"/>
                <w:szCs w:val="20"/>
              </w:rPr>
            </w:pPr>
            <w:r w:rsidRPr="008734E7">
              <w:rPr>
                <w:sz w:val="20"/>
                <w:szCs w:val="20"/>
              </w:rPr>
              <w:t>Статистические данные</w:t>
            </w:r>
          </w:p>
        </w:tc>
      </w:tr>
      <w:tr w:rsidR="00DD7F97" w:rsidRPr="008734E7" w:rsidTr="004D6586">
        <w:tc>
          <w:tcPr>
            <w:tcW w:w="284" w:type="dxa"/>
          </w:tcPr>
          <w:p w:rsidR="00DD7F97" w:rsidRPr="008734E7" w:rsidRDefault="00FB5D0F" w:rsidP="004D6586">
            <w:pPr>
              <w:shd w:val="clear" w:color="auto" w:fill="FFFFFF"/>
              <w:jc w:val="center"/>
              <w:rPr>
                <w:sz w:val="20"/>
                <w:szCs w:val="20"/>
                <w:lang w:val="kk-KZ"/>
              </w:rPr>
            </w:pPr>
            <w:r w:rsidRPr="008734E7">
              <w:rPr>
                <w:sz w:val="20"/>
                <w:szCs w:val="20"/>
                <w:lang w:val="kk-KZ"/>
              </w:rPr>
              <w:t>3</w:t>
            </w:r>
          </w:p>
        </w:tc>
        <w:tc>
          <w:tcPr>
            <w:tcW w:w="1843" w:type="dxa"/>
          </w:tcPr>
          <w:p w:rsidR="00DD7F97" w:rsidRPr="008734E7" w:rsidRDefault="00DD7F97" w:rsidP="004D6586">
            <w:pPr>
              <w:shd w:val="clear" w:color="auto" w:fill="FFFFFF"/>
              <w:jc w:val="left"/>
              <w:rPr>
                <w:sz w:val="22"/>
                <w:szCs w:val="20"/>
              </w:rPr>
            </w:pPr>
            <w:r w:rsidRPr="008734E7">
              <w:rPr>
                <w:sz w:val="22"/>
                <w:szCs w:val="20"/>
              </w:rPr>
              <w:t>Производительность труда в обрабатывающей промышленности</w:t>
            </w:r>
          </w:p>
        </w:tc>
        <w:tc>
          <w:tcPr>
            <w:tcW w:w="567" w:type="dxa"/>
          </w:tcPr>
          <w:p w:rsidR="00DD7F97" w:rsidRPr="008734E7" w:rsidRDefault="00DD7F97" w:rsidP="004D6586">
            <w:pPr>
              <w:shd w:val="clear" w:color="auto" w:fill="FFFFFF"/>
              <w:jc w:val="center"/>
              <w:rPr>
                <w:sz w:val="20"/>
                <w:szCs w:val="20"/>
              </w:rPr>
            </w:pPr>
            <w:r w:rsidRPr="008734E7">
              <w:rPr>
                <w:sz w:val="20"/>
                <w:szCs w:val="20"/>
              </w:rPr>
              <w:t>тыс. долл. США</w:t>
            </w:r>
          </w:p>
        </w:tc>
        <w:tc>
          <w:tcPr>
            <w:tcW w:w="567" w:type="dxa"/>
          </w:tcPr>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29,0</w:t>
            </w:r>
          </w:p>
        </w:tc>
        <w:tc>
          <w:tcPr>
            <w:tcW w:w="708" w:type="dxa"/>
          </w:tcPr>
          <w:p w:rsidR="00DD7F97" w:rsidRPr="008734E7" w:rsidRDefault="00DD7F97"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25,8</w:t>
            </w:r>
          </w:p>
        </w:tc>
        <w:tc>
          <w:tcPr>
            <w:tcW w:w="709" w:type="dxa"/>
          </w:tcPr>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16,8</w:t>
            </w:r>
          </w:p>
        </w:tc>
        <w:tc>
          <w:tcPr>
            <w:tcW w:w="709" w:type="dxa"/>
          </w:tcPr>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19,3</w:t>
            </w:r>
          </w:p>
        </w:tc>
        <w:tc>
          <w:tcPr>
            <w:tcW w:w="709" w:type="dxa"/>
          </w:tcPr>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22,2</w:t>
            </w:r>
          </w:p>
        </w:tc>
        <w:tc>
          <w:tcPr>
            <w:tcW w:w="708" w:type="dxa"/>
          </w:tcPr>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25,5</w:t>
            </w:r>
          </w:p>
        </w:tc>
        <w:tc>
          <w:tcPr>
            <w:tcW w:w="709" w:type="dxa"/>
          </w:tcPr>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30,0</w:t>
            </w:r>
          </w:p>
        </w:tc>
        <w:tc>
          <w:tcPr>
            <w:tcW w:w="992" w:type="dxa"/>
          </w:tcPr>
          <w:p w:rsidR="00DD7F97" w:rsidRPr="008734E7" w:rsidRDefault="00DD7F97" w:rsidP="004D6586">
            <w:pPr>
              <w:shd w:val="clear" w:color="auto" w:fill="FFFFFF"/>
              <w:jc w:val="center"/>
              <w:rPr>
                <w:sz w:val="20"/>
                <w:szCs w:val="20"/>
              </w:rPr>
            </w:pPr>
            <w:r w:rsidRPr="008734E7">
              <w:rPr>
                <w:sz w:val="20"/>
                <w:szCs w:val="20"/>
              </w:rPr>
              <w:t>УИИР</w:t>
            </w:r>
          </w:p>
        </w:tc>
        <w:tc>
          <w:tcPr>
            <w:tcW w:w="1276" w:type="dxa"/>
          </w:tcPr>
          <w:p w:rsidR="00DD7F97" w:rsidRPr="008734E7" w:rsidRDefault="00875CCF" w:rsidP="004D6586">
            <w:pPr>
              <w:shd w:val="clear" w:color="auto" w:fill="FFFFFF"/>
              <w:jc w:val="center"/>
              <w:rPr>
                <w:sz w:val="20"/>
                <w:szCs w:val="20"/>
              </w:rPr>
            </w:pPr>
            <w:r w:rsidRPr="008734E7">
              <w:rPr>
                <w:sz w:val="20"/>
                <w:szCs w:val="20"/>
              </w:rPr>
              <w:t>Статистические данные</w:t>
            </w:r>
          </w:p>
        </w:tc>
      </w:tr>
      <w:tr w:rsidR="00A83C65" w:rsidRPr="008734E7" w:rsidTr="00A80FC4">
        <w:trPr>
          <w:trHeight w:val="497"/>
        </w:trPr>
        <w:tc>
          <w:tcPr>
            <w:tcW w:w="284" w:type="dxa"/>
            <w:vMerge w:val="restart"/>
          </w:tcPr>
          <w:p w:rsidR="00A83C65" w:rsidRPr="008734E7" w:rsidRDefault="00FB5D0F" w:rsidP="004D6586">
            <w:pPr>
              <w:shd w:val="clear" w:color="auto" w:fill="FFFFFF"/>
              <w:jc w:val="center"/>
              <w:rPr>
                <w:sz w:val="20"/>
                <w:szCs w:val="20"/>
                <w:lang w:val="kk-KZ"/>
              </w:rPr>
            </w:pPr>
            <w:r w:rsidRPr="008734E7">
              <w:rPr>
                <w:sz w:val="20"/>
                <w:szCs w:val="20"/>
                <w:lang w:val="kk-KZ"/>
              </w:rPr>
              <w:t>4</w:t>
            </w:r>
          </w:p>
        </w:tc>
        <w:tc>
          <w:tcPr>
            <w:tcW w:w="1843" w:type="dxa"/>
            <w:vMerge w:val="restart"/>
          </w:tcPr>
          <w:p w:rsidR="00A83C65" w:rsidRPr="008734E7" w:rsidRDefault="00A83C65" w:rsidP="004D6586">
            <w:pPr>
              <w:shd w:val="clear" w:color="auto" w:fill="FFFFFF"/>
              <w:jc w:val="left"/>
              <w:rPr>
                <w:sz w:val="22"/>
                <w:szCs w:val="20"/>
                <w:lang w:val="kk-KZ"/>
              </w:rPr>
            </w:pPr>
            <w:r w:rsidRPr="008734E7">
              <w:rPr>
                <w:sz w:val="22"/>
                <w:szCs w:val="20"/>
                <w:lang w:val="kk-KZ"/>
              </w:rPr>
              <w:t>Рост производительности труда в обрабатывающей промышленности</w:t>
            </w:r>
          </w:p>
        </w:tc>
        <w:tc>
          <w:tcPr>
            <w:tcW w:w="567" w:type="dxa"/>
          </w:tcPr>
          <w:p w:rsidR="00A83C65" w:rsidRPr="008734E7" w:rsidRDefault="00A83C65" w:rsidP="004D6586">
            <w:pPr>
              <w:shd w:val="clear" w:color="auto" w:fill="FFFFFF"/>
              <w:jc w:val="center"/>
              <w:rPr>
                <w:sz w:val="20"/>
                <w:szCs w:val="20"/>
                <w:lang w:val="kk-KZ"/>
              </w:rPr>
            </w:pPr>
            <w:r w:rsidRPr="008734E7">
              <w:rPr>
                <w:sz w:val="20"/>
                <w:szCs w:val="20"/>
                <w:lang w:val="kk-KZ"/>
              </w:rPr>
              <w:t>к предыдущему году,</w:t>
            </w:r>
            <w:r w:rsidRPr="008734E7">
              <w:rPr>
                <w:sz w:val="20"/>
                <w:szCs w:val="20"/>
              </w:rPr>
              <w:t xml:space="preserve"> %</w:t>
            </w:r>
          </w:p>
        </w:tc>
        <w:tc>
          <w:tcPr>
            <w:tcW w:w="567" w:type="dxa"/>
          </w:tcPr>
          <w:p w:rsidR="00A83C65" w:rsidRPr="008734E7" w:rsidRDefault="00A83C65" w:rsidP="00F7702B">
            <w:pPr>
              <w:shd w:val="clear" w:color="auto" w:fill="FFFFFF"/>
              <w:jc w:val="center"/>
              <w:rPr>
                <w:rFonts w:eastAsia="Times New Roman"/>
                <w:sz w:val="20"/>
                <w:szCs w:val="20"/>
                <w:lang w:val="kk-KZ" w:eastAsia="ru-RU"/>
              </w:rPr>
            </w:pPr>
            <w:r w:rsidRPr="008734E7">
              <w:rPr>
                <w:rFonts w:eastAsia="Times New Roman"/>
                <w:sz w:val="20"/>
                <w:szCs w:val="20"/>
                <w:lang w:val="kk-KZ" w:eastAsia="ru-RU"/>
              </w:rPr>
              <w:t>101,8</w:t>
            </w:r>
          </w:p>
        </w:tc>
        <w:tc>
          <w:tcPr>
            <w:tcW w:w="708" w:type="dxa"/>
          </w:tcPr>
          <w:p w:rsidR="00A83C65" w:rsidRPr="008734E7" w:rsidRDefault="00A83C65" w:rsidP="00F7702B">
            <w:pPr>
              <w:shd w:val="clear" w:color="auto" w:fill="FFFFFF"/>
              <w:jc w:val="center"/>
              <w:rPr>
                <w:rFonts w:eastAsia="Times New Roman"/>
                <w:sz w:val="20"/>
                <w:szCs w:val="20"/>
                <w:lang w:val="kk-KZ" w:eastAsia="ru-RU"/>
              </w:rPr>
            </w:pPr>
            <w:r w:rsidRPr="008734E7">
              <w:rPr>
                <w:rFonts w:eastAsia="Times New Roman"/>
                <w:sz w:val="20"/>
                <w:szCs w:val="20"/>
                <w:lang w:val="kk-KZ" w:eastAsia="ru-RU"/>
              </w:rPr>
              <w:t>108,3</w:t>
            </w:r>
          </w:p>
        </w:tc>
        <w:tc>
          <w:tcPr>
            <w:tcW w:w="709" w:type="dxa"/>
          </w:tcPr>
          <w:p w:rsidR="00A83C65" w:rsidRPr="008734E7" w:rsidRDefault="00A83C65" w:rsidP="00F7702B">
            <w:pPr>
              <w:shd w:val="clear" w:color="auto" w:fill="FFFFFF"/>
              <w:jc w:val="center"/>
              <w:rPr>
                <w:rFonts w:eastAsia="Times New Roman"/>
                <w:sz w:val="20"/>
                <w:szCs w:val="20"/>
                <w:lang w:val="kk-KZ" w:eastAsia="ru-RU"/>
              </w:rPr>
            </w:pPr>
            <w:r w:rsidRPr="008734E7">
              <w:rPr>
                <w:rFonts w:eastAsia="Times New Roman"/>
                <w:sz w:val="20"/>
                <w:szCs w:val="20"/>
                <w:lang w:val="kk-KZ" w:eastAsia="ru-RU"/>
              </w:rPr>
              <w:t>98,0</w:t>
            </w:r>
          </w:p>
        </w:tc>
        <w:tc>
          <w:tcPr>
            <w:tcW w:w="709" w:type="dxa"/>
          </w:tcPr>
          <w:p w:rsidR="00A83C65" w:rsidRPr="008734E7" w:rsidRDefault="00A83C65" w:rsidP="00F7702B">
            <w:pPr>
              <w:shd w:val="clear" w:color="auto" w:fill="FFFFFF"/>
              <w:jc w:val="center"/>
              <w:rPr>
                <w:rFonts w:eastAsia="Times New Roman"/>
                <w:sz w:val="20"/>
                <w:szCs w:val="20"/>
                <w:lang w:val="kk-KZ" w:eastAsia="ru-RU"/>
              </w:rPr>
            </w:pPr>
            <w:r w:rsidRPr="008734E7">
              <w:rPr>
                <w:rFonts w:eastAsia="Times New Roman"/>
                <w:sz w:val="20"/>
                <w:szCs w:val="20"/>
                <w:lang w:val="kk-KZ" w:eastAsia="ru-RU"/>
              </w:rPr>
              <w:t>141,7</w:t>
            </w:r>
          </w:p>
        </w:tc>
        <w:tc>
          <w:tcPr>
            <w:tcW w:w="709" w:type="dxa"/>
          </w:tcPr>
          <w:p w:rsidR="00A83C65" w:rsidRPr="008734E7" w:rsidRDefault="00A83C65" w:rsidP="00F7702B">
            <w:pPr>
              <w:shd w:val="clear" w:color="auto" w:fill="FFFFFF"/>
              <w:jc w:val="center"/>
              <w:rPr>
                <w:rFonts w:eastAsia="Times New Roman"/>
                <w:sz w:val="20"/>
                <w:szCs w:val="20"/>
                <w:lang w:val="kk-KZ" w:eastAsia="ru-RU"/>
              </w:rPr>
            </w:pPr>
            <w:r w:rsidRPr="008734E7">
              <w:rPr>
                <w:rFonts w:eastAsia="Times New Roman"/>
                <w:sz w:val="20"/>
                <w:szCs w:val="20"/>
                <w:lang w:val="kk-KZ" w:eastAsia="ru-RU"/>
              </w:rPr>
              <w:t>115,2</w:t>
            </w:r>
          </w:p>
        </w:tc>
        <w:tc>
          <w:tcPr>
            <w:tcW w:w="708" w:type="dxa"/>
          </w:tcPr>
          <w:p w:rsidR="00A83C65" w:rsidRPr="008734E7" w:rsidRDefault="00A83C65" w:rsidP="00F7702B">
            <w:pPr>
              <w:shd w:val="clear" w:color="auto" w:fill="FFFFFF"/>
              <w:jc w:val="center"/>
              <w:rPr>
                <w:rFonts w:eastAsia="Times New Roman"/>
                <w:sz w:val="20"/>
                <w:szCs w:val="20"/>
                <w:lang w:val="kk-KZ" w:eastAsia="ru-RU"/>
              </w:rPr>
            </w:pPr>
            <w:r w:rsidRPr="008734E7">
              <w:rPr>
                <w:rFonts w:eastAsia="Times New Roman"/>
                <w:sz w:val="20"/>
                <w:szCs w:val="20"/>
                <w:lang w:val="kk-KZ" w:eastAsia="ru-RU"/>
              </w:rPr>
              <w:t>110,3</w:t>
            </w:r>
          </w:p>
        </w:tc>
        <w:tc>
          <w:tcPr>
            <w:tcW w:w="709" w:type="dxa"/>
          </w:tcPr>
          <w:p w:rsidR="00A83C65" w:rsidRPr="008734E7" w:rsidRDefault="00A83C65" w:rsidP="00F7702B">
            <w:pPr>
              <w:shd w:val="clear" w:color="auto" w:fill="FFFFFF"/>
              <w:jc w:val="center"/>
              <w:rPr>
                <w:rFonts w:eastAsia="Times New Roman"/>
                <w:sz w:val="20"/>
                <w:szCs w:val="20"/>
                <w:lang w:val="kk-KZ" w:eastAsia="ru-RU"/>
              </w:rPr>
            </w:pPr>
            <w:r w:rsidRPr="008734E7">
              <w:rPr>
                <w:rFonts w:eastAsia="Times New Roman"/>
                <w:sz w:val="20"/>
                <w:szCs w:val="20"/>
                <w:lang w:val="kk-KZ" w:eastAsia="ru-RU"/>
              </w:rPr>
              <w:t>110,5</w:t>
            </w:r>
          </w:p>
        </w:tc>
        <w:tc>
          <w:tcPr>
            <w:tcW w:w="992" w:type="dxa"/>
          </w:tcPr>
          <w:p w:rsidR="00A83C65" w:rsidRPr="008734E7" w:rsidRDefault="00A83C65" w:rsidP="00F7702B">
            <w:pPr>
              <w:shd w:val="clear" w:color="auto" w:fill="FFFFFF"/>
              <w:jc w:val="center"/>
              <w:rPr>
                <w:sz w:val="20"/>
                <w:szCs w:val="20"/>
              </w:rPr>
            </w:pPr>
            <w:r w:rsidRPr="008734E7">
              <w:rPr>
                <w:sz w:val="20"/>
                <w:szCs w:val="20"/>
              </w:rPr>
              <w:t>УИИР</w:t>
            </w:r>
          </w:p>
        </w:tc>
        <w:tc>
          <w:tcPr>
            <w:tcW w:w="1276" w:type="dxa"/>
          </w:tcPr>
          <w:p w:rsidR="00A83C65" w:rsidRPr="008734E7" w:rsidRDefault="00A83C65" w:rsidP="00F7702B">
            <w:r w:rsidRPr="008734E7">
              <w:rPr>
                <w:sz w:val="20"/>
                <w:szCs w:val="20"/>
              </w:rPr>
              <w:t>Статистические данные</w:t>
            </w:r>
          </w:p>
        </w:tc>
      </w:tr>
      <w:tr w:rsidR="00875CCF" w:rsidRPr="008734E7" w:rsidTr="00E61E52">
        <w:trPr>
          <w:trHeight w:val="865"/>
        </w:trPr>
        <w:tc>
          <w:tcPr>
            <w:tcW w:w="284" w:type="dxa"/>
            <w:vMerge/>
          </w:tcPr>
          <w:p w:rsidR="00875CCF" w:rsidRPr="008734E7" w:rsidRDefault="00875CCF" w:rsidP="004D6586">
            <w:pPr>
              <w:shd w:val="clear" w:color="auto" w:fill="FFFFFF"/>
              <w:jc w:val="center"/>
              <w:rPr>
                <w:sz w:val="20"/>
                <w:szCs w:val="20"/>
                <w:lang w:val="kk-KZ"/>
              </w:rPr>
            </w:pPr>
          </w:p>
        </w:tc>
        <w:tc>
          <w:tcPr>
            <w:tcW w:w="1843" w:type="dxa"/>
            <w:vMerge/>
          </w:tcPr>
          <w:p w:rsidR="00875CCF" w:rsidRPr="008734E7" w:rsidRDefault="00875CCF" w:rsidP="004D6586">
            <w:pPr>
              <w:shd w:val="clear" w:color="auto" w:fill="FFFFFF"/>
              <w:jc w:val="left"/>
              <w:rPr>
                <w:sz w:val="22"/>
                <w:szCs w:val="20"/>
                <w:lang w:val="kk-KZ"/>
              </w:rPr>
            </w:pPr>
          </w:p>
        </w:tc>
        <w:tc>
          <w:tcPr>
            <w:tcW w:w="567" w:type="dxa"/>
          </w:tcPr>
          <w:p w:rsidR="00875CCF" w:rsidRPr="008734E7" w:rsidRDefault="00875CCF" w:rsidP="00E61E52">
            <w:pPr>
              <w:shd w:val="clear" w:color="auto" w:fill="FFFFFF"/>
              <w:jc w:val="center"/>
              <w:rPr>
                <w:sz w:val="20"/>
                <w:szCs w:val="20"/>
                <w:lang w:val="kk-KZ"/>
              </w:rPr>
            </w:pPr>
            <w:r w:rsidRPr="008734E7">
              <w:rPr>
                <w:sz w:val="20"/>
                <w:szCs w:val="20"/>
                <w:lang w:val="kk-KZ"/>
              </w:rPr>
              <w:t>к 2015 году,</w:t>
            </w:r>
            <w:r w:rsidRPr="008734E7">
              <w:rPr>
                <w:sz w:val="20"/>
                <w:szCs w:val="20"/>
              </w:rPr>
              <w:t xml:space="preserve"> %</w:t>
            </w:r>
          </w:p>
        </w:tc>
        <w:tc>
          <w:tcPr>
            <w:tcW w:w="567" w:type="dxa"/>
          </w:tcPr>
          <w:p w:rsidR="00875CCF" w:rsidRPr="008734E7" w:rsidRDefault="00875CCF"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w:t>
            </w:r>
          </w:p>
        </w:tc>
        <w:tc>
          <w:tcPr>
            <w:tcW w:w="708" w:type="dxa"/>
          </w:tcPr>
          <w:p w:rsidR="00875CCF" w:rsidRPr="008734E7" w:rsidRDefault="00875CCF"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100</w:t>
            </w:r>
          </w:p>
        </w:tc>
        <w:tc>
          <w:tcPr>
            <w:tcW w:w="709" w:type="dxa"/>
          </w:tcPr>
          <w:p w:rsidR="00875CCF" w:rsidRPr="008734E7" w:rsidRDefault="00875CCF"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98,0</w:t>
            </w:r>
          </w:p>
        </w:tc>
        <w:tc>
          <w:tcPr>
            <w:tcW w:w="709" w:type="dxa"/>
          </w:tcPr>
          <w:p w:rsidR="00875CCF" w:rsidRPr="008734E7" w:rsidRDefault="00875CCF"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138,8</w:t>
            </w:r>
          </w:p>
        </w:tc>
        <w:tc>
          <w:tcPr>
            <w:tcW w:w="709" w:type="dxa"/>
          </w:tcPr>
          <w:p w:rsidR="00875CCF" w:rsidRPr="008734E7" w:rsidRDefault="00875CCF"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159,9</w:t>
            </w:r>
          </w:p>
        </w:tc>
        <w:tc>
          <w:tcPr>
            <w:tcW w:w="708" w:type="dxa"/>
          </w:tcPr>
          <w:p w:rsidR="00875CCF" w:rsidRPr="008734E7" w:rsidRDefault="00875CCF"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176,4</w:t>
            </w:r>
          </w:p>
        </w:tc>
        <w:tc>
          <w:tcPr>
            <w:tcW w:w="709" w:type="dxa"/>
          </w:tcPr>
          <w:p w:rsidR="00875CCF" w:rsidRPr="008734E7" w:rsidRDefault="00875CCF"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194,9</w:t>
            </w:r>
          </w:p>
        </w:tc>
        <w:tc>
          <w:tcPr>
            <w:tcW w:w="992" w:type="dxa"/>
          </w:tcPr>
          <w:p w:rsidR="00875CCF" w:rsidRPr="008734E7" w:rsidRDefault="00875CCF" w:rsidP="004D6586">
            <w:pPr>
              <w:shd w:val="clear" w:color="auto" w:fill="FFFFFF"/>
              <w:jc w:val="center"/>
              <w:rPr>
                <w:sz w:val="20"/>
                <w:szCs w:val="20"/>
              </w:rPr>
            </w:pPr>
            <w:r w:rsidRPr="008734E7">
              <w:rPr>
                <w:sz w:val="20"/>
                <w:szCs w:val="20"/>
              </w:rPr>
              <w:t>УИИР</w:t>
            </w:r>
          </w:p>
        </w:tc>
        <w:tc>
          <w:tcPr>
            <w:tcW w:w="1276" w:type="dxa"/>
          </w:tcPr>
          <w:p w:rsidR="00875CCF" w:rsidRPr="008734E7" w:rsidRDefault="00875CCF">
            <w:r w:rsidRPr="008734E7">
              <w:rPr>
                <w:sz w:val="20"/>
                <w:szCs w:val="20"/>
              </w:rPr>
              <w:t>Статистические данные</w:t>
            </w:r>
          </w:p>
        </w:tc>
      </w:tr>
      <w:tr w:rsidR="00DD7F97" w:rsidRPr="008734E7" w:rsidTr="004D6586">
        <w:trPr>
          <w:trHeight w:val="1596"/>
        </w:trPr>
        <w:tc>
          <w:tcPr>
            <w:tcW w:w="284" w:type="dxa"/>
          </w:tcPr>
          <w:p w:rsidR="00DD7F97" w:rsidRPr="008734E7" w:rsidRDefault="00FB5D0F" w:rsidP="004D6586">
            <w:pPr>
              <w:shd w:val="clear" w:color="auto" w:fill="FFFFFF"/>
              <w:jc w:val="center"/>
              <w:rPr>
                <w:sz w:val="20"/>
                <w:szCs w:val="20"/>
                <w:lang w:val="kk-KZ"/>
              </w:rPr>
            </w:pPr>
            <w:r w:rsidRPr="008734E7">
              <w:rPr>
                <w:sz w:val="20"/>
                <w:szCs w:val="20"/>
                <w:lang w:val="kk-KZ"/>
              </w:rPr>
              <w:t>5</w:t>
            </w:r>
          </w:p>
        </w:tc>
        <w:tc>
          <w:tcPr>
            <w:tcW w:w="1843" w:type="dxa"/>
          </w:tcPr>
          <w:p w:rsidR="00DD7F97" w:rsidRPr="008734E7" w:rsidRDefault="00DD7F97" w:rsidP="004D6586">
            <w:pPr>
              <w:shd w:val="clear" w:color="auto" w:fill="FFFFFF"/>
              <w:jc w:val="left"/>
              <w:rPr>
                <w:sz w:val="22"/>
                <w:szCs w:val="20"/>
              </w:rPr>
            </w:pPr>
            <w:r w:rsidRPr="008734E7">
              <w:rPr>
                <w:sz w:val="22"/>
                <w:szCs w:val="20"/>
              </w:rPr>
              <w:t>Доля экспорта объема несырьевых товаров в общем объеме экспорта региона</w:t>
            </w:r>
          </w:p>
        </w:tc>
        <w:tc>
          <w:tcPr>
            <w:tcW w:w="567" w:type="dxa"/>
          </w:tcPr>
          <w:p w:rsidR="00E61E52" w:rsidRPr="008734E7" w:rsidRDefault="00E61E52" w:rsidP="004D6586">
            <w:pPr>
              <w:shd w:val="clear" w:color="auto" w:fill="FFFFFF"/>
              <w:jc w:val="center"/>
              <w:rPr>
                <w:sz w:val="20"/>
                <w:szCs w:val="20"/>
                <w:lang w:val="kk-KZ"/>
              </w:rPr>
            </w:pPr>
          </w:p>
          <w:p w:rsidR="00E61E52" w:rsidRPr="008734E7" w:rsidRDefault="00E61E52" w:rsidP="004D6586">
            <w:pPr>
              <w:shd w:val="clear" w:color="auto" w:fill="FFFFFF"/>
              <w:jc w:val="center"/>
              <w:rPr>
                <w:sz w:val="20"/>
                <w:szCs w:val="20"/>
                <w:lang w:val="kk-KZ"/>
              </w:rPr>
            </w:pPr>
          </w:p>
          <w:p w:rsidR="00DD7F97" w:rsidRPr="008734E7" w:rsidRDefault="00DD7F97" w:rsidP="004D6586">
            <w:pPr>
              <w:shd w:val="clear" w:color="auto" w:fill="FFFFFF"/>
              <w:jc w:val="center"/>
              <w:rPr>
                <w:sz w:val="20"/>
                <w:szCs w:val="20"/>
              </w:rPr>
            </w:pPr>
            <w:r w:rsidRPr="008734E7">
              <w:rPr>
                <w:sz w:val="20"/>
                <w:szCs w:val="20"/>
              </w:rPr>
              <w:t>%</w:t>
            </w:r>
          </w:p>
        </w:tc>
        <w:tc>
          <w:tcPr>
            <w:tcW w:w="567" w:type="dxa"/>
          </w:tcPr>
          <w:p w:rsidR="00E61E52" w:rsidRPr="008734E7" w:rsidRDefault="00E61E52" w:rsidP="004D6586">
            <w:pPr>
              <w:shd w:val="clear" w:color="auto" w:fill="FFFFFF"/>
              <w:jc w:val="center"/>
              <w:rPr>
                <w:rFonts w:eastAsia="Times New Roman"/>
                <w:sz w:val="20"/>
                <w:szCs w:val="20"/>
                <w:lang w:val="kk-KZ" w:eastAsia="ru-RU"/>
              </w:rPr>
            </w:pPr>
          </w:p>
          <w:p w:rsidR="00E61E52" w:rsidRPr="008734E7" w:rsidRDefault="00E61E52" w:rsidP="004D6586">
            <w:pPr>
              <w:shd w:val="clear" w:color="auto" w:fill="FFFFFF"/>
              <w:jc w:val="center"/>
              <w:rPr>
                <w:rFonts w:eastAsia="Times New Roman"/>
                <w:sz w:val="20"/>
                <w:szCs w:val="20"/>
                <w:lang w:val="kk-KZ" w:eastAsia="ru-RU"/>
              </w:rPr>
            </w:pPr>
          </w:p>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4,8</w:t>
            </w:r>
          </w:p>
        </w:tc>
        <w:tc>
          <w:tcPr>
            <w:tcW w:w="708" w:type="dxa"/>
          </w:tcPr>
          <w:p w:rsidR="00E61E52" w:rsidRPr="008734E7" w:rsidRDefault="00E61E52" w:rsidP="004D6586">
            <w:pPr>
              <w:shd w:val="clear" w:color="auto" w:fill="FFFFFF"/>
              <w:jc w:val="center"/>
              <w:rPr>
                <w:rFonts w:eastAsia="Times New Roman"/>
                <w:sz w:val="20"/>
                <w:szCs w:val="20"/>
                <w:lang w:val="kk-KZ" w:eastAsia="ru-RU"/>
              </w:rPr>
            </w:pPr>
          </w:p>
          <w:p w:rsidR="00E61E52" w:rsidRPr="008734E7" w:rsidRDefault="00E61E52" w:rsidP="004D6586">
            <w:pPr>
              <w:shd w:val="clear" w:color="auto" w:fill="FFFFFF"/>
              <w:jc w:val="center"/>
              <w:rPr>
                <w:rFonts w:eastAsia="Times New Roman"/>
                <w:sz w:val="20"/>
                <w:szCs w:val="20"/>
                <w:lang w:val="kk-KZ" w:eastAsia="ru-RU"/>
              </w:rPr>
            </w:pPr>
          </w:p>
          <w:p w:rsidR="00DD7F97" w:rsidRPr="008734E7" w:rsidRDefault="00DD7F97"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2,0</w:t>
            </w:r>
          </w:p>
        </w:tc>
        <w:tc>
          <w:tcPr>
            <w:tcW w:w="709" w:type="dxa"/>
          </w:tcPr>
          <w:p w:rsidR="00E61E52" w:rsidRPr="008734E7" w:rsidRDefault="00E61E52" w:rsidP="004D6586">
            <w:pPr>
              <w:shd w:val="clear" w:color="auto" w:fill="FFFFFF"/>
              <w:jc w:val="center"/>
              <w:rPr>
                <w:rFonts w:eastAsia="Times New Roman"/>
                <w:sz w:val="20"/>
                <w:szCs w:val="20"/>
                <w:lang w:val="kk-KZ" w:eastAsia="ru-RU"/>
              </w:rPr>
            </w:pPr>
          </w:p>
          <w:p w:rsidR="00E61E52" w:rsidRPr="008734E7" w:rsidRDefault="00E61E52" w:rsidP="004D6586">
            <w:pPr>
              <w:shd w:val="clear" w:color="auto" w:fill="FFFFFF"/>
              <w:jc w:val="center"/>
              <w:rPr>
                <w:rFonts w:eastAsia="Times New Roman"/>
                <w:sz w:val="20"/>
                <w:szCs w:val="20"/>
                <w:lang w:val="kk-KZ" w:eastAsia="ru-RU"/>
              </w:rPr>
            </w:pPr>
          </w:p>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2,0</w:t>
            </w:r>
          </w:p>
        </w:tc>
        <w:tc>
          <w:tcPr>
            <w:tcW w:w="709" w:type="dxa"/>
          </w:tcPr>
          <w:p w:rsidR="00E61E52" w:rsidRPr="008734E7" w:rsidRDefault="00E61E52" w:rsidP="004D6586">
            <w:pPr>
              <w:shd w:val="clear" w:color="auto" w:fill="FFFFFF"/>
              <w:jc w:val="center"/>
              <w:rPr>
                <w:rFonts w:eastAsia="Times New Roman"/>
                <w:sz w:val="20"/>
                <w:szCs w:val="20"/>
                <w:lang w:val="kk-KZ" w:eastAsia="ru-RU"/>
              </w:rPr>
            </w:pPr>
          </w:p>
          <w:p w:rsidR="00E61E52" w:rsidRPr="008734E7" w:rsidRDefault="00E61E52" w:rsidP="004D6586">
            <w:pPr>
              <w:shd w:val="clear" w:color="auto" w:fill="FFFFFF"/>
              <w:jc w:val="center"/>
              <w:rPr>
                <w:rFonts w:eastAsia="Times New Roman"/>
                <w:sz w:val="20"/>
                <w:szCs w:val="20"/>
                <w:lang w:val="kk-KZ" w:eastAsia="ru-RU"/>
              </w:rPr>
            </w:pPr>
          </w:p>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2,04</w:t>
            </w:r>
          </w:p>
        </w:tc>
        <w:tc>
          <w:tcPr>
            <w:tcW w:w="709" w:type="dxa"/>
          </w:tcPr>
          <w:p w:rsidR="00E61E52" w:rsidRPr="008734E7" w:rsidRDefault="00E61E52" w:rsidP="004D6586">
            <w:pPr>
              <w:shd w:val="clear" w:color="auto" w:fill="FFFFFF"/>
              <w:jc w:val="center"/>
              <w:rPr>
                <w:rFonts w:eastAsia="Times New Roman"/>
                <w:sz w:val="20"/>
                <w:szCs w:val="20"/>
                <w:lang w:val="kk-KZ" w:eastAsia="ru-RU"/>
              </w:rPr>
            </w:pPr>
          </w:p>
          <w:p w:rsidR="00E61E52" w:rsidRPr="008734E7" w:rsidRDefault="00E61E52" w:rsidP="004D6586">
            <w:pPr>
              <w:shd w:val="clear" w:color="auto" w:fill="FFFFFF"/>
              <w:jc w:val="center"/>
              <w:rPr>
                <w:rFonts w:eastAsia="Times New Roman"/>
                <w:sz w:val="20"/>
                <w:szCs w:val="20"/>
                <w:lang w:val="kk-KZ" w:eastAsia="ru-RU"/>
              </w:rPr>
            </w:pPr>
          </w:p>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2,1</w:t>
            </w:r>
          </w:p>
        </w:tc>
        <w:tc>
          <w:tcPr>
            <w:tcW w:w="708" w:type="dxa"/>
          </w:tcPr>
          <w:p w:rsidR="00E61E52" w:rsidRPr="008734E7" w:rsidRDefault="00E61E52" w:rsidP="004D6586">
            <w:pPr>
              <w:shd w:val="clear" w:color="auto" w:fill="FFFFFF"/>
              <w:jc w:val="center"/>
              <w:rPr>
                <w:rFonts w:eastAsia="Times New Roman"/>
                <w:sz w:val="20"/>
                <w:szCs w:val="20"/>
                <w:lang w:val="kk-KZ" w:eastAsia="ru-RU"/>
              </w:rPr>
            </w:pPr>
          </w:p>
          <w:p w:rsidR="00E61E52" w:rsidRPr="008734E7" w:rsidRDefault="00E61E52" w:rsidP="004D6586">
            <w:pPr>
              <w:shd w:val="clear" w:color="auto" w:fill="FFFFFF"/>
              <w:jc w:val="center"/>
              <w:rPr>
                <w:rFonts w:eastAsia="Times New Roman"/>
                <w:sz w:val="20"/>
                <w:szCs w:val="20"/>
                <w:lang w:val="kk-KZ" w:eastAsia="ru-RU"/>
              </w:rPr>
            </w:pPr>
          </w:p>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2,14</w:t>
            </w:r>
          </w:p>
        </w:tc>
        <w:tc>
          <w:tcPr>
            <w:tcW w:w="709" w:type="dxa"/>
          </w:tcPr>
          <w:p w:rsidR="00E61E52" w:rsidRPr="008734E7" w:rsidRDefault="00E61E52" w:rsidP="004D6586">
            <w:pPr>
              <w:shd w:val="clear" w:color="auto" w:fill="FFFFFF"/>
              <w:jc w:val="center"/>
              <w:rPr>
                <w:rFonts w:eastAsia="Times New Roman"/>
                <w:sz w:val="20"/>
                <w:szCs w:val="20"/>
                <w:lang w:val="kk-KZ" w:eastAsia="ru-RU"/>
              </w:rPr>
            </w:pPr>
          </w:p>
          <w:p w:rsidR="00E61E52" w:rsidRPr="008734E7" w:rsidRDefault="00E61E52" w:rsidP="004D6586">
            <w:pPr>
              <w:shd w:val="clear" w:color="auto" w:fill="FFFFFF"/>
              <w:jc w:val="center"/>
              <w:rPr>
                <w:rFonts w:eastAsia="Times New Roman"/>
                <w:sz w:val="20"/>
                <w:szCs w:val="20"/>
                <w:lang w:val="kk-KZ" w:eastAsia="ru-RU"/>
              </w:rPr>
            </w:pPr>
          </w:p>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2,2</w:t>
            </w:r>
          </w:p>
        </w:tc>
        <w:tc>
          <w:tcPr>
            <w:tcW w:w="992" w:type="dxa"/>
          </w:tcPr>
          <w:p w:rsidR="00E61E52" w:rsidRPr="008734E7" w:rsidRDefault="00E61E52" w:rsidP="004D6586">
            <w:pPr>
              <w:shd w:val="clear" w:color="auto" w:fill="FFFFFF"/>
              <w:jc w:val="center"/>
              <w:rPr>
                <w:sz w:val="20"/>
                <w:szCs w:val="20"/>
                <w:lang w:val="kk-KZ"/>
              </w:rPr>
            </w:pPr>
          </w:p>
          <w:p w:rsidR="00E61E52" w:rsidRPr="008734E7" w:rsidRDefault="00E61E52" w:rsidP="004D6586">
            <w:pPr>
              <w:shd w:val="clear" w:color="auto" w:fill="FFFFFF"/>
              <w:jc w:val="center"/>
              <w:rPr>
                <w:sz w:val="20"/>
                <w:szCs w:val="20"/>
                <w:lang w:val="kk-KZ"/>
              </w:rPr>
            </w:pPr>
          </w:p>
          <w:p w:rsidR="00DD7F97" w:rsidRPr="008734E7" w:rsidRDefault="00DD7F97" w:rsidP="004D6586">
            <w:pPr>
              <w:shd w:val="clear" w:color="auto" w:fill="FFFFFF"/>
              <w:jc w:val="center"/>
              <w:rPr>
                <w:sz w:val="20"/>
                <w:szCs w:val="20"/>
              </w:rPr>
            </w:pPr>
            <w:r w:rsidRPr="008734E7">
              <w:rPr>
                <w:sz w:val="20"/>
                <w:szCs w:val="20"/>
              </w:rPr>
              <w:t>УИИР</w:t>
            </w:r>
          </w:p>
        </w:tc>
        <w:tc>
          <w:tcPr>
            <w:tcW w:w="1276" w:type="dxa"/>
          </w:tcPr>
          <w:p w:rsidR="00DD7F97" w:rsidRPr="008734E7" w:rsidRDefault="00DD7F97" w:rsidP="004D6586">
            <w:pPr>
              <w:shd w:val="clear" w:color="auto" w:fill="FFFFFF"/>
              <w:jc w:val="center"/>
              <w:rPr>
                <w:sz w:val="20"/>
                <w:szCs w:val="20"/>
              </w:rPr>
            </w:pPr>
            <w:r w:rsidRPr="008734E7">
              <w:rPr>
                <w:sz w:val="20"/>
                <w:szCs w:val="20"/>
              </w:rPr>
              <w:t>Расчеты МИО на основе статистических данных</w:t>
            </w:r>
          </w:p>
        </w:tc>
      </w:tr>
      <w:tr w:rsidR="00A83C65" w:rsidRPr="008734E7" w:rsidTr="00E239D6">
        <w:trPr>
          <w:trHeight w:val="427"/>
        </w:trPr>
        <w:tc>
          <w:tcPr>
            <w:tcW w:w="284" w:type="dxa"/>
            <w:vMerge w:val="restart"/>
          </w:tcPr>
          <w:p w:rsidR="00A83C65" w:rsidRPr="008734E7" w:rsidRDefault="00FB5D0F" w:rsidP="004D6586">
            <w:pPr>
              <w:shd w:val="clear" w:color="auto" w:fill="FFFFFF"/>
              <w:jc w:val="center"/>
              <w:rPr>
                <w:sz w:val="20"/>
                <w:szCs w:val="20"/>
                <w:lang w:val="kk-KZ"/>
              </w:rPr>
            </w:pPr>
            <w:r w:rsidRPr="008734E7">
              <w:rPr>
                <w:sz w:val="20"/>
                <w:szCs w:val="20"/>
                <w:lang w:val="kk-KZ"/>
              </w:rPr>
              <w:t>6</w:t>
            </w:r>
          </w:p>
        </w:tc>
        <w:tc>
          <w:tcPr>
            <w:tcW w:w="1843" w:type="dxa"/>
            <w:vMerge w:val="restart"/>
          </w:tcPr>
          <w:p w:rsidR="00A83C65" w:rsidRPr="008734E7" w:rsidRDefault="00A83C65" w:rsidP="004D6586">
            <w:pPr>
              <w:shd w:val="clear" w:color="auto" w:fill="FFFFFF"/>
              <w:jc w:val="left"/>
              <w:rPr>
                <w:sz w:val="22"/>
                <w:szCs w:val="20"/>
                <w:lang w:val="kk-KZ"/>
              </w:rPr>
            </w:pPr>
            <w:r w:rsidRPr="008734E7">
              <w:rPr>
                <w:sz w:val="22"/>
                <w:szCs w:val="20"/>
                <w:lang w:val="kk-KZ"/>
              </w:rPr>
              <w:t>Рост стоимостного объема экспорта продукции обрабатывающей промышленности</w:t>
            </w:r>
          </w:p>
        </w:tc>
        <w:tc>
          <w:tcPr>
            <w:tcW w:w="567" w:type="dxa"/>
          </w:tcPr>
          <w:p w:rsidR="00A83C65" w:rsidRPr="008734E7" w:rsidRDefault="00A83C65" w:rsidP="00F7702B">
            <w:pPr>
              <w:shd w:val="clear" w:color="auto" w:fill="FFFFFF"/>
              <w:jc w:val="center"/>
              <w:rPr>
                <w:sz w:val="20"/>
                <w:szCs w:val="20"/>
              </w:rPr>
            </w:pPr>
            <w:r w:rsidRPr="008734E7">
              <w:rPr>
                <w:sz w:val="20"/>
                <w:szCs w:val="20"/>
                <w:lang w:val="kk-KZ"/>
              </w:rPr>
              <w:t>к предыдущему году,</w:t>
            </w:r>
            <w:r w:rsidRPr="008734E7">
              <w:rPr>
                <w:sz w:val="20"/>
                <w:szCs w:val="20"/>
              </w:rPr>
              <w:t xml:space="preserve"> %</w:t>
            </w:r>
          </w:p>
        </w:tc>
        <w:tc>
          <w:tcPr>
            <w:tcW w:w="567" w:type="dxa"/>
          </w:tcPr>
          <w:p w:rsidR="00A83C65" w:rsidRPr="008734E7" w:rsidRDefault="00A83C65" w:rsidP="00F7702B">
            <w:pPr>
              <w:shd w:val="clear" w:color="auto" w:fill="FFFFFF"/>
              <w:jc w:val="center"/>
              <w:rPr>
                <w:rFonts w:eastAsia="Times New Roman"/>
                <w:sz w:val="20"/>
                <w:szCs w:val="20"/>
                <w:lang w:val="kk-KZ" w:eastAsia="ru-RU"/>
              </w:rPr>
            </w:pPr>
          </w:p>
          <w:p w:rsidR="00A83C65" w:rsidRPr="008734E7" w:rsidRDefault="00A83C65" w:rsidP="00F7702B">
            <w:pPr>
              <w:shd w:val="clear" w:color="auto" w:fill="FFFFFF"/>
              <w:jc w:val="center"/>
              <w:rPr>
                <w:rFonts w:eastAsia="Times New Roman"/>
                <w:sz w:val="20"/>
                <w:szCs w:val="20"/>
                <w:lang w:val="kk-KZ" w:eastAsia="ru-RU"/>
              </w:rPr>
            </w:pPr>
          </w:p>
          <w:p w:rsidR="00A83C65" w:rsidRPr="008734E7" w:rsidRDefault="00A83C65" w:rsidP="00F7702B">
            <w:pPr>
              <w:shd w:val="clear" w:color="auto" w:fill="FFFFFF"/>
              <w:jc w:val="center"/>
              <w:rPr>
                <w:rFonts w:eastAsia="Times New Roman"/>
                <w:sz w:val="20"/>
                <w:szCs w:val="20"/>
                <w:lang w:val="kk-KZ" w:eastAsia="ru-RU"/>
              </w:rPr>
            </w:pPr>
            <w:r w:rsidRPr="008734E7">
              <w:rPr>
                <w:rFonts w:eastAsia="Times New Roman"/>
                <w:sz w:val="20"/>
                <w:szCs w:val="20"/>
                <w:lang w:val="kk-KZ" w:eastAsia="ru-RU"/>
              </w:rPr>
              <w:t>200</w:t>
            </w:r>
          </w:p>
        </w:tc>
        <w:tc>
          <w:tcPr>
            <w:tcW w:w="708" w:type="dxa"/>
          </w:tcPr>
          <w:p w:rsidR="00A83C65" w:rsidRPr="008734E7" w:rsidRDefault="00A83C65" w:rsidP="00F7702B">
            <w:pPr>
              <w:shd w:val="clear" w:color="auto" w:fill="FFFFFF"/>
              <w:jc w:val="center"/>
              <w:rPr>
                <w:rFonts w:eastAsia="Times New Roman"/>
                <w:sz w:val="20"/>
                <w:szCs w:val="20"/>
                <w:lang w:val="kk-KZ" w:eastAsia="ru-RU"/>
              </w:rPr>
            </w:pPr>
          </w:p>
          <w:p w:rsidR="00A83C65" w:rsidRPr="008734E7" w:rsidRDefault="00A83C65" w:rsidP="00F7702B">
            <w:pPr>
              <w:shd w:val="clear" w:color="auto" w:fill="FFFFFF"/>
              <w:jc w:val="center"/>
              <w:rPr>
                <w:rFonts w:eastAsia="Times New Roman"/>
                <w:sz w:val="20"/>
                <w:szCs w:val="20"/>
                <w:lang w:val="kk-KZ" w:eastAsia="ru-RU"/>
              </w:rPr>
            </w:pPr>
          </w:p>
          <w:p w:rsidR="00A83C65" w:rsidRPr="008734E7" w:rsidRDefault="00A83C65" w:rsidP="00F7702B">
            <w:pPr>
              <w:shd w:val="clear" w:color="auto" w:fill="FFFFFF"/>
              <w:jc w:val="center"/>
              <w:rPr>
                <w:rFonts w:eastAsia="Times New Roman"/>
                <w:sz w:val="20"/>
                <w:szCs w:val="20"/>
                <w:lang w:val="kk-KZ" w:eastAsia="ru-RU"/>
              </w:rPr>
            </w:pPr>
            <w:r w:rsidRPr="008734E7">
              <w:rPr>
                <w:rFonts w:eastAsia="Times New Roman"/>
                <w:sz w:val="20"/>
                <w:szCs w:val="20"/>
                <w:lang w:val="kk-KZ" w:eastAsia="ru-RU"/>
              </w:rPr>
              <w:t>26,1</w:t>
            </w:r>
          </w:p>
        </w:tc>
        <w:tc>
          <w:tcPr>
            <w:tcW w:w="709" w:type="dxa"/>
          </w:tcPr>
          <w:p w:rsidR="00A83C65" w:rsidRPr="008734E7" w:rsidRDefault="00A83C65" w:rsidP="00F7702B">
            <w:pPr>
              <w:shd w:val="clear" w:color="auto" w:fill="FFFFFF"/>
              <w:jc w:val="center"/>
              <w:rPr>
                <w:rFonts w:eastAsia="Times New Roman"/>
                <w:sz w:val="20"/>
                <w:szCs w:val="20"/>
                <w:lang w:val="kk-KZ" w:eastAsia="ru-RU"/>
              </w:rPr>
            </w:pPr>
          </w:p>
          <w:p w:rsidR="00A83C65" w:rsidRPr="008734E7" w:rsidRDefault="00A83C65" w:rsidP="00F7702B">
            <w:pPr>
              <w:shd w:val="clear" w:color="auto" w:fill="FFFFFF"/>
              <w:jc w:val="center"/>
              <w:rPr>
                <w:rFonts w:eastAsia="Times New Roman"/>
                <w:sz w:val="20"/>
                <w:szCs w:val="20"/>
                <w:lang w:val="kk-KZ" w:eastAsia="ru-RU"/>
              </w:rPr>
            </w:pPr>
          </w:p>
          <w:p w:rsidR="00A83C65" w:rsidRPr="008734E7" w:rsidRDefault="00A83C65" w:rsidP="00F7702B">
            <w:pPr>
              <w:shd w:val="clear" w:color="auto" w:fill="FFFFFF"/>
              <w:jc w:val="center"/>
              <w:rPr>
                <w:rFonts w:eastAsia="Times New Roman"/>
                <w:sz w:val="20"/>
                <w:szCs w:val="20"/>
                <w:lang w:val="kk-KZ" w:eastAsia="ru-RU"/>
              </w:rPr>
            </w:pPr>
            <w:r w:rsidRPr="008734E7">
              <w:rPr>
                <w:rFonts w:eastAsia="Times New Roman"/>
                <w:sz w:val="20"/>
                <w:szCs w:val="20"/>
                <w:lang w:val="kk-KZ" w:eastAsia="ru-RU"/>
              </w:rPr>
              <w:t>119,4</w:t>
            </w:r>
          </w:p>
        </w:tc>
        <w:tc>
          <w:tcPr>
            <w:tcW w:w="709" w:type="dxa"/>
          </w:tcPr>
          <w:p w:rsidR="00A83C65" w:rsidRPr="008734E7" w:rsidRDefault="00A83C65" w:rsidP="00F7702B">
            <w:pPr>
              <w:shd w:val="clear" w:color="auto" w:fill="FFFFFF"/>
              <w:jc w:val="center"/>
              <w:rPr>
                <w:rFonts w:eastAsia="Times New Roman"/>
                <w:sz w:val="20"/>
                <w:szCs w:val="20"/>
                <w:lang w:val="kk-KZ" w:eastAsia="ru-RU"/>
              </w:rPr>
            </w:pPr>
          </w:p>
          <w:p w:rsidR="00A83C65" w:rsidRPr="008734E7" w:rsidRDefault="00A83C65" w:rsidP="00F7702B">
            <w:pPr>
              <w:shd w:val="clear" w:color="auto" w:fill="FFFFFF"/>
              <w:jc w:val="center"/>
              <w:rPr>
                <w:rFonts w:eastAsia="Times New Roman"/>
                <w:sz w:val="20"/>
                <w:szCs w:val="20"/>
                <w:lang w:val="kk-KZ" w:eastAsia="ru-RU"/>
              </w:rPr>
            </w:pPr>
          </w:p>
          <w:p w:rsidR="00A83C65" w:rsidRPr="008734E7" w:rsidRDefault="00A83C65" w:rsidP="00F7702B">
            <w:pPr>
              <w:shd w:val="clear" w:color="auto" w:fill="FFFFFF"/>
              <w:jc w:val="center"/>
              <w:rPr>
                <w:rFonts w:eastAsia="Times New Roman"/>
                <w:sz w:val="20"/>
                <w:szCs w:val="20"/>
                <w:lang w:val="kk-KZ" w:eastAsia="ru-RU"/>
              </w:rPr>
            </w:pPr>
            <w:r w:rsidRPr="008734E7">
              <w:rPr>
                <w:rFonts w:eastAsia="Times New Roman"/>
                <w:sz w:val="20"/>
                <w:szCs w:val="20"/>
                <w:lang w:val="kk-KZ" w:eastAsia="ru-RU"/>
              </w:rPr>
              <w:t>121,7</w:t>
            </w:r>
          </w:p>
        </w:tc>
        <w:tc>
          <w:tcPr>
            <w:tcW w:w="709" w:type="dxa"/>
          </w:tcPr>
          <w:p w:rsidR="00A83C65" w:rsidRPr="008734E7" w:rsidRDefault="00A83C65" w:rsidP="00F7702B">
            <w:pPr>
              <w:shd w:val="clear" w:color="auto" w:fill="FFFFFF"/>
              <w:jc w:val="center"/>
              <w:rPr>
                <w:rFonts w:eastAsia="Times New Roman"/>
                <w:sz w:val="20"/>
                <w:szCs w:val="20"/>
                <w:lang w:val="kk-KZ" w:eastAsia="ru-RU"/>
              </w:rPr>
            </w:pPr>
          </w:p>
          <w:p w:rsidR="00A83C65" w:rsidRPr="008734E7" w:rsidRDefault="00A83C65" w:rsidP="00F7702B">
            <w:pPr>
              <w:shd w:val="clear" w:color="auto" w:fill="FFFFFF"/>
              <w:jc w:val="center"/>
              <w:rPr>
                <w:rFonts w:eastAsia="Times New Roman"/>
                <w:sz w:val="20"/>
                <w:szCs w:val="20"/>
                <w:lang w:val="kk-KZ" w:eastAsia="ru-RU"/>
              </w:rPr>
            </w:pPr>
          </w:p>
          <w:p w:rsidR="00A83C65" w:rsidRPr="008734E7" w:rsidRDefault="00A83C65" w:rsidP="00F7702B">
            <w:pPr>
              <w:shd w:val="clear" w:color="auto" w:fill="FFFFFF"/>
              <w:jc w:val="center"/>
              <w:rPr>
                <w:rFonts w:eastAsia="Times New Roman"/>
                <w:sz w:val="20"/>
                <w:szCs w:val="20"/>
                <w:lang w:val="kk-KZ" w:eastAsia="ru-RU"/>
              </w:rPr>
            </w:pPr>
            <w:r w:rsidRPr="008734E7">
              <w:rPr>
                <w:rFonts w:eastAsia="Times New Roman"/>
                <w:sz w:val="20"/>
                <w:szCs w:val="20"/>
                <w:lang w:val="kk-KZ" w:eastAsia="ru-RU"/>
              </w:rPr>
              <w:t>111,4</w:t>
            </w:r>
          </w:p>
        </w:tc>
        <w:tc>
          <w:tcPr>
            <w:tcW w:w="708" w:type="dxa"/>
          </w:tcPr>
          <w:p w:rsidR="00A83C65" w:rsidRPr="008734E7" w:rsidRDefault="00A83C65" w:rsidP="00F7702B">
            <w:pPr>
              <w:shd w:val="clear" w:color="auto" w:fill="FFFFFF"/>
              <w:jc w:val="center"/>
              <w:rPr>
                <w:rFonts w:eastAsia="Times New Roman"/>
                <w:sz w:val="20"/>
                <w:szCs w:val="20"/>
                <w:lang w:val="kk-KZ" w:eastAsia="ru-RU"/>
              </w:rPr>
            </w:pPr>
          </w:p>
          <w:p w:rsidR="00A83C65" w:rsidRPr="008734E7" w:rsidRDefault="00A83C65" w:rsidP="00F7702B">
            <w:pPr>
              <w:shd w:val="clear" w:color="auto" w:fill="FFFFFF"/>
              <w:jc w:val="center"/>
              <w:rPr>
                <w:rFonts w:eastAsia="Times New Roman"/>
                <w:sz w:val="20"/>
                <w:szCs w:val="20"/>
                <w:lang w:val="kk-KZ" w:eastAsia="ru-RU"/>
              </w:rPr>
            </w:pPr>
          </w:p>
          <w:p w:rsidR="00A83C65" w:rsidRPr="008734E7" w:rsidRDefault="00A83C65" w:rsidP="00F7702B">
            <w:pPr>
              <w:shd w:val="clear" w:color="auto" w:fill="FFFFFF"/>
              <w:jc w:val="center"/>
              <w:rPr>
                <w:rFonts w:eastAsia="Times New Roman"/>
                <w:sz w:val="20"/>
                <w:szCs w:val="20"/>
                <w:lang w:val="kk-KZ" w:eastAsia="ru-RU"/>
              </w:rPr>
            </w:pPr>
            <w:r w:rsidRPr="008734E7">
              <w:rPr>
                <w:rFonts w:eastAsia="Times New Roman"/>
                <w:sz w:val="20"/>
                <w:szCs w:val="20"/>
                <w:lang w:val="kk-KZ" w:eastAsia="ru-RU"/>
              </w:rPr>
              <w:t>93,5</w:t>
            </w:r>
          </w:p>
        </w:tc>
        <w:tc>
          <w:tcPr>
            <w:tcW w:w="709" w:type="dxa"/>
          </w:tcPr>
          <w:p w:rsidR="00A83C65" w:rsidRPr="008734E7" w:rsidRDefault="00A83C65" w:rsidP="00F7702B">
            <w:pPr>
              <w:shd w:val="clear" w:color="auto" w:fill="FFFFFF"/>
              <w:jc w:val="center"/>
              <w:rPr>
                <w:rFonts w:eastAsia="Times New Roman"/>
                <w:sz w:val="20"/>
                <w:szCs w:val="20"/>
                <w:lang w:val="kk-KZ" w:eastAsia="ru-RU"/>
              </w:rPr>
            </w:pPr>
          </w:p>
          <w:p w:rsidR="00A83C65" w:rsidRPr="008734E7" w:rsidRDefault="00A83C65" w:rsidP="00F7702B">
            <w:pPr>
              <w:shd w:val="clear" w:color="auto" w:fill="FFFFFF"/>
              <w:jc w:val="center"/>
              <w:rPr>
                <w:rFonts w:eastAsia="Times New Roman"/>
                <w:sz w:val="20"/>
                <w:szCs w:val="20"/>
                <w:lang w:val="kk-KZ" w:eastAsia="ru-RU"/>
              </w:rPr>
            </w:pPr>
          </w:p>
          <w:p w:rsidR="00A83C65" w:rsidRPr="008734E7" w:rsidRDefault="00A83C65" w:rsidP="00F7702B">
            <w:pPr>
              <w:shd w:val="clear" w:color="auto" w:fill="FFFFFF"/>
              <w:jc w:val="center"/>
              <w:rPr>
                <w:rFonts w:eastAsia="Times New Roman"/>
                <w:sz w:val="20"/>
                <w:szCs w:val="20"/>
                <w:lang w:val="kk-KZ" w:eastAsia="ru-RU"/>
              </w:rPr>
            </w:pPr>
            <w:r w:rsidRPr="008734E7">
              <w:rPr>
                <w:rFonts w:eastAsia="Times New Roman"/>
                <w:sz w:val="20"/>
                <w:szCs w:val="20"/>
                <w:lang w:val="kk-KZ" w:eastAsia="ru-RU"/>
              </w:rPr>
              <w:t>101</w:t>
            </w:r>
          </w:p>
        </w:tc>
        <w:tc>
          <w:tcPr>
            <w:tcW w:w="992" w:type="dxa"/>
          </w:tcPr>
          <w:p w:rsidR="00A83C65" w:rsidRPr="008734E7" w:rsidRDefault="00A83C65" w:rsidP="00F7702B">
            <w:pPr>
              <w:jc w:val="center"/>
              <w:rPr>
                <w:sz w:val="20"/>
                <w:szCs w:val="20"/>
                <w:lang w:val="kk-KZ"/>
              </w:rPr>
            </w:pPr>
          </w:p>
          <w:p w:rsidR="00A83C65" w:rsidRPr="008734E7" w:rsidRDefault="00A83C65" w:rsidP="00F7702B">
            <w:pPr>
              <w:jc w:val="center"/>
              <w:rPr>
                <w:sz w:val="20"/>
                <w:szCs w:val="20"/>
                <w:lang w:val="kk-KZ"/>
              </w:rPr>
            </w:pPr>
          </w:p>
          <w:p w:rsidR="00A83C65" w:rsidRPr="008734E7" w:rsidRDefault="00A83C65" w:rsidP="00F7702B">
            <w:pPr>
              <w:jc w:val="center"/>
            </w:pPr>
            <w:r w:rsidRPr="008734E7">
              <w:rPr>
                <w:sz w:val="20"/>
                <w:szCs w:val="20"/>
              </w:rPr>
              <w:t>УИИР</w:t>
            </w:r>
          </w:p>
        </w:tc>
        <w:tc>
          <w:tcPr>
            <w:tcW w:w="1276" w:type="dxa"/>
          </w:tcPr>
          <w:p w:rsidR="00A83C65" w:rsidRPr="008734E7" w:rsidRDefault="00A83C65" w:rsidP="00F7702B">
            <w:pPr>
              <w:shd w:val="clear" w:color="auto" w:fill="FFFFFF"/>
              <w:jc w:val="center"/>
              <w:rPr>
                <w:sz w:val="20"/>
                <w:szCs w:val="20"/>
              </w:rPr>
            </w:pPr>
            <w:r w:rsidRPr="008734E7">
              <w:rPr>
                <w:sz w:val="20"/>
                <w:szCs w:val="20"/>
              </w:rPr>
              <w:t>Статистические данные</w:t>
            </w:r>
          </w:p>
        </w:tc>
      </w:tr>
      <w:tr w:rsidR="00E61E52" w:rsidRPr="008734E7" w:rsidTr="004D6586">
        <w:trPr>
          <w:trHeight w:val="156"/>
        </w:trPr>
        <w:tc>
          <w:tcPr>
            <w:tcW w:w="284" w:type="dxa"/>
            <w:vMerge/>
          </w:tcPr>
          <w:p w:rsidR="00E61E52" w:rsidRPr="008734E7" w:rsidRDefault="00E61E52" w:rsidP="004D6586">
            <w:pPr>
              <w:shd w:val="clear" w:color="auto" w:fill="FFFFFF"/>
              <w:jc w:val="center"/>
              <w:rPr>
                <w:sz w:val="20"/>
                <w:szCs w:val="20"/>
                <w:lang w:val="kk-KZ"/>
              </w:rPr>
            </w:pPr>
          </w:p>
        </w:tc>
        <w:tc>
          <w:tcPr>
            <w:tcW w:w="1843" w:type="dxa"/>
            <w:vMerge/>
          </w:tcPr>
          <w:p w:rsidR="00E61E52" w:rsidRPr="008734E7" w:rsidRDefault="00E61E52" w:rsidP="004D6586">
            <w:pPr>
              <w:shd w:val="clear" w:color="auto" w:fill="FFFFFF"/>
              <w:jc w:val="left"/>
              <w:rPr>
                <w:sz w:val="22"/>
                <w:szCs w:val="20"/>
                <w:lang w:val="kk-KZ"/>
              </w:rPr>
            </w:pPr>
          </w:p>
        </w:tc>
        <w:tc>
          <w:tcPr>
            <w:tcW w:w="567" w:type="dxa"/>
          </w:tcPr>
          <w:p w:rsidR="00E61E52" w:rsidRPr="008734E7" w:rsidRDefault="00E61E52" w:rsidP="004D6586">
            <w:pPr>
              <w:shd w:val="clear" w:color="auto" w:fill="FFFFFF"/>
              <w:jc w:val="center"/>
              <w:rPr>
                <w:sz w:val="20"/>
                <w:szCs w:val="20"/>
                <w:lang w:val="kk-KZ"/>
              </w:rPr>
            </w:pPr>
            <w:r w:rsidRPr="008734E7">
              <w:rPr>
                <w:sz w:val="20"/>
                <w:szCs w:val="20"/>
                <w:lang w:val="kk-KZ"/>
              </w:rPr>
              <w:t>к 2015 году,</w:t>
            </w:r>
            <w:r w:rsidRPr="008734E7">
              <w:rPr>
                <w:sz w:val="20"/>
                <w:szCs w:val="20"/>
              </w:rPr>
              <w:t xml:space="preserve"> %</w:t>
            </w:r>
          </w:p>
        </w:tc>
        <w:tc>
          <w:tcPr>
            <w:tcW w:w="567" w:type="dxa"/>
          </w:tcPr>
          <w:p w:rsidR="00E61E52" w:rsidRPr="008734E7" w:rsidRDefault="00E61E52" w:rsidP="004D6586">
            <w:pPr>
              <w:shd w:val="clear" w:color="auto" w:fill="FFFFFF"/>
              <w:jc w:val="center"/>
              <w:rPr>
                <w:rFonts w:eastAsia="Times New Roman"/>
                <w:sz w:val="20"/>
                <w:szCs w:val="20"/>
                <w:lang w:val="kk-KZ" w:eastAsia="ru-RU"/>
              </w:rPr>
            </w:pPr>
          </w:p>
          <w:p w:rsidR="00E61E52" w:rsidRPr="008734E7" w:rsidRDefault="00E61E52"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w:t>
            </w:r>
          </w:p>
        </w:tc>
        <w:tc>
          <w:tcPr>
            <w:tcW w:w="708" w:type="dxa"/>
          </w:tcPr>
          <w:p w:rsidR="00E61E52" w:rsidRPr="008734E7" w:rsidRDefault="00E61E52" w:rsidP="004D6586">
            <w:pPr>
              <w:shd w:val="clear" w:color="auto" w:fill="FFFFFF"/>
              <w:jc w:val="center"/>
              <w:rPr>
                <w:rFonts w:eastAsia="Times New Roman"/>
                <w:sz w:val="20"/>
                <w:szCs w:val="20"/>
                <w:lang w:val="kk-KZ" w:eastAsia="ru-RU"/>
              </w:rPr>
            </w:pPr>
          </w:p>
          <w:p w:rsidR="00E61E52" w:rsidRPr="008734E7" w:rsidRDefault="00E61E52"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100</w:t>
            </w:r>
          </w:p>
        </w:tc>
        <w:tc>
          <w:tcPr>
            <w:tcW w:w="709" w:type="dxa"/>
          </w:tcPr>
          <w:p w:rsidR="00E61E52" w:rsidRPr="008734E7" w:rsidRDefault="00E61E52" w:rsidP="004D6586">
            <w:pPr>
              <w:shd w:val="clear" w:color="auto" w:fill="FFFFFF"/>
              <w:jc w:val="center"/>
              <w:rPr>
                <w:rFonts w:eastAsia="Times New Roman"/>
                <w:sz w:val="20"/>
                <w:szCs w:val="20"/>
                <w:lang w:val="kk-KZ" w:eastAsia="ru-RU"/>
              </w:rPr>
            </w:pPr>
          </w:p>
          <w:p w:rsidR="00E61E52" w:rsidRPr="008734E7" w:rsidRDefault="00E61E52"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119,4</w:t>
            </w:r>
          </w:p>
        </w:tc>
        <w:tc>
          <w:tcPr>
            <w:tcW w:w="709" w:type="dxa"/>
          </w:tcPr>
          <w:p w:rsidR="00E61E52" w:rsidRPr="008734E7" w:rsidRDefault="00E61E52" w:rsidP="004D6586">
            <w:pPr>
              <w:shd w:val="clear" w:color="auto" w:fill="FFFFFF"/>
              <w:jc w:val="center"/>
              <w:rPr>
                <w:rFonts w:eastAsia="Times New Roman"/>
                <w:sz w:val="20"/>
                <w:szCs w:val="20"/>
                <w:lang w:val="kk-KZ" w:eastAsia="ru-RU"/>
              </w:rPr>
            </w:pPr>
          </w:p>
          <w:p w:rsidR="00E61E52" w:rsidRPr="008734E7" w:rsidRDefault="00E61E52"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145,3</w:t>
            </w:r>
          </w:p>
        </w:tc>
        <w:tc>
          <w:tcPr>
            <w:tcW w:w="709" w:type="dxa"/>
          </w:tcPr>
          <w:p w:rsidR="00E61E52" w:rsidRPr="008734E7" w:rsidRDefault="00E61E52" w:rsidP="004D6586">
            <w:pPr>
              <w:shd w:val="clear" w:color="auto" w:fill="FFFFFF"/>
              <w:jc w:val="center"/>
              <w:rPr>
                <w:rFonts w:eastAsia="Times New Roman"/>
                <w:sz w:val="20"/>
                <w:szCs w:val="20"/>
                <w:lang w:val="kk-KZ" w:eastAsia="ru-RU"/>
              </w:rPr>
            </w:pPr>
          </w:p>
          <w:p w:rsidR="00E61E52" w:rsidRPr="008734E7" w:rsidRDefault="00E61E52"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161,8</w:t>
            </w:r>
          </w:p>
        </w:tc>
        <w:tc>
          <w:tcPr>
            <w:tcW w:w="708" w:type="dxa"/>
          </w:tcPr>
          <w:p w:rsidR="00E61E52" w:rsidRPr="008734E7" w:rsidRDefault="00E61E52" w:rsidP="004D6586">
            <w:pPr>
              <w:shd w:val="clear" w:color="auto" w:fill="FFFFFF"/>
              <w:jc w:val="center"/>
              <w:rPr>
                <w:rFonts w:eastAsia="Times New Roman"/>
                <w:sz w:val="20"/>
                <w:szCs w:val="20"/>
                <w:lang w:val="kk-KZ" w:eastAsia="ru-RU"/>
              </w:rPr>
            </w:pPr>
          </w:p>
          <w:p w:rsidR="00E61E52" w:rsidRPr="008734E7" w:rsidRDefault="00E61E52"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151,3</w:t>
            </w:r>
          </w:p>
        </w:tc>
        <w:tc>
          <w:tcPr>
            <w:tcW w:w="709" w:type="dxa"/>
          </w:tcPr>
          <w:p w:rsidR="00E61E52" w:rsidRPr="008734E7" w:rsidRDefault="00E61E52" w:rsidP="004D6586">
            <w:pPr>
              <w:shd w:val="clear" w:color="auto" w:fill="FFFFFF"/>
              <w:jc w:val="center"/>
              <w:rPr>
                <w:rFonts w:eastAsia="Times New Roman"/>
                <w:sz w:val="20"/>
                <w:szCs w:val="20"/>
                <w:lang w:val="kk-KZ" w:eastAsia="ru-RU"/>
              </w:rPr>
            </w:pPr>
          </w:p>
          <w:p w:rsidR="00E61E52" w:rsidRPr="008734E7" w:rsidRDefault="00E61E52"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152,8</w:t>
            </w:r>
          </w:p>
        </w:tc>
        <w:tc>
          <w:tcPr>
            <w:tcW w:w="992" w:type="dxa"/>
          </w:tcPr>
          <w:p w:rsidR="00E61E52" w:rsidRPr="008734E7" w:rsidRDefault="00E61E52" w:rsidP="00E61E52">
            <w:pPr>
              <w:jc w:val="center"/>
              <w:rPr>
                <w:sz w:val="20"/>
                <w:szCs w:val="20"/>
                <w:lang w:val="kk-KZ"/>
              </w:rPr>
            </w:pPr>
          </w:p>
          <w:p w:rsidR="00E61E52" w:rsidRPr="008734E7" w:rsidRDefault="00E61E52" w:rsidP="00E61E52">
            <w:pPr>
              <w:jc w:val="center"/>
            </w:pPr>
            <w:r w:rsidRPr="008734E7">
              <w:rPr>
                <w:sz w:val="20"/>
                <w:szCs w:val="20"/>
              </w:rPr>
              <w:t>УИИР</w:t>
            </w:r>
          </w:p>
        </w:tc>
        <w:tc>
          <w:tcPr>
            <w:tcW w:w="1276" w:type="dxa"/>
          </w:tcPr>
          <w:p w:rsidR="00E61E52" w:rsidRPr="008734E7" w:rsidRDefault="00875CCF" w:rsidP="004D6586">
            <w:pPr>
              <w:shd w:val="clear" w:color="auto" w:fill="FFFFFF"/>
              <w:jc w:val="center"/>
              <w:rPr>
                <w:sz w:val="20"/>
                <w:szCs w:val="20"/>
              </w:rPr>
            </w:pPr>
            <w:r w:rsidRPr="008734E7">
              <w:rPr>
                <w:sz w:val="20"/>
                <w:szCs w:val="20"/>
              </w:rPr>
              <w:t>Статистические данные</w:t>
            </w:r>
          </w:p>
        </w:tc>
      </w:tr>
      <w:tr w:rsidR="00DD7F97" w:rsidRPr="008734E7" w:rsidTr="004D6586">
        <w:tc>
          <w:tcPr>
            <w:tcW w:w="284" w:type="dxa"/>
          </w:tcPr>
          <w:p w:rsidR="00DD7F97" w:rsidRPr="008734E7" w:rsidRDefault="00FB5D0F" w:rsidP="004D6586">
            <w:pPr>
              <w:shd w:val="clear" w:color="auto" w:fill="FFFFFF"/>
              <w:jc w:val="center"/>
              <w:rPr>
                <w:sz w:val="20"/>
                <w:szCs w:val="20"/>
                <w:lang w:val="kk-KZ"/>
              </w:rPr>
            </w:pPr>
            <w:r w:rsidRPr="008734E7">
              <w:rPr>
                <w:sz w:val="20"/>
                <w:szCs w:val="20"/>
                <w:lang w:val="kk-KZ"/>
              </w:rPr>
              <w:t>7</w:t>
            </w:r>
          </w:p>
        </w:tc>
        <w:tc>
          <w:tcPr>
            <w:tcW w:w="1843" w:type="dxa"/>
            <w:vAlign w:val="center"/>
          </w:tcPr>
          <w:p w:rsidR="00DD7F97" w:rsidRPr="008734E7" w:rsidRDefault="00DD7F97" w:rsidP="004D6586">
            <w:pPr>
              <w:shd w:val="clear" w:color="auto" w:fill="FFFFFF"/>
              <w:jc w:val="left"/>
              <w:rPr>
                <w:sz w:val="22"/>
                <w:szCs w:val="20"/>
              </w:rPr>
            </w:pPr>
            <w:r w:rsidRPr="008734E7">
              <w:rPr>
                <w:sz w:val="22"/>
                <w:szCs w:val="20"/>
              </w:rPr>
              <w:t>Доля вырабатанной электроэнергии возобновляемых источников энергии в общем объеме</w:t>
            </w:r>
          </w:p>
          <w:p w:rsidR="00DD7F97" w:rsidRPr="008734E7" w:rsidRDefault="00DD7F97" w:rsidP="004D6586">
            <w:pPr>
              <w:shd w:val="clear" w:color="auto" w:fill="FFFFFF"/>
              <w:jc w:val="left"/>
              <w:rPr>
                <w:sz w:val="22"/>
                <w:szCs w:val="20"/>
              </w:rPr>
            </w:pPr>
            <w:r w:rsidRPr="008734E7">
              <w:rPr>
                <w:sz w:val="22"/>
                <w:szCs w:val="20"/>
              </w:rPr>
              <w:t xml:space="preserve">выработанной </w:t>
            </w:r>
            <w:r w:rsidRPr="008734E7">
              <w:rPr>
                <w:sz w:val="22"/>
                <w:szCs w:val="20"/>
              </w:rPr>
              <w:lastRenderedPageBreak/>
              <w:t>электроэнергии</w:t>
            </w:r>
          </w:p>
        </w:tc>
        <w:tc>
          <w:tcPr>
            <w:tcW w:w="567" w:type="dxa"/>
          </w:tcPr>
          <w:p w:rsidR="00DD7F97" w:rsidRPr="008734E7" w:rsidRDefault="00DD7F97" w:rsidP="004D6586">
            <w:pPr>
              <w:shd w:val="clear" w:color="auto" w:fill="FFFFFF"/>
              <w:spacing w:line="360" w:lineRule="auto"/>
              <w:jc w:val="center"/>
              <w:rPr>
                <w:sz w:val="20"/>
                <w:szCs w:val="20"/>
              </w:rPr>
            </w:pPr>
            <w:r w:rsidRPr="008734E7">
              <w:rPr>
                <w:sz w:val="20"/>
                <w:szCs w:val="20"/>
              </w:rPr>
              <w:lastRenderedPageBreak/>
              <w:t>%</w:t>
            </w:r>
          </w:p>
        </w:tc>
        <w:tc>
          <w:tcPr>
            <w:tcW w:w="567" w:type="dxa"/>
          </w:tcPr>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w:t>
            </w:r>
          </w:p>
        </w:tc>
        <w:tc>
          <w:tcPr>
            <w:tcW w:w="708" w:type="dxa"/>
          </w:tcPr>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w:t>
            </w:r>
          </w:p>
        </w:tc>
        <w:tc>
          <w:tcPr>
            <w:tcW w:w="709" w:type="dxa"/>
          </w:tcPr>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w:t>
            </w:r>
          </w:p>
        </w:tc>
        <w:tc>
          <w:tcPr>
            <w:tcW w:w="709" w:type="dxa"/>
          </w:tcPr>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w:t>
            </w:r>
          </w:p>
        </w:tc>
        <w:tc>
          <w:tcPr>
            <w:tcW w:w="709" w:type="dxa"/>
          </w:tcPr>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3,46</w:t>
            </w:r>
          </w:p>
        </w:tc>
        <w:tc>
          <w:tcPr>
            <w:tcW w:w="708" w:type="dxa"/>
          </w:tcPr>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8,23</w:t>
            </w:r>
          </w:p>
        </w:tc>
        <w:tc>
          <w:tcPr>
            <w:tcW w:w="709" w:type="dxa"/>
          </w:tcPr>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9,26</w:t>
            </w:r>
          </w:p>
          <w:p w:rsidR="00DD7F97" w:rsidRPr="008734E7" w:rsidRDefault="00DD7F97" w:rsidP="004D6586">
            <w:pPr>
              <w:shd w:val="clear" w:color="auto" w:fill="FFFFFF"/>
              <w:jc w:val="center"/>
              <w:rPr>
                <w:rFonts w:eastAsia="Times New Roman"/>
                <w:sz w:val="20"/>
                <w:szCs w:val="20"/>
                <w:lang w:eastAsia="ru-RU"/>
              </w:rPr>
            </w:pPr>
          </w:p>
        </w:tc>
        <w:tc>
          <w:tcPr>
            <w:tcW w:w="992" w:type="dxa"/>
          </w:tcPr>
          <w:p w:rsidR="00DD7F97" w:rsidRPr="008734E7" w:rsidRDefault="00DD7F97" w:rsidP="004D6586">
            <w:pPr>
              <w:shd w:val="clear" w:color="auto" w:fill="FFFFFF"/>
              <w:jc w:val="center"/>
              <w:rPr>
                <w:sz w:val="20"/>
                <w:szCs w:val="20"/>
              </w:rPr>
            </w:pPr>
            <w:r w:rsidRPr="008734E7">
              <w:rPr>
                <w:sz w:val="20"/>
                <w:szCs w:val="20"/>
              </w:rPr>
              <w:t>УЭиЖКХ</w:t>
            </w:r>
          </w:p>
        </w:tc>
        <w:tc>
          <w:tcPr>
            <w:tcW w:w="1276" w:type="dxa"/>
          </w:tcPr>
          <w:p w:rsidR="00DD7F97" w:rsidRPr="008734E7" w:rsidRDefault="00DD7F97" w:rsidP="004D6586">
            <w:pPr>
              <w:shd w:val="clear" w:color="auto" w:fill="FFFFFF"/>
              <w:jc w:val="center"/>
              <w:rPr>
                <w:sz w:val="20"/>
                <w:szCs w:val="20"/>
              </w:rPr>
            </w:pPr>
            <w:r w:rsidRPr="008734E7">
              <w:rPr>
                <w:sz w:val="20"/>
                <w:szCs w:val="20"/>
              </w:rPr>
              <w:t>Ведомствен</w:t>
            </w:r>
          </w:p>
          <w:p w:rsidR="00DD7F97" w:rsidRPr="008734E7" w:rsidRDefault="00DD7F97" w:rsidP="004D6586">
            <w:pPr>
              <w:shd w:val="clear" w:color="auto" w:fill="FFFFFF"/>
              <w:jc w:val="center"/>
              <w:rPr>
                <w:sz w:val="20"/>
                <w:szCs w:val="20"/>
              </w:rPr>
            </w:pPr>
            <w:r w:rsidRPr="008734E7">
              <w:rPr>
                <w:sz w:val="20"/>
                <w:szCs w:val="20"/>
              </w:rPr>
              <w:t>ная отчетность МЭ РК</w:t>
            </w:r>
          </w:p>
        </w:tc>
      </w:tr>
      <w:tr w:rsidR="00DD7F97" w:rsidRPr="008734E7" w:rsidTr="004D6586">
        <w:tc>
          <w:tcPr>
            <w:tcW w:w="284" w:type="dxa"/>
          </w:tcPr>
          <w:p w:rsidR="00DD7F97" w:rsidRPr="008734E7" w:rsidRDefault="00FB5D0F" w:rsidP="004D6586">
            <w:pPr>
              <w:shd w:val="clear" w:color="auto" w:fill="FFFFFF"/>
              <w:jc w:val="center"/>
              <w:rPr>
                <w:sz w:val="20"/>
                <w:szCs w:val="20"/>
                <w:lang w:val="kk-KZ"/>
              </w:rPr>
            </w:pPr>
            <w:r w:rsidRPr="008734E7">
              <w:rPr>
                <w:sz w:val="20"/>
                <w:szCs w:val="20"/>
                <w:lang w:val="kk-KZ"/>
              </w:rPr>
              <w:lastRenderedPageBreak/>
              <w:t>8</w:t>
            </w:r>
          </w:p>
        </w:tc>
        <w:tc>
          <w:tcPr>
            <w:tcW w:w="1843" w:type="dxa"/>
          </w:tcPr>
          <w:p w:rsidR="00DD7F97" w:rsidRPr="008734E7" w:rsidRDefault="00DD7F97" w:rsidP="004D6586">
            <w:pPr>
              <w:shd w:val="clear" w:color="auto" w:fill="FFFFFF"/>
              <w:rPr>
                <w:sz w:val="22"/>
                <w:szCs w:val="20"/>
                <w:lang w:val="kk-KZ"/>
              </w:rPr>
            </w:pPr>
            <w:r w:rsidRPr="008734E7">
              <w:rPr>
                <w:sz w:val="22"/>
                <w:szCs w:val="20"/>
              </w:rPr>
              <w:t>Показатель энергоемкости внутреннего регионального продукта</w:t>
            </w:r>
          </w:p>
        </w:tc>
        <w:tc>
          <w:tcPr>
            <w:tcW w:w="567" w:type="dxa"/>
          </w:tcPr>
          <w:p w:rsidR="00DD7F97" w:rsidRPr="008734E7" w:rsidRDefault="00DD7F97" w:rsidP="00C31A4E">
            <w:pPr>
              <w:shd w:val="clear" w:color="auto" w:fill="FFFFFF"/>
              <w:jc w:val="center"/>
              <w:rPr>
                <w:sz w:val="20"/>
                <w:szCs w:val="20"/>
                <w:lang w:val="kk-KZ"/>
              </w:rPr>
            </w:pPr>
            <w:r w:rsidRPr="008734E7">
              <w:rPr>
                <w:sz w:val="20"/>
                <w:szCs w:val="20"/>
              </w:rPr>
              <w:t>тнэ на тыс.долл. США в ценах 2000 г.</w:t>
            </w:r>
          </w:p>
        </w:tc>
        <w:tc>
          <w:tcPr>
            <w:tcW w:w="567" w:type="dxa"/>
          </w:tcPr>
          <w:p w:rsidR="00DD7F97" w:rsidRPr="008734E7" w:rsidRDefault="00DD7F97" w:rsidP="004D6586">
            <w:pPr>
              <w:shd w:val="clear" w:color="auto" w:fill="FFFFFF"/>
              <w:jc w:val="center"/>
              <w:rPr>
                <w:sz w:val="20"/>
                <w:szCs w:val="20"/>
                <w:lang w:val="kk-KZ"/>
              </w:rPr>
            </w:pPr>
            <w:r w:rsidRPr="008734E7">
              <w:rPr>
                <w:sz w:val="20"/>
                <w:szCs w:val="20"/>
                <w:lang w:val="kk-KZ"/>
              </w:rPr>
              <w:t>2,75</w:t>
            </w:r>
          </w:p>
        </w:tc>
        <w:tc>
          <w:tcPr>
            <w:tcW w:w="708" w:type="dxa"/>
          </w:tcPr>
          <w:p w:rsidR="00DD7F97" w:rsidRPr="008734E7" w:rsidRDefault="00DD7F97" w:rsidP="004D6586">
            <w:pPr>
              <w:shd w:val="clear" w:color="auto" w:fill="FFFFFF"/>
              <w:jc w:val="center"/>
              <w:rPr>
                <w:sz w:val="20"/>
                <w:szCs w:val="20"/>
                <w:lang w:val="kk-KZ"/>
              </w:rPr>
            </w:pPr>
            <w:r w:rsidRPr="008734E7">
              <w:rPr>
                <w:sz w:val="20"/>
                <w:szCs w:val="20"/>
                <w:lang w:val="kk-KZ"/>
              </w:rPr>
              <w:t>2,69</w:t>
            </w:r>
          </w:p>
        </w:tc>
        <w:tc>
          <w:tcPr>
            <w:tcW w:w="709" w:type="dxa"/>
          </w:tcPr>
          <w:p w:rsidR="00DD7F97" w:rsidRPr="008734E7" w:rsidRDefault="00DD7F97" w:rsidP="004D6586">
            <w:pPr>
              <w:shd w:val="clear" w:color="auto" w:fill="FFFFFF"/>
              <w:jc w:val="center"/>
              <w:rPr>
                <w:sz w:val="20"/>
                <w:szCs w:val="20"/>
                <w:lang w:val="kk-KZ"/>
              </w:rPr>
            </w:pPr>
            <w:r w:rsidRPr="008734E7">
              <w:rPr>
                <w:sz w:val="20"/>
                <w:szCs w:val="20"/>
                <w:lang w:val="kk-KZ"/>
              </w:rPr>
              <w:t>2,64</w:t>
            </w:r>
          </w:p>
        </w:tc>
        <w:tc>
          <w:tcPr>
            <w:tcW w:w="709" w:type="dxa"/>
          </w:tcPr>
          <w:p w:rsidR="00DD7F97" w:rsidRPr="008734E7" w:rsidRDefault="00DD7F97" w:rsidP="004D6586">
            <w:pPr>
              <w:shd w:val="clear" w:color="auto" w:fill="FFFFFF"/>
              <w:jc w:val="center"/>
              <w:rPr>
                <w:sz w:val="20"/>
                <w:szCs w:val="20"/>
                <w:lang w:val="kk-KZ"/>
              </w:rPr>
            </w:pPr>
            <w:r w:rsidRPr="008734E7">
              <w:rPr>
                <w:sz w:val="20"/>
                <w:szCs w:val="20"/>
                <w:lang w:val="kk-KZ"/>
              </w:rPr>
              <w:t>2,58</w:t>
            </w:r>
          </w:p>
        </w:tc>
        <w:tc>
          <w:tcPr>
            <w:tcW w:w="709" w:type="dxa"/>
          </w:tcPr>
          <w:p w:rsidR="00DD7F97" w:rsidRPr="008734E7" w:rsidRDefault="00DD7F97" w:rsidP="004D6586">
            <w:pPr>
              <w:shd w:val="clear" w:color="auto" w:fill="FFFFFF"/>
              <w:jc w:val="center"/>
              <w:rPr>
                <w:sz w:val="20"/>
                <w:szCs w:val="20"/>
                <w:lang w:val="kk-KZ"/>
              </w:rPr>
            </w:pPr>
            <w:r w:rsidRPr="008734E7">
              <w:rPr>
                <w:sz w:val="20"/>
                <w:szCs w:val="20"/>
                <w:lang w:val="kk-KZ"/>
              </w:rPr>
              <w:t>2,53</w:t>
            </w:r>
          </w:p>
        </w:tc>
        <w:tc>
          <w:tcPr>
            <w:tcW w:w="708" w:type="dxa"/>
          </w:tcPr>
          <w:p w:rsidR="00DD7F97" w:rsidRPr="008734E7" w:rsidRDefault="00DD7F97" w:rsidP="004D6586">
            <w:pPr>
              <w:shd w:val="clear" w:color="auto" w:fill="FFFFFF"/>
              <w:jc w:val="center"/>
              <w:rPr>
                <w:sz w:val="20"/>
                <w:szCs w:val="20"/>
                <w:lang w:val="kk-KZ"/>
              </w:rPr>
            </w:pPr>
            <w:r w:rsidRPr="008734E7">
              <w:rPr>
                <w:sz w:val="20"/>
                <w:szCs w:val="20"/>
                <w:lang w:val="kk-KZ"/>
              </w:rPr>
              <w:t>2,47</w:t>
            </w:r>
          </w:p>
        </w:tc>
        <w:tc>
          <w:tcPr>
            <w:tcW w:w="709" w:type="dxa"/>
          </w:tcPr>
          <w:p w:rsidR="00DD7F97" w:rsidRPr="008734E7" w:rsidRDefault="00DD7F97" w:rsidP="004D6586">
            <w:pPr>
              <w:shd w:val="clear" w:color="auto" w:fill="FFFFFF"/>
              <w:jc w:val="center"/>
              <w:rPr>
                <w:rFonts w:eastAsia="Times New Roman"/>
                <w:sz w:val="20"/>
                <w:szCs w:val="20"/>
                <w:lang w:eastAsia="ru-RU"/>
              </w:rPr>
            </w:pPr>
            <w:r w:rsidRPr="008734E7">
              <w:rPr>
                <w:rFonts w:eastAsia="Times New Roman"/>
                <w:sz w:val="20"/>
                <w:szCs w:val="20"/>
                <w:lang w:eastAsia="ru-RU"/>
              </w:rPr>
              <w:t>2,40</w:t>
            </w:r>
          </w:p>
        </w:tc>
        <w:tc>
          <w:tcPr>
            <w:tcW w:w="992" w:type="dxa"/>
          </w:tcPr>
          <w:p w:rsidR="00DD7F97" w:rsidRPr="008734E7" w:rsidRDefault="00DD7F97" w:rsidP="004D6586">
            <w:pPr>
              <w:shd w:val="clear" w:color="auto" w:fill="FFFFFF"/>
              <w:jc w:val="center"/>
              <w:rPr>
                <w:sz w:val="20"/>
                <w:szCs w:val="20"/>
              </w:rPr>
            </w:pPr>
            <w:r w:rsidRPr="008734E7">
              <w:rPr>
                <w:sz w:val="20"/>
                <w:szCs w:val="20"/>
              </w:rPr>
              <w:t>УЭиЖКХ</w:t>
            </w:r>
          </w:p>
        </w:tc>
        <w:tc>
          <w:tcPr>
            <w:tcW w:w="1276" w:type="dxa"/>
          </w:tcPr>
          <w:p w:rsidR="00DD7F97" w:rsidRPr="008734E7" w:rsidRDefault="00DD7F97" w:rsidP="004D6586">
            <w:pPr>
              <w:shd w:val="clear" w:color="auto" w:fill="FFFFFF"/>
              <w:jc w:val="center"/>
              <w:rPr>
                <w:sz w:val="20"/>
                <w:szCs w:val="20"/>
              </w:rPr>
            </w:pPr>
            <w:r w:rsidRPr="008734E7">
              <w:rPr>
                <w:sz w:val="20"/>
                <w:szCs w:val="20"/>
              </w:rPr>
              <w:t>Статистичес</w:t>
            </w:r>
          </w:p>
          <w:p w:rsidR="00DD7F97" w:rsidRPr="008734E7" w:rsidRDefault="00DD7F97" w:rsidP="004D6586">
            <w:pPr>
              <w:shd w:val="clear" w:color="auto" w:fill="FFFFFF"/>
              <w:jc w:val="center"/>
              <w:rPr>
                <w:sz w:val="20"/>
                <w:szCs w:val="20"/>
              </w:rPr>
            </w:pPr>
            <w:r w:rsidRPr="008734E7">
              <w:rPr>
                <w:sz w:val="20"/>
                <w:szCs w:val="20"/>
              </w:rPr>
              <w:t>кие данные</w:t>
            </w:r>
          </w:p>
        </w:tc>
      </w:tr>
    </w:tbl>
    <w:p w:rsidR="00B95463" w:rsidRPr="008734E7" w:rsidRDefault="00B95463" w:rsidP="00DD7F97">
      <w:pPr>
        <w:shd w:val="clear" w:color="auto" w:fill="FFFFFF"/>
        <w:ind w:firstLine="709"/>
        <w:rPr>
          <w:b/>
          <w:sz w:val="28"/>
          <w:szCs w:val="28"/>
          <w:lang w:val="kk-KZ"/>
        </w:rPr>
      </w:pPr>
    </w:p>
    <w:p w:rsidR="00DD7F97" w:rsidRPr="008734E7" w:rsidRDefault="00DD7F97" w:rsidP="00DD7F97">
      <w:pPr>
        <w:shd w:val="clear" w:color="auto" w:fill="FFFFFF"/>
        <w:ind w:firstLine="709"/>
        <w:rPr>
          <w:b/>
          <w:sz w:val="28"/>
          <w:szCs w:val="28"/>
        </w:rPr>
      </w:pPr>
      <w:r w:rsidRPr="008734E7">
        <w:rPr>
          <w:b/>
          <w:sz w:val="28"/>
          <w:szCs w:val="28"/>
        </w:rPr>
        <w:t>Пути достижения поставленных целей:</w:t>
      </w:r>
    </w:p>
    <w:p w:rsidR="00DD7F97" w:rsidRPr="008734E7" w:rsidRDefault="00DD7F97" w:rsidP="00DD7F97">
      <w:pPr>
        <w:shd w:val="clear" w:color="auto" w:fill="FFFFFF"/>
        <w:ind w:firstLine="709"/>
        <w:rPr>
          <w:b/>
          <w:sz w:val="28"/>
          <w:szCs w:val="28"/>
          <w:lang w:val="kk-KZ"/>
        </w:rPr>
      </w:pPr>
      <w:r w:rsidRPr="008734E7">
        <w:rPr>
          <w:b/>
          <w:sz w:val="28"/>
          <w:szCs w:val="28"/>
        </w:rPr>
        <w:t>Государственная поддержка индустриального сектора</w:t>
      </w:r>
      <w:r w:rsidRPr="008734E7">
        <w:rPr>
          <w:b/>
          <w:sz w:val="28"/>
          <w:szCs w:val="28"/>
          <w:lang w:val="kk-KZ"/>
        </w:rPr>
        <w:t>:</w:t>
      </w:r>
    </w:p>
    <w:p w:rsidR="00DD7F97" w:rsidRPr="008734E7" w:rsidRDefault="00DD7F97" w:rsidP="00DD7F97">
      <w:pPr>
        <w:shd w:val="clear" w:color="auto" w:fill="FFFFFF"/>
        <w:ind w:firstLine="709"/>
        <w:rPr>
          <w:sz w:val="28"/>
          <w:szCs w:val="28"/>
        </w:rPr>
      </w:pPr>
      <w:r w:rsidRPr="008734E7">
        <w:rPr>
          <w:sz w:val="28"/>
          <w:szCs w:val="28"/>
        </w:rPr>
        <w:t xml:space="preserve">поддержка действующих производств через программы, «Производительность </w:t>
      </w:r>
      <w:r w:rsidR="00B95463" w:rsidRPr="008734E7">
        <w:rPr>
          <w:sz w:val="28"/>
          <w:szCs w:val="28"/>
          <w:lang w:val="kk-KZ"/>
        </w:rPr>
        <w:t xml:space="preserve">- </w:t>
      </w:r>
      <w:r w:rsidRPr="008734E7">
        <w:rPr>
          <w:sz w:val="28"/>
          <w:szCs w:val="28"/>
        </w:rPr>
        <w:t>2020», «Экспортер -</w:t>
      </w:r>
      <w:r w:rsidR="00B95463" w:rsidRPr="008734E7">
        <w:rPr>
          <w:sz w:val="28"/>
          <w:szCs w:val="28"/>
          <w:lang w:val="kk-KZ"/>
        </w:rPr>
        <w:t xml:space="preserve"> </w:t>
      </w:r>
      <w:r w:rsidRPr="008734E7">
        <w:rPr>
          <w:sz w:val="28"/>
          <w:szCs w:val="28"/>
        </w:rPr>
        <w:t xml:space="preserve">2020», «Дорожная карта бизнеса -2020»; </w:t>
      </w:r>
    </w:p>
    <w:p w:rsidR="00DD7F97" w:rsidRPr="008734E7" w:rsidRDefault="00DD7F97" w:rsidP="00DD7F97">
      <w:pPr>
        <w:shd w:val="clear" w:color="auto" w:fill="FFFFFF"/>
        <w:ind w:firstLine="709"/>
        <w:rPr>
          <w:sz w:val="28"/>
          <w:szCs w:val="28"/>
        </w:rPr>
      </w:pPr>
      <w:r w:rsidRPr="008734E7">
        <w:rPr>
          <w:sz w:val="28"/>
          <w:szCs w:val="28"/>
        </w:rPr>
        <w:t xml:space="preserve">создание новых экспортоориентриованных высокотехнологичных производств в рамках ГПИИР, в том числе на территории СЭЗ «Морпорт Актау»; </w:t>
      </w:r>
    </w:p>
    <w:p w:rsidR="00DD7F97" w:rsidRPr="008734E7" w:rsidRDefault="00DD7F97" w:rsidP="00DD7F97">
      <w:pPr>
        <w:pStyle w:val="a3"/>
        <w:shd w:val="clear" w:color="auto" w:fill="FFFFFF"/>
        <w:ind w:left="0" w:firstLine="709"/>
        <w:rPr>
          <w:rFonts w:ascii="Times New Roman" w:hAnsi="Times New Roman"/>
          <w:sz w:val="28"/>
          <w:szCs w:val="28"/>
        </w:rPr>
      </w:pPr>
      <w:r w:rsidRPr="008734E7">
        <w:rPr>
          <w:rFonts w:ascii="Times New Roman" w:hAnsi="Times New Roman"/>
          <w:sz w:val="28"/>
          <w:szCs w:val="28"/>
        </w:rPr>
        <w:t xml:space="preserve">поддержка диверсификации промышленности моногорода Жанаозен через программу «Развитие регионов – 2020» (размещение нацхолдингами вспомогательных и осблуживающих производств, привлечение стратегических инвесторов </w:t>
      </w:r>
      <w:r w:rsidR="00B95463" w:rsidRPr="008734E7">
        <w:rPr>
          <w:rFonts w:ascii="Times New Roman" w:hAnsi="Times New Roman"/>
          <w:sz w:val="28"/>
          <w:szCs w:val="28"/>
        </w:rPr>
        <w:t>для создания новых производств)</w:t>
      </w:r>
      <w:r w:rsidR="00B95463" w:rsidRPr="008734E7">
        <w:rPr>
          <w:rFonts w:ascii="Times New Roman" w:hAnsi="Times New Roman"/>
          <w:sz w:val="28"/>
          <w:szCs w:val="28"/>
          <w:lang w:val="kk-KZ"/>
        </w:rPr>
        <w:t>.</w:t>
      </w:r>
      <w:r w:rsidRPr="008734E7">
        <w:rPr>
          <w:rFonts w:ascii="Times New Roman" w:hAnsi="Times New Roman"/>
          <w:sz w:val="28"/>
          <w:szCs w:val="28"/>
        </w:rPr>
        <w:t xml:space="preserve"> </w:t>
      </w:r>
    </w:p>
    <w:p w:rsidR="00DD7F97" w:rsidRPr="008734E7" w:rsidRDefault="00DD7F97" w:rsidP="00DD7F97">
      <w:pPr>
        <w:shd w:val="clear" w:color="auto" w:fill="FFFFFF"/>
        <w:ind w:firstLine="708"/>
        <w:rPr>
          <w:rFonts w:eastAsia="Times New Roman"/>
          <w:b/>
          <w:sz w:val="28"/>
          <w:szCs w:val="28"/>
          <w:lang w:val="kk-KZ"/>
        </w:rPr>
      </w:pPr>
      <w:r w:rsidRPr="008734E7">
        <w:rPr>
          <w:rFonts w:eastAsia="Times New Roman"/>
          <w:b/>
          <w:sz w:val="28"/>
          <w:szCs w:val="28"/>
        </w:rPr>
        <w:t>Развитие местного содержания и дальнейшее продвижение продукции отечественных производителей области</w:t>
      </w:r>
      <w:r w:rsidRPr="008734E7">
        <w:rPr>
          <w:rFonts w:eastAsia="Times New Roman"/>
          <w:b/>
          <w:sz w:val="28"/>
          <w:szCs w:val="28"/>
          <w:lang w:val="kk-KZ"/>
        </w:rPr>
        <w:t>:</w:t>
      </w:r>
    </w:p>
    <w:p w:rsidR="00DD7F97" w:rsidRPr="008734E7" w:rsidRDefault="00DD7F97" w:rsidP="00DD7F97">
      <w:pPr>
        <w:shd w:val="clear" w:color="auto" w:fill="FFFFFF"/>
        <w:ind w:firstLine="851"/>
        <w:rPr>
          <w:rFonts w:eastAsia="Times New Roman"/>
          <w:sz w:val="28"/>
          <w:szCs w:val="28"/>
        </w:rPr>
      </w:pPr>
      <w:r w:rsidRPr="008734E7">
        <w:rPr>
          <w:rFonts w:eastAsia="Times New Roman"/>
          <w:sz w:val="28"/>
          <w:szCs w:val="28"/>
        </w:rPr>
        <w:t xml:space="preserve"> заключение меморандумов о сотрудничестве, договоров и контрактов на поставку товаров по развитию местного содержания между акиматами, национальными компаниями, системообразующими предприятиями и недропользователями;</w:t>
      </w:r>
    </w:p>
    <w:p w:rsidR="00DD7F97" w:rsidRPr="008734E7" w:rsidRDefault="00DD7F97" w:rsidP="00DD7F97">
      <w:pPr>
        <w:shd w:val="clear" w:color="auto" w:fill="FFFFFF"/>
        <w:ind w:firstLine="851"/>
        <w:rPr>
          <w:rFonts w:eastAsia="Times New Roman"/>
          <w:sz w:val="28"/>
          <w:szCs w:val="28"/>
        </w:rPr>
      </w:pPr>
      <w:r w:rsidRPr="008734E7">
        <w:rPr>
          <w:rFonts w:eastAsia="Times New Roman"/>
          <w:sz w:val="28"/>
          <w:szCs w:val="28"/>
        </w:rPr>
        <w:t xml:space="preserve"> организация диалоговых площадок, круглых столов, семинаров-совещаний</w:t>
      </w:r>
      <w:r w:rsidR="00B95463" w:rsidRPr="008734E7">
        <w:rPr>
          <w:rFonts w:eastAsia="Times New Roman"/>
          <w:sz w:val="28"/>
          <w:szCs w:val="28"/>
          <w:lang w:val="kk-KZ"/>
        </w:rPr>
        <w:t>,</w:t>
      </w:r>
      <w:r w:rsidRPr="008734E7">
        <w:rPr>
          <w:rFonts w:eastAsia="Times New Roman"/>
          <w:sz w:val="28"/>
          <w:szCs w:val="28"/>
        </w:rPr>
        <w:t xml:space="preserve"> форумов, ярмарок, конкурсов, презентация новых и дополнительных возможностей местных рынков;</w:t>
      </w:r>
    </w:p>
    <w:p w:rsidR="00DD7F97" w:rsidRPr="008734E7" w:rsidRDefault="00DD7F97" w:rsidP="00DD7F97">
      <w:pPr>
        <w:shd w:val="clear" w:color="auto" w:fill="FFFFFF"/>
        <w:ind w:firstLine="708"/>
        <w:rPr>
          <w:rFonts w:eastAsia="Times New Roman"/>
          <w:sz w:val="28"/>
          <w:szCs w:val="28"/>
        </w:rPr>
      </w:pPr>
      <w:r w:rsidRPr="008734E7">
        <w:rPr>
          <w:rFonts w:eastAsia="Times New Roman"/>
          <w:sz w:val="28"/>
          <w:szCs w:val="28"/>
          <w:lang w:val="kk-KZ"/>
        </w:rPr>
        <w:t xml:space="preserve"> </w:t>
      </w:r>
      <w:r w:rsidRPr="008734E7">
        <w:rPr>
          <w:rFonts w:eastAsia="Times New Roman"/>
          <w:sz w:val="28"/>
          <w:szCs w:val="28"/>
        </w:rPr>
        <w:t xml:space="preserve"> формирование перечня товаров для создания смежных производств вокруг крупных системообразующих предприятий;</w:t>
      </w:r>
    </w:p>
    <w:p w:rsidR="00DD7F97" w:rsidRPr="008734E7" w:rsidRDefault="00DD7F97" w:rsidP="00DD7F97">
      <w:pPr>
        <w:shd w:val="clear" w:color="auto" w:fill="FFFFFF"/>
        <w:ind w:firstLine="708"/>
        <w:rPr>
          <w:rFonts w:eastAsia="Times New Roman"/>
          <w:sz w:val="28"/>
          <w:szCs w:val="28"/>
        </w:rPr>
      </w:pPr>
      <w:r w:rsidRPr="008734E7">
        <w:rPr>
          <w:rFonts w:eastAsia="Times New Roman"/>
          <w:sz w:val="28"/>
          <w:szCs w:val="28"/>
          <w:lang w:val="kk-KZ"/>
        </w:rPr>
        <w:t xml:space="preserve"> </w:t>
      </w:r>
      <w:r w:rsidRPr="008734E7">
        <w:rPr>
          <w:rFonts w:eastAsia="Times New Roman"/>
          <w:sz w:val="28"/>
          <w:szCs w:val="28"/>
        </w:rPr>
        <w:t xml:space="preserve"> систематическое проведение мониторинга доли местного содержания в закупках товаров, работ и услуг государственных органов, системообразующих предприятий и</w:t>
      </w:r>
      <w:r w:rsidR="00B95463" w:rsidRPr="008734E7">
        <w:rPr>
          <w:rFonts w:eastAsia="Times New Roman"/>
          <w:sz w:val="28"/>
          <w:szCs w:val="28"/>
          <w:lang w:val="kk-KZ"/>
        </w:rPr>
        <w:t xml:space="preserve"> </w:t>
      </w:r>
      <w:r w:rsidRPr="008734E7">
        <w:rPr>
          <w:rFonts w:eastAsia="Times New Roman"/>
          <w:sz w:val="28"/>
          <w:szCs w:val="28"/>
        </w:rPr>
        <w:t>национальных компаний через интернет-портал «Казахстанское содержание».</w:t>
      </w:r>
    </w:p>
    <w:p w:rsidR="00DD7F97" w:rsidRPr="008734E7" w:rsidRDefault="00DD7F97" w:rsidP="00DD7F97">
      <w:pPr>
        <w:pStyle w:val="a3"/>
        <w:shd w:val="clear" w:color="auto" w:fill="FFFFFF"/>
        <w:ind w:left="0" w:firstLine="709"/>
        <w:rPr>
          <w:rFonts w:ascii="Times New Roman" w:hAnsi="Times New Roman"/>
          <w:b/>
          <w:sz w:val="28"/>
          <w:szCs w:val="28"/>
          <w:lang w:val="kk-KZ"/>
        </w:rPr>
      </w:pPr>
      <w:r w:rsidRPr="008734E7">
        <w:rPr>
          <w:rFonts w:ascii="Times New Roman" w:hAnsi="Times New Roman"/>
          <w:b/>
          <w:sz w:val="28"/>
          <w:szCs w:val="28"/>
        </w:rPr>
        <w:t>Увеличение выработки электроэнергии, поддержка развития альтернативной энергетики в регионе</w:t>
      </w:r>
      <w:r w:rsidRPr="008734E7">
        <w:rPr>
          <w:rFonts w:ascii="Times New Roman" w:hAnsi="Times New Roman"/>
          <w:b/>
          <w:sz w:val="28"/>
          <w:szCs w:val="28"/>
          <w:lang w:val="kk-KZ"/>
        </w:rPr>
        <w:t>:</w:t>
      </w:r>
    </w:p>
    <w:p w:rsidR="00DD7F97" w:rsidRPr="008734E7" w:rsidRDefault="00DD7F97" w:rsidP="00DD7F97">
      <w:pPr>
        <w:widowControl w:val="0"/>
        <w:shd w:val="clear" w:color="auto" w:fill="FFFFFF"/>
        <w:ind w:firstLine="709"/>
        <w:rPr>
          <w:rFonts w:eastAsia="Times New Roman"/>
          <w:sz w:val="28"/>
          <w:szCs w:val="28"/>
        </w:rPr>
      </w:pPr>
      <w:r w:rsidRPr="008734E7">
        <w:rPr>
          <w:rFonts w:eastAsia="Times New Roman"/>
          <w:sz w:val="28"/>
          <w:szCs w:val="28"/>
        </w:rPr>
        <w:t xml:space="preserve"> решение вопроса разработки ПСД проекта «Строительство парогазовой установки мощностью 250 МВт на площадке ТОО "МАЭК-Казатомпром»;</w:t>
      </w:r>
    </w:p>
    <w:p w:rsidR="00DD7F97" w:rsidRPr="008734E7" w:rsidRDefault="00DD7F97" w:rsidP="00DD7F97">
      <w:pPr>
        <w:widowControl w:val="0"/>
        <w:shd w:val="clear" w:color="auto" w:fill="FFFFFF"/>
        <w:ind w:firstLine="709"/>
        <w:rPr>
          <w:rFonts w:eastAsia="Times New Roman"/>
          <w:sz w:val="28"/>
          <w:szCs w:val="28"/>
          <w:lang w:eastAsia="ru-RU"/>
        </w:rPr>
      </w:pPr>
      <w:r w:rsidRPr="008734E7">
        <w:rPr>
          <w:rFonts w:eastAsia="Times New Roman"/>
          <w:sz w:val="28"/>
          <w:szCs w:val="28"/>
          <w:lang w:eastAsia="ru-RU"/>
        </w:rPr>
        <w:t xml:space="preserve"> реализация проектов по строительству ветряных электростанций;</w:t>
      </w:r>
    </w:p>
    <w:p w:rsidR="00DD7F97" w:rsidRPr="008734E7" w:rsidRDefault="00DD7F97" w:rsidP="00DD7F97">
      <w:pPr>
        <w:widowControl w:val="0"/>
        <w:shd w:val="clear" w:color="auto" w:fill="FFFFFF"/>
        <w:ind w:firstLine="709"/>
        <w:rPr>
          <w:rFonts w:eastAsia="Times New Roman"/>
          <w:sz w:val="28"/>
          <w:szCs w:val="28"/>
          <w:lang w:val="kk-KZ" w:eastAsia="ru-RU"/>
        </w:rPr>
      </w:pPr>
      <w:r w:rsidRPr="008734E7">
        <w:rPr>
          <w:rFonts w:eastAsia="Times New Roman"/>
          <w:sz w:val="28"/>
          <w:szCs w:val="28"/>
          <w:lang w:eastAsia="ru-RU"/>
        </w:rPr>
        <w:t xml:space="preserve"> внедрение на объектах области альтернативных источников энергии. </w:t>
      </w:r>
    </w:p>
    <w:p w:rsidR="00DD7F97" w:rsidRPr="008734E7" w:rsidRDefault="00DD7F97" w:rsidP="00DD7F97">
      <w:pPr>
        <w:widowControl w:val="0"/>
        <w:shd w:val="clear" w:color="auto" w:fill="FFFFFF"/>
        <w:ind w:firstLine="709"/>
        <w:rPr>
          <w:b/>
          <w:sz w:val="28"/>
          <w:szCs w:val="28"/>
        </w:rPr>
      </w:pPr>
      <w:r w:rsidRPr="008734E7">
        <w:rPr>
          <w:b/>
          <w:sz w:val="28"/>
          <w:szCs w:val="28"/>
        </w:rPr>
        <w:t xml:space="preserve">Горнодобывающая промышленность </w:t>
      </w:r>
    </w:p>
    <w:p w:rsidR="00DD7F97" w:rsidRPr="008734E7" w:rsidRDefault="00DD7F97" w:rsidP="00DD7F97">
      <w:pPr>
        <w:widowControl w:val="0"/>
        <w:shd w:val="clear" w:color="auto" w:fill="FFFFFF"/>
        <w:ind w:firstLine="709"/>
        <w:rPr>
          <w:sz w:val="28"/>
          <w:szCs w:val="28"/>
        </w:rPr>
      </w:pPr>
      <w:r w:rsidRPr="008734E7">
        <w:rPr>
          <w:sz w:val="28"/>
          <w:szCs w:val="28"/>
        </w:rPr>
        <w:t xml:space="preserve">Основной задачей региона будет создание условий для комплексного освоения и стабилизации добычи, рационального и безопасного освоения ресурсов углеводородов КСКМ. Важным направлением должны стать </w:t>
      </w:r>
      <w:r w:rsidRPr="008734E7">
        <w:rPr>
          <w:sz w:val="28"/>
          <w:szCs w:val="28"/>
        </w:rPr>
        <w:lastRenderedPageBreak/>
        <w:t>интенсификация и поддержание уровня добычи природного газа на разрабатываемых месторождениях. Другой стратегической задачей является развитие сервисных производств, обслуживающих нефтегазовый сектор.</w:t>
      </w:r>
    </w:p>
    <w:p w:rsidR="00F3372C" w:rsidRPr="008734E7" w:rsidRDefault="00F3372C" w:rsidP="00F3372C">
      <w:pPr>
        <w:ind w:firstLine="568"/>
        <w:rPr>
          <w:sz w:val="28"/>
          <w:szCs w:val="28"/>
        </w:rPr>
      </w:pPr>
      <w:r w:rsidRPr="008734E7">
        <w:rPr>
          <w:sz w:val="28"/>
          <w:szCs w:val="28"/>
        </w:rPr>
        <w:t>Развитие месторождения марганцевых руд.</w:t>
      </w:r>
    </w:p>
    <w:p w:rsidR="00F3372C" w:rsidRPr="008734E7" w:rsidRDefault="00F3372C" w:rsidP="00F3372C">
      <w:pPr>
        <w:ind w:firstLine="568"/>
        <w:rPr>
          <w:sz w:val="28"/>
          <w:szCs w:val="28"/>
        </w:rPr>
      </w:pPr>
      <w:r w:rsidRPr="008734E7">
        <w:rPr>
          <w:sz w:val="28"/>
          <w:szCs w:val="28"/>
        </w:rPr>
        <w:t>Разведка и разработка минеральной соли на месторождениях Мангистауской области.</w:t>
      </w:r>
    </w:p>
    <w:p w:rsidR="00F3372C" w:rsidRPr="008734E7" w:rsidRDefault="00F3372C" w:rsidP="00F3372C">
      <w:pPr>
        <w:ind w:firstLine="568"/>
        <w:rPr>
          <w:sz w:val="28"/>
          <w:szCs w:val="28"/>
        </w:rPr>
      </w:pPr>
      <w:r w:rsidRPr="008734E7">
        <w:rPr>
          <w:sz w:val="28"/>
          <w:szCs w:val="28"/>
        </w:rPr>
        <w:t>Проекты по общераспространенным полезным ископаемым.</w:t>
      </w:r>
    </w:p>
    <w:p w:rsidR="00DD7F97" w:rsidRPr="008734E7" w:rsidRDefault="00DD7F97" w:rsidP="00DD7F97">
      <w:pPr>
        <w:widowControl w:val="0"/>
        <w:shd w:val="clear" w:color="auto" w:fill="FFFFFF"/>
        <w:ind w:firstLine="709"/>
        <w:rPr>
          <w:b/>
          <w:sz w:val="28"/>
          <w:szCs w:val="28"/>
        </w:rPr>
      </w:pPr>
    </w:p>
    <w:p w:rsidR="00DD7F97" w:rsidRPr="008734E7" w:rsidRDefault="00DD7F97" w:rsidP="00DD7F97">
      <w:pPr>
        <w:widowControl w:val="0"/>
        <w:shd w:val="clear" w:color="auto" w:fill="FFFFFF"/>
        <w:ind w:firstLine="709"/>
        <w:rPr>
          <w:b/>
          <w:sz w:val="28"/>
          <w:szCs w:val="28"/>
        </w:rPr>
      </w:pPr>
      <w:r w:rsidRPr="008734E7">
        <w:rPr>
          <w:b/>
          <w:sz w:val="28"/>
          <w:szCs w:val="28"/>
        </w:rPr>
        <w:t xml:space="preserve">Нефтегазовый сектор </w:t>
      </w:r>
    </w:p>
    <w:p w:rsidR="00DD7F97" w:rsidRPr="008734E7" w:rsidRDefault="00DD7F97" w:rsidP="00DD7F97">
      <w:pPr>
        <w:widowControl w:val="0"/>
        <w:shd w:val="clear" w:color="auto" w:fill="FFFFFF"/>
        <w:ind w:firstLine="709"/>
        <w:rPr>
          <w:sz w:val="28"/>
          <w:szCs w:val="28"/>
        </w:rPr>
      </w:pPr>
      <w:r w:rsidRPr="008734E7">
        <w:rPr>
          <w:b/>
          <w:sz w:val="28"/>
          <w:szCs w:val="28"/>
        </w:rPr>
        <w:t xml:space="preserve">Цель: </w:t>
      </w:r>
      <w:r w:rsidR="004D678E" w:rsidRPr="008734E7">
        <w:rPr>
          <w:sz w:val="28"/>
          <w:szCs w:val="28"/>
          <w:lang w:val="kk-KZ"/>
        </w:rPr>
        <w:t>о</w:t>
      </w:r>
      <w:r w:rsidRPr="008734E7">
        <w:rPr>
          <w:sz w:val="28"/>
          <w:szCs w:val="28"/>
        </w:rPr>
        <w:t>беспечение устойчивого развития нефтегазовой отрасли, развития производства продуктов нефтепереработки</w:t>
      </w:r>
    </w:p>
    <w:p w:rsidR="00DD7F97" w:rsidRPr="008734E7" w:rsidRDefault="00DD7F97" w:rsidP="00DD7F97">
      <w:pPr>
        <w:widowControl w:val="0"/>
        <w:shd w:val="clear" w:color="auto" w:fill="FFFFFF"/>
        <w:ind w:firstLine="567"/>
        <w:rPr>
          <w:sz w:val="28"/>
          <w:szCs w:val="28"/>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843"/>
        <w:gridCol w:w="567"/>
        <w:gridCol w:w="708"/>
        <w:gridCol w:w="851"/>
        <w:gridCol w:w="709"/>
        <w:gridCol w:w="708"/>
        <w:gridCol w:w="851"/>
        <w:gridCol w:w="709"/>
        <w:gridCol w:w="708"/>
        <w:gridCol w:w="993"/>
        <w:gridCol w:w="992"/>
      </w:tblGrid>
      <w:tr w:rsidR="00DD7F97" w:rsidRPr="008734E7" w:rsidTr="004D6586">
        <w:trPr>
          <w:trHeight w:val="550"/>
        </w:trPr>
        <w:tc>
          <w:tcPr>
            <w:tcW w:w="28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843"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Целевые индикаторы</w:t>
            </w:r>
          </w:p>
        </w:tc>
        <w:tc>
          <w:tcPr>
            <w:tcW w:w="567"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851"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851"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993" w:type="dxa"/>
            <w:vMerge w:val="restart"/>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992"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4D6586">
        <w:trPr>
          <w:trHeight w:val="550"/>
        </w:trPr>
        <w:tc>
          <w:tcPr>
            <w:tcW w:w="284" w:type="dxa"/>
            <w:vMerge/>
          </w:tcPr>
          <w:p w:rsidR="00DD7F97" w:rsidRPr="008734E7" w:rsidRDefault="00DD7F97" w:rsidP="004D6586">
            <w:pPr>
              <w:shd w:val="clear" w:color="auto" w:fill="FFFFFF"/>
              <w:jc w:val="center"/>
              <w:rPr>
                <w:sz w:val="22"/>
                <w:szCs w:val="22"/>
              </w:rPr>
            </w:pPr>
          </w:p>
        </w:tc>
        <w:tc>
          <w:tcPr>
            <w:tcW w:w="1843" w:type="dxa"/>
            <w:vMerge/>
          </w:tcPr>
          <w:p w:rsidR="00DD7F97" w:rsidRPr="008734E7" w:rsidRDefault="00DD7F97" w:rsidP="004D6586">
            <w:pPr>
              <w:shd w:val="clear" w:color="auto" w:fill="FFFFFF"/>
              <w:jc w:val="center"/>
              <w:rPr>
                <w:sz w:val="22"/>
                <w:szCs w:val="22"/>
              </w:rPr>
            </w:pPr>
          </w:p>
        </w:tc>
        <w:tc>
          <w:tcPr>
            <w:tcW w:w="567" w:type="dxa"/>
            <w:vMerge/>
          </w:tcPr>
          <w:p w:rsidR="00DD7F97" w:rsidRPr="008734E7" w:rsidRDefault="00DD7F97" w:rsidP="004D6586">
            <w:pPr>
              <w:shd w:val="clear" w:color="auto" w:fill="FFFFFF"/>
              <w:jc w:val="center"/>
              <w:rPr>
                <w:sz w:val="22"/>
                <w:szCs w:val="22"/>
              </w:rPr>
            </w:pP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851" w:type="dxa"/>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851"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993" w:type="dxa"/>
            <w:vMerge/>
          </w:tcPr>
          <w:p w:rsidR="00DD7F97" w:rsidRPr="008734E7" w:rsidRDefault="00DD7F97" w:rsidP="004D6586">
            <w:pPr>
              <w:shd w:val="clear" w:color="auto" w:fill="FFFFFF"/>
              <w:jc w:val="center"/>
              <w:rPr>
                <w:sz w:val="22"/>
                <w:szCs w:val="22"/>
              </w:rPr>
            </w:pPr>
          </w:p>
        </w:tc>
        <w:tc>
          <w:tcPr>
            <w:tcW w:w="992" w:type="dxa"/>
            <w:vMerge/>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rPr>
            </w:pPr>
            <w:r w:rsidRPr="008734E7">
              <w:rPr>
                <w:sz w:val="22"/>
                <w:szCs w:val="22"/>
              </w:rPr>
              <w:t>1</w:t>
            </w:r>
          </w:p>
        </w:tc>
        <w:tc>
          <w:tcPr>
            <w:tcW w:w="1843" w:type="dxa"/>
          </w:tcPr>
          <w:p w:rsidR="00DD7F97" w:rsidRPr="008734E7" w:rsidRDefault="00DD7F97" w:rsidP="004D6586">
            <w:pPr>
              <w:shd w:val="clear" w:color="auto" w:fill="FFFFFF"/>
              <w:jc w:val="center"/>
              <w:rPr>
                <w:sz w:val="22"/>
                <w:szCs w:val="22"/>
              </w:rPr>
            </w:pPr>
            <w:r w:rsidRPr="008734E7">
              <w:rPr>
                <w:sz w:val="22"/>
                <w:szCs w:val="22"/>
              </w:rPr>
              <w:t>2</w:t>
            </w:r>
          </w:p>
        </w:tc>
        <w:tc>
          <w:tcPr>
            <w:tcW w:w="567" w:type="dxa"/>
          </w:tcPr>
          <w:p w:rsidR="00DD7F97" w:rsidRPr="008734E7" w:rsidRDefault="00DD7F97" w:rsidP="004D6586">
            <w:pPr>
              <w:shd w:val="clear" w:color="auto" w:fill="FFFFFF"/>
              <w:jc w:val="center"/>
              <w:rPr>
                <w:sz w:val="22"/>
                <w:szCs w:val="22"/>
              </w:rPr>
            </w:pPr>
            <w:r w:rsidRPr="008734E7">
              <w:rPr>
                <w:sz w:val="22"/>
                <w:szCs w:val="22"/>
              </w:rPr>
              <w:t>3</w:t>
            </w:r>
          </w:p>
        </w:tc>
        <w:tc>
          <w:tcPr>
            <w:tcW w:w="708" w:type="dxa"/>
          </w:tcPr>
          <w:p w:rsidR="00DD7F97" w:rsidRPr="008734E7" w:rsidRDefault="00DD7F97" w:rsidP="004D6586">
            <w:pPr>
              <w:shd w:val="clear" w:color="auto" w:fill="FFFFFF"/>
              <w:jc w:val="center"/>
              <w:rPr>
                <w:sz w:val="22"/>
                <w:szCs w:val="22"/>
              </w:rPr>
            </w:pPr>
            <w:r w:rsidRPr="008734E7">
              <w:rPr>
                <w:sz w:val="22"/>
                <w:szCs w:val="22"/>
              </w:rPr>
              <w:t>4</w:t>
            </w:r>
          </w:p>
        </w:tc>
        <w:tc>
          <w:tcPr>
            <w:tcW w:w="851" w:type="dxa"/>
          </w:tcPr>
          <w:p w:rsidR="00DD7F97" w:rsidRPr="008734E7" w:rsidRDefault="00DD7F97" w:rsidP="004D6586">
            <w:pPr>
              <w:shd w:val="clear" w:color="auto" w:fill="FFFFFF"/>
              <w:jc w:val="center"/>
              <w:rPr>
                <w:sz w:val="22"/>
                <w:szCs w:val="22"/>
              </w:rPr>
            </w:pPr>
            <w:r w:rsidRPr="008734E7">
              <w:rPr>
                <w:sz w:val="22"/>
                <w:szCs w:val="22"/>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6</w:t>
            </w:r>
          </w:p>
        </w:tc>
        <w:tc>
          <w:tcPr>
            <w:tcW w:w="708" w:type="dxa"/>
          </w:tcPr>
          <w:p w:rsidR="00DD7F97" w:rsidRPr="008734E7" w:rsidRDefault="00DD7F97" w:rsidP="004D6586">
            <w:pPr>
              <w:shd w:val="clear" w:color="auto" w:fill="FFFFFF"/>
              <w:jc w:val="center"/>
              <w:rPr>
                <w:sz w:val="22"/>
                <w:szCs w:val="22"/>
              </w:rPr>
            </w:pPr>
            <w:r w:rsidRPr="008734E7">
              <w:rPr>
                <w:sz w:val="22"/>
                <w:szCs w:val="22"/>
              </w:rPr>
              <w:t>7</w:t>
            </w:r>
          </w:p>
        </w:tc>
        <w:tc>
          <w:tcPr>
            <w:tcW w:w="851" w:type="dxa"/>
          </w:tcPr>
          <w:p w:rsidR="00DD7F97" w:rsidRPr="008734E7" w:rsidRDefault="00DD7F97" w:rsidP="004D6586">
            <w:pPr>
              <w:shd w:val="clear" w:color="auto" w:fill="FFFFFF"/>
              <w:jc w:val="center"/>
              <w:rPr>
                <w:sz w:val="22"/>
                <w:szCs w:val="22"/>
              </w:rPr>
            </w:pPr>
            <w:r w:rsidRPr="008734E7">
              <w:rPr>
                <w:sz w:val="22"/>
                <w:szCs w:val="22"/>
              </w:rPr>
              <w:t>8</w:t>
            </w:r>
          </w:p>
        </w:tc>
        <w:tc>
          <w:tcPr>
            <w:tcW w:w="709" w:type="dxa"/>
          </w:tcPr>
          <w:p w:rsidR="00DD7F97" w:rsidRPr="008734E7" w:rsidRDefault="00DD7F97" w:rsidP="004D6586">
            <w:pPr>
              <w:shd w:val="clear" w:color="auto" w:fill="FFFFFF"/>
              <w:jc w:val="center"/>
              <w:rPr>
                <w:sz w:val="22"/>
                <w:szCs w:val="22"/>
              </w:rPr>
            </w:pPr>
            <w:r w:rsidRPr="008734E7">
              <w:rPr>
                <w:sz w:val="22"/>
                <w:szCs w:val="22"/>
              </w:rPr>
              <w:t>9</w:t>
            </w:r>
          </w:p>
        </w:tc>
        <w:tc>
          <w:tcPr>
            <w:tcW w:w="708" w:type="dxa"/>
          </w:tcPr>
          <w:p w:rsidR="00DD7F97" w:rsidRPr="008734E7" w:rsidRDefault="00DD7F97" w:rsidP="004D6586">
            <w:pPr>
              <w:shd w:val="clear" w:color="auto" w:fill="FFFFFF"/>
              <w:jc w:val="center"/>
              <w:rPr>
                <w:sz w:val="22"/>
                <w:szCs w:val="22"/>
              </w:rPr>
            </w:pPr>
            <w:r w:rsidRPr="008734E7">
              <w:rPr>
                <w:sz w:val="22"/>
                <w:szCs w:val="22"/>
              </w:rPr>
              <w:t>10</w:t>
            </w:r>
          </w:p>
        </w:tc>
        <w:tc>
          <w:tcPr>
            <w:tcW w:w="993" w:type="dxa"/>
          </w:tcPr>
          <w:p w:rsidR="00DD7F97" w:rsidRPr="008734E7" w:rsidRDefault="00DD7F97" w:rsidP="004D6586">
            <w:pPr>
              <w:shd w:val="clear" w:color="auto" w:fill="FFFFFF"/>
              <w:jc w:val="center"/>
              <w:rPr>
                <w:sz w:val="22"/>
                <w:szCs w:val="22"/>
              </w:rPr>
            </w:pPr>
            <w:r w:rsidRPr="008734E7">
              <w:rPr>
                <w:sz w:val="22"/>
                <w:szCs w:val="22"/>
              </w:rPr>
              <w:t>11</w:t>
            </w:r>
          </w:p>
        </w:tc>
        <w:tc>
          <w:tcPr>
            <w:tcW w:w="992" w:type="dxa"/>
          </w:tcPr>
          <w:p w:rsidR="00DD7F97" w:rsidRPr="008734E7" w:rsidRDefault="00DD7F97" w:rsidP="004D6586">
            <w:pPr>
              <w:shd w:val="clear" w:color="auto" w:fill="FFFFFF"/>
              <w:jc w:val="center"/>
              <w:rPr>
                <w:sz w:val="22"/>
                <w:szCs w:val="22"/>
              </w:rPr>
            </w:pPr>
            <w:r w:rsidRPr="008734E7">
              <w:rPr>
                <w:sz w:val="22"/>
                <w:szCs w:val="22"/>
              </w:rPr>
              <w:t>12</w:t>
            </w:r>
          </w:p>
        </w:tc>
      </w:tr>
      <w:tr w:rsidR="00282C08" w:rsidRPr="008734E7" w:rsidTr="004D6586">
        <w:tc>
          <w:tcPr>
            <w:tcW w:w="284" w:type="dxa"/>
          </w:tcPr>
          <w:p w:rsidR="00282C08" w:rsidRPr="008734E7" w:rsidRDefault="00282C08" w:rsidP="00282C08">
            <w:pPr>
              <w:shd w:val="clear" w:color="auto" w:fill="FFFFFF"/>
              <w:jc w:val="center"/>
              <w:rPr>
                <w:sz w:val="22"/>
                <w:szCs w:val="22"/>
                <w:lang w:val="kk-KZ"/>
              </w:rPr>
            </w:pPr>
            <w:r w:rsidRPr="008734E7">
              <w:rPr>
                <w:sz w:val="22"/>
                <w:szCs w:val="22"/>
                <w:lang w:val="kk-KZ"/>
              </w:rPr>
              <w:t>1</w:t>
            </w:r>
          </w:p>
        </w:tc>
        <w:tc>
          <w:tcPr>
            <w:tcW w:w="1843" w:type="dxa"/>
          </w:tcPr>
          <w:p w:rsidR="00282C08" w:rsidRPr="008734E7" w:rsidRDefault="00282C08" w:rsidP="00282C08">
            <w:pPr>
              <w:shd w:val="clear" w:color="auto" w:fill="FFFFFF"/>
              <w:tabs>
                <w:tab w:val="left" w:pos="15026"/>
              </w:tabs>
              <w:jc w:val="left"/>
              <w:rPr>
                <w:sz w:val="22"/>
                <w:szCs w:val="22"/>
              </w:rPr>
            </w:pPr>
            <w:r w:rsidRPr="008734E7">
              <w:rPr>
                <w:sz w:val="22"/>
                <w:szCs w:val="22"/>
              </w:rPr>
              <w:t>Ежегодный темп роста объемов добычи нефти к предыдущему году</w:t>
            </w:r>
          </w:p>
        </w:tc>
        <w:tc>
          <w:tcPr>
            <w:tcW w:w="567" w:type="dxa"/>
          </w:tcPr>
          <w:p w:rsidR="00282C08" w:rsidRPr="008734E7" w:rsidRDefault="00282C08" w:rsidP="00282C08">
            <w:pPr>
              <w:shd w:val="clear" w:color="auto" w:fill="FFFFFF"/>
              <w:tabs>
                <w:tab w:val="left" w:pos="15026"/>
              </w:tabs>
              <w:jc w:val="center"/>
              <w:rPr>
                <w:sz w:val="22"/>
                <w:szCs w:val="22"/>
              </w:rPr>
            </w:pPr>
            <w:r w:rsidRPr="008734E7">
              <w:rPr>
                <w:sz w:val="22"/>
                <w:szCs w:val="22"/>
              </w:rPr>
              <w:t>%</w:t>
            </w:r>
          </w:p>
        </w:tc>
        <w:tc>
          <w:tcPr>
            <w:tcW w:w="708" w:type="dxa"/>
          </w:tcPr>
          <w:p w:rsidR="00282C08" w:rsidRPr="008734E7" w:rsidRDefault="00282C08" w:rsidP="00282C08">
            <w:pPr>
              <w:shd w:val="clear" w:color="auto" w:fill="FFFFFF"/>
              <w:jc w:val="center"/>
              <w:rPr>
                <w:sz w:val="22"/>
                <w:szCs w:val="22"/>
              </w:rPr>
            </w:pPr>
            <w:r w:rsidRPr="008734E7">
              <w:rPr>
                <w:sz w:val="22"/>
                <w:szCs w:val="22"/>
              </w:rPr>
              <w:t>102,3</w:t>
            </w:r>
          </w:p>
        </w:tc>
        <w:tc>
          <w:tcPr>
            <w:tcW w:w="851" w:type="dxa"/>
          </w:tcPr>
          <w:p w:rsidR="00282C08" w:rsidRPr="008734E7" w:rsidRDefault="00282C08" w:rsidP="00282C08">
            <w:pPr>
              <w:shd w:val="clear" w:color="auto" w:fill="FFFFFF"/>
              <w:jc w:val="center"/>
              <w:rPr>
                <w:sz w:val="22"/>
                <w:szCs w:val="22"/>
              </w:rPr>
            </w:pPr>
            <w:r w:rsidRPr="008734E7">
              <w:rPr>
                <w:sz w:val="22"/>
                <w:szCs w:val="22"/>
              </w:rPr>
              <w:t>100,0</w:t>
            </w:r>
          </w:p>
        </w:tc>
        <w:tc>
          <w:tcPr>
            <w:tcW w:w="709" w:type="dxa"/>
          </w:tcPr>
          <w:p w:rsidR="00282C08" w:rsidRPr="008734E7" w:rsidRDefault="00091F2A" w:rsidP="00282C08">
            <w:pPr>
              <w:shd w:val="clear" w:color="auto" w:fill="FFFFFF"/>
              <w:jc w:val="center"/>
              <w:rPr>
                <w:sz w:val="22"/>
                <w:szCs w:val="22"/>
                <w:lang w:val="en-US"/>
              </w:rPr>
            </w:pPr>
            <w:r w:rsidRPr="008734E7">
              <w:rPr>
                <w:sz w:val="22"/>
                <w:szCs w:val="22"/>
              </w:rPr>
              <w:t>97,9</w:t>
            </w:r>
          </w:p>
        </w:tc>
        <w:tc>
          <w:tcPr>
            <w:tcW w:w="708" w:type="dxa"/>
          </w:tcPr>
          <w:p w:rsidR="00282C08" w:rsidRPr="008734E7" w:rsidRDefault="00282C08" w:rsidP="00282C08">
            <w:pPr>
              <w:shd w:val="clear" w:color="auto" w:fill="FFFFFF"/>
              <w:jc w:val="center"/>
              <w:rPr>
                <w:sz w:val="22"/>
                <w:szCs w:val="22"/>
              </w:rPr>
            </w:pPr>
            <w:r w:rsidRPr="008734E7">
              <w:rPr>
                <w:sz w:val="22"/>
                <w:szCs w:val="22"/>
              </w:rPr>
              <w:t>100,6</w:t>
            </w:r>
          </w:p>
        </w:tc>
        <w:tc>
          <w:tcPr>
            <w:tcW w:w="851" w:type="dxa"/>
          </w:tcPr>
          <w:p w:rsidR="00282C08" w:rsidRPr="008734E7" w:rsidRDefault="00282C08" w:rsidP="00282C08">
            <w:pPr>
              <w:shd w:val="clear" w:color="auto" w:fill="FFFFFF"/>
              <w:jc w:val="center"/>
              <w:rPr>
                <w:sz w:val="22"/>
                <w:szCs w:val="22"/>
              </w:rPr>
            </w:pPr>
            <w:r w:rsidRPr="008734E7">
              <w:rPr>
                <w:sz w:val="22"/>
                <w:szCs w:val="22"/>
              </w:rPr>
              <w:t>100,0</w:t>
            </w:r>
          </w:p>
        </w:tc>
        <w:tc>
          <w:tcPr>
            <w:tcW w:w="709" w:type="dxa"/>
          </w:tcPr>
          <w:p w:rsidR="00282C08" w:rsidRPr="008734E7" w:rsidRDefault="00282C08" w:rsidP="00282C08">
            <w:pPr>
              <w:shd w:val="clear" w:color="auto" w:fill="FFFFFF"/>
              <w:jc w:val="center"/>
              <w:rPr>
                <w:sz w:val="22"/>
                <w:szCs w:val="22"/>
              </w:rPr>
            </w:pPr>
            <w:r w:rsidRPr="008734E7">
              <w:rPr>
                <w:sz w:val="22"/>
                <w:szCs w:val="22"/>
              </w:rPr>
              <w:t>102,3</w:t>
            </w:r>
          </w:p>
        </w:tc>
        <w:tc>
          <w:tcPr>
            <w:tcW w:w="708" w:type="dxa"/>
          </w:tcPr>
          <w:p w:rsidR="00282C08" w:rsidRPr="008734E7" w:rsidRDefault="00282C08" w:rsidP="00282C08">
            <w:pPr>
              <w:shd w:val="clear" w:color="auto" w:fill="FFFFFF"/>
              <w:jc w:val="center"/>
              <w:rPr>
                <w:sz w:val="22"/>
                <w:szCs w:val="22"/>
              </w:rPr>
            </w:pPr>
            <w:r w:rsidRPr="008734E7">
              <w:rPr>
                <w:sz w:val="22"/>
                <w:szCs w:val="22"/>
              </w:rPr>
              <w:t>101,7</w:t>
            </w:r>
          </w:p>
        </w:tc>
        <w:tc>
          <w:tcPr>
            <w:tcW w:w="993" w:type="dxa"/>
          </w:tcPr>
          <w:p w:rsidR="00282C08" w:rsidRPr="008734E7" w:rsidRDefault="00282C08" w:rsidP="00282C08">
            <w:pPr>
              <w:shd w:val="clear" w:color="auto" w:fill="FFFFFF"/>
              <w:jc w:val="center"/>
              <w:rPr>
                <w:sz w:val="22"/>
                <w:szCs w:val="22"/>
              </w:rPr>
            </w:pPr>
            <w:r w:rsidRPr="008734E7">
              <w:rPr>
                <w:sz w:val="22"/>
                <w:szCs w:val="22"/>
              </w:rPr>
              <w:t>УИИР</w:t>
            </w:r>
          </w:p>
        </w:tc>
        <w:tc>
          <w:tcPr>
            <w:tcW w:w="992" w:type="dxa"/>
          </w:tcPr>
          <w:p w:rsidR="00282C08" w:rsidRPr="008734E7" w:rsidRDefault="00282C08" w:rsidP="00282C08">
            <w:pPr>
              <w:shd w:val="clear" w:color="auto" w:fill="FFFFFF"/>
              <w:jc w:val="center"/>
              <w:rPr>
                <w:sz w:val="22"/>
                <w:szCs w:val="22"/>
              </w:rPr>
            </w:pPr>
            <w:r w:rsidRPr="008734E7">
              <w:rPr>
                <w:sz w:val="22"/>
                <w:szCs w:val="22"/>
              </w:rPr>
              <w:t>Статистические данные</w:t>
            </w:r>
          </w:p>
        </w:tc>
      </w:tr>
      <w:tr w:rsidR="00282C08" w:rsidRPr="008734E7" w:rsidTr="004D6586">
        <w:tc>
          <w:tcPr>
            <w:tcW w:w="284" w:type="dxa"/>
          </w:tcPr>
          <w:p w:rsidR="00282C08" w:rsidRPr="008734E7" w:rsidRDefault="00282C08" w:rsidP="00282C08">
            <w:pPr>
              <w:shd w:val="clear" w:color="auto" w:fill="FFFFFF"/>
              <w:jc w:val="center"/>
              <w:rPr>
                <w:sz w:val="22"/>
                <w:szCs w:val="22"/>
                <w:lang w:val="kk-KZ"/>
              </w:rPr>
            </w:pPr>
            <w:r w:rsidRPr="008734E7">
              <w:rPr>
                <w:sz w:val="22"/>
                <w:szCs w:val="22"/>
                <w:lang w:val="kk-KZ"/>
              </w:rPr>
              <w:t>2</w:t>
            </w:r>
          </w:p>
        </w:tc>
        <w:tc>
          <w:tcPr>
            <w:tcW w:w="1843" w:type="dxa"/>
          </w:tcPr>
          <w:p w:rsidR="00282C08" w:rsidRPr="008734E7" w:rsidRDefault="00282C08" w:rsidP="00282C08">
            <w:pPr>
              <w:shd w:val="clear" w:color="auto" w:fill="FFFFFF"/>
              <w:tabs>
                <w:tab w:val="left" w:pos="15026"/>
              </w:tabs>
              <w:jc w:val="left"/>
              <w:rPr>
                <w:sz w:val="22"/>
                <w:szCs w:val="22"/>
              </w:rPr>
            </w:pPr>
            <w:r w:rsidRPr="008734E7">
              <w:rPr>
                <w:sz w:val="22"/>
                <w:szCs w:val="22"/>
              </w:rPr>
              <w:t>Объем добычи нефти</w:t>
            </w:r>
          </w:p>
        </w:tc>
        <w:tc>
          <w:tcPr>
            <w:tcW w:w="567" w:type="dxa"/>
          </w:tcPr>
          <w:p w:rsidR="00282C08" w:rsidRPr="008734E7" w:rsidRDefault="00282C08" w:rsidP="00282C08">
            <w:pPr>
              <w:shd w:val="clear" w:color="auto" w:fill="FFFFFF"/>
              <w:tabs>
                <w:tab w:val="left" w:pos="15026"/>
              </w:tabs>
              <w:jc w:val="center"/>
              <w:rPr>
                <w:sz w:val="22"/>
                <w:szCs w:val="22"/>
              </w:rPr>
            </w:pPr>
            <w:r w:rsidRPr="008734E7">
              <w:rPr>
                <w:sz w:val="22"/>
                <w:szCs w:val="22"/>
              </w:rPr>
              <w:t>млн.</w:t>
            </w:r>
          </w:p>
          <w:p w:rsidR="00282C08" w:rsidRPr="008734E7" w:rsidRDefault="00282C08" w:rsidP="00282C08">
            <w:pPr>
              <w:shd w:val="clear" w:color="auto" w:fill="FFFFFF"/>
              <w:tabs>
                <w:tab w:val="left" w:pos="15026"/>
              </w:tabs>
              <w:jc w:val="center"/>
              <w:rPr>
                <w:sz w:val="22"/>
                <w:szCs w:val="22"/>
              </w:rPr>
            </w:pPr>
            <w:r w:rsidRPr="008734E7">
              <w:rPr>
                <w:sz w:val="22"/>
                <w:szCs w:val="22"/>
              </w:rPr>
              <w:t>тонн</w:t>
            </w:r>
          </w:p>
        </w:tc>
        <w:tc>
          <w:tcPr>
            <w:tcW w:w="708" w:type="dxa"/>
          </w:tcPr>
          <w:p w:rsidR="00282C08" w:rsidRPr="008734E7" w:rsidRDefault="00282C08" w:rsidP="00282C08">
            <w:pPr>
              <w:shd w:val="clear" w:color="auto" w:fill="FFFFFF"/>
              <w:jc w:val="center"/>
              <w:rPr>
                <w:sz w:val="22"/>
                <w:szCs w:val="22"/>
              </w:rPr>
            </w:pPr>
            <w:r w:rsidRPr="008734E7">
              <w:rPr>
                <w:sz w:val="22"/>
                <w:szCs w:val="22"/>
              </w:rPr>
              <w:t>18,49</w:t>
            </w:r>
          </w:p>
        </w:tc>
        <w:tc>
          <w:tcPr>
            <w:tcW w:w="851" w:type="dxa"/>
          </w:tcPr>
          <w:p w:rsidR="00282C08" w:rsidRPr="008734E7" w:rsidRDefault="00282C08" w:rsidP="00282C08">
            <w:pPr>
              <w:shd w:val="clear" w:color="auto" w:fill="FFFFFF"/>
              <w:jc w:val="center"/>
              <w:rPr>
                <w:sz w:val="22"/>
                <w:szCs w:val="22"/>
              </w:rPr>
            </w:pPr>
            <w:r w:rsidRPr="008734E7">
              <w:rPr>
                <w:sz w:val="22"/>
                <w:szCs w:val="22"/>
              </w:rPr>
              <w:t>18,5</w:t>
            </w:r>
          </w:p>
        </w:tc>
        <w:tc>
          <w:tcPr>
            <w:tcW w:w="709" w:type="dxa"/>
          </w:tcPr>
          <w:p w:rsidR="00282C08" w:rsidRPr="008734E7" w:rsidRDefault="00091F2A" w:rsidP="00282C08">
            <w:pPr>
              <w:shd w:val="clear" w:color="auto" w:fill="FFFFFF"/>
              <w:jc w:val="center"/>
              <w:rPr>
                <w:sz w:val="22"/>
                <w:szCs w:val="22"/>
                <w:lang w:val="kk-KZ"/>
              </w:rPr>
            </w:pPr>
            <w:r w:rsidRPr="008734E7">
              <w:rPr>
                <w:sz w:val="22"/>
                <w:szCs w:val="22"/>
              </w:rPr>
              <w:t>18,1</w:t>
            </w:r>
          </w:p>
        </w:tc>
        <w:tc>
          <w:tcPr>
            <w:tcW w:w="708" w:type="dxa"/>
          </w:tcPr>
          <w:p w:rsidR="00282C08" w:rsidRPr="008734E7" w:rsidRDefault="00282C08" w:rsidP="00282C08">
            <w:pPr>
              <w:jc w:val="center"/>
              <w:rPr>
                <w:sz w:val="22"/>
                <w:szCs w:val="22"/>
              </w:rPr>
            </w:pPr>
            <w:r w:rsidRPr="008734E7">
              <w:rPr>
                <w:sz w:val="22"/>
                <w:szCs w:val="22"/>
              </w:rPr>
              <w:t>18,24</w:t>
            </w:r>
          </w:p>
        </w:tc>
        <w:tc>
          <w:tcPr>
            <w:tcW w:w="851" w:type="dxa"/>
          </w:tcPr>
          <w:p w:rsidR="00282C08" w:rsidRPr="008734E7" w:rsidRDefault="00282C08" w:rsidP="00282C08">
            <w:pPr>
              <w:jc w:val="center"/>
              <w:rPr>
                <w:sz w:val="22"/>
                <w:szCs w:val="22"/>
              </w:rPr>
            </w:pPr>
            <w:r w:rsidRPr="008734E7">
              <w:rPr>
                <w:sz w:val="22"/>
                <w:szCs w:val="22"/>
              </w:rPr>
              <w:t>18,25</w:t>
            </w:r>
          </w:p>
        </w:tc>
        <w:tc>
          <w:tcPr>
            <w:tcW w:w="709" w:type="dxa"/>
          </w:tcPr>
          <w:p w:rsidR="00282C08" w:rsidRPr="008734E7" w:rsidRDefault="00282C08" w:rsidP="00282C08">
            <w:pPr>
              <w:jc w:val="center"/>
              <w:rPr>
                <w:sz w:val="22"/>
                <w:szCs w:val="22"/>
              </w:rPr>
            </w:pPr>
            <w:r w:rsidRPr="008734E7">
              <w:rPr>
                <w:sz w:val="22"/>
                <w:szCs w:val="22"/>
              </w:rPr>
              <w:t>18,67</w:t>
            </w:r>
          </w:p>
        </w:tc>
        <w:tc>
          <w:tcPr>
            <w:tcW w:w="708" w:type="dxa"/>
          </w:tcPr>
          <w:p w:rsidR="00282C08" w:rsidRPr="008734E7" w:rsidRDefault="00282C08" w:rsidP="00282C08">
            <w:pPr>
              <w:jc w:val="center"/>
              <w:rPr>
                <w:sz w:val="22"/>
                <w:szCs w:val="22"/>
              </w:rPr>
            </w:pPr>
            <w:r w:rsidRPr="008734E7">
              <w:rPr>
                <w:sz w:val="22"/>
                <w:szCs w:val="22"/>
              </w:rPr>
              <w:t>18,99</w:t>
            </w:r>
          </w:p>
        </w:tc>
        <w:tc>
          <w:tcPr>
            <w:tcW w:w="993" w:type="dxa"/>
          </w:tcPr>
          <w:p w:rsidR="00282C08" w:rsidRPr="008734E7" w:rsidRDefault="00282C08" w:rsidP="00282C08">
            <w:pPr>
              <w:shd w:val="clear" w:color="auto" w:fill="FFFFFF"/>
              <w:jc w:val="center"/>
              <w:rPr>
                <w:sz w:val="22"/>
                <w:szCs w:val="22"/>
              </w:rPr>
            </w:pPr>
            <w:r w:rsidRPr="008734E7">
              <w:rPr>
                <w:sz w:val="22"/>
                <w:szCs w:val="22"/>
              </w:rPr>
              <w:t>УИИР</w:t>
            </w:r>
          </w:p>
        </w:tc>
        <w:tc>
          <w:tcPr>
            <w:tcW w:w="992" w:type="dxa"/>
          </w:tcPr>
          <w:p w:rsidR="00282C08" w:rsidRPr="008734E7" w:rsidRDefault="00282C08" w:rsidP="00282C08">
            <w:pPr>
              <w:shd w:val="clear" w:color="auto" w:fill="FFFFFF"/>
              <w:jc w:val="center"/>
              <w:rPr>
                <w:sz w:val="22"/>
                <w:szCs w:val="22"/>
              </w:rPr>
            </w:pPr>
            <w:r w:rsidRPr="008734E7">
              <w:rPr>
                <w:sz w:val="22"/>
                <w:szCs w:val="22"/>
              </w:rPr>
              <w:t>Статистические данные</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3</w:t>
            </w:r>
          </w:p>
        </w:tc>
        <w:tc>
          <w:tcPr>
            <w:tcW w:w="1843" w:type="dxa"/>
          </w:tcPr>
          <w:p w:rsidR="00DD7F97" w:rsidRPr="008734E7" w:rsidRDefault="00DD7F97" w:rsidP="004D6586">
            <w:pPr>
              <w:shd w:val="clear" w:color="auto" w:fill="FFFFFF"/>
              <w:tabs>
                <w:tab w:val="left" w:pos="15026"/>
              </w:tabs>
              <w:jc w:val="left"/>
              <w:rPr>
                <w:sz w:val="22"/>
                <w:szCs w:val="22"/>
              </w:rPr>
            </w:pPr>
            <w:r w:rsidRPr="008734E7">
              <w:rPr>
                <w:sz w:val="22"/>
                <w:szCs w:val="22"/>
              </w:rPr>
              <w:t>Объем добычи газа</w:t>
            </w:r>
          </w:p>
        </w:tc>
        <w:tc>
          <w:tcPr>
            <w:tcW w:w="567" w:type="dxa"/>
          </w:tcPr>
          <w:p w:rsidR="00DD7F97" w:rsidRPr="008734E7" w:rsidRDefault="00DD7F97" w:rsidP="00C31A4E">
            <w:pPr>
              <w:shd w:val="clear" w:color="auto" w:fill="FFFFFF"/>
              <w:tabs>
                <w:tab w:val="left" w:pos="15026"/>
              </w:tabs>
              <w:jc w:val="center"/>
              <w:rPr>
                <w:sz w:val="22"/>
                <w:szCs w:val="22"/>
              </w:rPr>
            </w:pPr>
            <w:r w:rsidRPr="008734E7">
              <w:rPr>
                <w:sz w:val="22"/>
                <w:szCs w:val="22"/>
              </w:rPr>
              <w:t>млрд.</w:t>
            </w:r>
          </w:p>
          <w:p w:rsidR="00DD7F97" w:rsidRPr="008734E7" w:rsidRDefault="00DD7F97" w:rsidP="00C31A4E">
            <w:pPr>
              <w:shd w:val="clear" w:color="auto" w:fill="FFFFFF"/>
              <w:tabs>
                <w:tab w:val="left" w:pos="15026"/>
              </w:tabs>
              <w:jc w:val="center"/>
              <w:rPr>
                <w:sz w:val="22"/>
                <w:szCs w:val="22"/>
              </w:rPr>
            </w:pPr>
            <w:r w:rsidRPr="008734E7">
              <w:rPr>
                <w:sz w:val="22"/>
                <w:szCs w:val="22"/>
              </w:rPr>
              <w:t>куб.м.</w:t>
            </w:r>
          </w:p>
        </w:tc>
        <w:tc>
          <w:tcPr>
            <w:tcW w:w="708" w:type="dxa"/>
          </w:tcPr>
          <w:p w:rsidR="00DD7F97" w:rsidRPr="008734E7" w:rsidRDefault="00DD7F97" w:rsidP="004D6586">
            <w:pPr>
              <w:shd w:val="clear" w:color="auto" w:fill="FFFFFF"/>
              <w:jc w:val="center"/>
              <w:rPr>
                <w:sz w:val="22"/>
                <w:szCs w:val="22"/>
              </w:rPr>
            </w:pPr>
            <w:r w:rsidRPr="008734E7">
              <w:rPr>
                <w:sz w:val="22"/>
                <w:szCs w:val="22"/>
              </w:rPr>
              <w:t>2,026</w:t>
            </w:r>
          </w:p>
        </w:tc>
        <w:tc>
          <w:tcPr>
            <w:tcW w:w="851" w:type="dxa"/>
          </w:tcPr>
          <w:p w:rsidR="00DD7F97" w:rsidRPr="008734E7" w:rsidRDefault="00DD7F97" w:rsidP="004D6586">
            <w:pPr>
              <w:shd w:val="clear" w:color="auto" w:fill="FFFFFF"/>
              <w:jc w:val="center"/>
              <w:rPr>
                <w:sz w:val="22"/>
                <w:szCs w:val="22"/>
              </w:rPr>
            </w:pPr>
            <w:r w:rsidRPr="008734E7">
              <w:rPr>
                <w:sz w:val="22"/>
                <w:szCs w:val="22"/>
              </w:rPr>
              <w:t>2,3</w:t>
            </w:r>
          </w:p>
        </w:tc>
        <w:tc>
          <w:tcPr>
            <w:tcW w:w="709" w:type="dxa"/>
          </w:tcPr>
          <w:p w:rsidR="00DD7F97" w:rsidRPr="008734E7" w:rsidRDefault="00DD7F97" w:rsidP="004D6586">
            <w:pPr>
              <w:shd w:val="clear" w:color="auto" w:fill="FFFFFF"/>
              <w:jc w:val="center"/>
              <w:rPr>
                <w:sz w:val="22"/>
                <w:szCs w:val="22"/>
              </w:rPr>
            </w:pPr>
            <w:r w:rsidRPr="008734E7">
              <w:rPr>
                <w:sz w:val="22"/>
                <w:szCs w:val="22"/>
              </w:rPr>
              <w:t>2,5</w:t>
            </w:r>
          </w:p>
        </w:tc>
        <w:tc>
          <w:tcPr>
            <w:tcW w:w="708" w:type="dxa"/>
          </w:tcPr>
          <w:p w:rsidR="00DD7F97" w:rsidRPr="008734E7" w:rsidRDefault="00DD7F97" w:rsidP="004D6586">
            <w:pPr>
              <w:shd w:val="clear" w:color="auto" w:fill="FFFFFF"/>
              <w:jc w:val="center"/>
              <w:rPr>
                <w:sz w:val="22"/>
                <w:szCs w:val="22"/>
              </w:rPr>
            </w:pPr>
            <w:r w:rsidRPr="008734E7">
              <w:rPr>
                <w:sz w:val="22"/>
                <w:szCs w:val="22"/>
              </w:rPr>
              <w:t>3,1</w:t>
            </w:r>
          </w:p>
        </w:tc>
        <w:tc>
          <w:tcPr>
            <w:tcW w:w="851" w:type="dxa"/>
          </w:tcPr>
          <w:p w:rsidR="00DD7F97" w:rsidRPr="008734E7" w:rsidRDefault="00DD7F97" w:rsidP="004D6586">
            <w:pPr>
              <w:shd w:val="clear" w:color="auto" w:fill="FFFFFF"/>
              <w:jc w:val="center"/>
              <w:rPr>
                <w:sz w:val="22"/>
                <w:szCs w:val="22"/>
              </w:rPr>
            </w:pPr>
            <w:r w:rsidRPr="008734E7">
              <w:rPr>
                <w:sz w:val="22"/>
                <w:szCs w:val="22"/>
              </w:rPr>
              <w:t>3,2</w:t>
            </w:r>
          </w:p>
        </w:tc>
        <w:tc>
          <w:tcPr>
            <w:tcW w:w="709" w:type="dxa"/>
          </w:tcPr>
          <w:p w:rsidR="00DD7F97" w:rsidRPr="008734E7" w:rsidRDefault="00DD7F97" w:rsidP="004D6586">
            <w:pPr>
              <w:shd w:val="clear" w:color="auto" w:fill="FFFFFF"/>
              <w:jc w:val="center"/>
              <w:rPr>
                <w:sz w:val="22"/>
                <w:szCs w:val="22"/>
              </w:rPr>
            </w:pPr>
            <w:r w:rsidRPr="008734E7">
              <w:rPr>
                <w:sz w:val="22"/>
                <w:szCs w:val="22"/>
              </w:rPr>
              <w:t>3,2</w:t>
            </w:r>
          </w:p>
        </w:tc>
        <w:tc>
          <w:tcPr>
            <w:tcW w:w="708" w:type="dxa"/>
          </w:tcPr>
          <w:p w:rsidR="00DD7F97" w:rsidRPr="008734E7" w:rsidRDefault="00DD7F97" w:rsidP="004D6586">
            <w:pPr>
              <w:shd w:val="clear" w:color="auto" w:fill="FFFFFF"/>
              <w:jc w:val="center"/>
              <w:rPr>
                <w:sz w:val="22"/>
                <w:szCs w:val="22"/>
              </w:rPr>
            </w:pPr>
            <w:r w:rsidRPr="008734E7">
              <w:rPr>
                <w:sz w:val="22"/>
                <w:szCs w:val="22"/>
              </w:rPr>
              <w:t>3,4</w:t>
            </w:r>
          </w:p>
        </w:tc>
        <w:tc>
          <w:tcPr>
            <w:tcW w:w="993" w:type="dxa"/>
          </w:tcPr>
          <w:p w:rsidR="00DD7F97" w:rsidRPr="008734E7" w:rsidRDefault="00DD7F97" w:rsidP="004D6586">
            <w:pPr>
              <w:shd w:val="clear" w:color="auto" w:fill="FFFFFF"/>
              <w:jc w:val="center"/>
              <w:rPr>
                <w:sz w:val="22"/>
                <w:szCs w:val="22"/>
              </w:rPr>
            </w:pPr>
            <w:r w:rsidRPr="008734E7">
              <w:rPr>
                <w:color w:val="000000"/>
                <w:sz w:val="22"/>
                <w:szCs w:val="22"/>
              </w:rPr>
              <w:t>УИИР</w:t>
            </w:r>
          </w:p>
        </w:tc>
        <w:tc>
          <w:tcPr>
            <w:tcW w:w="992" w:type="dxa"/>
          </w:tcPr>
          <w:p w:rsidR="00DD7F97" w:rsidRPr="008734E7" w:rsidRDefault="00DD7F97" w:rsidP="004D6586">
            <w:pPr>
              <w:shd w:val="clear" w:color="auto" w:fill="FFFFFF"/>
              <w:jc w:val="center"/>
              <w:rPr>
                <w:sz w:val="22"/>
                <w:szCs w:val="22"/>
              </w:rPr>
            </w:pPr>
            <w:r w:rsidRPr="008734E7">
              <w:rPr>
                <w:sz w:val="22"/>
                <w:szCs w:val="22"/>
              </w:rPr>
              <w:t>Статистические данные</w:t>
            </w:r>
          </w:p>
        </w:tc>
      </w:tr>
      <w:tr w:rsidR="00DD7F97" w:rsidRPr="008734E7" w:rsidTr="004D6586">
        <w:tc>
          <w:tcPr>
            <w:tcW w:w="284" w:type="dxa"/>
            <w:vAlign w:val="center"/>
          </w:tcPr>
          <w:p w:rsidR="00DD7F97" w:rsidRPr="008734E7" w:rsidRDefault="00DD7F97" w:rsidP="004D6586">
            <w:pPr>
              <w:shd w:val="clear" w:color="auto" w:fill="FFFFFF"/>
              <w:jc w:val="center"/>
              <w:rPr>
                <w:sz w:val="20"/>
                <w:szCs w:val="20"/>
              </w:rPr>
            </w:pPr>
            <w:r w:rsidRPr="008734E7">
              <w:rPr>
                <w:sz w:val="20"/>
                <w:szCs w:val="20"/>
              </w:rPr>
              <w:t>4</w:t>
            </w:r>
          </w:p>
        </w:tc>
        <w:tc>
          <w:tcPr>
            <w:tcW w:w="1843" w:type="dxa"/>
            <w:vAlign w:val="center"/>
          </w:tcPr>
          <w:p w:rsidR="00DD7F97" w:rsidRPr="008734E7" w:rsidRDefault="00DD7F97" w:rsidP="004D6586">
            <w:pPr>
              <w:shd w:val="clear" w:color="auto" w:fill="FFFFFF"/>
              <w:tabs>
                <w:tab w:val="left" w:pos="15026"/>
              </w:tabs>
              <w:ind w:left="-46"/>
              <w:jc w:val="left"/>
              <w:rPr>
                <w:sz w:val="22"/>
                <w:szCs w:val="22"/>
              </w:rPr>
            </w:pPr>
            <w:r w:rsidRPr="008734E7">
              <w:rPr>
                <w:sz w:val="22"/>
                <w:szCs w:val="22"/>
              </w:rPr>
              <w:t>ИФО производства продуктов нефтепереработки</w:t>
            </w:r>
          </w:p>
        </w:tc>
        <w:tc>
          <w:tcPr>
            <w:tcW w:w="567" w:type="dxa"/>
            <w:vAlign w:val="center"/>
          </w:tcPr>
          <w:p w:rsidR="00DD7F97" w:rsidRPr="008734E7" w:rsidRDefault="00DD7F97" w:rsidP="00C31A4E">
            <w:pPr>
              <w:shd w:val="clear" w:color="auto" w:fill="FFFFFF"/>
              <w:tabs>
                <w:tab w:val="left" w:pos="15026"/>
              </w:tabs>
              <w:ind w:left="142" w:hanging="250"/>
              <w:jc w:val="center"/>
              <w:rPr>
                <w:sz w:val="22"/>
                <w:szCs w:val="22"/>
              </w:rPr>
            </w:pPr>
            <w:r w:rsidRPr="008734E7">
              <w:rPr>
                <w:sz w:val="22"/>
                <w:szCs w:val="22"/>
              </w:rPr>
              <w:t>%</w:t>
            </w:r>
          </w:p>
        </w:tc>
        <w:tc>
          <w:tcPr>
            <w:tcW w:w="708" w:type="dxa"/>
          </w:tcPr>
          <w:p w:rsidR="00902471" w:rsidRPr="008734E7" w:rsidRDefault="00902471" w:rsidP="00902471">
            <w:pPr>
              <w:shd w:val="clear" w:color="auto" w:fill="FFFFFF"/>
              <w:tabs>
                <w:tab w:val="left" w:pos="15026"/>
              </w:tabs>
              <w:rPr>
                <w:sz w:val="22"/>
                <w:szCs w:val="22"/>
                <w:lang w:val="kk-KZ"/>
              </w:rPr>
            </w:pPr>
          </w:p>
          <w:p w:rsidR="00902471" w:rsidRPr="008734E7" w:rsidRDefault="00902471" w:rsidP="00902471">
            <w:pPr>
              <w:shd w:val="clear" w:color="auto" w:fill="FFFFFF"/>
              <w:tabs>
                <w:tab w:val="left" w:pos="15026"/>
              </w:tabs>
              <w:rPr>
                <w:sz w:val="22"/>
                <w:szCs w:val="22"/>
                <w:lang w:val="kk-KZ"/>
              </w:rPr>
            </w:pPr>
          </w:p>
          <w:p w:rsidR="00DD7F97" w:rsidRPr="008734E7" w:rsidRDefault="00DD7F97" w:rsidP="004D6586">
            <w:pPr>
              <w:shd w:val="clear" w:color="auto" w:fill="FFFFFF"/>
              <w:tabs>
                <w:tab w:val="left" w:pos="15026"/>
              </w:tabs>
              <w:ind w:left="142" w:hanging="250"/>
              <w:jc w:val="center"/>
              <w:rPr>
                <w:sz w:val="22"/>
                <w:szCs w:val="22"/>
              </w:rPr>
            </w:pPr>
            <w:r w:rsidRPr="008734E7">
              <w:rPr>
                <w:sz w:val="22"/>
                <w:szCs w:val="22"/>
              </w:rPr>
              <w:t>242,1</w:t>
            </w:r>
          </w:p>
        </w:tc>
        <w:tc>
          <w:tcPr>
            <w:tcW w:w="851" w:type="dxa"/>
            <w:vAlign w:val="center"/>
          </w:tcPr>
          <w:p w:rsidR="00DD7F97" w:rsidRPr="008734E7" w:rsidRDefault="00DD7F97" w:rsidP="004D6586">
            <w:pPr>
              <w:shd w:val="clear" w:color="auto" w:fill="FFFFFF"/>
              <w:tabs>
                <w:tab w:val="left" w:pos="15026"/>
              </w:tabs>
              <w:ind w:left="142" w:hanging="250"/>
              <w:jc w:val="center"/>
              <w:rPr>
                <w:sz w:val="22"/>
                <w:szCs w:val="22"/>
              </w:rPr>
            </w:pPr>
            <w:r w:rsidRPr="008734E7">
              <w:rPr>
                <w:sz w:val="22"/>
                <w:szCs w:val="22"/>
              </w:rPr>
              <w:t>90</w:t>
            </w:r>
          </w:p>
        </w:tc>
        <w:tc>
          <w:tcPr>
            <w:tcW w:w="709" w:type="dxa"/>
            <w:vAlign w:val="center"/>
          </w:tcPr>
          <w:p w:rsidR="00DD7F97" w:rsidRPr="008734E7" w:rsidRDefault="00DD7F97" w:rsidP="004D6586">
            <w:pPr>
              <w:shd w:val="clear" w:color="auto" w:fill="FFFFFF"/>
              <w:tabs>
                <w:tab w:val="left" w:pos="15026"/>
              </w:tabs>
              <w:ind w:left="142" w:hanging="250"/>
              <w:jc w:val="center"/>
              <w:rPr>
                <w:sz w:val="22"/>
                <w:szCs w:val="22"/>
              </w:rPr>
            </w:pPr>
            <w:r w:rsidRPr="008734E7">
              <w:rPr>
                <w:sz w:val="22"/>
                <w:szCs w:val="22"/>
              </w:rPr>
              <w:t>100</w:t>
            </w:r>
          </w:p>
        </w:tc>
        <w:tc>
          <w:tcPr>
            <w:tcW w:w="708" w:type="dxa"/>
            <w:vAlign w:val="center"/>
          </w:tcPr>
          <w:p w:rsidR="00DD7F97" w:rsidRPr="008734E7" w:rsidRDefault="00DD7F97" w:rsidP="004D6586">
            <w:pPr>
              <w:shd w:val="clear" w:color="auto" w:fill="FFFFFF"/>
              <w:tabs>
                <w:tab w:val="left" w:pos="15026"/>
              </w:tabs>
              <w:ind w:left="142"/>
              <w:jc w:val="center"/>
              <w:rPr>
                <w:sz w:val="22"/>
                <w:szCs w:val="22"/>
              </w:rPr>
            </w:pPr>
            <w:r w:rsidRPr="008734E7">
              <w:rPr>
                <w:sz w:val="22"/>
                <w:szCs w:val="22"/>
              </w:rPr>
              <w:t>102</w:t>
            </w:r>
          </w:p>
        </w:tc>
        <w:tc>
          <w:tcPr>
            <w:tcW w:w="851" w:type="dxa"/>
            <w:vAlign w:val="center"/>
          </w:tcPr>
          <w:p w:rsidR="00DD7F97" w:rsidRPr="008734E7" w:rsidRDefault="00DD7F97" w:rsidP="004D6586">
            <w:pPr>
              <w:shd w:val="clear" w:color="auto" w:fill="FFFFFF"/>
              <w:tabs>
                <w:tab w:val="left" w:pos="15026"/>
              </w:tabs>
              <w:ind w:left="142" w:hanging="250"/>
              <w:jc w:val="center"/>
              <w:rPr>
                <w:sz w:val="22"/>
                <w:szCs w:val="22"/>
              </w:rPr>
            </w:pPr>
            <w:r w:rsidRPr="008734E7">
              <w:rPr>
                <w:sz w:val="22"/>
                <w:szCs w:val="22"/>
              </w:rPr>
              <w:t>105</w:t>
            </w:r>
          </w:p>
        </w:tc>
        <w:tc>
          <w:tcPr>
            <w:tcW w:w="709" w:type="dxa"/>
            <w:vAlign w:val="center"/>
          </w:tcPr>
          <w:p w:rsidR="00DD7F97" w:rsidRPr="008734E7" w:rsidRDefault="00DD7F97" w:rsidP="004D6586">
            <w:pPr>
              <w:shd w:val="clear" w:color="auto" w:fill="FFFFFF"/>
              <w:tabs>
                <w:tab w:val="left" w:pos="15026"/>
              </w:tabs>
              <w:ind w:left="142"/>
              <w:jc w:val="center"/>
              <w:rPr>
                <w:sz w:val="22"/>
                <w:szCs w:val="22"/>
              </w:rPr>
            </w:pPr>
            <w:r w:rsidRPr="008734E7">
              <w:rPr>
                <w:sz w:val="22"/>
                <w:szCs w:val="22"/>
              </w:rPr>
              <w:t>107</w:t>
            </w:r>
          </w:p>
        </w:tc>
        <w:tc>
          <w:tcPr>
            <w:tcW w:w="708" w:type="dxa"/>
            <w:vAlign w:val="center"/>
          </w:tcPr>
          <w:p w:rsidR="00DD7F97" w:rsidRPr="008734E7" w:rsidRDefault="00DD7F97" w:rsidP="004D6586">
            <w:pPr>
              <w:shd w:val="clear" w:color="auto" w:fill="FFFFFF"/>
              <w:tabs>
                <w:tab w:val="left" w:pos="15026"/>
              </w:tabs>
              <w:ind w:left="142"/>
              <w:jc w:val="center"/>
              <w:rPr>
                <w:sz w:val="22"/>
                <w:szCs w:val="22"/>
              </w:rPr>
            </w:pPr>
            <w:r w:rsidRPr="008734E7">
              <w:rPr>
                <w:sz w:val="22"/>
                <w:szCs w:val="22"/>
              </w:rPr>
              <w:t>109</w:t>
            </w:r>
          </w:p>
        </w:tc>
        <w:tc>
          <w:tcPr>
            <w:tcW w:w="993" w:type="dxa"/>
            <w:vAlign w:val="center"/>
          </w:tcPr>
          <w:p w:rsidR="00DD7F97" w:rsidRPr="008734E7" w:rsidRDefault="00DD7F97" w:rsidP="004D6586">
            <w:pPr>
              <w:shd w:val="clear" w:color="auto" w:fill="FFFFFF"/>
              <w:jc w:val="center"/>
              <w:rPr>
                <w:sz w:val="22"/>
                <w:szCs w:val="22"/>
              </w:rPr>
            </w:pPr>
            <w:r w:rsidRPr="008734E7">
              <w:rPr>
                <w:sz w:val="22"/>
                <w:szCs w:val="22"/>
              </w:rPr>
              <w:t>УИИР</w:t>
            </w:r>
          </w:p>
        </w:tc>
        <w:tc>
          <w:tcPr>
            <w:tcW w:w="992" w:type="dxa"/>
          </w:tcPr>
          <w:p w:rsidR="00DD7F97" w:rsidRPr="008734E7" w:rsidRDefault="00DD7F97" w:rsidP="004D6586">
            <w:pPr>
              <w:shd w:val="clear" w:color="auto" w:fill="FFFFFF"/>
              <w:rPr>
                <w:sz w:val="22"/>
                <w:szCs w:val="22"/>
              </w:rPr>
            </w:pPr>
            <w:r w:rsidRPr="008734E7">
              <w:rPr>
                <w:sz w:val="22"/>
                <w:szCs w:val="22"/>
              </w:rPr>
              <w:t>Статистические данные</w:t>
            </w:r>
          </w:p>
          <w:p w:rsidR="00DD7F97" w:rsidRPr="008734E7" w:rsidRDefault="00DD7F97" w:rsidP="004D6586">
            <w:pPr>
              <w:shd w:val="clear" w:color="auto" w:fill="FFFFFF"/>
              <w:rPr>
                <w:sz w:val="22"/>
                <w:szCs w:val="22"/>
              </w:rPr>
            </w:pPr>
          </w:p>
        </w:tc>
      </w:tr>
      <w:tr w:rsidR="00DD7F97" w:rsidRPr="008734E7" w:rsidTr="004D6586">
        <w:tc>
          <w:tcPr>
            <w:tcW w:w="284" w:type="dxa"/>
            <w:vAlign w:val="center"/>
          </w:tcPr>
          <w:p w:rsidR="00DD7F97" w:rsidRPr="008734E7" w:rsidRDefault="00DD7F97" w:rsidP="004D6586">
            <w:pPr>
              <w:shd w:val="clear" w:color="auto" w:fill="FFFFFF"/>
              <w:jc w:val="center"/>
              <w:rPr>
                <w:sz w:val="20"/>
                <w:szCs w:val="20"/>
              </w:rPr>
            </w:pPr>
            <w:r w:rsidRPr="008734E7">
              <w:rPr>
                <w:sz w:val="20"/>
                <w:szCs w:val="20"/>
              </w:rPr>
              <w:t>5</w:t>
            </w:r>
          </w:p>
        </w:tc>
        <w:tc>
          <w:tcPr>
            <w:tcW w:w="1843" w:type="dxa"/>
            <w:vAlign w:val="center"/>
          </w:tcPr>
          <w:p w:rsidR="00DD7F97" w:rsidRPr="008734E7" w:rsidRDefault="00DD7F97" w:rsidP="004D6586">
            <w:pPr>
              <w:shd w:val="clear" w:color="auto" w:fill="FFFFFF"/>
              <w:tabs>
                <w:tab w:val="left" w:pos="15026"/>
              </w:tabs>
              <w:ind w:left="-46"/>
              <w:jc w:val="left"/>
              <w:rPr>
                <w:sz w:val="22"/>
                <w:szCs w:val="22"/>
              </w:rPr>
            </w:pPr>
            <w:r w:rsidRPr="008734E7">
              <w:rPr>
                <w:sz w:val="22"/>
                <w:szCs w:val="22"/>
              </w:rPr>
              <w:t>Объем производства продуктов нефтепереработки</w:t>
            </w:r>
          </w:p>
        </w:tc>
        <w:tc>
          <w:tcPr>
            <w:tcW w:w="567" w:type="dxa"/>
            <w:vAlign w:val="center"/>
          </w:tcPr>
          <w:p w:rsidR="00DD7F97" w:rsidRPr="008734E7" w:rsidRDefault="00DD7F97" w:rsidP="00C31A4E">
            <w:pPr>
              <w:shd w:val="clear" w:color="auto" w:fill="FFFFFF"/>
              <w:tabs>
                <w:tab w:val="left" w:pos="15026"/>
              </w:tabs>
              <w:ind w:left="-108"/>
              <w:jc w:val="center"/>
              <w:rPr>
                <w:sz w:val="22"/>
                <w:szCs w:val="22"/>
              </w:rPr>
            </w:pPr>
            <w:r w:rsidRPr="008734E7">
              <w:rPr>
                <w:sz w:val="22"/>
                <w:szCs w:val="22"/>
              </w:rPr>
              <w:t>млн. тенге</w:t>
            </w:r>
          </w:p>
        </w:tc>
        <w:tc>
          <w:tcPr>
            <w:tcW w:w="708" w:type="dxa"/>
          </w:tcPr>
          <w:p w:rsidR="00BE7DCD" w:rsidRPr="008734E7" w:rsidRDefault="00BE7DCD" w:rsidP="00BE7DCD">
            <w:pPr>
              <w:shd w:val="clear" w:color="auto" w:fill="FFFFFF"/>
              <w:tabs>
                <w:tab w:val="left" w:pos="15026"/>
              </w:tabs>
              <w:rPr>
                <w:sz w:val="20"/>
                <w:szCs w:val="20"/>
                <w:lang w:val="kk-KZ"/>
              </w:rPr>
            </w:pPr>
          </w:p>
          <w:p w:rsidR="00DD7F97" w:rsidRPr="008734E7" w:rsidRDefault="00DD7F97" w:rsidP="00BE7DCD">
            <w:pPr>
              <w:shd w:val="clear" w:color="auto" w:fill="FFFFFF"/>
              <w:tabs>
                <w:tab w:val="left" w:pos="15026"/>
              </w:tabs>
              <w:jc w:val="center"/>
              <w:rPr>
                <w:sz w:val="20"/>
                <w:szCs w:val="20"/>
              </w:rPr>
            </w:pPr>
            <w:r w:rsidRPr="008734E7">
              <w:rPr>
                <w:sz w:val="20"/>
                <w:szCs w:val="20"/>
              </w:rPr>
              <w:t>20817</w:t>
            </w:r>
          </w:p>
        </w:tc>
        <w:tc>
          <w:tcPr>
            <w:tcW w:w="851" w:type="dxa"/>
            <w:vAlign w:val="center"/>
          </w:tcPr>
          <w:p w:rsidR="00DD7F97" w:rsidRPr="008734E7" w:rsidRDefault="00DD7F97" w:rsidP="00A83C65">
            <w:pPr>
              <w:shd w:val="clear" w:color="auto" w:fill="FFFFFF"/>
              <w:tabs>
                <w:tab w:val="left" w:pos="15026"/>
              </w:tabs>
              <w:ind w:left="142"/>
              <w:jc w:val="center"/>
              <w:rPr>
                <w:sz w:val="20"/>
                <w:szCs w:val="20"/>
              </w:rPr>
            </w:pPr>
            <w:r w:rsidRPr="008734E7">
              <w:rPr>
                <w:sz w:val="20"/>
                <w:szCs w:val="20"/>
              </w:rPr>
              <w:t>12120</w:t>
            </w:r>
          </w:p>
        </w:tc>
        <w:tc>
          <w:tcPr>
            <w:tcW w:w="709" w:type="dxa"/>
            <w:vAlign w:val="center"/>
          </w:tcPr>
          <w:p w:rsidR="00DD7F97" w:rsidRPr="008734E7" w:rsidRDefault="00DD7F97" w:rsidP="00A83C65">
            <w:pPr>
              <w:shd w:val="clear" w:color="auto" w:fill="FFFFFF"/>
              <w:tabs>
                <w:tab w:val="left" w:pos="15026"/>
              </w:tabs>
              <w:jc w:val="center"/>
              <w:rPr>
                <w:sz w:val="20"/>
                <w:szCs w:val="20"/>
              </w:rPr>
            </w:pPr>
            <w:r w:rsidRPr="008734E7">
              <w:rPr>
                <w:sz w:val="20"/>
                <w:szCs w:val="20"/>
              </w:rPr>
              <w:t>13400</w:t>
            </w:r>
          </w:p>
        </w:tc>
        <w:tc>
          <w:tcPr>
            <w:tcW w:w="708" w:type="dxa"/>
            <w:vAlign w:val="center"/>
          </w:tcPr>
          <w:p w:rsidR="00DD7F97" w:rsidRPr="008734E7" w:rsidRDefault="00DD7F97" w:rsidP="00A83C65">
            <w:pPr>
              <w:shd w:val="clear" w:color="auto" w:fill="FFFFFF"/>
              <w:tabs>
                <w:tab w:val="left" w:pos="15026"/>
              </w:tabs>
              <w:ind w:left="142"/>
              <w:jc w:val="center"/>
              <w:rPr>
                <w:sz w:val="20"/>
                <w:szCs w:val="20"/>
              </w:rPr>
            </w:pPr>
            <w:r w:rsidRPr="008734E7">
              <w:rPr>
                <w:sz w:val="20"/>
                <w:szCs w:val="20"/>
              </w:rPr>
              <w:t>13700</w:t>
            </w:r>
          </w:p>
        </w:tc>
        <w:tc>
          <w:tcPr>
            <w:tcW w:w="851" w:type="dxa"/>
            <w:vAlign w:val="center"/>
          </w:tcPr>
          <w:p w:rsidR="00DD7F97" w:rsidRPr="008734E7" w:rsidRDefault="00DD7F97" w:rsidP="00A83C65">
            <w:pPr>
              <w:shd w:val="clear" w:color="auto" w:fill="FFFFFF"/>
              <w:tabs>
                <w:tab w:val="left" w:pos="15026"/>
              </w:tabs>
              <w:ind w:left="142"/>
              <w:jc w:val="center"/>
              <w:rPr>
                <w:sz w:val="20"/>
                <w:szCs w:val="20"/>
              </w:rPr>
            </w:pPr>
            <w:r w:rsidRPr="008734E7">
              <w:rPr>
                <w:sz w:val="20"/>
                <w:szCs w:val="20"/>
              </w:rPr>
              <w:t>14000</w:t>
            </w:r>
          </w:p>
        </w:tc>
        <w:tc>
          <w:tcPr>
            <w:tcW w:w="709" w:type="dxa"/>
            <w:vAlign w:val="center"/>
          </w:tcPr>
          <w:p w:rsidR="00DD7F97" w:rsidRPr="008734E7" w:rsidRDefault="00DD7F97" w:rsidP="00A83C65">
            <w:pPr>
              <w:shd w:val="clear" w:color="auto" w:fill="FFFFFF"/>
              <w:tabs>
                <w:tab w:val="left" w:pos="15026"/>
              </w:tabs>
              <w:ind w:left="142"/>
              <w:jc w:val="center"/>
              <w:rPr>
                <w:sz w:val="20"/>
                <w:szCs w:val="20"/>
              </w:rPr>
            </w:pPr>
            <w:r w:rsidRPr="008734E7">
              <w:rPr>
                <w:sz w:val="20"/>
                <w:szCs w:val="20"/>
              </w:rPr>
              <w:t>14300</w:t>
            </w:r>
          </w:p>
        </w:tc>
        <w:tc>
          <w:tcPr>
            <w:tcW w:w="708" w:type="dxa"/>
            <w:vAlign w:val="center"/>
          </w:tcPr>
          <w:p w:rsidR="00DD7F97" w:rsidRPr="008734E7" w:rsidRDefault="00DD7F97" w:rsidP="00A83C65">
            <w:pPr>
              <w:shd w:val="clear" w:color="auto" w:fill="FFFFFF"/>
              <w:tabs>
                <w:tab w:val="left" w:pos="15026"/>
              </w:tabs>
              <w:ind w:left="142"/>
              <w:jc w:val="center"/>
              <w:rPr>
                <w:sz w:val="20"/>
                <w:szCs w:val="20"/>
              </w:rPr>
            </w:pPr>
            <w:r w:rsidRPr="008734E7">
              <w:rPr>
                <w:sz w:val="20"/>
                <w:szCs w:val="20"/>
              </w:rPr>
              <w:t>14600</w:t>
            </w:r>
          </w:p>
        </w:tc>
        <w:tc>
          <w:tcPr>
            <w:tcW w:w="993" w:type="dxa"/>
            <w:vAlign w:val="center"/>
          </w:tcPr>
          <w:p w:rsidR="00DD7F97" w:rsidRPr="008734E7" w:rsidRDefault="00DD7F97" w:rsidP="004D6586">
            <w:pPr>
              <w:shd w:val="clear" w:color="auto" w:fill="FFFFFF"/>
              <w:jc w:val="center"/>
              <w:rPr>
                <w:sz w:val="22"/>
                <w:szCs w:val="22"/>
              </w:rPr>
            </w:pPr>
            <w:r w:rsidRPr="008734E7">
              <w:rPr>
                <w:sz w:val="22"/>
                <w:szCs w:val="22"/>
              </w:rPr>
              <w:t>УИИР</w:t>
            </w:r>
          </w:p>
        </w:tc>
        <w:tc>
          <w:tcPr>
            <w:tcW w:w="992" w:type="dxa"/>
          </w:tcPr>
          <w:p w:rsidR="00DD7F97" w:rsidRPr="008734E7" w:rsidRDefault="00DD7F97" w:rsidP="004D6586">
            <w:pPr>
              <w:shd w:val="clear" w:color="auto" w:fill="FFFFFF"/>
              <w:rPr>
                <w:sz w:val="22"/>
                <w:szCs w:val="22"/>
              </w:rPr>
            </w:pPr>
            <w:r w:rsidRPr="008734E7">
              <w:rPr>
                <w:sz w:val="22"/>
                <w:szCs w:val="22"/>
              </w:rPr>
              <w:t>Статистические данные</w:t>
            </w:r>
          </w:p>
        </w:tc>
      </w:tr>
    </w:tbl>
    <w:p w:rsidR="00DD7F97" w:rsidRPr="008734E7" w:rsidRDefault="00DD7F97" w:rsidP="00DD7F97">
      <w:pPr>
        <w:widowControl w:val="0"/>
        <w:shd w:val="clear" w:color="auto" w:fill="FFFFFF"/>
        <w:rPr>
          <w:sz w:val="28"/>
          <w:szCs w:val="28"/>
        </w:rPr>
      </w:pPr>
    </w:p>
    <w:p w:rsidR="00DD7F97" w:rsidRPr="008734E7" w:rsidRDefault="00DD7F97" w:rsidP="00DD7F97">
      <w:pPr>
        <w:shd w:val="clear" w:color="auto" w:fill="FFFFFF"/>
        <w:ind w:firstLine="709"/>
        <w:rPr>
          <w:sz w:val="28"/>
          <w:szCs w:val="28"/>
        </w:rPr>
      </w:pPr>
      <w:r w:rsidRPr="008734E7">
        <w:rPr>
          <w:b/>
          <w:sz w:val="28"/>
          <w:szCs w:val="28"/>
        </w:rPr>
        <w:t>Пути достижения поставленных целей:</w:t>
      </w:r>
    </w:p>
    <w:p w:rsidR="00DD7F97" w:rsidRPr="008734E7" w:rsidRDefault="00DD7F97" w:rsidP="00DD7F97">
      <w:pPr>
        <w:pStyle w:val="a3"/>
        <w:shd w:val="clear" w:color="auto" w:fill="FFFFFF"/>
        <w:tabs>
          <w:tab w:val="left" w:pos="142"/>
          <w:tab w:val="left" w:pos="851"/>
        </w:tabs>
        <w:ind w:left="0" w:firstLine="709"/>
        <w:rPr>
          <w:rFonts w:ascii="Times New Roman" w:hAnsi="Times New Roman"/>
          <w:b/>
          <w:sz w:val="28"/>
          <w:szCs w:val="28"/>
        </w:rPr>
      </w:pPr>
      <w:r w:rsidRPr="008734E7">
        <w:rPr>
          <w:rFonts w:ascii="Times New Roman" w:hAnsi="Times New Roman"/>
          <w:b/>
          <w:sz w:val="28"/>
          <w:szCs w:val="28"/>
        </w:rPr>
        <w:t>Содействие реализации планов отраслевого развития:</w:t>
      </w:r>
    </w:p>
    <w:p w:rsidR="00DD7F97" w:rsidRPr="008734E7" w:rsidRDefault="00DD7F97" w:rsidP="00DD7F97">
      <w:pPr>
        <w:pStyle w:val="a3"/>
        <w:shd w:val="clear" w:color="auto" w:fill="FFFFFF"/>
        <w:ind w:left="0" w:firstLine="709"/>
        <w:rPr>
          <w:rFonts w:ascii="Times New Roman" w:hAnsi="Times New Roman"/>
          <w:sz w:val="28"/>
          <w:szCs w:val="28"/>
        </w:rPr>
      </w:pPr>
      <w:r w:rsidRPr="008734E7">
        <w:rPr>
          <w:rFonts w:ascii="Times New Roman" w:hAnsi="Times New Roman"/>
          <w:sz w:val="28"/>
          <w:szCs w:val="28"/>
        </w:rPr>
        <w:t>использование внутренних резервов для роста добычи нефти и газа на уже действующих месторождениях</w:t>
      </w:r>
      <w:r w:rsidRPr="008734E7">
        <w:rPr>
          <w:rFonts w:ascii="Times New Roman" w:hAnsi="Times New Roman"/>
          <w:sz w:val="28"/>
          <w:szCs w:val="28"/>
          <w:lang w:val="kk-KZ"/>
        </w:rPr>
        <w:t xml:space="preserve"> региона, в том числе</w:t>
      </w:r>
      <w:r w:rsidRPr="008734E7">
        <w:rPr>
          <w:rFonts w:ascii="Times New Roman" w:hAnsi="Times New Roman"/>
          <w:sz w:val="28"/>
          <w:szCs w:val="28"/>
        </w:rPr>
        <w:t xml:space="preserve"> увеличение </w:t>
      </w:r>
      <w:r w:rsidRPr="008734E7">
        <w:rPr>
          <w:rFonts w:ascii="Times New Roman" w:hAnsi="Times New Roman"/>
          <w:sz w:val="28"/>
          <w:szCs w:val="28"/>
          <w:lang w:val="kk-KZ"/>
        </w:rPr>
        <w:t>КИН (</w:t>
      </w:r>
      <w:r w:rsidRPr="008734E7">
        <w:rPr>
          <w:rFonts w:ascii="Times New Roman" w:hAnsi="Times New Roman"/>
          <w:sz w:val="28"/>
          <w:szCs w:val="28"/>
        </w:rPr>
        <w:t>коэффициента извлечения нефти);</w:t>
      </w:r>
    </w:p>
    <w:p w:rsidR="00DD7F97" w:rsidRPr="008734E7" w:rsidRDefault="00DD7F97" w:rsidP="00DD7F97">
      <w:pPr>
        <w:pStyle w:val="a3"/>
        <w:shd w:val="clear" w:color="auto" w:fill="FFFFFF"/>
        <w:tabs>
          <w:tab w:val="left" w:pos="142"/>
          <w:tab w:val="left" w:pos="851"/>
        </w:tabs>
        <w:ind w:left="0" w:firstLine="709"/>
        <w:rPr>
          <w:rFonts w:ascii="Times New Roman" w:hAnsi="Times New Roman"/>
          <w:bCs/>
          <w:iCs/>
          <w:sz w:val="28"/>
          <w:szCs w:val="28"/>
        </w:rPr>
      </w:pPr>
      <w:r w:rsidRPr="008734E7">
        <w:rPr>
          <w:rFonts w:ascii="Times New Roman" w:hAnsi="Times New Roman"/>
          <w:bCs/>
          <w:iCs/>
          <w:sz w:val="28"/>
          <w:szCs w:val="28"/>
        </w:rPr>
        <w:t>содействие геологоразведочной деятельности по разработке новых месторождений;</w:t>
      </w:r>
    </w:p>
    <w:p w:rsidR="00DD7F97" w:rsidRPr="008734E7" w:rsidRDefault="002C1EAF" w:rsidP="002C1EAF">
      <w:pPr>
        <w:shd w:val="clear" w:color="auto" w:fill="FFFFFF"/>
        <w:tabs>
          <w:tab w:val="left" w:pos="142"/>
          <w:tab w:val="left" w:pos="851"/>
        </w:tabs>
        <w:rPr>
          <w:bCs/>
          <w:iCs/>
          <w:sz w:val="28"/>
          <w:szCs w:val="28"/>
        </w:rPr>
      </w:pPr>
      <w:r w:rsidRPr="008734E7">
        <w:rPr>
          <w:sz w:val="28"/>
          <w:szCs w:val="28"/>
        </w:rPr>
        <w:tab/>
        <w:t xml:space="preserve">        </w:t>
      </w:r>
      <w:r w:rsidR="00DD7F97" w:rsidRPr="008734E7">
        <w:rPr>
          <w:sz w:val="28"/>
          <w:szCs w:val="28"/>
        </w:rPr>
        <w:t xml:space="preserve">содействие развитию </w:t>
      </w:r>
      <w:r w:rsidR="00DD7F97" w:rsidRPr="008734E7">
        <w:rPr>
          <w:bCs/>
          <w:sz w:val="28"/>
          <w:szCs w:val="28"/>
        </w:rPr>
        <w:t>инфраструктуры морской нефтедобычи</w:t>
      </w:r>
      <w:r w:rsidR="00DD7F97" w:rsidRPr="008734E7">
        <w:rPr>
          <w:bCs/>
          <w:iCs/>
          <w:sz w:val="28"/>
          <w:szCs w:val="28"/>
        </w:rPr>
        <w:t>;</w:t>
      </w:r>
    </w:p>
    <w:p w:rsidR="00DD7F97" w:rsidRPr="008734E7" w:rsidRDefault="00DD7F97" w:rsidP="00DD7F97">
      <w:pPr>
        <w:pStyle w:val="a3"/>
        <w:shd w:val="clear" w:color="auto" w:fill="FFFFFF"/>
        <w:tabs>
          <w:tab w:val="left" w:pos="142"/>
          <w:tab w:val="left" w:pos="851"/>
        </w:tabs>
        <w:ind w:left="0" w:firstLine="709"/>
        <w:rPr>
          <w:rFonts w:ascii="Times New Roman" w:hAnsi="Times New Roman"/>
          <w:sz w:val="28"/>
          <w:szCs w:val="28"/>
        </w:rPr>
      </w:pPr>
      <w:r w:rsidRPr="008734E7">
        <w:rPr>
          <w:rFonts w:ascii="Times New Roman" w:hAnsi="Times New Roman"/>
          <w:sz w:val="28"/>
          <w:szCs w:val="28"/>
        </w:rPr>
        <w:t>проведение модернизации</w:t>
      </w:r>
      <w:r w:rsidRPr="008734E7">
        <w:rPr>
          <w:rFonts w:ascii="Times New Roman" w:hAnsi="Times New Roman"/>
          <w:color w:val="000000"/>
          <w:sz w:val="28"/>
          <w:szCs w:val="28"/>
        </w:rPr>
        <w:t xml:space="preserve"> ТОО «КазГПЗ»</w:t>
      </w:r>
      <w:r w:rsidRPr="008734E7">
        <w:rPr>
          <w:rFonts w:ascii="Times New Roman" w:hAnsi="Times New Roman"/>
          <w:sz w:val="28"/>
          <w:szCs w:val="28"/>
        </w:rPr>
        <w:t xml:space="preserve"> (дочернее предприятие АО «Разведка Добыча «КазМунайГаз»).</w:t>
      </w:r>
    </w:p>
    <w:p w:rsidR="00DD7F97" w:rsidRPr="008734E7" w:rsidRDefault="00DD7F97" w:rsidP="00DD7F97">
      <w:pPr>
        <w:shd w:val="clear" w:color="auto" w:fill="FFFFFF"/>
        <w:ind w:firstLine="709"/>
        <w:rPr>
          <w:b/>
          <w:sz w:val="28"/>
          <w:szCs w:val="28"/>
        </w:rPr>
      </w:pPr>
      <w:r w:rsidRPr="008734E7">
        <w:rPr>
          <w:b/>
          <w:sz w:val="28"/>
          <w:szCs w:val="28"/>
        </w:rPr>
        <w:t>Кластеризация промышленного производства</w:t>
      </w:r>
    </w:p>
    <w:p w:rsidR="00DD7F97" w:rsidRPr="008734E7" w:rsidRDefault="00B95463" w:rsidP="00DD7F97">
      <w:pPr>
        <w:shd w:val="clear" w:color="auto" w:fill="FFFFFF"/>
        <w:ind w:firstLine="709"/>
        <w:rPr>
          <w:sz w:val="28"/>
          <w:szCs w:val="28"/>
        </w:rPr>
      </w:pPr>
      <w:r w:rsidRPr="008734E7">
        <w:rPr>
          <w:sz w:val="28"/>
          <w:szCs w:val="28"/>
          <w:lang w:val="kk-KZ"/>
        </w:rPr>
        <w:lastRenderedPageBreak/>
        <w:t>П</w:t>
      </w:r>
      <w:r w:rsidR="00DD7F97" w:rsidRPr="008734E7">
        <w:rPr>
          <w:sz w:val="28"/>
          <w:szCs w:val="28"/>
        </w:rPr>
        <w:t xml:space="preserve">ланирование, координация с другими регионами и реализация мер по созданию Национального кластера по добыче и переработке нефти и газа, нефтегазохимии, нефтегазового машиностроения и сервиса на территории трех областей (в том числе в Мангистауской области -  </w:t>
      </w:r>
      <w:r w:rsidR="00DD7F97" w:rsidRPr="008734E7">
        <w:rPr>
          <w:sz w:val="28"/>
          <w:szCs w:val="28"/>
          <w:lang w:val="kk-KZ"/>
        </w:rPr>
        <w:t xml:space="preserve">нефтесервисного кластера, который предполагает оказание всех необходимых сервисных услуг действующим нефтедобывающим компаниям, их тесную взаимосвязь с научно-исследовательскими институтами, образовательными учреждениями, машиностроительными и другими сервисными предприятиями).  </w:t>
      </w:r>
    </w:p>
    <w:p w:rsidR="002C1EAF" w:rsidRPr="008734E7" w:rsidRDefault="002C1EAF" w:rsidP="00DD7F97">
      <w:pPr>
        <w:widowControl w:val="0"/>
        <w:shd w:val="clear" w:color="auto" w:fill="FFFFFF"/>
        <w:ind w:firstLine="709"/>
        <w:rPr>
          <w:b/>
          <w:sz w:val="28"/>
        </w:rPr>
      </w:pPr>
    </w:p>
    <w:p w:rsidR="00DD7F97" w:rsidRPr="008734E7" w:rsidRDefault="00DD7F97" w:rsidP="00DD7F97">
      <w:pPr>
        <w:widowControl w:val="0"/>
        <w:shd w:val="clear" w:color="auto" w:fill="FFFFFF"/>
        <w:ind w:firstLine="709"/>
        <w:rPr>
          <w:b/>
          <w:sz w:val="28"/>
        </w:rPr>
      </w:pPr>
      <w:r w:rsidRPr="008734E7">
        <w:rPr>
          <w:b/>
          <w:sz w:val="28"/>
        </w:rPr>
        <w:t xml:space="preserve">Обрабатывающая промышленность </w:t>
      </w:r>
    </w:p>
    <w:p w:rsidR="00DD7F97" w:rsidRPr="008734E7" w:rsidRDefault="00DD7F97" w:rsidP="00DD7F97">
      <w:pPr>
        <w:widowControl w:val="0"/>
        <w:shd w:val="clear" w:color="auto" w:fill="FFFFFF"/>
        <w:ind w:firstLine="709"/>
        <w:rPr>
          <w:sz w:val="28"/>
        </w:rPr>
      </w:pPr>
      <w:r w:rsidRPr="008734E7">
        <w:rPr>
          <w:sz w:val="28"/>
        </w:rPr>
        <w:t>Развитие обрабатывающего сектора в перспективе необходимо направить на развитие тяжелого машиностроения и металлообработки.</w:t>
      </w:r>
      <w:r w:rsidRPr="008734E7">
        <w:rPr>
          <w:sz w:val="28"/>
        </w:rPr>
        <w:br/>
        <w:t xml:space="preserve">Наиболее приоритетными проектами в машиностроении должны стать: нефтегазовое, сборочное, комплектующее машиностроение, развитие производства узлов и подсистем для тяжелых машин и оборудования, производство энерго- и водосберегающего оборудования. </w:t>
      </w:r>
    </w:p>
    <w:p w:rsidR="00DD7F97" w:rsidRPr="008734E7" w:rsidRDefault="00DD7F97" w:rsidP="00DD7F97">
      <w:pPr>
        <w:widowControl w:val="0"/>
        <w:shd w:val="clear" w:color="auto" w:fill="FFFFFF"/>
        <w:ind w:firstLine="709"/>
        <w:rPr>
          <w:sz w:val="28"/>
          <w:lang w:val="kk-KZ"/>
        </w:rPr>
      </w:pPr>
      <w:r w:rsidRPr="008734E7">
        <w:rPr>
          <w:b/>
          <w:sz w:val="28"/>
        </w:rPr>
        <w:t xml:space="preserve">Цель: </w:t>
      </w:r>
      <w:r w:rsidR="004D678E" w:rsidRPr="008734E7">
        <w:rPr>
          <w:sz w:val="28"/>
          <w:lang w:val="kk-KZ"/>
        </w:rPr>
        <w:t>п</w:t>
      </w:r>
      <w:r w:rsidRPr="008734E7">
        <w:rPr>
          <w:sz w:val="28"/>
        </w:rPr>
        <w:t xml:space="preserve">овышение производительности труда в отраслях обрабатывающей промышленности </w:t>
      </w:r>
    </w:p>
    <w:p w:rsidR="009C268F" w:rsidRPr="008734E7" w:rsidRDefault="009C268F" w:rsidP="00DD7F97">
      <w:pPr>
        <w:widowControl w:val="0"/>
        <w:shd w:val="clear" w:color="auto" w:fill="FFFFFF"/>
        <w:ind w:firstLine="709"/>
        <w:rPr>
          <w:sz w:val="28"/>
          <w:lang w:val="kk-KZ"/>
        </w:rPr>
      </w:pPr>
    </w:p>
    <w:tbl>
      <w:tblPr>
        <w:tblW w:w="9923"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1"/>
        <w:gridCol w:w="1984"/>
        <w:gridCol w:w="1291"/>
        <w:gridCol w:w="993"/>
        <w:gridCol w:w="840"/>
        <w:gridCol w:w="10"/>
        <w:gridCol w:w="992"/>
        <w:gridCol w:w="137"/>
        <w:gridCol w:w="714"/>
        <w:gridCol w:w="850"/>
        <w:gridCol w:w="851"/>
        <w:gridCol w:w="850"/>
      </w:tblGrid>
      <w:tr w:rsidR="00166E72" w:rsidRPr="008734E7" w:rsidTr="00913E93">
        <w:trPr>
          <w:trHeight w:val="550"/>
        </w:trPr>
        <w:tc>
          <w:tcPr>
            <w:tcW w:w="411" w:type="dxa"/>
            <w:vMerge w:val="restart"/>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shd w:val="clear" w:color="auto" w:fill="FFFFFF"/>
              <w:spacing w:line="276" w:lineRule="auto"/>
              <w:jc w:val="center"/>
              <w:rPr>
                <w:b/>
                <w:sz w:val="20"/>
                <w:szCs w:val="20"/>
              </w:rPr>
            </w:pPr>
            <w:r w:rsidRPr="008734E7">
              <w:rPr>
                <w:b/>
                <w:sz w:val="20"/>
                <w:szCs w:val="20"/>
              </w:rPr>
              <w:br/>
              <w:t xml:space="preserve"> №</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shd w:val="clear" w:color="auto" w:fill="FFFFFF"/>
              <w:spacing w:line="276" w:lineRule="auto"/>
              <w:jc w:val="center"/>
              <w:rPr>
                <w:b/>
                <w:sz w:val="20"/>
                <w:szCs w:val="20"/>
              </w:rPr>
            </w:pPr>
            <w:r w:rsidRPr="008734E7">
              <w:rPr>
                <w:b/>
                <w:sz w:val="20"/>
                <w:szCs w:val="20"/>
              </w:rPr>
              <w:t>Целевые индикаторы</w:t>
            </w:r>
          </w:p>
        </w:tc>
        <w:tc>
          <w:tcPr>
            <w:tcW w:w="1291" w:type="dxa"/>
            <w:vMerge w:val="restart"/>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shd w:val="clear" w:color="auto" w:fill="FFFFFF"/>
              <w:spacing w:line="276" w:lineRule="auto"/>
              <w:jc w:val="center"/>
              <w:rPr>
                <w:b/>
                <w:sz w:val="20"/>
                <w:szCs w:val="20"/>
              </w:rPr>
            </w:pPr>
            <w:r w:rsidRPr="008734E7">
              <w:rPr>
                <w:b/>
                <w:sz w:val="20"/>
                <w:szCs w:val="20"/>
              </w:rPr>
              <w:t>Единица измерения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shd w:val="clear" w:color="auto" w:fill="FFFFFF"/>
              <w:spacing w:line="276" w:lineRule="auto"/>
              <w:jc w:val="center"/>
              <w:rPr>
                <w:b/>
                <w:sz w:val="20"/>
                <w:szCs w:val="20"/>
              </w:rPr>
            </w:pPr>
            <w:r w:rsidRPr="008734E7">
              <w:rPr>
                <w:b/>
                <w:sz w:val="20"/>
                <w:szCs w:val="20"/>
              </w:rPr>
              <w:t>2014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shd w:val="clear" w:color="auto" w:fill="FFFFFF"/>
              <w:spacing w:line="276" w:lineRule="auto"/>
              <w:jc w:val="center"/>
              <w:rPr>
                <w:b/>
                <w:sz w:val="20"/>
                <w:szCs w:val="20"/>
              </w:rPr>
            </w:pPr>
            <w:r w:rsidRPr="008734E7">
              <w:rPr>
                <w:b/>
                <w:sz w:val="20"/>
                <w:szCs w:val="20"/>
              </w:rPr>
              <w:t>2015</w:t>
            </w:r>
          </w:p>
        </w:tc>
        <w:tc>
          <w:tcPr>
            <w:tcW w:w="992" w:type="dxa"/>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shd w:val="clear" w:color="auto" w:fill="FFFFFF"/>
              <w:spacing w:line="276" w:lineRule="auto"/>
              <w:jc w:val="center"/>
              <w:rPr>
                <w:b/>
                <w:sz w:val="20"/>
                <w:szCs w:val="20"/>
              </w:rPr>
            </w:pPr>
            <w:r w:rsidRPr="008734E7">
              <w:rPr>
                <w:b/>
                <w:sz w:val="20"/>
                <w:szCs w:val="20"/>
              </w:rPr>
              <w:t>2016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shd w:val="clear" w:color="auto" w:fill="FFFFFF"/>
              <w:spacing w:line="276" w:lineRule="auto"/>
              <w:jc w:val="center"/>
              <w:rPr>
                <w:b/>
                <w:sz w:val="20"/>
                <w:szCs w:val="20"/>
              </w:rPr>
            </w:pPr>
            <w:r w:rsidRPr="008734E7">
              <w:rPr>
                <w:b/>
                <w:sz w:val="20"/>
                <w:szCs w:val="20"/>
              </w:rPr>
              <w:t>2017</w:t>
            </w:r>
          </w:p>
        </w:tc>
        <w:tc>
          <w:tcPr>
            <w:tcW w:w="850" w:type="dxa"/>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shd w:val="clear" w:color="auto" w:fill="FFFFFF"/>
              <w:spacing w:line="276" w:lineRule="auto"/>
              <w:jc w:val="center"/>
              <w:rPr>
                <w:b/>
                <w:sz w:val="20"/>
                <w:szCs w:val="20"/>
              </w:rPr>
            </w:pPr>
            <w:r w:rsidRPr="008734E7">
              <w:rPr>
                <w:b/>
                <w:sz w:val="20"/>
                <w:szCs w:val="20"/>
              </w:rPr>
              <w:t>2018</w:t>
            </w:r>
          </w:p>
        </w:tc>
        <w:tc>
          <w:tcPr>
            <w:tcW w:w="851" w:type="dxa"/>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shd w:val="clear" w:color="auto" w:fill="FFFFFF"/>
              <w:spacing w:line="276" w:lineRule="auto"/>
              <w:jc w:val="center"/>
              <w:rPr>
                <w:b/>
                <w:sz w:val="20"/>
                <w:szCs w:val="20"/>
              </w:rPr>
            </w:pPr>
            <w:r w:rsidRPr="008734E7">
              <w:rPr>
                <w:b/>
                <w:sz w:val="20"/>
                <w:szCs w:val="20"/>
              </w:rPr>
              <w:t>2019</w:t>
            </w:r>
          </w:p>
        </w:tc>
        <w:tc>
          <w:tcPr>
            <w:tcW w:w="850" w:type="dxa"/>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shd w:val="clear" w:color="auto" w:fill="FFFFFF"/>
              <w:spacing w:line="276" w:lineRule="auto"/>
              <w:jc w:val="center"/>
              <w:rPr>
                <w:b/>
                <w:sz w:val="20"/>
                <w:szCs w:val="20"/>
              </w:rPr>
            </w:pPr>
            <w:r w:rsidRPr="008734E7">
              <w:rPr>
                <w:b/>
                <w:sz w:val="20"/>
                <w:szCs w:val="20"/>
              </w:rPr>
              <w:t>2020</w:t>
            </w:r>
          </w:p>
        </w:tc>
      </w:tr>
      <w:tr w:rsidR="00166E72" w:rsidRPr="008734E7" w:rsidTr="00913E93">
        <w:trPr>
          <w:trHeight w:val="306"/>
        </w:trPr>
        <w:tc>
          <w:tcPr>
            <w:tcW w:w="411" w:type="dxa"/>
            <w:vMerge/>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jc w:val="left"/>
              <w:rPr>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jc w:val="left"/>
              <w:rPr>
                <w:sz w:val="20"/>
                <w:szCs w:val="20"/>
              </w:rPr>
            </w:pPr>
          </w:p>
        </w:tc>
        <w:tc>
          <w:tcPr>
            <w:tcW w:w="1291" w:type="dxa"/>
            <w:vMerge/>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shd w:val="clear" w:color="auto" w:fill="FFFFFF"/>
              <w:spacing w:line="276" w:lineRule="auto"/>
              <w:jc w:val="center"/>
              <w:rPr>
                <w:sz w:val="20"/>
                <w:szCs w:val="20"/>
              </w:rPr>
            </w:pPr>
            <w:r w:rsidRPr="008734E7">
              <w:rPr>
                <w:sz w:val="20"/>
                <w:szCs w:val="20"/>
              </w:rPr>
              <w:t>факт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DD7F97" w:rsidRPr="008734E7" w:rsidRDefault="007E0529" w:rsidP="004D6586">
            <w:pPr>
              <w:shd w:val="clear" w:color="auto" w:fill="FFFFFF"/>
              <w:spacing w:line="276" w:lineRule="auto"/>
              <w:jc w:val="center"/>
              <w:rPr>
                <w:sz w:val="20"/>
                <w:szCs w:val="20"/>
                <w:lang w:val="kk-KZ"/>
              </w:rPr>
            </w:pPr>
            <w:r w:rsidRPr="008734E7">
              <w:rPr>
                <w:sz w:val="20"/>
                <w:szCs w:val="20"/>
                <w:lang w:val="kk-KZ"/>
              </w:rPr>
              <w:t>оценка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shd w:val="clear" w:color="auto" w:fill="FFFFFF"/>
              <w:spacing w:line="276" w:lineRule="auto"/>
              <w:jc w:val="center"/>
              <w:rPr>
                <w:sz w:val="20"/>
                <w:szCs w:val="20"/>
              </w:rPr>
            </w:pPr>
            <w:r w:rsidRPr="008734E7">
              <w:rPr>
                <w:sz w:val="20"/>
                <w:szCs w:val="20"/>
              </w:rPr>
              <w:t>план</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shd w:val="clear" w:color="auto" w:fill="FFFFFF"/>
              <w:spacing w:line="276" w:lineRule="auto"/>
              <w:jc w:val="center"/>
              <w:rPr>
                <w:sz w:val="20"/>
                <w:szCs w:val="20"/>
              </w:rPr>
            </w:pPr>
            <w:r w:rsidRPr="008734E7">
              <w:rPr>
                <w:sz w:val="20"/>
                <w:szCs w:val="20"/>
              </w:rPr>
              <w:t>план</w:t>
            </w:r>
          </w:p>
        </w:tc>
        <w:tc>
          <w:tcPr>
            <w:tcW w:w="850" w:type="dxa"/>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shd w:val="clear" w:color="auto" w:fill="FFFFFF"/>
              <w:spacing w:line="276" w:lineRule="auto"/>
              <w:jc w:val="center"/>
              <w:rPr>
                <w:sz w:val="20"/>
                <w:szCs w:val="20"/>
              </w:rPr>
            </w:pPr>
            <w:r w:rsidRPr="008734E7">
              <w:rPr>
                <w:sz w:val="20"/>
                <w:szCs w:val="20"/>
              </w:rPr>
              <w:t>план</w:t>
            </w:r>
          </w:p>
        </w:tc>
        <w:tc>
          <w:tcPr>
            <w:tcW w:w="851" w:type="dxa"/>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shd w:val="clear" w:color="auto" w:fill="FFFFFF"/>
              <w:spacing w:line="276" w:lineRule="auto"/>
              <w:jc w:val="center"/>
              <w:rPr>
                <w:sz w:val="20"/>
                <w:szCs w:val="20"/>
              </w:rPr>
            </w:pPr>
            <w:r w:rsidRPr="008734E7">
              <w:rPr>
                <w:sz w:val="20"/>
                <w:szCs w:val="20"/>
              </w:rPr>
              <w:t>план</w:t>
            </w:r>
          </w:p>
        </w:tc>
        <w:tc>
          <w:tcPr>
            <w:tcW w:w="850" w:type="dxa"/>
            <w:tcBorders>
              <w:top w:val="single" w:sz="4" w:space="0" w:color="auto"/>
              <w:left w:val="single" w:sz="4" w:space="0" w:color="auto"/>
              <w:bottom w:val="single" w:sz="4" w:space="0" w:color="auto"/>
              <w:right w:val="single" w:sz="4" w:space="0" w:color="auto"/>
            </w:tcBorders>
            <w:vAlign w:val="center"/>
            <w:hideMark/>
          </w:tcPr>
          <w:p w:rsidR="00DD7F97" w:rsidRPr="008734E7" w:rsidRDefault="00DD7F97" w:rsidP="004D6586">
            <w:pPr>
              <w:shd w:val="clear" w:color="auto" w:fill="FFFFFF"/>
              <w:spacing w:line="276" w:lineRule="auto"/>
              <w:jc w:val="center"/>
              <w:rPr>
                <w:sz w:val="20"/>
                <w:szCs w:val="20"/>
              </w:rPr>
            </w:pPr>
            <w:r w:rsidRPr="008734E7">
              <w:rPr>
                <w:sz w:val="20"/>
                <w:szCs w:val="20"/>
              </w:rPr>
              <w:t>план</w:t>
            </w:r>
          </w:p>
        </w:tc>
      </w:tr>
      <w:tr w:rsidR="00166E72" w:rsidRPr="008734E7" w:rsidTr="00913E93">
        <w:tc>
          <w:tcPr>
            <w:tcW w:w="41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rPr>
            </w:pPr>
            <w:r w:rsidRPr="008734E7">
              <w:rPr>
                <w:sz w:val="20"/>
                <w:szCs w:val="20"/>
              </w:rPr>
              <w:t>1</w:t>
            </w:r>
          </w:p>
        </w:tc>
        <w:tc>
          <w:tcPr>
            <w:tcW w:w="1984"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rPr>
            </w:pPr>
            <w:r w:rsidRPr="008734E7">
              <w:rPr>
                <w:sz w:val="20"/>
                <w:szCs w:val="20"/>
              </w:rPr>
              <w:t>2</w:t>
            </w:r>
          </w:p>
        </w:tc>
        <w:tc>
          <w:tcPr>
            <w:tcW w:w="129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rPr>
            </w:pPr>
            <w:r w:rsidRPr="008734E7">
              <w:rPr>
                <w:sz w:val="20"/>
                <w:szCs w:val="20"/>
              </w:rPr>
              <w:t>3</w:t>
            </w:r>
          </w:p>
        </w:tc>
        <w:tc>
          <w:tcPr>
            <w:tcW w:w="993"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rPr>
            </w:pPr>
            <w:r w:rsidRPr="008734E7">
              <w:rPr>
                <w:sz w:val="20"/>
                <w:szCs w:val="20"/>
              </w:rPr>
              <w:t>4</w:t>
            </w:r>
          </w:p>
        </w:tc>
        <w:tc>
          <w:tcPr>
            <w:tcW w:w="850" w:type="dxa"/>
            <w:gridSpan w:val="2"/>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rPr>
            </w:pPr>
            <w:r w:rsidRPr="008734E7">
              <w:rPr>
                <w:sz w:val="20"/>
                <w:szCs w:val="20"/>
              </w:rPr>
              <w:t>5</w:t>
            </w:r>
          </w:p>
        </w:tc>
        <w:tc>
          <w:tcPr>
            <w:tcW w:w="992"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rPr>
            </w:pPr>
            <w:r w:rsidRPr="008734E7">
              <w:rPr>
                <w:sz w:val="20"/>
                <w:szCs w:val="20"/>
              </w:rPr>
              <w:t>6</w:t>
            </w:r>
          </w:p>
        </w:tc>
        <w:tc>
          <w:tcPr>
            <w:tcW w:w="851" w:type="dxa"/>
            <w:gridSpan w:val="2"/>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rPr>
            </w:pPr>
            <w:r w:rsidRPr="008734E7">
              <w:rPr>
                <w:sz w:val="20"/>
                <w:szCs w:val="20"/>
              </w:rPr>
              <w:t>7</w:t>
            </w:r>
          </w:p>
        </w:tc>
        <w:tc>
          <w:tcPr>
            <w:tcW w:w="850"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rPr>
            </w:pPr>
            <w:r w:rsidRPr="008734E7">
              <w:rPr>
                <w:sz w:val="20"/>
                <w:szCs w:val="20"/>
              </w:rPr>
              <w:t>8</w:t>
            </w:r>
          </w:p>
        </w:tc>
        <w:tc>
          <w:tcPr>
            <w:tcW w:w="85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rPr>
            </w:pPr>
            <w:r w:rsidRPr="008734E7">
              <w:rPr>
                <w:sz w:val="20"/>
                <w:szCs w:val="20"/>
              </w:rPr>
              <w:t>9</w:t>
            </w:r>
          </w:p>
        </w:tc>
        <w:tc>
          <w:tcPr>
            <w:tcW w:w="850"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rPr>
            </w:pPr>
            <w:r w:rsidRPr="008734E7">
              <w:rPr>
                <w:sz w:val="20"/>
                <w:szCs w:val="20"/>
              </w:rPr>
              <w:t>10</w:t>
            </w:r>
          </w:p>
        </w:tc>
      </w:tr>
      <w:tr w:rsidR="00864DFD" w:rsidRPr="008734E7" w:rsidTr="00913E93">
        <w:tc>
          <w:tcPr>
            <w:tcW w:w="9923" w:type="dxa"/>
            <w:gridSpan w:val="12"/>
            <w:tcBorders>
              <w:top w:val="single" w:sz="4" w:space="0" w:color="auto"/>
              <w:left w:val="single" w:sz="4" w:space="0" w:color="auto"/>
              <w:bottom w:val="single" w:sz="4" w:space="0" w:color="auto"/>
              <w:right w:val="single" w:sz="4" w:space="0" w:color="auto"/>
            </w:tcBorders>
          </w:tcPr>
          <w:p w:rsidR="00864DFD" w:rsidRPr="008734E7" w:rsidRDefault="00864DFD" w:rsidP="004D6586">
            <w:pPr>
              <w:shd w:val="clear" w:color="auto" w:fill="FFFFFF"/>
              <w:spacing w:line="276" w:lineRule="auto"/>
              <w:jc w:val="center"/>
              <w:rPr>
                <w:sz w:val="20"/>
                <w:szCs w:val="20"/>
              </w:rPr>
            </w:pPr>
            <w:r w:rsidRPr="008734E7">
              <w:rPr>
                <w:b/>
                <w:sz w:val="20"/>
                <w:szCs w:val="20"/>
              </w:rPr>
              <w:t>Машиностроение</w:t>
            </w:r>
          </w:p>
        </w:tc>
      </w:tr>
      <w:tr w:rsidR="00166E72" w:rsidRPr="008734E7" w:rsidTr="00913E93">
        <w:tc>
          <w:tcPr>
            <w:tcW w:w="41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lang w:val="kk-KZ"/>
              </w:rPr>
            </w:pPr>
            <w:r w:rsidRPr="008734E7">
              <w:rPr>
                <w:sz w:val="20"/>
                <w:szCs w:val="20"/>
                <w:lang w:val="kk-KZ"/>
              </w:rPr>
              <w:t>1</w:t>
            </w:r>
          </w:p>
        </w:tc>
        <w:tc>
          <w:tcPr>
            <w:tcW w:w="1984"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left"/>
              <w:rPr>
                <w:sz w:val="20"/>
                <w:szCs w:val="20"/>
              </w:rPr>
            </w:pPr>
            <w:r w:rsidRPr="008734E7">
              <w:rPr>
                <w:sz w:val="20"/>
                <w:szCs w:val="20"/>
              </w:rPr>
              <w:t>ИФО машиностроительной отрасли</w:t>
            </w:r>
          </w:p>
        </w:tc>
        <w:tc>
          <w:tcPr>
            <w:tcW w:w="129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rPr>
            </w:pPr>
            <w:r w:rsidRPr="008734E7">
              <w:rPr>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108,3</w:t>
            </w:r>
          </w:p>
        </w:tc>
        <w:tc>
          <w:tcPr>
            <w:tcW w:w="850" w:type="dxa"/>
            <w:gridSpan w:val="2"/>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98,6</w:t>
            </w:r>
          </w:p>
        </w:tc>
        <w:tc>
          <w:tcPr>
            <w:tcW w:w="992"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100,0</w:t>
            </w:r>
          </w:p>
        </w:tc>
        <w:tc>
          <w:tcPr>
            <w:tcW w:w="851" w:type="dxa"/>
            <w:gridSpan w:val="2"/>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107,0</w:t>
            </w:r>
          </w:p>
        </w:tc>
        <w:tc>
          <w:tcPr>
            <w:tcW w:w="850"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108,0</w:t>
            </w:r>
          </w:p>
        </w:tc>
        <w:tc>
          <w:tcPr>
            <w:tcW w:w="85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val="kk-KZ" w:eastAsia="ru-RU"/>
              </w:rPr>
            </w:pPr>
            <w:r w:rsidRPr="008734E7">
              <w:rPr>
                <w:rFonts w:eastAsia="Times New Roman"/>
                <w:color w:val="000000"/>
                <w:sz w:val="20"/>
                <w:szCs w:val="20"/>
                <w:lang w:val="kk-KZ" w:eastAsia="ru-RU"/>
              </w:rPr>
              <w:t>110,0</w:t>
            </w:r>
          </w:p>
        </w:tc>
        <w:tc>
          <w:tcPr>
            <w:tcW w:w="850"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val="kk-KZ" w:eastAsia="ru-RU"/>
              </w:rPr>
            </w:pPr>
            <w:r w:rsidRPr="008734E7">
              <w:rPr>
                <w:rFonts w:eastAsia="Times New Roman"/>
                <w:color w:val="000000"/>
                <w:sz w:val="20"/>
                <w:szCs w:val="20"/>
                <w:lang w:val="kk-KZ" w:eastAsia="ru-RU"/>
              </w:rPr>
              <w:t>112,0</w:t>
            </w:r>
          </w:p>
        </w:tc>
      </w:tr>
      <w:tr w:rsidR="00166E72" w:rsidRPr="008734E7" w:rsidTr="00913E93">
        <w:tc>
          <w:tcPr>
            <w:tcW w:w="411" w:type="dxa"/>
            <w:vMerge w:val="restart"/>
            <w:tcBorders>
              <w:top w:val="single" w:sz="4" w:space="0" w:color="auto"/>
              <w:left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lang w:val="kk-KZ"/>
              </w:rPr>
            </w:pPr>
            <w:r w:rsidRPr="008734E7">
              <w:rPr>
                <w:sz w:val="20"/>
                <w:szCs w:val="20"/>
                <w:lang w:val="kk-KZ"/>
              </w:rPr>
              <w:t>2</w:t>
            </w:r>
          </w:p>
        </w:tc>
        <w:tc>
          <w:tcPr>
            <w:tcW w:w="1984" w:type="dxa"/>
            <w:vMerge w:val="restart"/>
            <w:tcBorders>
              <w:top w:val="single" w:sz="4" w:space="0" w:color="auto"/>
              <w:left w:val="single" w:sz="4" w:space="0" w:color="auto"/>
              <w:right w:val="single" w:sz="4" w:space="0" w:color="auto"/>
            </w:tcBorders>
            <w:hideMark/>
          </w:tcPr>
          <w:p w:rsidR="00DD7F97" w:rsidRPr="008734E7" w:rsidRDefault="00DD7F97" w:rsidP="004D6586">
            <w:pPr>
              <w:shd w:val="clear" w:color="auto" w:fill="FFFFFF"/>
              <w:spacing w:line="276" w:lineRule="auto"/>
              <w:jc w:val="left"/>
              <w:rPr>
                <w:color w:val="000000"/>
                <w:sz w:val="20"/>
                <w:szCs w:val="20"/>
              </w:rPr>
            </w:pPr>
            <w:r w:rsidRPr="008734E7">
              <w:rPr>
                <w:sz w:val="20"/>
                <w:szCs w:val="20"/>
              </w:rPr>
              <w:t>Рост производительности труда *</w:t>
            </w:r>
          </w:p>
        </w:tc>
        <w:tc>
          <w:tcPr>
            <w:tcW w:w="129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color w:val="000000"/>
                <w:sz w:val="20"/>
                <w:szCs w:val="20"/>
              </w:rPr>
            </w:pPr>
            <w:r w:rsidRPr="008734E7">
              <w:rPr>
                <w:sz w:val="20"/>
                <w:szCs w:val="20"/>
              </w:rPr>
              <w:t>% к предыдущему году</w:t>
            </w:r>
          </w:p>
        </w:tc>
        <w:tc>
          <w:tcPr>
            <w:tcW w:w="993"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98,2</w:t>
            </w:r>
          </w:p>
        </w:tc>
        <w:tc>
          <w:tcPr>
            <w:tcW w:w="850" w:type="dxa"/>
            <w:gridSpan w:val="2"/>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120,2</w:t>
            </w:r>
          </w:p>
        </w:tc>
        <w:tc>
          <w:tcPr>
            <w:tcW w:w="992"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102</w:t>
            </w:r>
          </w:p>
        </w:tc>
        <w:tc>
          <w:tcPr>
            <w:tcW w:w="851" w:type="dxa"/>
            <w:gridSpan w:val="2"/>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105</w:t>
            </w:r>
          </w:p>
        </w:tc>
        <w:tc>
          <w:tcPr>
            <w:tcW w:w="850"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108</w:t>
            </w:r>
          </w:p>
        </w:tc>
        <w:tc>
          <w:tcPr>
            <w:tcW w:w="851"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110</w:t>
            </w:r>
          </w:p>
        </w:tc>
        <w:tc>
          <w:tcPr>
            <w:tcW w:w="850"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115</w:t>
            </w:r>
          </w:p>
        </w:tc>
      </w:tr>
      <w:tr w:rsidR="00166E72" w:rsidRPr="008734E7" w:rsidTr="00913E93">
        <w:tc>
          <w:tcPr>
            <w:tcW w:w="411" w:type="dxa"/>
            <w:vMerge/>
            <w:tcBorders>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sz w:val="20"/>
                <w:szCs w:val="20"/>
                <w:lang w:val="kk-KZ"/>
              </w:rPr>
            </w:pPr>
          </w:p>
        </w:tc>
        <w:tc>
          <w:tcPr>
            <w:tcW w:w="1984" w:type="dxa"/>
            <w:vMerge/>
            <w:tcBorders>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left"/>
              <w:rPr>
                <w:sz w:val="20"/>
                <w:szCs w:val="20"/>
              </w:rPr>
            </w:pPr>
          </w:p>
        </w:tc>
        <w:tc>
          <w:tcPr>
            <w:tcW w:w="1291"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sz w:val="20"/>
                <w:szCs w:val="20"/>
              </w:rPr>
            </w:pPr>
            <w:r w:rsidRPr="008734E7">
              <w:rPr>
                <w:sz w:val="20"/>
                <w:szCs w:val="20"/>
              </w:rPr>
              <w:t>в % к 2015 году</w:t>
            </w:r>
          </w:p>
        </w:tc>
        <w:tc>
          <w:tcPr>
            <w:tcW w:w="993"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w:t>
            </w:r>
          </w:p>
        </w:tc>
        <w:tc>
          <w:tcPr>
            <w:tcW w:w="850" w:type="dxa"/>
            <w:gridSpan w:val="2"/>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102</w:t>
            </w:r>
          </w:p>
        </w:tc>
        <w:tc>
          <w:tcPr>
            <w:tcW w:w="851" w:type="dxa"/>
            <w:gridSpan w:val="2"/>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107,1</w:t>
            </w:r>
          </w:p>
        </w:tc>
        <w:tc>
          <w:tcPr>
            <w:tcW w:w="850"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115,7</w:t>
            </w:r>
          </w:p>
        </w:tc>
        <w:tc>
          <w:tcPr>
            <w:tcW w:w="851"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127,2</w:t>
            </w:r>
          </w:p>
        </w:tc>
        <w:tc>
          <w:tcPr>
            <w:tcW w:w="850"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146,3</w:t>
            </w:r>
          </w:p>
        </w:tc>
      </w:tr>
      <w:tr w:rsidR="00DD7F97" w:rsidRPr="008734E7" w:rsidTr="00913E93">
        <w:tc>
          <w:tcPr>
            <w:tcW w:w="9923" w:type="dxa"/>
            <w:gridSpan w:val="12"/>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widowControl w:val="0"/>
              <w:shd w:val="clear" w:color="auto" w:fill="FFFFFF"/>
              <w:spacing w:line="276" w:lineRule="auto"/>
              <w:ind w:firstLine="709"/>
              <w:jc w:val="center"/>
              <w:rPr>
                <w:sz w:val="20"/>
                <w:szCs w:val="20"/>
              </w:rPr>
            </w:pPr>
            <w:r w:rsidRPr="008734E7">
              <w:rPr>
                <w:b/>
                <w:sz w:val="20"/>
                <w:szCs w:val="20"/>
              </w:rPr>
              <w:t xml:space="preserve">Металлургия и производство готовых металлических </w:t>
            </w:r>
            <w:r w:rsidRPr="008734E7">
              <w:rPr>
                <w:rFonts w:eastAsia="A"/>
                <w:b/>
                <w:sz w:val="20"/>
                <w:szCs w:val="20"/>
              </w:rPr>
              <w:t>изделий</w:t>
            </w:r>
          </w:p>
        </w:tc>
      </w:tr>
      <w:tr w:rsidR="00166E72" w:rsidRPr="008734E7" w:rsidTr="00913E93">
        <w:tc>
          <w:tcPr>
            <w:tcW w:w="41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lang w:val="kk-KZ"/>
              </w:rPr>
            </w:pPr>
            <w:r w:rsidRPr="008734E7">
              <w:rPr>
                <w:sz w:val="20"/>
                <w:szCs w:val="20"/>
                <w:lang w:val="kk-KZ"/>
              </w:rPr>
              <w:t>1</w:t>
            </w:r>
          </w:p>
        </w:tc>
        <w:tc>
          <w:tcPr>
            <w:tcW w:w="1984"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left"/>
              <w:rPr>
                <w:sz w:val="20"/>
                <w:szCs w:val="20"/>
              </w:rPr>
            </w:pPr>
            <w:r w:rsidRPr="008734E7">
              <w:rPr>
                <w:sz w:val="20"/>
                <w:szCs w:val="20"/>
              </w:rPr>
              <w:t>ИФО металлургической промышленности</w:t>
            </w:r>
          </w:p>
        </w:tc>
        <w:tc>
          <w:tcPr>
            <w:tcW w:w="129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87,2</w:t>
            </w:r>
          </w:p>
        </w:tc>
        <w:tc>
          <w:tcPr>
            <w:tcW w:w="850" w:type="dxa"/>
            <w:gridSpan w:val="2"/>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60,1</w:t>
            </w:r>
          </w:p>
        </w:tc>
        <w:tc>
          <w:tcPr>
            <w:tcW w:w="992"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50,0</w:t>
            </w:r>
          </w:p>
        </w:tc>
        <w:tc>
          <w:tcPr>
            <w:tcW w:w="851" w:type="dxa"/>
            <w:gridSpan w:val="2"/>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102,0</w:t>
            </w:r>
          </w:p>
        </w:tc>
        <w:tc>
          <w:tcPr>
            <w:tcW w:w="850"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103,0</w:t>
            </w:r>
          </w:p>
        </w:tc>
        <w:tc>
          <w:tcPr>
            <w:tcW w:w="85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val="kk-KZ" w:eastAsia="ru-RU"/>
              </w:rPr>
            </w:pPr>
            <w:r w:rsidRPr="008734E7">
              <w:rPr>
                <w:rFonts w:eastAsia="Times New Roman"/>
                <w:color w:val="000000"/>
                <w:sz w:val="20"/>
                <w:szCs w:val="20"/>
                <w:lang w:val="kk-KZ" w:eastAsia="ru-RU"/>
              </w:rPr>
              <w:t>105,0</w:t>
            </w:r>
          </w:p>
        </w:tc>
        <w:tc>
          <w:tcPr>
            <w:tcW w:w="850"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val="kk-KZ" w:eastAsia="ru-RU"/>
              </w:rPr>
            </w:pPr>
            <w:r w:rsidRPr="008734E7">
              <w:rPr>
                <w:rFonts w:eastAsia="Times New Roman"/>
                <w:color w:val="000000"/>
                <w:sz w:val="20"/>
                <w:szCs w:val="20"/>
                <w:lang w:val="kk-KZ" w:eastAsia="ru-RU"/>
              </w:rPr>
              <w:t>107,0</w:t>
            </w:r>
          </w:p>
        </w:tc>
      </w:tr>
      <w:tr w:rsidR="00166E72" w:rsidRPr="008734E7" w:rsidTr="00913E93">
        <w:tc>
          <w:tcPr>
            <w:tcW w:w="41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lang w:val="kk-KZ"/>
              </w:rPr>
            </w:pPr>
            <w:r w:rsidRPr="008734E7">
              <w:rPr>
                <w:sz w:val="20"/>
                <w:szCs w:val="20"/>
                <w:lang w:val="kk-KZ"/>
              </w:rPr>
              <w:t>2</w:t>
            </w:r>
          </w:p>
        </w:tc>
        <w:tc>
          <w:tcPr>
            <w:tcW w:w="1984"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left"/>
              <w:rPr>
                <w:color w:val="000000"/>
                <w:sz w:val="20"/>
                <w:szCs w:val="20"/>
              </w:rPr>
            </w:pPr>
            <w:r w:rsidRPr="008734E7">
              <w:rPr>
                <w:color w:val="000000"/>
                <w:sz w:val="20"/>
                <w:szCs w:val="20"/>
              </w:rPr>
              <w:t>ИФО производства готовых металлических изделий, кроме машин и оборудования</w:t>
            </w:r>
          </w:p>
        </w:tc>
        <w:tc>
          <w:tcPr>
            <w:tcW w:w="129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66,5</w:t>
            </w:r>
          </w:p>
        </w:tc>
        <w:tc>
          <w:tcPr>
            <w:tcW w:w="850" w:type="dxa"/>
            <w:gridSpan w:val="2"/>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89,4</w:t>
            </w:r>
          </w:p>
        </w:tc>
        <w:tc>
          <w:tcPr>
            <w:tcW w:w="992"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135,5</w:t>
            </w:r>
          </w:p>
        </w:tc>
        <w:tc>
          <w:tcPr>
            <w:tcW w:w="851" w:type="dxa"/>
            <w:gridSpan w:val="2"/>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105,0</w:t>
            </w:r>
          </w:p>
        </w:tc>
        <w:tc>
          <w:tcPr>
            <w:tcW w:w="850"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110,0</w:t>
            </w:r>
          </w:p>
        </w:tc>
        <w:tc>
          <w:tcPr>
            <w:tcW w:w="85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val="kk-KZ" w:eastAsia="ru-RU"/>
              </w:rPr>
            </w:pPr>
            <w:r w:rsidRPr="008734E7">
              <w:rPr>
                <w:rFonts w:eastAsia="Times New Roman"/>
                <w:color w:val="000000"/>
                <w:sz w:val="20"/>
                <w:szCs w:val="20"/>
                <w:lang w:val="kk-KZ" w:eastAsia="ru-RU"/>
              </w:rPr>
              <w:t>115,0</w:t>
            </w:r>
          </w:p>
        </w:tc>
        <w:tc>
          <w:tcPr>
            <w:tcW w:w="850"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val="kk-KZ" w:eastAsia="ru-RU"/>
              </w:rPr>
            </w:pPr>
            <w:r w:rsidRPr="008734E7">
              <w:rPr>
                <w:rFonts w:eastAsia="Times New Roman"/>
                <w:color w:val="000000"/>
                <w:sz w:val="20"/>
                <w:szCs w:val="20"/>
                <w:lang w:val="kk-KZ" w:eastAsia="ru-RU"/>
              </w:rPr>
              <w:t>117,0</w:t>
            </w:r>
          </w:p>
        </w:tc>
      </w:tr>
      <w:tr w:rsidR="00902471" w:rsidRPr="008734E7" w:rsidTr="00913E93">
        <w:tc>
          <w:tcPr>
            <w:tcW w:w="411" w:type="dxa"/>
            <w:vMerge w:val="restart"/>
            <w:tcBorders>
              <w:top w:val="single" w:sz="4" w:space="0" w:color="auto"/>
              <w:left w:val="single" w:sz="4" w:space="0" w:color="auto"/>
              <w:right w:val="single" w:sz="4" w:space="0" w:color="auto"/>
            </w:tcBorders>
          </w:tcPr>
          <w:p w:rsidR="00902471" w:rsidRPr="008734E7" w:rsidRDefault="00902471" w:rsidP="004D6586">
            <w:pPr>
              <w:shd w:val="clear" w:color="auto" w:fill="FFFFFF"/>
              <w:spacing w:line="276" w:lineRule="auto"/>
              <w:jc w:val="center"/>
              <w:rPr>
                <w:sz w:val="20"/>
                <w:szCs w:val="20"/>
                <w:lang w:val="kk-KZ"/>
              </w:rPr>
            </w:pPr>
            <w:r w:rsidRPr="008734E7">
              <w:rPr>
                <w:sz w:val="20"/>
                <w:szCs w:val="20"/>
                <w:lang w:val="kk-KZ"/>
              </w:rPr>
              <w:t>3</w:t>
            </w:r>
          </w:p>
        </w:tc>
        <w:tc>
          <w:tcPr>
            <w:tcW w:w="1984" w:type="dxa"/>
            <w:vMerge w:val="restart"/>
            <w:tcBorders>
              <w:top w:val="single" w:sz="4" w:space="0" w:color="auto"/>
              <w:left w:val="single" w:sz="4" w:space="0" w:color="auto"/>
              <w:right w:val="single" w:sz="4" w:space="0" w:color="auto"/>
            </w:tcBorders>
          </w:tcPr>
          <w:p w:rsidR="00902471" w:rsidRPr="008734E7" w:rsidRDefault="00902471" w:rsidP="004D6586">
            <w:pPr>
              <w:shd w:val="clear" w:color="auto" w:fill="FFFFFF"/>
              <w:spacing w:line="276" w:lineRule="auto"/>
              <w:jc w:val="left"/>
              <w:rPr>
                <w:sz w:val="20"/>
                <w:szCs w:val="20"/>
              </w:rPr>
            </w:pPr>
            <w:r w:rsidRPr="008734E7">
              <w:rPr>
                <w:sz w:val="20"/>
                <w:szCs w:val="20"/>
              </w:rPr>
              <w:t>Рост производительности</w:t>
            </w:r>
          </w:p>
          <w:p w:rsidR="00902471" w:rsidRPr="008734E7" w:rsidRDefault="00902471" w:rsidP="004D6586">
            <w:pPr>
              <w:shd w:val="clear" w:color="auto" w:fill="FFFFFF"/>
              <w:spacing w:line="276" w:lineRule="auto"/>
              <w:jc w:val="left"/>
              <w:rPr>
                <w:color w:val="000000"/>
                <w:sz w:val="20"/>
                <w:szCs w:val="20"/>
              </w:rPr>
            </w:pPr>
            <w:r w:rsidRPr="008734E7">
              <w:rPr>
                <w:sz w:val="20"/>
                <w:szCs w:val="20"/>
              </w:rPr>
              <w:t xml:space="preserve"> труда *</w:t>
            </w:r>
          </w:p>
        </w:tc>
        <w:tc>
          <w:tcPr>
            <w:tcW w:w="1291" w:type="dxa"/>
            <w:tcBorders>
              <w:top w:val="single" w:sz="4" w:space="0" w:color="auto"/>
              <w:left w:val="single" w:sz="4" w:space="0" w:color="auto"/>
              <w:bottom w:val="single" w:sz="4" w:space="0" w:color="auto"/>
              <w:right w:val="single" w:sz="4" w:space="0" w:color="auto"/>
            </w:tcBorders>
          </w:tcPr>
          <w:p w:rsidR="00902471" w:rsidRPr="008734E7" w:rsidRDefault="00902471" w:rsidP="00F7702B">
            <w:pPr>
              <w:shd w:val="clear" w:color="auto" w:fill="FFFFFF"/>
              <w:spacing w:line="276" w:lineRule="auto"/>
              <w:jc w:val="center"/>
              <w:rPr>
                <w:color w:val="000000"/>
                <w:sz w:val="20"/>
                <w:szCs w:val="20"/>
              </w:rPr>
            </w:pPr>
            <w:r w:rsidRPr="008734E7">
              <w:rPr>
                <w:sz w:val="20"/>
                <w:szCs w:val="20"/>
              </w:rPr>
              <w:t>% к предыдущему году*</w:t>
            </w:r>
          </w:p>
        </w:tc>
        <w:tc>
          <w:tcPr>
            <w:tcW w:w="993" w:type="dxa"/>
            <w:tcBorders>
              <w:top w:val="single" w:sz="4" w:space="0" w:color="auto"/>
              <w:left w:val="single" w:sz="4" w:space="0" w:color="auto"/>
              <w:bottom w:val="single" w:sz="4" w:space="0" w:color="auto"/>
              <w:right w:val="single" w:sz="4" w:space="0" w:color="auto"/>
            </w:tcBorders>
          </w:tcPr>
          <w:p w:rsidR="00902471" w:rsidRPr="008734E7" w:rsidRDefault="00902471" w:rsidP="00F7702B">
            <w:pPr>
              <w:shd w:val="clear" w:color="auto" w:fill="FFFFFF"/>
              <w:spacing w:line="276" w:lineRule="auto"/>
              <w:jc w:val="center"/>
              <w:rPr>
                <w:color w:val="000000"/>
                <w:sz w:val="20"/>
                <w:szCs w:val="20"/>
              </w:rPr>
            </w:pPr>
            <w:r w:rsidRPr="008734E7">
              <w:rPr>
                <w:color w:val="000000"/>
                <w:sz w:val="20"/>
                <w:szCs w:val="20"/>
              </w:rPr>
              <w:t>91,6</w:t>
            </w:r>
          </w:p>
        </w:tc>
        <w:tc>
          <w:tcPr>
            <w:tcW w:w="850" w:type="dxa"/>
            <w:gridSpan w:val="2"/>
            <w:tcBorders>
              <w:top w:val="single" w:sz="4" w:space="0" w:color="auto"/>
              <w:left w:val="single" w:sz="4" w:space="0" w:color="auto"/>
              <w:bottom w:val="single" w:sz="4" w:space="0" w:color="auto"/>
              <w:right w:val="single" w:sz="4" w:space="0" w:color="auto"/>
            </w:tcBorders>
          </w:tcPr>
          <w:p w:rsidR="00902471" w:rsidRPr="008734E7" w:rsidRDefault="00902471" w:rsidP="00F7702B">
            <w:pPr>
              <w:shd w:val="clear" w:color="auto" w:fill="FFFFFF"/>
              <w:spacing w:line="276" w:lineRule="auto"/>
              <w:jc w:val="center"/>
              <w:rPr>
                <w:color w:val="000000"/>
                <w:sz w:val="20"/>
                <w:szCs w:val="20"/>
              </w:rPr>
            </w:pPr>
            <w:r w:rsidRPr="008734E7">
              <w:rPr>
                <w:color w:val="000000"/>
                <w:sz w:val="20"/>
                <w:szCs w:val="20"/>
              </w:rPr>
              <w:t>45,6</w:t>
            </w:r>
          </w:p>
        </w:tc>
        <w:tc>
          <w:tcPr>
            <w:tcW w:w="992" w:type="dxa"/>
            <w:tcBorders>
              <w:top w:val="single" w:sz="4" w:space="0" w:color="auto"/>
              <w:left w:val="single" w:sz="4" w:space="0" w:color="auto"/>
              <w:bottom w:val="single" w:sz="4" w:space="0" w:color="auto"/>
              <w:right w:val="single" w:sz="4" w:space="0" w:color="auto"/>
            </w:tcBorders>
          </w:tcPr>
          <w:p w:rsidR="00902471" w:rsidRPr="008734E7" w:rsidRDefault="00902471" w:rsidP="00F7702B">
            <w:pPr>
              <w:shd w:val="clear" w:color="auto" w:fill="FFFFFF"/>
              <w:spacing w:line="276" w:lineRule="auto"/>
              <w:jc w:val="center"/>
              <w:rPr>
                <w:color w:val="000000"/>
                <w:sz w:val="20"/>
                <w:szCs w:val="20"/>
              </w:rPr>
            </w:pPr>
            <w:r w:rsidRPr="008734E7">
              <w:rPr>
                <w:color w:val="000000"/>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tcPr>
          <w:p w:rsidR="00902471" w:rsidRPr="008734E7" w:rsidRDefault="00902471" w:rsidP="00F7702B">
            <w:pPr>
              <w:shd w:val="clear" w:color="auto" w:fill="FFFFFF"/>
              <w:spacing w:line="276" w:lineRule="auto"/>
              <w:jc w:val="center"/>
              <w:rPr>
                <w:color w:val="000000"/>
                <w:sz w:val="20"/>
                <w:szCs w:val="20"/>
              </w:rPr>
            </w:pPr>
            <w:r w:rsidRPr="008734E7">
              <w:rPr>
                <w:color w:val="000000"/>
                <w:sz w:val="20"/>
                <w:szCs w:val="20"/>
              </w:rPr>
              <w:t>50</w:t>
            </w:r>
          </w:p>
        </w:tc>
        <w:tc>
          <w:tcPr>
            <w:tcW w:w="850" w:type="dxa"/>
            <w:tcBorders>
              <w:top w:val="single" w:sz="4" w:space="0" w:color="auto"/>
              <w:left w:val="single" w:sz="4" w:space="0" w:color="auto"/>
              <w:bottom w:val="single" w:sz="4" w:space="0" w:color="auto"/>
              <w:right w:val="single" w:sz="4" w:space="0" w:color="auto"/>
            </w:tcBorders>
          </w:tcPr>
          <w:p w:rsidR="00902471" w:rsidRPr="008734E7" w:rsidRDefault="00902471" w:rsidP="00F7702B">
            <w:pPr>
              <w:shd w:val="clear" w:color="auto" w:fill="FFFFFF"/>
              <w:spacing w:line="276" w:lineRule="auto"/>
              <w:jc w:val="center"/>
              <w:rPr>
                <w:color w:val="000000"/>
                <w:sz w:val="20"/>
                <w:szCs w:val="20"/>
              </w:rPr>
            </w:pPr>
            <w:r w:rsidRPr="008734E7">
              <w:rPr>
                <w:color w:val="000000"/>
                <w:sz w:val="20"/>
                <w:szCs w:val="20"/>
              </w:rPr>
              <w:t>100</w:t>
            </w:r>
          </w:p>
        </w:tc>
        <w:tc>
          <w:tcPr>
            <w:tcW w:w="851" w:type="dxa"/>
            <w:tcBorders>
              <w:top w:val="single" w:sz="4" w:space="0" w:color="auto"/>
              <w:left w:val="single" w:sz="4" w:space="0" w:color="auto"/>
              <w:bottom w:val="single" w:sz="4" w:space="0" w:color="auto"/>
              <w:right w:val="single" w:sz="4" w:space="0" w:color="auto"/>
            </w:tcBorders>
          </w:tcPr>
          <w:p w:rsidR="00902471" w:rsidRPr="008734E7" w:rsidRDefault="00902471" w:rsidP="00F7702B">
            <w:pPr>
              <w:shd w:val="clear" w:color="auto" w:fill="FFFFFF"/>
              <w:spacing w:line="276" w:lineRule="auto"/>
              <w:jc w:val="center"/>
              <w:rPr>
                <w:color w:val="000000"/>
                <w:sz w:val="20"/>
                <w:szCs w:val="20"/>
              </w:rPr>
            </w:pPr>
            <w:r w:rsidRPr="008734E7">
              <w:rPr>
                <w:color w:val="000000"/>
                <w:sz w:val="20"/>
                <w:szCs w:val="20"/>
              </w:rPr>
              <w:t>105</w:t>
            </w:r>
          </w:p>
        </w:tc>
        <w:tc>
          <w:tcPr>
            <w:tcW w:w="850" w:type="dxa"/>
            <w:tcBorders>
              <w:top w:val="single" w:sz="4" w:space="0" w:color="auto"/>
              <w:left w:val="single" w:sz="4" w:space="0" w:color="auto"/>
              <w:bottom w:val="single" w:sz="4" w:space="0" w:color="auto"/>
              <w:right w:val="single" w:sz="4" w:space="0" w:color="auto"/>
            </w:tcBorders>
          </w:tcPr>
          <w:p w:rsidR="00902471" w:rsidRPr="008734E7" w:rsidRDefault="00902471" w:rsidP="00F7702B">
            <w:pPr>
              <w:shd w:val="clear" w:color="auto" w:fill="FFFFFF"/>
              <w:spacing w:line="276" w:lineRule="auto"/>
              <w:jc w:val="center"/>
              <w:rPr>
                <w:color w:val="000000"/>
                <w:sz w:val="20"/>
                <w:szCs w:val="20"/>
              </w:rPr>
            </w:pPr>
            <w:r w:rsidRPr="008734E7">
              <w:rPr>
                <w:color w:val="000000"/>
                <w:sz w:val="20"/>
                <w:szCs w:val="20"/>
              </w:rPr>
              <w:t>110</w:t>
            </w:r>
          </w:p>
        </w:tc>
      </w:tr>
      <w:tr w:rsidR="00166E72" w:rsidRPr="008734E7" w:rsidTr="00913E93">
        <w:tc>
          <w:tcPr>
            <w:tcW w:w="411" w:type="dxa"/>
            <w:vMerge/>
            <w:tcBorders>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sz w:val="20"/>
                <w:szCs w:val="20"/>
                <w:lang w:val="kk-KZ"/>
              </w:rPr>
            </w:pPr>
          </w:p>
        </w:tc>
        <w:tc>
          <w:tcPr>
            <w:tcW w:w="1984" w:type="dxa"/>
            <w:vMerge/>
            <w:tcBorders>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left"/>
              <w:rPr>
                <w:color w:val="000000"/>
                <w:sz w:val="20"/>
                <w:szCs w:val="20"/>
              </w:rPr>
            </w:pPr>
          </w:p>
        </w:tc>
        <w:tc>
          <w:tcPr>
            <w:tcW w:w="1291"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sz w:val="20"/>
                <w:szCs w:val="20"/>
              </w:rPr>
            </w:pPr>
            <w:r w:rsidRPr="008734E7">
              <w:rPr>
                <w:sz w:val="20"/>
                <w:szCs w:val="20"/>
              </w:rPr>
              <w:t>в % к 2015 году*</w:t>
            </w:r>
          </w:p>
        </w:tc>
        <w:tc>
          <w:tcPr>
            <w:tcW w:w="993"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w:t>
            </w:r>
          </w:p>
        </w:tc>
        <w:tc>
          <w:tcPr>
            <w:tcW w:w="850" w:type="dxa"/>
            <w:gridSpan w:val="2"/>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50</w:t>
            </w:r>
          </w:p>
        </w:tc>
        <w:tc>
          <w:tcPr>
            <w:tcW w:w="850"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100</w:t>
            </w:r>
          </w:p>
        </w:tc>
        <w:tc>
          <w:tcPr>
            <w:tcW w:w="851"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105</w:t>
            </w:r>
          </w:p>
        </w:tc>
        <w:tc>
          <w:tcPr>
            <w:tcW w:w="850"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115,5</w:t>
            </w:r>
          </w:p>
        </w:tc>
      </w:tr>
      <w:tr w:rsidR="00902471" w:rsidRPr="008734E7" w:rsidTr="00913E93">
        <w:tc>
          <w:tcPr>
            <w:tcW w:w="411" w:type="dxa"/>
            <w:vMerge w:val="restart"/>
            <w:tcBorders>
              <w:top w:val="single" w:sz="4" w:space="0" w:color="auto"/>
              <w:left w:val="single" w:sz="4" w:space="0" w:color="auto"/>
              <w:right w:val="single" w:sz="4" w:space="0" w:color="auto"/>
            </w:tcBorders>
            <w:hideMark/>
          </w:tcPr>
          <w:p w:rsidR="00902471" w:rsidRPr="008734E7" w:rsidRDefault="00902471" w:rsidP="004D6586">
            <w:pPr>
              <w:shd w:val="clear" w:color="auto" w:fill="FFFFFF"/>
              <w:spacing w:line="276" w:lineRule="auto"/>
              <w:jc w:val="center"/>
              <w:rPr>
                <w:sz w:val="20"/>
                <w:szCs w:val="20"/>
                <w:lang w:val="kk-KZ"/>
              </w:rPr>
            </w:pPr>
            <w:r w:rsidRPr="008734E7">
              <w:rPr>
                <w:sz w:val="20"/>
                <w:szCs w:val="20"/>
                <w:lang w:val="kk-KZ"/>
              </w:rPr>
              <w:t>4</w:t>
            </w:r>
          </w:p>
        </w:tc>
        <w:tc>
          <w:tcPr>
            <w:tcW w:w="1984" w:type="dxa"/>
            <w:vMerge w:val="restart"/>
            <w:tcBorders>
              <w:top w:val="single" w:sz="4" w:space="0" w:color="auto"/>
              <w:left w:val="single" w:sz="4" w:space="0" w:color="auto"/>
              <w:right w:val="single" w:sz="4" w:space="0" w:color="auto"/>
            </w:tcBorders>
            <w:hideMark/>
          </w:tcPr>
          <w:p w:rsidR="00902471" w:rsidRPr="008734E7" w:rsidRDefault="00902471" w:rsidP="004D6586">
            <w:pPr>
              <w:shd w:val="clear" w:color="auto" w:fill="FFFFFF"/>
              <w:spacing w:line="276" w:lineRule="auto"/>
              <w:jc w:val="left"/>
              <w:rPr>
                <w:color w:val="000000"/>
                <w:sz w:val="20"/>
                <w:szCs w:val="20"/>
              </w:rPr>
            </w:pPr>
            <w:r w:rsidRPr="008734E7">
              <w:rPr>
                <w:color w:val="000000"/>
                <w:sz w:val="20"/>
                <w:szCs w:val="20"/>
              </w:rPr>
              <w:t>Рост стоимостного объема экспорта продукции*</w:t>
            </w:r>
          </w:p>
        </w:tc>
        <w:tc>
          <w:tcPr>
            <w:tcW w:w="1291" w:type="dxa"/>
            <w:tcBorders>
              <w:top w:val="single" w:sz="4" w:space="0" w:color="auto"/>
              <w:left w:val="single" w:sz="4" w:space="0" w:color="auto"/>
              <w:bottom w:val="single" w:sz="4" w:space="0" w:color="auto"/>
              <w:right w:val="single" w:sz="4" w:space="0" w:color="auto"/>
            </w:tcBorders>
          </w:tcPr>
          <w:p w:rsidR="00902471" w:rsidRPr="008734E7" w:rsidRDefault="00902471" w:rsidP="00F7702B">
            <w:pPr>
              <w:shd w:val="clear" w:color="auto" w:fill="FFFFFF"/>
              <w:spacing w:line="276" w:lineRule="auto"/>
              <w:jc w:val="center"/>
              <w:rPr>
                <w:color w:val="000000"/>
                <w:sz w:val="20"/>
                <w:szCs w:val="20"/>
              </w:rPr>
            </w:pPr>
            <w:r w:rsidRPr="008734E7">
              <w:rPr>
                <w:sz w:val="20"/>
                <w:szCs w:val="20"/>
              </w:rPr>
              <w:t>% к предыдущему году*</w:t>
            </w:r>
          </w:p>
        </w:tc>
        <w:tc>
          <w:tcPr>
            <w:tcW w:w="993" w:type="dxa"/>
            <w:tcBorders>
              <w:top w:val="single" w:sz="4" w:space="0" w:color="auto"/>
              <w:left w:val="single" w:sz="4" w:space="0" w:color="auto"/>
              <w:bottom w:val="single" w:sz="4" w:space="0" w:color="auto"/>
              <w:right w:val="single" w:sz="4" w:space="0" w:color="auto"/>
            </w:tcBorders>
          </w:tcPr>
          <w:p w:rsidR="00902471" w:rsidRPr="008734E7" w:rsidRDefault="00902471" w:rsidP="00F7702B">
            <w:pPr>
              <w:shd w:val="clear" w:color="auto" w:fill="FFFFFF"/>
              <w:spacing w:line="276" w:lineRule="auto"/>
              <w:jc w:val="center"/>
              <w:rPr>
                <w:color w:val="000000"/>
                <w:sz w:val="20"/>
                <w:szCs w:val="20"/>
              </w:rPr>
            </w:pPr>
            <w:r w:rsidRPr="008734E7">
              <w:rPr>
                <w:color w:val="000000"/>
                <w:sz w:val="20"/>
                <w:szCs w:val="20"/>
              </w:rPr>
              <w:t>-</w:t>
            </w:r>
          </w:p>
        </w:tc>
        <w:tc>
          <w:tcPr>
            <w:tcW w:w="850" w:type="dxa"/>
            <w:gridSpan w:val="2"/>
            <w:tcBorders>
              <w:top w:val="single" w:sz="4" w:space="0" w:color="auto"/>
              <w:left w:val="single" w:sz="4" w:space="0" w:color="auto"/>
              <w:bottom w:val="single" w:sz="4" w:space="0" w:color="auto"/>
              <w:right w:val="single" w:sz="4" w:space="0" w:color="auto"/>
            </w:tcBorders>
          </w:tcPr>
          <w:p w:rsidR="00902471" w:rsidRPr="008734E7" w:rsidRDefault="00902471" w:rsidP="00F7702B">
            <w:pPr>
              <w:shd w:val="clear" w:color="auto" w:fill="FFFFFF"/>
              <w:spacing w:line="276" w:lineRule="auto"/>
              <w:jc w:val="center"/>
              <w:rPr>
                <w:color w:val="000000"/>
                <w:sz w:val="20"/>
                <w:szCs w:val="20"/>
              </w:rPr>
            </w:pPr>
            <w:r w:rsidRPr="008734E7">
              <w:rPr>
                <w:color w:val="000000"/>
                <w:sz w:val="20"/>
                <w:szCs w:val="20"/>
              </w:rPr>
              <w:t>32,1</w:t>
            </w:r>
          </w:p>
        </w:tc>
        <w:tc>
          <w:tcPr>
            <w:tcW w:w="992" w:type="dxa"/>
            <w:tcBorders>
              <w:top w:val="single" w:sz="4" w:space="0" w:color="auto"/>
              <w:left w:val="single" w:sz="4" w:space="0" w:color="auto"/>
              <w:bottom w:val="single" w:sz="4" w:space="0" w:color="auto"/>
              <w:right w:val="single" w:sz="4" w:space="0" w:color="auto"/>
            </w:tcBorders>
          </w:tcPr>
          <w:p w:rsidR="00902471" w:rsidRPr="008734E7" w:rsidRDefault="00902471" w:rsidP="00F7702B">
            <w:pPr>
              <w:shd w:val="clear" w:color="auto" w:fill="FFFFFF"/>
              <w:spacing w:line="276" w:lineRule="auto"/>
              <w:jc w:val="center"/>
              <w:rPr>
                <w:color w:val="000000"/>
                <w:sz w:val="20"/>
                <w:szCs w:val="20"/>
              </w:rPr>
            </w:pPr>
            <w:r w:rsidRPr="008734E7">
              <w:rPr>
                <w:color w:val="000000"/>
                <w:sz w:val="20"/>
                <w:szCs w:val="20"/>
              </w:rPr>
              <w:t>124,8</w:t>
            </w:r>
          </w:p>
        </w:tc>
        <w:tc>
          <w:tcPr>
            <w:tcW w:w="851" w:type="dxa"/>
            <w:gridSpan w:val="2"/>
            <w:tcBorders>
              <w:top w:val="single" w:sz="4" w:space="0" w:color="auto"/>
              <w:left w:val="single" w:sz="4" w:space="0" w:color="auto"/>
              <w:bottom w:val="single" w:sz="4" w:space="0" w:color="auto"/>
              <w:right w:val="single" w:sz="4" w:space="0" w:color="auto"/>
            </w:tcBorders>
          </w:tcPr>
          <w:p w:rsidR="00902471" w:rsidRPr="008734E7" w:rsidRDefault="00902471" w:rsidP="00F7702B">
            <w:pPr>
              <w:shd w:val="clear" w:color="auto" w:fill="FFFFFF"/>
              <w:spacing w:line="276" w:lineRule="auto"/>
              <w:jc w:val="center"/>
              <w:rPr>
                <w:color w:val="000000"/>
                <w:sz w:val="20"/>
                <w:szCs w:val="20"/>
              </w:rPr>
            </w:pPr>
            <w:r w:rsidRPr="008734E7">
              <w:rPr>
                <w:color w:val="000000"/>
                <w:sz w:val="20"/>
                <w:szCs w:val="20"/>
              </w:rPr>
              <w:t>99,4</w:t>
            </w:r>
          </w:p>
        </w:tc>
        <w:tc>
          <w:tcPr>
            <w:tcW w:w="850" w:type="dxa"/>
            <w:tcBorders>
              <w:top w:val="single" w:sz="4" w:space="0" w:color="auto"/>
              <w:left w:val="single" w:sz="4" w:space="0" w:color="auto"/>
              <w:bottom w:val="single" w:sz="4" w:space="0" w:color="auto"/>
              <w:right w:val="single" w:sz="4" w:space="0" w:color="auto"/>
            </w:tcBorders>
          </w:tcPr>
          <w:p w:rsidR="00902471" w:rsidRPr="008734E7" w:rsidRDefault="00902471" w:rsidP="00F7702B">
            <w:pPr>
              <w:shd w:val="clear" w:color="auto" w:fill="FFFFFF"/>
              <w:spacing w:line="276" w:lineRule="auto"/>
              <w:jc w:val="center"/>
              <w:rPr>
                <w:color w:val="000000"/>
                <w:sz w:val="20"/>
                <w:szCs w:val="20"/>
              </w:rPr>
            </w:pPr>
            <w:r w:rsidRPr="008734E7">
              <w:rPr>
                <w:color w:val="000000"/>
                <w:sz w:val="20"/>
                <w:szCs w:val="20"/>
              </w:rPr>
              <w:t>101,8</w:t>
            </w:r>
          </w:p>
        </w:tc>
        <w:tc>
          <w:tcPr>
            <w:tcW w:w="851" w:type="dxa"/>
            <w:tcBorders>
              <w:top w:val="single" w:sz="4" w:space="0" w:color="auto"/>
              <w:left w:val="single" w:sz="4" w:space="0" w:color="auto"/>
              <w:bottom w:val="single" w:sz="4" w:space="0" w:color="auto"/>
              <w:right w:val="single" w:sz="4" w:space="0" w:color="auto"/>
            </w:tcBorders>
          </w:tcPr>
          <w:p w:rsidR="00902471" w:rsidRPr="008734E7" w:rsidRDefault="00902471" w:rsidP="00F7702B">
            <w:pPr>
              <w:shd w:val="clear" w:color="auto" w:fill="FFFFFF"/>
              <w:spacing w:line="276" w:lineRule="auto"/>
              <w:jc w:val="center"/>
              <w:rPr>
                <w:color w:val="000000"/>
                <w:sz w:val="20"/>
                <w:szCs w:val="20"/>
              </w:rPr>
            </w:pPr>
            <w:r w:rsidRPr="008734E7">
              <w:rPr>
                <w:color w:val="000000"/>
                <w:sz w:val="20"/>
                <w:szCs w:val="20"/>
              </w:rPr>
              <w:t>101,8</w:t>
            </w:r>
          </w:p>
        </w:tc>
        <w:tc>
          <w:tcPr>
            <w:tcW w:w="850" w:type="dxa"/>
            <w:tcBorders>
              <w:top w:val="single" w:sz="4" w:space="0" w:color="auto"/>
              <w:left w:val="single" w:sz="4" w:space="0" w:color="auto"/>
              <w:bottom w:val="single" w:sz="4" w:space="0" w:color="auto"/>
              <w:right w:val="single" w:sz="4" w:space="0" w:color="auto"/>
            </w:tcBorders>
          </w:tcPr>
          <w:p w:rsidR="00902471" w:rsidRPr="008734E7" w:rsidRDefault="00902471" w:rsidP="00F7702B">
            <w:pPr>
              <w:shd w:val="clear" w:color="auto" w:fill="FFFFFF"/>
              <w:spacing w:line="276" w:lineRule="auto"/>
              <w:jc w:val="center"/>
              <w:rPr>
                <w:color w:val="000000"/>
                <w:sz w:val="20"/>
                <w:szCs w:val="20"/>
              </w:rPr>
            </w:pPr>
            <w:r w:rsidRPr="008734E7">
              <w:rPr>
                <w:color w:val="000000"/>
                <w:sz w:val="20"/>
                <w:szCs w:val="20"/>
              </w:rPr>
              <w:t>103,5</w:t>
            </w:r>
          </w:p>
        </w:tc>
      </w:tr>
      <w:tr w:rsidR="00166E72" w:rsidRPr="008734E7" w:rsidTr="00913E93">
        <w:tc>
          <w:tcPr>
            <w:tcW w:w="411" w:type="dxa"/>
            <w:vMerge/>
            <w:tcBorders>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sz w:val="20"/>
                <w:szCs w:val="20"/>
                <w:lang w:val="kk-KZ"/>
              </w:rPr>
            </w:pPr>
          </w:p>
        </w:tc>
        <w:tc>
          <w:tcPr>
            <w:tcW w:w="1984" w:type="dxa"/>
            <w:vMerge/>
            <w:tcBorders>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left"/>
              <w:rPr>
                <w:color w:val="000000"/>
                <w:sz w:val="20"/>
                <w:szCs w:val="20"/>
              </w:rPr>
            </w:pPr>
          </w:p>
        </w:tc>
        <w:tc>
          <w:tcPr>
            <w:tcW w:w="1291"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sz w:val="20"/>
                <w:szCs w:val="20"/>
              </w:rPr>
            </w:pPr>
            <w:r w:rsidRPr="008734E7">
              <w:rPr>
                <w:sz w:val="20"/>
                <w:szCs w:val="20"/>
              </w:rPr>
              <w:t>в % к 2015 году*</w:t>
            </w:r>
          </w:p>
        </w:tc>
        <w:tc>
          <w:tcPr>
            <w:tcW w:w="993"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w:t>
            </w:r>
          </w:p>
        </w:tc>
        <w:tc>
          <w:tcPr>
            <w:tcW w:w="850" w:type="dxa"/>
            <w:gridSpan w:val="2"/>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124,8</w:t>
            </w:r>
          </w:p>
        </w:tc>
        <w:tc>
          <w:tcPr>
            <w:tcW w:w="851" w:type="dxa"/>
            <w:gridSpan w:val="2"/>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124,0</w:t>
            </w:r>
          </w:p>
        </w:tc>
        <w:tc>
          <w:tcPr>
            <w:tcW w:w="850"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126,2</w:t>
            </w:r>
          </w:p>
        </w:tc>
        <w:tc>
          <w:tcPr>
            <w:tcW w:w="851"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128,5</w:t>
            </w:r>
          </w:p>
        </w:tc>
        <w:tc>
          <w:tcPr>
            <w:tcW w:w="850"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133,0</w:t>
            </w:r>
          </w:p>
        </w:tc>
      </w:tr>
      <w:tr w:rsidR="00DD7F97" w:rsidRPr="008734E7" w:rsidTr="00913E93">
        <w:tc>
          <w:tcPr>
            <w:tcW w:w="9923" w:type="dxa"/>
            <w:gridSpan w:val="12"/>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widowControl w:val="0"/>
              <w:shd w:val="clear" w:color="auto" w:fill="FFFFFF"/>
              <w:spacing w:line="276" w:lineRule="auto"/>
              <w:ind w:firstLine="709"/>
              <w:jc w:val="center"/>
              <w:rPr>
                <w:sz w:val="20"/>
                <w:szCs w:val="20"/>
              </w:rPr>
            </w:pPr>
            <w:r w:rsidRPr="008734E7">
              <w:rPr>
                <w:b/>
                <w:bCs/>
                <w:iCs/>
                <w:sz w:val="20"/>
                <w:szCs w:val="20"/>
              </w:rPr>
              <w:t>Химическая промышленность</w:t>
            </w:r>
          </w:p>
        </w:tc>
      </w:tr>
      <w:tr w:rsidR="00166E72" w:rsidRPr="008734E7" w:rsidTr="00913E93">
        <w:tc>
          <w:tcPr>
            <w:tcW w:w="41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lang w:val="kk-KZ"/>
              </w:rPr>
            </w:pPr>
            <w:r w:rsidRPr="008734E7">
              <w:rPr>
                <w:sz w:val="20"/>
                <w:szCs w:val="20"/>
                <w:lang w:val="kk-KZ"/>
              </w:rPr>
              <w:t>1</w:t>
            </w:r>
          </w:p>
        </w:tc>
        <w:tc>
          <w:tcPr>
            <w:tcW w:w="1984"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left"/>
              <w:rPr>
                <w:sz w:val="20"/>
                <w:szCs w:val="20"/>
              </w:rPr>
            </w:pPr>
            <w:r w:rsidRPr="008734E7">
              <w:rPr>
                <w:sz w:val="20"/>
                <w:szCs w:val="20"/>
              </w:rPr>
              <w:t>ИФО продуктов химической продукции</w:t>
            </w:r>
          </w:p>
        </w:tc>
        <w:tc>
          <w:tcPr>
            <w:tcW w:w="129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rPr>
            </w:pPr>
            <w:r w:rsidRPr="008734E7">
              <w:rPr>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154,0</w:t>
            </w:r>
          </w:p>
        </w:tc>
        <w:tc>
          <w:tcPr>
            <w:tcW w:w="840"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109,2</w:t>
            </w:r>
          </w:p>
        </w:tc>
        <w:tc>
          <w:tcPr>
            <w:tcW w:w="1002" w:type="dxa"/>
            <w:gridSpan w:val="2"/>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109,0</w:t>
            </w:r>
          </w:p>
        </w:tc>
        <w:tc>
          <w:tcPr>
            <w:tcW w:w="851" w:type="dxa"/>
            <w:gridSpan w:val="2"/>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110,0</w:t>
            </w:r>
          </w:p>
        </w:tc>
        <w:tc>
          <w:tcPr>
            <w:tcW w:w="850"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112,0</w:t>
            </w:r>
          </w:p>
        </w:tc>
        <w:tc>
          <w:tcPr>
            <w:tcW w:w="85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val="kk-KZ" w:eastAsia="ru-RU"/>
              </w:rPr>
            </w:pPr>
            <w:r w:rsidRPr="008734E7">
              <w:rPr>
                <w:rFonts w:eastAsia="Times New Roman"/>
                <w:color w:val="000000"/>
                <w:sz w:val="20"/>
                <w:szCs w:val="20"/>
                <w:lang w:val="kk-KZ" w:eastAsia="ru-RU"/>
              </w:rPr>
              <w:t>113,0</w:t>
            </w:r>
          </w:p>
        </w:tc>
        <w:tc>
          <w:tcPr>
            <w:tcW w:w="850"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val="kk-KZ" w:eastAsia="ru-RU"/>
              </w:rPr>
            </w:pPr>
            <w:r w:rsidRPr="008734E7">
              <w:rPr>
                <w:rFonts w:eastAsia="Times New Roman"/>
                <w:color w:val="000000"/>
                <w:sz w:val="20"/>
                <w:szCs w:val="20"/>
                <w:lang w:val="kk-KZ" w:eastAsia="ru-RU"/>
              </w:rPr>
              <w:t>115,0</w:t>
            </w:r>
          </w:p>
        </w:tc>
      </w:tr>
      <w:tr w:rsidR="00166E72" w:rsidRPr="008734E7" w:rsidTr="00913E93">
        <w:tc>
          <w:tcPr>
            <w:tcW w:w="41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sz w:val="20"/>
                <w:szCs w:val="20"/>
                <w:lang w:val="kk-KZ"/>
              </w:rPr>
            </w:pPr>
            <w:r w:rsidRPr="008734E7">
              <w:rPr>
                <w:sz w:val="20"/>
                <w:szCs w:val="20"/>
                <w:lang w:val="kk-KZ"/>
              </w:rPr>
              <w:t>2</w:t>
            </w:r>
          </w:p>
        </w:tc>
        <w:tc>
          <w:tcPr>
            <w:tcW w:w="1984"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left"/>
              <w:rPr>
                <w:color w:val="000000"/>
                <w:sz w:val="20"/>
                <w:szCs w:val="20"/>
              </w:rPr>
            </w:pPr>
            <w:r w:rsidRPr="008734E7">
              <w:rPr>
                <w:color w:val="000000"/>
                <w:sz w:val="20"/>
                <w:szCs w:val="20"/>
              </w:rPr>
              <w:t>ИФО производства резиновых и пластмассовых изделий</w:t>
            </w:r>
          </w:p>
        </w:tc>
        <w:tc>
          <w:tcPr>
            <w:tcW w:w="129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151,6</w:t>
            </w:r>
          </w:p>
          <w:p w:rsidR="00DD7F97" w:rsidRPr="008734E7" w:rsidRDefault="00DD7F97" w:rsidP="004D6586">
            <w:pPr>
              <w:shd w:val="clear" w:color="auto" w:fill="FFFFFF"/>
              <w:spacing w:line="276" w:lineRule="auto"/>
              <w:jc w:val="center"/>
              <w:rPr>
                <w:rFonts w:eastAsia="Times New Roman"/>
                <w:color w:val="000000"/>
                <w:sz w:val="20"/>
                <w:szCs w:val="20"/>
                <w:lang w:eastAsia="ru-RU"/>
              </w:rPr>
            </w:pPr>
          </w:p>
        </w:tc>
        <w:tc>
          <w:tcPr>
            <w:tcW w:w="840"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98,8</w:t>
            </w:r>
          </w:p>
        </w:tc>
        <w:tc>
          <w:tcPr>
            <w:tcW w:w="1002" w:type="dxa"/>
            <w:gridSpan w:val="2"/>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100,0</w:t>
            </w:r>
          </w:p>
        </w:tc>
        <w:tc>
          <w:tcPr>
            <w:tcW w:w="851" w:type="dxa"/>
            <w:gridSpan w:val="2"/>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105,0</w:t>
            </w:r>
          </w:p>
        </w:tc>
        <w:tc>
          <w:tcPr>
            <w:tcW w:w="850"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107,5</w:t>
            </w:r>
          </w:p>
        </w:tc>
        <w:tc>
          <w:tcPr>
            <w:tcW w:w="851"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val="kk-KZ" w:eastAsia="ru-RU"/>
              </w:rPr>
            </w:pPr>
            <w:r w:rsidRPr="008734E7">
              <w:rPr>
                <w:rFonts w:eastAsia="Times New Roman"/>
                <w:color w:val="000000"/>
                <w:sz w:val="20"/>
                <w:szCs w:val="20"/>
                <w:lang w:val="kk-KZ" w:eastAsia="ru-RU"/>
              </w:rPr>
              <w:t>108,0</w:t>
            </w:r>
          </w:p>
        </w:tc>
        <w:tc>
          <w:tcPr>
            <w:tcW w:w="850" w:type="dxa"/>
            <w:tcBorders>
              <w:top w:val="single" w:sz="4" w:space="0" w:color="auto"/>
              <w:left w:val="single" w:sz="4" w:space="0" w:color="auto"/>
              <w:bottom w:val="single" w:sz="4" w:space="0" w:color="auto"/>
              <w:right w:val="single" w:sz="4" w:space="0" w:color="auto"/>
            </w:tcBorders>
            <w:hideMark/>
          </w:tcPr>
          <w:p w:rsidR="00DD7F97" w:rsidRPr="008734E7" w:rsidRDefault="00DD7F97" w:rsidP="004D6586">
            <w:pPr>
              <w:shd w:val="clear" w:color="auto" w:fill="FFFFFF"/>
              <w:spacing w:line="276" w:lineRule="auto"/>
              <w:jc w:val="center"/>
              <w:rPr>
                <w:rFonts w:eastAsia="Times New Roman"/>
                <w:color w:val="000000"/>
                <w:sz w:val="20"/>
                <w:szCs w:val="20"/>
                <w:lang w:val="kk-KZ" w:eastAsia="ru-RU"/>
              </w:rPr>
            </w:pPr>
            <w:r w:rsidRPr="008734E7">
              <w:rPr>
                <w:rFonts w:eastAsia="Times New Roman"/>
                <w:color w:val="000000"/>
                <w:sz w:val="20"/>
                <w:szCs w:val="20"/>
                <w:lang w:val="kk-KZ" w:eastAsia="ru-RU"/>
              </w:rPr>
              <w:t>110,0</w:t>
            </w:r>
          </w:p>
        </w:tc>
      </w:tr>
      <w:tr w:rsidR="00620BA0" w:rsidRPr="008734E7" w:rsidTr="00913E93">
        <w:tc>
          <w:tcPr>
            <w:tcW w:w="411" w:type="dxa"/>
            <w:vMerge w:val="restart"/>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sz w:val="20"/>
                <w:szCs w:val="20"/>
                <w:lang w:val="kk-KZ"/>
              </w:rPr>
            </w:pPr>
            <w:r w:rsidRPr="008734E7">
              <w:rPr>
                <w:sz w:val="20"/>
                <w:szCs w:val="20"/>
                <w:lang w:val="kk-KZ"/>
              </w:rPr>
              <w:t>3</w:t>
            </w:r>
          </w:p>
        </w:tc>
        <w:tc>
          <w:tcPr>
            <w:tcW w:w="1984" w:type="dxa"/>
            <w:vMerge w:val="restart"/>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left"/>
              <w:rPr>
                <w:color w:val="000000"/>
                <w:sz w:val="20"/>
                <w:szCs w:val="20"/>
              </w:rPr>
            </w:pPr>
            <w:r w:rsidRPr="008734E7">
              <w:rPr>
                <w:color w:val="000000"/>
                <w:sz w:val="20"/>
                <w:szCs w:val="20"/>
              </w:rPr>
              <w:t>Рост производительности труда в химической отрасли*</w:t>
            </w:r>
          </w:p>
        </w:tc>
        <w:tc>
          <w:tcPr>
            <w:tcW w:w="1291"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sz w:val="20"/>
                <w:szCs w:val="20"/>
              </w:rPr>
              <w:t>% к предыдущему году*</w:t>
            </w:r>
          </w:p>
        </w:tc>
        <w:tc>
          <w:tcPr>
            <w:tcW w:w="993"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97,9</w:t>
            </w:r>
          </w:p>
        </w:tc>
        <w:tc>
          <w:tcPr>
            <w:tcW w:w="840"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131,5</w:t>
            </w:r>
          </w:p>
        </w:tc>
        <w:tc>
          <w:tcPr>
            <w:tcW w:w="1002" w:type="dxa"/>
            <w:gridSpan w:val="2"/>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100,7</w:t>
            </w:r>
          </w:p>
        </w:tc>
        <w:tc>
          <w:tcPr>
            <w:tcW w:w="851" w:type="dxa"/>
            <w:gridSpan w:val="2"/>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103</w:t>
            </w:r>
          </w:p>
        </w:tc>
        <w:tc>
          <w:tcPr>
            <w:tcW w:w="850"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105</w:t>
            </w:r>
          </w:p>
        </w:tc>
        <w:tc>
          <w:tcPr>
            <w:tcW w:w="851"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107</w:t>
            </w:r>
          </w:p>
        </w:tc>
        <w:tc>
          <w:tcPr>
            <w:tcW w:w="850"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110</w:t>
            </w:r>
          </w:p>
        </w:tc>
      </w:tr>
      <w:tr w:rsidR="00166E72" w:rsidRPr="008734E7" w:rsidTr="00913E93">
        <w:trPr>
          <w:trHeight w:val="539"/>
        </w:trPr>
        <w:tc>
          <w:tcPr>
            <w:tcW w:w="411" w:type="dxa"/>
            <w:vMerge/>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center"/>
              <w:rPr>
                <w:sz w:val="20"/>
                <w:szCs w:val="20"/>
                <w:lang w:val="kk-KZ"/>
              </w:rPr>
            </w:pPr>
          </w:p>
        </w:tc>
        <w:tc>
          <w:tcPr>
            <w:tcW w:w="1984" w:type="dxa"/>
            <w:vMerge/>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spacing w:line="276" w:lineRule="auto"/>
              <w:jc w:val="left"/>
              <w:rPr>
                <w:color w:val="000000"/>
                <w:sz w:val="20"/>
                <w:szCs w:val="20"/>
              </w:rPr>
            </w:pPr>
          </w:p>
        </w:tc>
        <w:tc>
          <w:tcPr>
            <w:tcW w:w="1291" w:type="dxa"/>
            <w:tcBorders>
              <w:top w:val="single" w:sz="4" w:space="0" w:color="auto"/>
              <w:left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sz w:val="20"/>
                <w:szCs w:val="20"/>
              </w:rPr>
              <w:t>в % к 2015 году*</w:t>
            </w:r>
          </w:p>
        </w:tc>
        <w:tc>
          <w:tcPr>
            <w:tcW w:w="993" w:type="dxa"/>
            <w:tcBorders>
              <w:top w:val="single" w:sz="4" w:space="0" w:color="auto"/>
              <w:left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w:t>
            </w:r>
          </w:p>
        </w:tc>
        <w:tc>
          <w:tcPr>
            <w:tcW w:w="840" w:type="dxa"/>
            <w:tcBorders>
              <w:top w:val="single" w:sz="4" w:space="0" w:color="auto"/>
              <w:left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w:t>
            </w:r>
          </w:p>
        </w:tc>
        <w:tc>
          <w:tcPr>
            <w:tcW w:w="1002" w:type="dxa"/>
            <w:gridSpan w:val="2"/>
            <w:tcBorders>
              <w:top w:val="single" w:sz="4" w:space="0" w:color="auto"/>
              <w:left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100,7</w:t>
            </w:r>
          </w:p>
        </w:tc>
        <w:tc>
          <w:tcPr>
            <w:tcW w:w="851" w:type="dxa"/>
            <w:gridSpan w:val="2"/>
            <w:tcBorders>
              <w:top w:val="single" w:sz="4" w:space="0" w:color="auto"/>
              <w:left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103,7</w:t>
            </w:r>
          </w:p>
        </w:tc>
        <w:tc>
          <w:tcPr>
            <w:tcW w:w="850" w:type="dxa"/>
            <w:tcBorders>
              <w:top w:val="single" w:sz="4" w:space="0" w:color="auto"/>
              <w:left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108,9</w:t>
            </w:r>
          </w:p>
        </w:tc>
        <w:tc>
          <w:tcPr>
            <w:tcW w:w="851" w:type="dxa"/>
            <w:tcBorders>
              <w:top w:val="single" w:sz="4" w:space="0" w:color="auto"/>
              <w:left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116,5</w:t>
            </w:r>
          </w:p>
        </w:tc>
        <w:tc>
          <w:tcPr>
            <w:tcW w:w="850" w:type="dxa"/>
            <w:tcBorders>
              <w:top w:val="single" w:sz="4" w:space="0" w:color="auto"/>
              <w:left w:val="single" w:sz="4" w:space="0" w:color="auto"/>
              <w:right w:val="single" w:sz="4" w:space="0" w:color="auto"/>
            </w:tcBorders>
          </w:tcPr>
          <w:p w:rsidR="00DD7F97" w:rsidRPr="008734E7" w:rsidRDefault="00DD7F97" w:rsidP="004D6586">
            <w:pPr>
              <w:shd w:val="clear" w:color="auto" w:fill="FFFFFF"/>
              <w:spacing w:line="276" w:lineRule="auto"/>
              <w:jc w:val="center"/>
              <w:rPr>
                <w:color w:val="000000"/>
                <w:sz w:val="20"/>
                <w:szCs w:val="20"/>
              </w:rPr>
            </w:pPr>
            <w:r w:rsidRPr="008734E7">
              <w:rPr>
                <w:color w:val="000000"/>
                <w:sz w:val="20"/>
                <w:szCs w:val="20"/>
              </w:rPr>
              <w:t>128,2</w:t>
            </w:r>
          </w:p>
        </w:tc>
      </w:tr>
      <w:tr w:rsidR="00620BA0" w:rsidRPr="008734E7" w:rsidTr="00F7702B">
        <w:tc>
          <w:tcPr>
            <w:tcW w:w="411" w:type="dxa"/>
            <w:vMerge w:val="restart"/>
            <w:tcBorders>
              <w:top w:val="single" w:sz="4" w:space="0" w:color="auto"/>
              <w:left w:val="single" w:sz="4" w:space="0" w:color="auto"/>
              <w:right w:val="single" w:sz="4" w:space="0" w:color="auto"/>
            </w:tcBorders>
            <w:hideMark/>
          </w:tcPr>
          <w:p w:rsidR="00620BA0" w:rsidRPr="008734E7" w:rsidRDefault="00620BA0" w:rsidP="004D6586">
            <w:pPr>
              <w:shd w:val="clear" w:color="auto" w:fill="FFFFFF"/>
              <w:spacing w:line="276" w:lineRule="auto"/>
              <w:jc w:val="center"/>
              <w:rPr>
                <w:sz w:val="20"/>
                <w:szCs w:val="20"/>
                <w:lang w:val="kk-KZ"/>
              </w:rPr>
            </w:pPr>
            <w:r w:rsidRPr="008734E7">
              <w:rPr>
                <w:sz w:val="20"/>
                <w:szCs w:val="20"/>
                <w:lang w:val="kk-KZ"/>
              </w:rPr>
              <w:t>4</w:t>
            </w:r>
          </w:p>
        </w:tc>
        <w:tc>
          <w:tcPr>
            <w:tcW w:w="1984" w:type="dxa"/>
            <w:vMerge w:val="restart"/>
            <w:tcBorders>
              <w:top w:val="single" w:sz="4" w:space="0" w:color="auto"/>
              <w:left w:val="single" w:sz="4" w:space="0" w:color="auto"/>
              <w:right w:val="single" w:sz="4" w:space="0" w:color="auto"/>
            </w:tcBorders>
            <w:hideMark/>
          </w:tcPr>
          <w:p w:rsidR="00620BA0" w:rsidRPr="008734E7" w:rsidRDefault="00620BA0" w:rsidP="004D6586">
            <w:pPr>
              <w:shd w:val="clear" w:color="auto" w:fill="FFFFFF"/>
              <w:spacing w:line="276" w:lineRule="auto"/>
              <w:jc w:val="left"/>
              <w:rPr>
                <w:color w:val="000000"/>
                <w:sz w:val="20"/>
                <w:szCs w:val="20"/>
              </w:rPr>
            </w:pPr>
            <w:r w:rsidRPr="008734E7">
              <w:rPr>
                <w:color w:val="000000"/>
                <w:sz w:val="20"/>
                <w:szCs w:val="20"/>
              </w:rPr>
              <w:t xml:space="preserve">Рост стоимостного объема экспорта продукции химической промышленности* </w:t>
            </w:r>
          </w:p>
        </w:tc>
        <w:tc>
          <w:tcPr>
            <w:tcW w:w="1291"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sz w:val="20"/>
                <w:szCs w:val="20"/>
              </w:rPr>
              <w:t>% к предыдущему году*</w:t>
            </w:r>
          </w:p>
        </w:tc>
        <w:tc>
          <w:tcPr>
            <w:tcW w:w="993"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270</w:t>
            </w:r>
          </w:p>
        </w:tc>
        <w:tc>
          <w:tcPr>
            <w:tcW w:w="840"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49</w:t>
            </w:r>
          </w:p>
        </w:tc>
        <w:tc>
          <w:tcPr>
            <w:tcW w:w="1002" w:type="dxa"/>
            <w:gridSpan w:val="2"/>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186</w:t>
            </w:r>
          </w:p>
        </w:tc>
        <w:tc>
          <w:tcPr>
            <w:tcW w:w="851" w:type="dxa"/>
            <w:gridSpan w:val="2"/>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125</w:t>
            </w:r>
          </w:p>
        </w:tc>
        <w:tc>
          <w:tcPr>
            <w:tcW w:w="850"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sz w:val="20"/>
                <w:szCs w:val="20"/>
              </w:rPr>
            </w:pPr>
            <w:r w:rsidRPr="008734E7">
              <w:rPr>
                <w:sz w:val="20"/>
                <w:szCs w:val="20"/>
              </w:rPr>
              <w:t>100</w:t>
            </w:r>
          </w:p>
        </w:tc>
        <w:tc>
          <w:tcPr>
            <w:tcW w:w="851"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sz w:val="20"/>
                <w:szCs w:val="20"/>
              </w:rPr>
            </w:pPr>
            <w:r w:rsidRPr="008734E7">
              <w:rPr>
                <w:sz w:val="20"/>
                <w:szCs w:val="20"/>
              </w:rPr>
              <w:t>106</w:t>
            </w:r>
          </w:p>
        </w:tc>
        <w:tc>
          <w:tcPr>
            <w:tcW w:w="850"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sz w:val="20"/>
                <w:szCs w:val="20"/>
              </w:rPr>
            </w:pPr>
            <w:r w:rsidRPr="008734E7">
              <w:rPr>
                <w:sz w:val="20"/>
                <w:szCs w:val="20"/>
              </w:rPr>
              <w:t>104</w:t>
            </w:r>
          </w:p>
        </w:tc>
      </w:tr>
      <w:tr w:rsidR="00620BA0" w:rsidRPr="008734E7" w:rsidTr="00F7702B">
        <w:tc>
          <w:tcPr>
            <w:tcW w:w="411" w:type="dxa"/>
            <w:vMerge/>
            <w:tcBorders>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sz w:val="20"/>
                <w:szCs w:val="20"/>
                <w:lang w:val="kk-KZ"/>
              </w:rPr>
            </w:pPr>
          </w:p>
        </w:tc>
        <w:tc>
          <w:tcPr>
            <w:tcW w:w="1984" w:type="dxa"/>
            <w:vMerge/>
            <w:tcBorders>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left"/>
              <w:rPr>
                <w:color w:val="000000"/>
                <w:sz w:val="20"/>
                <w:szCs w:val="20"/>
              </w:rPr>
            </w:pPr>
          </w:p>
        </w:tc>
        <w:tc>
          <w:tcPr>
            <w:tcW w:w="1291"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sz w:val="20"/>
                <w:szCs w:val="20"/>
              </w:rPr>
              <w:t>в % к 2015 году*</w:t>
            </w:r>
          </w:p>
        </w:tc>
        <w:tc>
          <w:tcPr>
            <w:tcW w:w="993"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w:t>
            </w:r>
          </w:p>
        </w:tc>
        <w:tc>
          <w:tcPr>
            <w:tcW w:w="1002" w:type="dxa"/>
            <w:gridSpan w:val="2"/>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186</w:t>
            </w:r>
          </w:p>
        </w:tc>
        <w:tc>
          <w:tcPr>
            <w:tcW w:w="851" w:type="dxa"/>
            <w:gridSpan w:val="2"/>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232</w:t>
            </w:r>
          </w:p>
        </w:tc>
        <w:tc>
          <w:tcPr>
            <w:tcW w:w="850"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232</w:t>
            </w:r>
          </w:p>
        </w:tc>
        <w:tc>
          <w:tcPr>
            <w:tcW w:w="851"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247</w:t>
            </w:r>
          </w:p>
        </w:tc>
        <w:tc>
          <w:tcPr>
            <w:tcW w:w="850" w:type="dxa"/>
            <w:tcBorders>
              <w:top w:val="single" w:sz="4" w:space="0" w:color="auto"/>
              <w:left w:val="single" w:sz="4" w:space="0" w:color="auto"/>
              <w:bottom w:val="single" w:sz="4" w:space="0" w:color="auto"/>
              <w:right w:val="single" w:sz="4" w:space="0" w:color="auto"/>
            </w:tcBorders>
          </w:tcPr>
          <w:p w:rsidR="00620BA0" w:rsidRPr="008734E7" w:rsidRDefault="00620BA0" w:rsidP="00F7702B">
            <w:pPr>
              <w:shd w:val="clear" w:color="auto" w:fill="FFFFFF"/>
              <w:spacing w:line="276" w:lineRule="auto"/>
              <w:jc w:val="center"/>
              <w:rPr>
                <w:color w:val="000000"/>
                <w:sz w:val="20"/>
                <w:szCs w:val="20"/>
              </w:rPr>
            </w:pPr>
            <w:r w:rsidRPr="008734E7">
              <w:rPr>
                <w:color w:val="000000"/>
                <w:sz w:val="20"/>
                <w:szCs w:val="20"/>
              </w:rPr>
              <w:t>256</w:t>
            </w:r>
          </w:p>
        </w:tc>
      </w:tr>
      <w:tr w:rsidR="00620BA0" w:rsidRPr="008734E7" w:rsidTr="00913E93">
        <w:tc>
          <w:tcPr>
            <w:tcW w:w="9923" w:type="dxa"/>
            <w:gridSpan w:val="12"/>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sz w:val="20"/>
                <w:szCs w:val="20"/>
              </w:rPr>
            </w:pPr>
            <w:r w:rsidRPr="008734E7">
              <w:rPr>
                <w:b/>
                <w:bCs/>
                <w:sz w:val="20"/>
                <w:szCs w:val="20"/>
              </w:rPr>
              <w:t>Строительная индустрия и производство строительных материалов</w:t>
            </w:r>
          </w:p>
        </w:tc>
      </w:tr>
      <w:tr w:rsidR="00620BA0" w:rsidRPr="008734E7" w:rsidTr="00913E93">
        <w:tc>
          <w:tcPr>
            <w:tcW w:w="411"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sz w:val="20"/>
                <w:szCs w:val="20"/>
                <w:lang w:val="kk-KZ"/>
              </w:rPr>
            </w:pPr>
            <w:r w:rsidRPr="008734E7">
              <w:rPr>
                <w:sz w:val="20"/>
                <w:szCs w:val="20"/>
                <w:lang w:val="kk-KZ"/>
              </w:rPr>
              <w:t>1</w:t>
            </w:r>
          </w:p>
        </w:tc>
        <w:tc>
          <w:tcPr>
            <w:tcW w:w="1984"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left"/>
              <w:rPr>
                <w:sz w:val="20"/>
                <w:szCs w:val="20"/>
              </w:rPr>
            </w:pPr>
            <w:r w:rsidRPr="008734E7">
              <w:rPr>
                <w:sz w:val="20"/>
                <w:szCs w:val="20"/>
              </w:rPr>
              <w:t>ИФО производства прочей неметаллической минеральной продукции</w:t>
            </w:r>
          </w:p>
        </w:tc>
        <w:tc>
          <w:tcPr>
            <w:tcW w:w="1291"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sz w:val="20"/>
                <w:szCs w:val="20"/>
              </w:rPr>
            </w:pPr>
            <w:r w:rsidRPr="008734E7">
              <w:rPr>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173,3</w:t>
            </w:r>
          </w:p>
        </w:tc>
        <w:tc>
          <w:tcPr>
            <w:tcW w:w="840"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112,6</w:t>
            </w:r>
          </w:p>
        </w:tc>
        <w:tc>
          <w:tcPr>
            <w:tcW w:w="1002" w:type="dxa"/>
            <w:gridSpan w:val="2"/>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120</w:t>
            </w:r>
          </w:p>
        </w:tc>
        <w:tc>
          <w:tcPr>
            <w:tcW w:w="851" w:type="dxa"/>
            <w:gridSpan w:val="2"/>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129,0</w:t>
            </w:r>
          </w:p>
        </w:tc>
        <w:tc>
          <w:tcPr>
            <w:tcW w:w="850"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130,0</w:t>
            </w:r>
          </w:p>
        </w:tc>
        <w:tc>
          <w:tcPr>
            <w:tcW w:w="851"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val="kk-KZ" w:eastAsia="ru-RU"/>
              </w:rPr>
            </w:pPr>
            <w:r w:rsidRPr="008734E7">
              <w:rPr>
                <w:rFonts w:eastAsia="Times New Roman"/>
                <w:color w:val="000000"/>
                <w:sz w:val="20"/>
                <w:szCs w:val="20"/>
                <w:lang w:val="kk-KZ" w:eastAsia="ru-RU"/>
              </w:rPr>
              <w:t>132,0</w:t>
            </w:r>
          </w:p>
        </w:tc>
        <w:tc>
          <w:tcPr>
            <w:tcW w:w="850"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val="kk-KZ" w:eastAsia="ru-RU"/>
              </w:rPr>
            </w:pPr>
            <w:r w:rsidRPr="008734E7">
              <w:rPr>
                <w:rFonts w:eastAsia="Times New Roman"/>
                <w:color w:val="000000"/>
                <w:sz w:val="20"/>
                <w:szCs w:val="20"/>
                <w:lang w:val="kk-KZ" w:eastAsia="ru-RU"/>
              </w:rPr>
              <w:t>133,0</w:t>
            </w:r>
          </w:p>
        </w:tc>
      </w:tr>
      <w:tr w:rsidR="009D1309" w:rsidRPr="008734E7" w:rsidTr="00913E93">
        <w:tc>
          <w:tcPr>
            <w:tcW w:w="411" w:type="dxa"/>
            <w:vMerge w:val="restart"/>
            <w:tcBorders>
              <w:top w:val="single" w:sz="4" w:space="0" w:color="auto"/>
              <w:left w:val="single" w:sz="4" w:space="0" w:color="auto"/>
              <w:right w:val="single" w:sz="4" w:space="0" w:color="auto"/>
            </w:tcBorders>
            <w:hideMark/>
          </w:tcPr>
          <w:p w:rsidR="009D1309" w:rsidRPr="008734E7" w:rsidRDefault="009D1309" w:rsidP="004D6586">
            <w:pPr>
              <w:shd w:val="clear" w:color="auto" w:fill="FFFFFF"/>
              <w:spacing w:line="276" w:lineRule="auto"/>
              <w:jc w:val="center"/>
              <w:rPr>
                <w:sz w:val="20"/>
                <w:szCs w:val="20"/>
                <w:lang w:val="kk-KZ"/>
              </w:rPr>
            </w:pPr>
            <w:r w:rsidRPr="008734E7">
              <w:rPr>
                <w:sz w:val="20"/>
                <w:szCs w:val="20"/>
                <w:lang w:val="kk-KZ"/>
              </w:rPr>
              <w:t>2</w:t>
            </w:r>
          </w:p>
        </w:tc>
        <w:tc>
          <w:tcPr>
            <w:tcW w:w="1984" w:type="dxa"/>
            <w:vMerge w:val="restart"/>
            <w:tcBorders>
              <w:top w:val="single" w:sz="4" w:space="0" w:color="auto"/>
              <w:left w:val="single" w:sz="4" w:space="0" w:color="auto"/>
              <w:right w:val="single" w:sz="4" w:space="0" w:color="auto"/>
            </w:tcBorders>
            <w:hideMark/>
          </w:tcPr>
          <w:p w:rsidR="009D1309" w:rsidRPr="008734E7" w:rsidRDefault="009D1309" w:rsidP="004D6586">
            <w:pPr>
              <w:shd w:val="clear" w:color="auto" w:fill="FFFFFF"/>
              <w:spacing w:line="276" w:lineRule="auto"/>
              <w:jc w:val="left"/>
              <w:rPr>
                <w:color w:val="000000"/>
                <w:sz w:val="20"/>
                <w:szCs w:val="20"/>
              </w:rPr>
            </w:pPr>
            <w:r w:rsidRPr="008734E7">
              <w:rPr>
                <w:color w:val="000000"/>
                <w:sz w:val="20"/>
                <w:szCs w:val="20"/>
              </w:rPr>
              <w:t xml:space="preserve">Рост производительности труда </w:t>
            </w:r>
          </w:p>
        </w:tc>
        <w:tc>
          <w:tcPr>
            <w:tcW w:w="1291" w:type="dxa"/>
            <w:tcBorders>
              <w:top w:val="single" w:sz="4" w:space="0" w:color="auto"/>
              <w:left w:val="single" w:sz="4" w:space="0" w:color="auto"/>
              <w:bottom w:val="single" w:sz="4" w:space="0" w:color="auto"/>
              <w:right w:val="single" w:sz="4" w:space="0" w:color="auto"/>
            </w:tcBorders>
          </w:tcPr>
          <w:p w:rsidR="009D1309" w:rsidRPr="008734E7" w:rsidRDefault="009D1309" w:rsidP="00F7702B">
            <w:pPr>
              <w:shd w:val="clear" w:color="auto" w:fill="FFFFFF"/>
              <w:spacing w:line="276" w:lineRule="auto"/>
              <w:jc w:val="center"/>
              <w:rPr>
                <w:color w:val="000000"/>
                <w:sz w:val="20"/>
                <w:szCs w:val="20"/>
              </w:rPr>
            </w:pPr>
            <w:r w:rsidRPr="008734E7">
              <w:rPr>
                <w:sz w:val="20"/>
                <w:szCs w:val="20"/>
              </w:rPr>
              <w:t>% к предыдущему году*</w:t>
            </w:r>
          </w:p>
        </w:tc>
        <w:tc>
          <w:tcPr>
            <w:tcW w:w="993" w:type="dxa"/>
            <w:tcBorders>
              <w:top w:val="single" w:sz="4" w:space="0" w:color="auto"/>
              <w:left w:val="single" w:sz="4" w:space="0" w:color="auto"/>
              <w:bottom w:val="single" w:sz="4" w:space="0" w:color="auto"/>
              <w:right w:val="single" w:sz="4" w:space="0" w:color="auto"/>
            </w:tcBorders>
          </w:tcPr>
          <w:p w:rsidR="009D1309" w:rsidRPr="008734E7" w:rsidRDefault="009D1309" w:rsidP="00F7702B">
            <w:pPr>
              <w:shd w:val="clear" w:color="auto" w:fill="FFFFFF"/>
              <w:spacing w:line="276" w:lineRule="auto"/>
              <w:jc w:val="center"/>
              <w:rPr>
                <w:color w:val="000000"/>
                <w:sz w:val="20"/>
                <w:szCs w:val="20"/>
              </w:rPr>
            </w:pPr>
            <w:r w:rsidRPr="008734E7">
              <w:rPr>
                <w:color w:val="000000"/>
                <w:sz w:val="20"/>
                <w:szCs w:val="20"/>
              </w:rPr>
              <w:t>255,2</w:t>
            </w:r>
          </w:p>
        </w:tc>
        <w:tc>
          <w:tcPr>
            <w:tcW w:w="840" w:type="dxa"/>
            <w:tcBorders>
              <w:top w:val="single" w:sz="4" w:space="0" w:color="auto"/>
              <w:left w:val="single" w:sz="4" w:space="0" w:color="auto"/>
              <w:bottom w:val="single" w:sz="4" w:space="0" w:color="auto"/>
              <w:right w:val="single" w:sz="4" w:space="0" w:color="auto"/>
            </w:tcBorders>
          </w:tcPr>
          <w:p w:rsidR="009D1309" w:rsidRPr="008734E7" w:rsidRDefault="009D1309" w:rsidP="00F7702B">
            <w:pPr>
              <w:shd w:val="clear" w:color="auto" w:fill="FFFFFF"/>
              <w:spacing w:line="276" w:lineRule="auto"/>
              <w:jc w:val="center"/>
              <w:rPr>
                <w:color w:val="000000"/>
                <w:sz w:val="20"/>
                <w:szCs w:val="20"/>
              </w:rPr>
            </w:pPr>
            <w:r w:rsidRPr="008734E7">
              <w:rPr>
                <w:color w:val="000000"/>
                <w:sz w:val="20"/>
                <w:szCs w:val="20"/>
              </w:rPr>
              <w:t>133,1</w:t>
            </w:r>
          </w:p>
        </w:tc>
        <w:tc>
          <w:tcPr>
            <w:tcW w:w="1002" w:type="dxa"/>
            <w:gridSpan w:val="2"/>
            <w:tcBorders>
              <w:top w:val="single" w:sz="4" w:space="0" w:color="auto"/>
              <w:left w:val="single" w:sz="4" w:space="0" w:color="auto"/>
              <w:bottom w:val="single" w:sz="4" w:space="0" w:color="auto"/>
              <w:right w:val="single" w:sz="4" w:space="0" w:color="auto"/>
            </w:tcBorders>
          </w:tcPr>
          <w:p w:rsidR="009D1309" w:rsidRPr="008734E7" w:rsidRDefault="009D1309" w:rsidP="00F7702B">
            <w:pPr>
              <w:shd w:val="clear" w:color="auto" w:fill="FFFFFF"/>
              <w:spacing w:line="276" w:lineRule="auto"/>
              <w:jc w:val="center"/>
              <w:rPr>
                <w:color w:val="000000"/>
                <w:sz w:val="20"/>
                <w:szCs w:val="20"/>
              </w:rPr>
            </w:pPr>
            <w:r w:rsidRPr="008734E7">
              <w:rPr>
                <w:color w:val="000000"/>
                <w:sz w:val="20"/>
                <w:szCs w:val="20"/>
              </w:rPr>
              <w:t>110</w:t>
            </w:r>
          </w:p>
        </w:tc>
        <w:tc>
          <w:tcPr>
            <w:tcW w:w="851" w:type="dxa"/>
            <w:gridSpan w:val="2"/>
            <w:tcBorders>
              <w:top w:val="single" w:sz="4" w:space="0" w:color="auto"/>
              <w:left w:val="single" w:sz="4" w:space="0" w:color="auto"/>
              <w:bottom w:val="single" w:sz="4" w:space="0" w:color="auto"/>
              <w:right w:val="single" w:sz="4" w:space="0" w:color="auto"/>
            </w:tcBorders>
          </w:tcPr>
          <w:p w:rsidR="009D1309" w:rsidRPr="008734E7" w:rsidRDefault="009D1309" w:rsidP="00F7702B">
            <w:pPr>
              <w:shd w:val="clear" w:color="auto" w:fill="FFFFFF"/>
              <w:spacing w:line="276" w:lineRule="auto"/>
              <w:jc w:val="center"/>
              <w:rPr>
                <w:color w:val="000000"/>
                <w:sz w:val="20"/>
                <w:szCs w:val="20"/>
              </w:rPr>
            </w:pPr>
            <w:r w:rsidRPr="008734E7">
              <w:rPr>
                <w:color w:val="000000"/>
                <w:sz w:val="20"/>
                <w:szCs w:val="20"/>
              </w:rPr>
              <w:t>115</w:t>
            </w:r>
          </w:p>
        </w:tc>
        <w:tc>
          <w:tcPr>
            <w:tcW w:w="850" w:type="dxa"/>
            <w:tcBorders>
              <w:top w:val="single" w:sz="4" w:space="0" w:color="auto"/>
              <w:left w:val="single" w:sz="4" w:space="0" w:color="auto"/>
              <w:bottom w:val="single" w:sz="4" w:space="0" w:color="auto"/>
              <w:right w:val="single" w:sz="4" w:space="0" w:color="auto"/>
            </w:tcBorders>
          </w:tcPr>
          <w:p w:rsidR="009D1309" w:rsidRPr="008734E7" w:rsidRDefault="009D1309" w:rsidP="00F7702B">
            <w:pPr>
              <w:shd w:val="clear" w:color="auto" w:fill="FFFFFF"/>
              <w:spacing w:line="276" w:lineRule="auto"/>
              <w:jc w:val="center"/>
              <w:rPr>
                <w:color w:val="000000"/>
                <w:sz w:val="20"/>
                <w:szCs w:val="20"/>
              </w:rPr>
            </w:pPr>
            <w:r w:rsidRPr="008734E7">
              <w:rPr>
                <w:color w:val="000000"/>
                <w:sz w:val="20"/>
                <w:szCs w:val="20"/>
              </w:rPr>
              <w:t>120</w:t>
            </w:r>
          </w:p>
        </w:tc>
        <w:tc>
          <w:tcPr>
            <w:tcW w:w="851" w:type="dxa"/>
            <w:tcBorders>
              <w:top w:val="single" w:sz="4" w:space="0" w:color="auto"/>
              <w:left w:val="single" w:sz="4" w:space="0" w:color="auto"/>
              <w:bottom w:val="single" w:sz="4" w:space="0" w:color="auto"/>
              <w:right w:val="single" w:sz="4" w:space="0" w:color="auto"/>
            </w:tcBorders>
          </w:tcPr>
          <w:p w:rsidR="009D1309" w:rsidRPr="008734E7" w:rsidRDefault="009D1309" w:rsidP="00F7702B">
            <w:pPr>
              <w:shd w:val="clear" w:color="auto" w:fill="FFFFFF"/>
              <w:spacing w:line="276" w:lineRule="auto"/>
              <w:jc w:val="center"/>
              <w:rPr>
                <w:color w:val="000000"/>
                <w:sz w:val="20"/>
                <w:szCs w:val="20"/>
              </w:rPr>
            </w:pPr>
            <w:r w:rsidRPr="008734E7">
              <w:rPr>
                <w:color w:val="000000"/>
                <w:sz w:val="20"/>
                <w:szCs w:val="20"/>
              </w:rPr>
              <w:t>130</w:t>
            </w:r>
          </w:p>
        </w:tc>
        <w:tc>
          <w:tcPr>
            <w:tcW w:w="850" w:type="dxa"/>
            <w:tcBorders>
              <w:top w:val="single" w:sz="4" w:space="0" w:color="auto"/>
              <w:left w:val="single" w:sz="4" w:space="0" w:color="auto"/>
              <w:bottom w:val="single" w:sz="4" w:space="0" w:color="auto"/>
              <w:right w:val="single" w:sz="4" w:space="0" w:color="auto"/>
            </w:tcBorders>
          </w:tcPr>
          <w:p w:rsidR="009D1309" w:rsidRPr="008734E7" w:rsidRDefault="009D1309" w:rsidP="00F7702B">
            <w:pPr>
              <w:shd w:val="clear" w:color="auto" w:fill="FFFFFF"/>
              <w:tabs>
                <w:tab w:val="left" w:pos="258"/>
                <w:tab w:val="center" w:pos="468"/>
              </w:tabs>
              <w:spacing w:line="276" w:lineRule="auto"/>
              <w:jc w:val="center"/>
              <w:rPr>
                <w:color w:val="000000"/>
                <w:sz w:val="20"/>
                <w:szCs w:val="20"/>
              </w:rPr>
            </w:pPr>
            <w:r w:rsidRPr="008734E7">
              <w:rPr>
                <w:color w:val="000000"/>
                <w:sz w:val="20"/>
                <w:szCs w:val="20"/>
              </w:rPr>
              <w:t>140</w:t>
            </w:r>
          </w:p>
        </w:tc>
      </w:tr>
      <w:tr w:rsidR="00620BA0" w:rsidRPr="008734E7" w:rsidTr="00913E93">
        <w:tc>
          <w:tcPr>
            <w:tcW w:w="411" w:type="dxa"/>
            <w:vMerge/>
            <w:tcBorders>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sz w:val="20"/>
                <w:szCs w:val="20"/>
                <w:lang w:val="kk-KZ"/>
              </w:rPr>
            </w:pPr>
          </w:p>
        </w:tc>
        <w:tc>
          <w:tcPr>
            <w:tcW w:w="1984" w:type="dxa"/>
            <w:vMerge/>
            <w:tcBorders>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left"/>
              <w:rPr>
                <w:color w:val="000000"/>
                <w:sz w:val="20"/>
                <w:szCs w:val="20"/>
              </w:rPr>
            </w:pPr>
          </w:p>
        </w:tc>
        <w:tc>
          <w:tcPr>
            <w:tcW w:w="1291" w:type="dxa"/>
            <w:tcBorders>
              <w:top w:val="single" w:sz="4" w:space="0" w:color="auto"/>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color w:val="000000"/>
                <w:sz w:val="20"/>
                <w:szCs w:val="20"/>
              </w:rPr>
            </w:pPr>
            <w:r w:rsidRPr="008734E7">
              <w:rPr>
                <w:sz w:val="20"/>
                <w:szCs w:val="20"/>
              </w:rPr>
              <w:t>в % к 2015 году*</w:t>
            </w:r>
          </w:p>
        </w:tc>
        <w:tc>
          <w:tcPr>
            <w:tcW w:w="993" w:type="dxa"/>
            <w:tcBorders>
              <w:top w:val="single" w:sz="4" w:space="0" w:color="auto"/>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w:t>
            </w:r>
          </w:p>
        </w:tc>
        <w:tc>
          <w:tcPr>
            <w:tcW w:w="1002" w:type="dxa"/>
            <w:gridSpan w:val="2"/>
            <w:tcBorders>
              <w:top w:val="single" w:sz="4" w:space="0" w:color="auto"/>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110</w:t>
            </w:r>
          </w:p>
        </w:tc>
        <w:tc>
          <w:tcPr>
            <w:tcW w:w="851" w:type="dxa"/>
            <w:gridSpan w:val="2"/>
            <w:tcBorders>
              <w:top w:val="single" w:sz="4" w:space="0" w:color="auto"/>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123,2</w:t>
            </w:r>
          </w:p>
        </w:tc>
        <w:tc>
          <w:tcPr>
            <w:tcW w:w="850" w:type="dxa"/>
            <w:tcBorders>
              <w:top w:val="single" w:sz="4" w:space="0" w:color="auto"/>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141,6</w:t>
            </w:r>
          </w:p>
        </w:tc>
        <w:tc>
          <w:tcPr>
            <w:tcW w:w="851" w:type="dxa"/>
            <w:tcBorders>
              <w:top w:val="single" w:sz="4" w:space="0" w:color="auto"/>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167,2</w:t>
            </w:r>
          </w:p>
        </w:tc>
        <w:tc>
          <w:tcPr>
            <w:tcW w:w="850" w:type="dxa"/>
            <w:tcBorders>
              <w:top w:val="single" w:sz="4" w:space="0" w:color="auto"/>
              <w:left w:val="single" w:sz="4" w:space="0" w:color="auto"/>
              <w:bottom w:val="single" w:sz="4" w:space="0" w:color="auto"/>
              <w:right w:val="single" w:sz="4" w:space="0" w:color="auto"/>
            </w:tcBorders>
          </w:tcPr>
          <w:p w:rsidR="00620BA0" w:rsidRPr="008734E7" w:rsidRDefault="00620BA0" w:rsidP="004D6586">
            <w:pPr>
              <w:shd w:val="clear" w:color="auto" w:fill="FFFFFF"/>
              <w:tabs>
                <w:tab w:val="left" w:pos="258"/>
                <w:tab w:val="center" w:pos="468"/>
              </w:tabs>
              <w:spacing w:line="276" w:lineRule="auto"/>
              <w:jc w:val="center"/>
              <w:rPr>
                <w:color w:val="000000"/>
                <w:sz w:val="20"/>
                <w:szCs w:val="20"/>
              </w:rPr>
            </w:pPr>
            <w:r w:rsidRPr="008734E7">
              <w:rPr>
                <w:color w:val="000000"/>
                <w:sz w:val="20"/>
                <w:szCs w:val="20"/>
              </w:rPr>
              <w:t>200,6</w:t>
            </w:r>
          </w:p>
        </w:tc>
      </w:tr>
      <w:tr w:rsidR="00620BA0" w:rsidRPr="008734E7" w:rsidTr="00913E93">
        <w:tc>
          <w:tcPr>
            <w:tcW w:w="9923" w:type="dxa"/>
            <w:gridSpan w:val="12"/>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sz w:val="20"/>
                <w:szCs w:val="20"/>
              </w:rPr>
            </w:pPr>
            <w:r w:rsidRPr="008734E7">
              <w:rPr>
                <w:b/>
                <w:sz w:val="20"/>
                <w:szCs w:val="20"/>
              </w:rPr>
              <w:t>Легкая промышленность</w:t>
            </w:r>
          </w:p>
        </w:tc>
      </w:tr>
      <w:tr w:rsidR="00620BA0" w:rsidRPr="008734E7" w:rsidTr="00913E93">
        <w:tc>
          <w:tcPr>
            <w:tcW w:w="411"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sz w:val="20"/>
                <w:szCs w:val="20"/>
                <w:lang w:val="kk-KZ"/>
              </w:rPr>
            </w:pPr>
            <w:r w:rsidRPr="008734E7">
              <w:rPr>
                <w:sz w:val="20"/>
                <w:szCs w:val="20"/>
                <w:lang w:val="kk-KZ"/>
              </w:rPr>
              <w:t>1</w:t>
            </w:r>
          </w:p>
        </w:tc>
        <w:tc>
          <w:tcPr>
            <w:tcW w:w="1984"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left"/>
              <w:rPr>
                <w:color w:val="000000"/>
                <w:sz w:val="20"/>
                <w:szCs w:val="20"/>
              </w:rPr>
            </w:pPr>
            <w:r w:rsidRPr="008734E7">
              <w:rPr>
                <w:color w:val="000000"/>
                <w:sz w:val="20"/>
                <w:szCs w:val="20"/>
              </w:rPr>
              <w:t>ИФО производства легкой промышленности</w:t>
            </w:r>
          </w:p>
        </w:tc>
        <w:tc>
          <w:tcPr>
            <w:tcW w:w="1291"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94,9</w:t>
            </w:r>
          </w:p>
        </w:tc>
        <w:tc>
          <w:tcPr>
            <w:tcW w:w="840"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78,8</w:t>
            </w:r>
          </w:p>
        </w:tc>
        <w:tc>
          <w:tcPr>
            <w:tcW w:w="1002" w:type="dxa"/>
            <w:gridSpan w:val="2"/>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100,0</w:t>
            </w:r>
          </w:p>
        </w:tc>
        <w:tc>
          <w:tcPr>
            <w:tcW w:w="851" w:type="dxa"/>
            <w:gridSpan w:val="2"/>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101,0</w:t>
            </w:r>
          </w:p>
        </w:tc>
        <w:tc>
          <w:tcPr>
            <w:tcW w:w="850"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101,5</w:t>
            </w:r>
          </w:p>
        </w:tc>
        <w:tc>
          <w:tcPr>
            <w:tcW w:w="851"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val="kk-KZ" w:eastAsia="ru-RU"/>
              </w:rPr>
            </w:pPr>
            <w:r w:rsidRPr="008734E7">
              <w:rPr>
                <w:rFonts w:eastAsia="Times New Roman"/>
                <w:color w:val="000000"/>
                <w:sz w:val="20"/>
                <w:szCs w:val="20"/>
                <w:lang w:val="kk-KZ" w:eastAsia="ru-RU"/>
              </w:rPr>
              <w:t>102,0</w:t>
            </w:r>
          </w:p>
        </w:tc>
        <w:tc>
          <w:tcPr>
            <w:tcW w:w="850"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val="kk-KZ" w:eastAsia="ru-RU"/>
              </w:rPr>
            </w:pPr>
            <w:r w:rsidRPr="008734E7">
              <w:rPr>
                <w:rFonts w:eastAsia="Times New Roman"/>
                <w:color w:val="000000"/>
                <w:sz w:val="20"/>
                <w:szCs w:val="20"/>
                <w:lang w:val="kk-KZ" w:eastAsia="ru-RU"/>
              </w:rPr>
              <w:t>102,8</w:t>
            </w:r>
          </w:p>
        </w:tc>
      </w:tr>
      <w:tr w:rsidR="00F62844" w:rsidRPr="008734E7" w:rsidTr="00913E93">
        <w:tc>
          <w:tcPr>
            <w:tcW w:w="411" w:type="dxa"/>
            <w:vMerge w:val="restart"/>
            <w:tcBorders>
              <w:top w:val="single" w:sz="4" w:space="0" w:color="auto"/>
              <w:left w:val="single" w:sz="4" w:space="0" w:color="auto"/>
              <w:right w:val="single" w:sz="4" w:space="0" w:color="auto"/>
            </w:tcBorders>
            <w:hideMark/>
          </w:tcPr>
          <w:p w:rsidR="00F62844" w:rsidRPr="008734E7" w:rsidRDefault="00F62844" w:rsidP="004D6586">
            <w:pPr>
              <w:shd w:val="clear" w:color="auto" w:fill="FFFFFF"/>
              <w:spacing w:line="276" w:lineRule="auto"/>
              <w:jc w:val="center"/>
              <w:rPr>
                <w:sz w:val="20"/>
                <w:szCs w:val="20"/>
                <w:lang w:val="kk-KZ"/>
              </w:rPr>
            </w:pPr>
            <w:r w:rsidRPr="008734E7">
              <w:rPr>
                <w:sz w:val="20"/>
                <w:szCs w:val="20"/>
                <w:lang w:val="kk-KZ"/>
              </w:rPr>
              <w:t>2</w:t>
            </w:r>
          </w:p>
        </w:tc>
        <w:tc>
          <w:tcPr>
            <w:tcW w:w="1984" w:type="dxa"/>
            <w:vMerge w:val="restart"/>
            <w:tcBorders>
              <w:top w:val="single" w:sz="4" w:space="0" w:color="auto"/>
              <w:left w:val="single" w:sz="4" w:space="0" w:color="auto"/>
              <w:right w:val="single" w:sz="4" w:space="0" w:color="auto"/>
            </w:tcBorders>
            <w:hideMark/>
          </w:tcPr>
          <w:p w:rsidR="00F62844" w:rsidRPr="008734E7" w:rsidRDefault="00F62844" w:rsidP="004D6586">
            <w:pPr>
              <w:shd w:val="clear" w:color="auto" w:fill="FFFFFF"/>
              <w:spacing w:line="276" w:lineRule="auto"/>
              <w:jc w:val="left"/>
              <w:rPr>
                <w:color w:val="000000"/>
                <w:sz w:val="20"/>
                <w:szCs w:val="20"/>
              </w:rPr>
            </w:pPr>
            <w:r w:rsidRPr="008734E7">
              <w:rPr>
                <w:color w:val="000000"/>
                <w:sz w:val="20"/>
                <w:szCs w:val="20"/>
              </w:rPr>
              <w:t>Рост производительности труда</w:t>
            </w:r>
          </w:p>
        </w:tc>
        <w:tc>
          <w:tcPr>
            <w:tcW w:w="1291" w:type="dxa"/>
            <w:tcBorders>
              <w:top w:val="single" w:sz="4" w:space="0" w:color="auto"/>
              <w:left w:val="single" w:sz="4" w:space="0" w:color="auto"/>
              <w:bottom w:val="single" w:sz="4" w:space="0" w:color="auto"/>
              <w:right w:val="single" w:sz="4" w:space="0" w:color="auto"/>
            </w:tcBorders>
          </w:tcPr>
          <w:p w:rsidR="00F62844" w:rsidRPr="008734E7" w:rsidRDefault="00F62844" w:rsidP="00F7702B">
            <w:pPr>
              <w:shd w:val="clear" w:color="auto" w:fill="FFFFFF"/>
              <w:spacing w:line="276" w:lineRule="auto"/>
              <w:jc w:val="center"/>
              <w:rPr>
                <w:color w:val="000000"/>
                <w:sz w:val="20"/>
                <w:szCs w:val="20"/>
              </w:rPr>
            </w:pPr>
            <w:r w:rsidRPr="008734E7">
              <w:rPr>
                <w:sz w:val="20"/>
                <w:szCs w:val="20"/>
              </w:rPr>
              <w:t>% к предыдущему году*</w:t>
            </w:r>
          </w:p>
        </w:tc>
        <w:tc>
          <w:tcPr>
            <w:tcW w:w="993" w:type="dxa"/>
            <w:tcBorders>
              <w:top w:val="single" w:sz="4" w:space="0" w:color="auto"/>
              <w:left w:val="single" w:sz="4" w:space="0" w:color="auto"/>
              <w:bottom w:val="single" w:sz="4" w:space="0" w:color="auto"/>
              <w:right w:val="single" w:sz="4" w:space="0" w:color="auto"/>
            </w:tcBorders>
          </w:tcPr>
          <w:p w:rsidR="00F62844" w:rsidRPr="008734E7" w:rsidRDefault="00F62844" w:rsidP="00F7702B">
            <w:pPr>
              <w:shd w:val="clear" w:color="auto" w:fill="FFFFFF"/>
              <w:spacing w:line="276" w:lineRule="auto"/>
              <w:jc w:val="center"/>
              <w:rPr>
                <w:color w:val="000000"/>
                <w:sz w:val="20"/>
                <w:szCs w:val="20"/>
              </w:rPr>
            </w:pPr>
            <w:r w:rsidRPr="008734E7">
              <w:rPr>
                <w:color w:val="000000"/>
                <w:sz w:val="20"/>
                <w:szCs w:val="20"/>
              </w:rPr>
              <w:t>70,5</w:t>
            </w:r>
          </w:p>
        </w:tc>
        <w:tc>
          <w:tcPr>
            <w:tcW w:w="840" w:type="dxa"/>
            <w:tcBorders>
              <w:top w:val="single" w:sz="4" w:space="0" w:color="auto"/>
              <w:left w:val="single" w:sz="4" w:space="0" w:color="auto"/>
              <w:bottom w:val="single" w:sz="4" w:space="0" w:color="auto"/>
              <w:right w:val="single" w:sz="4" w:space="0" w:color="auto"/>
            </w:tcBorders>
          </w:tcPr>
          <w:p w:rsidR="00F62844" w:rsidRPr="008734E7" w:rsidRDefault="00F62844" w:rsidP="00F7702B">
            <w:pPr>
              <w:shd w:val="clear" w:color="auto" w:fill="FFFFFF"/>
              <w:spacing w:line="276" w:lineRule="auto"/>
              <w:jc w:val="center"/>
              <w:rPr>
                <w:color w:val="000000"/>
                <w:sz w:val="20"/>
                <w:szCs w:val="20"/>
              </w:rPr>
            </w:pPr>
            <w:r w:rsidRPr="008734E7">
              <w:rPr>
                <w:color w:val="000000"/>
                <w:sz w:val="20"/>
                <w:szCs w:val="20"/>
              </w:rPr>
              <w:t>66,8</w:t>
            </w:r>
          </w:p>
        </w:tc>
        <w:tc>
          <w:tcPr>
            <w:tcW w:w="1002" w:type="dxa"/>
            <w:gridSpan w:val="2"/>
            <w:tcBorders>
              <w:top w:val="single" w:sz="4" w:space="0" w:color="auto"/>
              <w:left w:val="single" w:sz="4" w:space="0" w:color="auto"/>
              <w:bottom w:val="single" w:sz="4" w:space="0" w:color="auto"/>
              <w:right w:val="single" w:sz="4" w:space="0" w:color="auto"/>
            </w:tcBorders>
          </w:tcPr>
          <w:p w:rsidR="00F62844" w:rsidRPr="008734E7" w:rsidRDefault="00F62844" w:rsidP="00F7702B">
            <w:pPr>
              <w:shd w:val="clear" w:color="auto" w:fill="FFFFFF"/>
              <w:spacing w:line="276" w:lineRule="auto"/>
              <w:jc w:val="center"/>
              <w:rPr>
                <w:color w:val="000000"/>
                <w:sz w:val="20"/>
                <w:szCs w:val="20"/>
              </w:rPr>
            </w:pPr>
            <w:r w:rsidRPr="008734E7">
              <w:rPr>
                <w:color w:val="000000"/>
                <w:sz w:val="20"/>
                <w:szCs w:val="20"/>
              </w:rPr>
              <w:t>95,9</w:t>
            </w:r>
          </w:p>
        </w:tc>
        <w:tc>
          <w:tcPr>
            <w:tcW w:w="851" w:type="dxa"/>
            <w:gridSpan w:val="2"/>
            <w:tcBorders>
              <w:top w:val="single" w:sz="4" w:space="0" w:color="auto"/>
              <w:left w:val="single" w:sz="4" w:space="0" w:color="auto"/>
              <w:bottom w:val="single" w:sz="4" w:space="0" w:color="auto"/>
              <w:right w:val="single" w:sz="4" w:space="0" w:color="auto"/>
            </w:tcBorders>
          </w:tcPr>
          <w:p w:rsidR="00F62844" w:rsidRPr="008734E7" w:rsidRDefault="00F62844" w:rsidP="00F7702B">
            <w:pPr>
              <w:shd w:val="clear" w:color="auto" w:fill="FFFFFF"/>
              <w:spacing w:line="276" w:lineRule="auto"/>
              <w:jc w:val="center"/>
              <w:rPr>
                <w:color w:val="000000"/>
                <w:sz w:val="20"/>
                <w:szCs w:val="20"/>
              </w:rPr>
            </w:pPr>
            <w:r w:rsidRPr="008734E7">
              <w:rPr>
                <w:color w:val="000000"/>
                <w:sz w:val="20"/>
                <w:szCs w:val="20"/>
              </w:rPr>
              <w:t>102</w:t>
            </w:r>
          </w:p>
        </w:tc>
        <w:tc>
          <w:tcPr>
            <w:tcW w:w="850" w:type="dxa"/>
            <w:tcBorders>
              <w:top w:val="single" w:sz="4" w:space="0" w:color="auto"/>
              <w:left w:val="single" w:sz="4" w:space="0" w:color="auto"/>
              <w:bottom w:val="single" w:sz="4" w:space="0" w:color="auto"/>
              <w:right w:val="single" w:sz="4" w:space="0" w:color="auto"/>
            </w:tcBorders>
          </w:tcPr>
          <w:p w:rsidR="00F62844" w:rsidRPr="008734E7" w:rsidRDefault="00F62844" w:rsidP="00F7702B">
            <w:pPr>
              <w:shd w:val="clear" w:color="auto" w:fill="FFFFFF"/>
              <w:spacing w:line="276" w:lineRule="auto"/>
              <w:jc w:val="center"/>
              <w:rPr>
                <w:color w:val="000000"/>
                <w:sz w:val="20"/>
                <w:szCs w:val="20"/>
              </w:rPr>
            </w:pPr>
            <w:r w:rsidRPr="008734E7">
              <w:rPr>
                <w:color w:val="000000"/>
                <w:sz w:val="20"/>
                <w:szCs w:val="20"/>
              </w:rPr>
              <w:t>103</w:t>
            </w:r>
          </w:p>
        </w:tc>
        <w:tc>
          <w:tcPr>
            <w:tcW w:w="851" w:type="dxa"/>
            <w:tcBorders>
              <w:top w:val="single" w:sz="4" w:space="0" w:color="auto"/>
              <w:left w:val="single" w:sz="4" w:space="0" w:color="auto"/>
              <w:bottom w:val="single" w:sz="4" w:space="0" w:color="auto"/>
              <w:right w:val="single" w:sz="4" w:space="0" w:color="auto"/>
            </w:tcBorders>
          </w:tcPr>
          <w:p w:rsidR="00F62844" w:rsidRPr="008734E7" w:rsidRDefault="00F62844" w:rsidP="00F7702B">
            <w:pPr>
              <w:shd w:val="clear" w:color="auto" w:fill="FFFFFF"/>
              <w:spacing w:line="276" w:lineRule="auto"/>
              <w:jc w:val="center"/>
              <w:rPr>
                <w:color w:val="000000"/>
                <w:sz w:val="20"/>
                <w:szCs w:val="20"/>
              </w:rPr>
            </w:pPr>
            <w:r w:rsidRPr="008734E7">
              <w:rPr>
                <w:color w:val="000000"/>
                <w:sz w:val="20"/>
                <w:szCs w:val="20"/>
              </w:rPr>
              <w:t>105</w:t>
            </w:r>
          </w:p>
        </w:tc>
        <w:tc>
          <w:tcPr>
            <w:tcW w:w="850" w:type="dxa"/>
            <w:tcBorders>
              <w:top w:val="single" w:sz="4" w:space="0" w:color="auto"/>
              <w:left w:val="single" w:sz="4" w:space="0" w:color="auto"/>
              <w:bottom w:val="single" w:sz="4" w:space="0" w:color="auto"/>
              <w:right w:val="single" w:sz="4" w:space="0" w:color="auto"/>
            </w:tcBorders>
          </w:tcPr>
          <w:p w:rsidR="00F62844" w:rsidRPr="008734E7" w:rsidRDefault="00F62844" w:rsidP="00F7702B">
            <w:pPr>
              <w:shd w:val="clear" w:color="auto" w:fill="FFFFFF"/>
              <w:spacing w:line="276" w:lineRule="auto"/>
              <w:jc w:val="center"/>
              <w:rPr>
                <w:color w:val="000000"/>
                <w:sz w:val="20"/>
                <w:szCs w:val="20"/>
              </w:rPr>
            </w:pPr>
            <w:r w:rsidRPr="008734E7">
              <w:rPr>
                <w:color w:val="000000"/>
                <w:sz w:val="20"/>
                <w:szCs w:val="20"/>
              </w:rPr>
              <w:t>107</w:t>
            </w:r>
          </w:p>
        </w:tc>
      </w:tr>
      <w:tr w:rsidR="00620BA0" w:rsidRPr="008734E7" w:rsidTr="00913E93">
        <w:tc>
          <w:tcPr>
            <w:tcW w:w="411" w:type="dxa"/>
            <w:vMerge/>
            <w:tcBorders>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sz w:val="20"/>
                <w:szCs w:val="20"/>
                <w:lang w:val="kk-KZ"/>
              </w:rPr>
            </w:pPr>
          </w:p>
        </w:tc>
        <w:tc>
          <w:tcPr>
            <w:tcW w:w="1984" w:type="dxa"/>
            <w:vMerge/>
            <w:tcBorders>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left"/>
              <w:rPr>
                <w:color w:val="000000"/>
                <w:sz w:val="20"/>
                <w:szCs w:val="20"/>
              </w:rPr>
            </w:pPr>
          </w:p>
        </w:tc>
        <w:tc>
          <w:tcPr>
            <w:tcW w:w="1291" w:type="dxa"/>
            <w:tcBorders>
              <w:top w:val="single" w:sz="4" w:space="0" w:color="auto"/>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color w:val="000000"/>
                <w:sz w:val="20"/>
                <w:szCs w:val="20"/>
              </w:rPr>
            </w:pPr>
            <w:r w:rsidRPr="008734E7">
              <w:rPr>
                <w:sz w:val="20"/>
                <w:szCs w:val="20"/>
              </w:rPr>
              <w:t>в % к 2015 году*</w:t>
            </w:r>
          </w:p>
        </w:tc>
        <w:tc>
          <w:tcPr>
            <w:tcW w:w="993" w:type="dxa"/>
            <w:tcBorders>
              <w:top w:val="single" w:sz="4" w:space="0" w:color="auto"/>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w:t>
            </w:r>
          </w:p>
        </w:tc>
        <w:tc>
          <w:tcPr>
            <w:tcW w:w="1002" w:type="dxa"/>
            <w:gridSpan w:val="2"/>
            <w:tcBorders>
              <w:top w:val="single" w:sz="4" w:space="0" w:color="auto"/>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95,9</w:t>
            </w:r>
          </w:p>
        </w:tc>
        <w:tc>
          <w:tcPr>
            <w:tcW w:w="851" w:type="dxa"/>
            <w:gridSpan w:val="2"/>
            <w:tcBorders>
              <w:top w:val="single" w:sz="4" w:space="0" w:color="auto"/>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97,8</w:t>
            </w:r>
          </w:p>
        </w:tc>
        <w:tc>
          <w:tcPr>
            <w:tcW w:w="850" w:type="dxa"/>
            <w:tcBorders>
              <w:top w:val="single" w:sz="4" w:space="0" w:color="auto"/>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100,7</w:t>
            </w:r>
          </w:p>
        </w:tc>
        <w:tc>
          <w:tcPr>
            <w:tcW w:w="851" w:type="dxa"/>
            <w:tcBorders>
              <w:top w:val="single" w:sz="4" w:space="0" w:color="auto"/>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105,8</w:t>
            </w:r>
          </w:p>
        </w:tc>
        <w:tc>
          <w:tcPr>
            <w:tcW w:w="850" w:type="dxa"/>
            <w:tcBorders>
              <w:top w:val="single" w:sz="4" w:space="0" w:color="auto"/>
              <w:left w:val="single" w:sz="4" w:space="0" w:color="auto"/>
              <w:bottom w:val="single" w:sz="4" w:space="0" w:color="auto"/>
              <w:right w:val="single" w:sz="4" w:space="0" w:color="auto"/>
            </w:tcBorders>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113,2</w:t>
            </w:r>
          </w:p>
        </w:tc>
      </w:tr>
      <w:tr w:rsidR="00620BA0" w:rsidRPr="008734E7" w:rsidTr="00913E93">
        <w:tc>
          <w:tcPr>
            <w:tcW w:w="9923" w:type="dxa"/>
            <w:gridSpan w:val="12"/>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sz w:val="20"/>
                <w:szCs w:val="20"/>
              </w:rPr>
            </w:pPr>
            <w:r w:rsidRPr="008734E7">
              <w:rPr>
                <w:b/>
                <w:sz w:val="20"/>
                <w:szCs w:val="20"/>
              </w:rPr>
              <w:t>Фармацевтическая промышленность</w:t>
            </w:r>
          </w:p>
        </w:tc>
      </w:tr>
      <w:tr w:rsidR="00620BA0" w:rsidRPr="008734E7" w:rsidTr="00913E93">
        <w:tc>
          <w:tcPr>
            <w:tcW w:w="411"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sz w:val="20"/>
                <w:szCs w:val="20"/>
                <w:lang w:val="kk-KZ"/>
              </w:rPr>
            </w:pPr>
            <w:r w:rsidRPr="008734E7">
              <w:rPr>
                <w:sz w:val="20"/>
                <w:szCs w:val="20"/>
                <w:lang w:val="kk-KZ"/>
              </w:rPr>
              <w:t>1</w:t>
            </w:r>
          </w:p>
        </w:tc>
        <w:tc>
          <w:tcPr>
            <w:tcW w:w="1984"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left"/>
              <w:rPr>
                <w:color w:val="000000"/>
                <w:sz w:val="20"/>
                <w:szCs w:val="20"/>
              </w:rPr>
            </w:pPr>
            <w:r w:rsidRPr="008734E7">
              <w:rPr>
                <w:color w:val="000000"/>
                <w:sz w:val="20"/>
                <w:szCs w:val="20"/>
              </w:rPr>
              <w:t>ИФО производства основных фармацевтических продуктов</w:t>
            </w:r>
          </w:p>
        </w:tc>
        <w:tc>
          <w:tcPr>
            <w:tcW w:w="1291"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148</w:t>
            </w:r>
          </w:p>
        </w:tc>
        <w:tc>
          <w:tcPr>
            <w:tcW w:w="840"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87,8</w:t>
            </w:r>
          </w:p>
        </w:tc>
        <w:tc>
          <w:tcPr>
            <w:tcW w:w="1139" w:type="dxa"/>
            <w:gridSpan w:val="3"/>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color w:val="000000"/>
                <w:sz w:val="20"/>
                <w:szCs w:val="20"/>
              </w:rPr>
            </w:pPr>
            <w:r w:rsidRPr="008734E7">
              <w:rPr>
                <w:color w:val="000000"/>
                <w:sz w:val="20"/>
                <w:szCs w:val="20"/>
              </w:rPr>
              <w:t>70</w:t>
            </w:r>
          </w:p>
        </w:tc>
        <w:tc>
          <w:tcPr>
            <w:tcW w:w="714"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130</w:t>
            </w:r>
          </w:p>
        </w:tc>
        <w:tc>
          <w:tcPr>
            <w:tcW w:w="850"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150</w:t>
            </w:r>
          </w:p>
        </w:tc>
        <w:tc>
          <w:tcPr>
            <w:tcW w:w="851"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eastAsia="ru-RU"/>
              </w:rPr>
            </w:pPr>
            <w:r w:rsidRPr="008734E7">
              <w:rPr>
                <w:rFonts w:eastAsia="Times New Roman"/>
                <w:color w:val="000000"/>
                <w:sz w:val="20"/>
                <w:szCs w:val="20"/>
                <w:lang w:eastAsia="ru-RU"/>
              </w:rPr>
              <w:t>125</w:t>
            </w:r>
          </w:p>
        </w:tc>
        <w:tc>
          <w:tcPr>
            <w:tcW w:w="850" w:type="dxa"/>
            <w:tcBorders>
              <w:top w:val="single" w:sz="4" w:space="0" w:color="auto"/>
              <w:left w:val="single" w:sz="4" w:space="0" w:color="auto"/>
              <w:bottom w:val="single" w:sz="4" w:space="0" w:color="auto"/>
              <w:right w:val="single" w:sz="4" w:space="0" w:color="auto"/>
            </w:tcBorders>
            <w:hideMark/>
          </w:tcPr>
          <w:p w:rsidR="00620BA0" w:rsidRPr="008734E7" w:rsidRDefault="00620BA0" w:rsidP="004D6586">
            <w:pPr>
              <w:shd w:val="clear" w:color="auto" w:fill="FFFFFF"/>
              <w:spacing w:line="276" w:lineRule="auto"/>
              <w:jc w:val="center"/>
              <w:rPr>
                <w:rFonts w:eastAsia="Times New Roman"/>
                <w:color w:val="000000"/>
                <w:sz w:val="20"/>
                <w:szCs w:val="20"/>
                <w:lang w:val="kk-KZ" w:eastAsia="ru-RU"/>
              </w:rPr>
            </w:pPr>
            <w:r w:rsidRPr="008734E7">
              <w:rPr>
                <w:rFonts w:eastAsia="Times New Roman"/>
                <w:color w:val="000000"/>
                <w:sz w:val="20"/>
                <w:szCs w:val="20"/>
                <w:lang w:val="kk-KZ" w:eastAsia="ru-RU"/>
              </w:rPr>
              <w:t>130</w:t>
            </w:r>
          </w:p>
        </w:tc>
      </w:tr>
    </w:tbl>
    <w:p w:rsidR="00DD7F97" w:rsidRPr="008734E7" w:rsidRDefault="00DD7F97" w:rsidP="00DD7F97">
      <w:pPr>
        <w:widowControl w:val="0"/>
        <w:shd w:val="clear" w:color="auto" w:fill="FFFFFF"/>
        <w:rPr>
          <w:sz w:val="28"/>
          <w:szCs w:val="28"/>
          <w:lang w:val="kk-KZ"/>
        </w:rPr>
      </w:pPr>
    </w:p>
    <w:p w:rsidR="00166E72" w:rsidRPr="008734E7" w:rsidRDefault="00166E72" w:rsidP="00DD7F97">
      <w:pPr>
        <w:shd w:val="clear" w:color="auto" w:fill="FFFFFF"/>
        <w:ind w:firstLine="709"/>
        <w:rPr>
          <w:b/>
          <w:sz w:val="28"/>
          <w:szCs w:val="28"/>
          <w:lang w:val="kk-KZ"/>
        </w:rPr>
      </w:pPr>
    </w:p>
    <w:p w:rsidR="00DD7F97" w:rsidRPr="008734E7" w:rsidRDefault="00DD7F97" w:rsidP="00DD7F97">
      <w:pPr>
        <w:shd w:val="clear" w:color="auto" w:fill="FFFFFF"/>
        <w:ind w:firstLine="709"/>
        <w:rPr>
          <w:sz w:val="28"/>
          <w:szCs w:val="28"/>
        </w:rPr>
      </w:pPr>
      <w:r w:rsidRPr="008734E7">
        <w:rPr>
          <w:b/>
          <w:sz w:val="28"/>
          <w:szCs w:val="28"/>
        </w:rPr>
        <w:t>Пути достижения поставленных целей:</w:t>
      </w:r>
    </w:p>
    <w:p w:rsidR="00DD7F97" w:rsidRPr="008734E7" w:rsidRDefault="00DD7F97" w:rsidP="00DD7F97">
      <w:pPr>
        <w:shd w:val="clear" w:color="auto" w:fill="FFFFFF"/>
        <w:ind w:firstLine="709"/>
        <w:rPr>
          <w:b/>
          <w:sz w:val="28"/>
          <w:szCs w:val="28"/>
        </w:rPr>
      </w:pPr>
      <w:r w:rsidRPr="008734E7">
        <w:rPr>
          <w:b/>
          <w:sz w:val="28"/>
          <w:szCs w:val="28"/>
        </w:rPr>
        <w:t>Анализ и планирование развития:</w:t>
      </w:r>
    </w:p>
    <w:p w:rsidR="00DD7F97" w:rsidRPr="008734E7" w:rsidRDefault="00DD7F97" w:rsidP="00DD7F97">
      <w:pPr>
        <w:shd w:val="clear" w:color="auto" w:fill="FFFFFF"/>
        <w:ind w:firstLine="709"/>
        <w:rPr>
          <w:sz w:val="28"/>
          <w:szCs w:val="28"/>
        </w:rPr>
      </w:pPr>
      <w:r w:rsidRPr="008734E7">
        <w:rPr>
          <w:sz w:val="28"/>
          <w:szCs w:val="28"/>
        </w:rPr>
        <w:t>постоянный мониторинг деятельности крупных и средних предприятий отрасли, оперативное содействие решению проблемных вопросов;</w:t>
      </w:r>
    </w:p>
    <w:p w:rsidR="00DD7F97" w:rsidRPr="008734E7" w:rsidRDefault="00DD7F97" w:rsidP="00DD7F97">
      <w:pPr>
        <w:shd w:val="clear" w:color="auto" w:fill="FFFFFF"/>
        <w:ind w:firstLine="709"/>
        <w:rPr>
          <w:sz w:val="28"/>
          <w:szCs w:val="28"/>
        </w:rPr>
      </w:pPr>
      <w:r w:rsidRPr="008734E7">
        <w:rPr>
          <w:sz w:val="28"/>
          <w:szCs w:val="28"/>
        </w:rPr>
        <w:lastRenderedPageBreak/>
        <w:t xml:space="preserve">мониторинг отраслевых проектов, реализуемых в рамках Карты </w:t>
      </w:r>
      <w:r w:rsidR="004D678E" w:rsidRPr="008734E7">
        <w:rPr>
          <w:sz w:val="28"/>
          <w:szCs w:val="28"/>
          <w:lang w:val="kk-KZ"/>
        </w:rPr>
        <w:t>и</w:t>
      </w:r>
      <w:r w:rsidRPr="008734E7">
        <w:rPr>
          <w:sz w:val="28"/>
          <w:szCs w:val="28"/>
        </w:rPr>
        <w:t>ндустриализации</w:t>
      </w:r>
      <w:r w:rsidR="004D678E" w:rsidRPr="008734E7">
        <w:rPr>
          <w:sz w:val="28"/>
          <w:szCs w:val="28"/>
          <w:lang w:val="kk-KZ"/>
        </w:rPr>
        <w:t xml:space="preserve"> </w:t>
      </w:r>
      <w:r w:rsidRPr="008734E7">
        <w:rPr>
          <w:sz w:val="28"/>
          <w:szCs w:val="28"/>
        </w:rPr>
        <w:t>на территории СЭЗ «Морпорт Актау», а также на территории индустриальных зон области;</w:t>
      </w:r>
    </w:p>
    <w:p w:rsidR="00DD7F97" w:rsidRPr="008734E7" w:rsidRDefault="00DD7F97" w:rsidP="00DD7F97">
      <w:pPr>
        <w:pStyle w:val="a3"/>
        <w:shd w:val="clear" w:color="auto" w:fill="FFFFFF"/>
        <w:ind w:left="0" w:firstLine="709"/>
        <w:rPr>
          <w:rFonts w:ascii="Times New Roman" w:hAnsi="Times New Roman"/>
          <w:color w:val="000000"/>
          <w:sz w:val="28"/>
          <w:szCs w:val="28"/>
          <w:lang w:val="kk-KZ"/>
        </w:rPr>
      </w:pPr>
      <w:r w:rsidRPr="008734E7">
        <w:rPr>
          <w:rFonts w:ascii="Times New Roman" w:hAnsi="Times New Roman"/>
          <w:sz w:val="28"/>
          <w:szCs w:val="28"/>
        </w:rPr>
        <w:t xml:space="preserve">межотраслевое взаимодействие по обеспечению загрузки предприятий обрабатывающего сектора заказами </w:t>
      </w:r>
      <w:r w:rsidRPr="008734E7">
        <w:rPr>
          <w:rFonts w:ascii="Times New Roman" w:hAnsi="Times New Roman"/>
          <w:color w:val="000000"/>
          <w:sz w:val="28"/>
          <w:szCs w:val="28"/>
        </w:rPr>
        <w:t>крупных системообразующих предприятий области</w:t>
      </w:r>
      <w:r w:rsidRPr="008734E7">
        <w:rPr>
          <w:rFonts w:ascii="Times New Roman" w:hAnsi="Times New Roman"/>
          <w:color w:val="000000"/>
          <w:sz w:val="28"/>
          <w:szCs w:val="28"/>
          <w:lang w:val="kk-KZ"/>
        </w:rPr>
        <w:t>, недропользователей</w:t>
      </w:r>
      <w:r w:rsidRPr="008734E7">
        <w:rPr>
          <w:rFonts w:ascii="Times New Roman" w:hAnsi="Times New Roman"/>
          <w:color w:val="000000"/>
          <w:sz w:val="28"/>
          <w:szCs w:val="28"/>
        </w:rPr>
        <w:t xml:space="preserve"> и государственны</w:t>
      </w:r>
      <w:r w:rsidRPr="008734E7">
        <w:rPr>
          <w:rFonts w:ascii="Times New Roman" w:hAnsi="Times New Roman"/>
          <w:color w:val="000000"/>
          <w:sz w:val="28"/>
          <w:szCs w:val="28"/>
          <w:lang w:val="kk-KZ"/>
        </w:rPr>
        <w:t xml:space="preserve">х </w:t>
      </w:r>
      <w:r w:rsidRPr="008734E7">
        <w:rPr>
          <w:rFonts w:ascii="Times New Roman" w:hAnsi="Times New Roman"/>
          <w:color w:val="000000"/>
          <w:sz w:val="28"/>
          <w:szCs w:val="28"/>
        </w:rPr>
        <w:t>учреждени</w:t>
      </w:r>
      <w:r w:rsidRPr="008734E7">
        <w:rPr>
          <w:rFonts w:ascii="Times New Roman" w:hAnsi="Times New Roman"/>
          <w:color w:val="000000"/>
          <w:sz w:val="28"/>
          <w:szCs w:val="28"/>
          <w:lang w:val="kk-KZ"/>
        </w:rPr>
        <w:t>й.</w:t>
      </w:r>
    </w:p>
    <w:p w:rsidR="00DD7F97" w:rsidRPr="008734E7" w:rsidRDefault="00DD7F97" w:rsidP="00DD7F97">
      <w:pPr>
        <w:pStyle w:val="a3"/>
        <w:shd w:val="clear" w:color="auto" w:fill="FFFFFF"/>
        <w:ind w:left="0" w:firstLine="709"/>
        <w:rPr>
          <w:rFonts w:ascii="Times New Roman" w:hAnsi="Times New Roman"/>
          <w:b/>
          <w:sz w:val="28"/>
          <w:szCs w:val="28"/>
        </w:rPr>
      </w:pPr>
      <w:r w:rsidRPr="008734E7">
        <w:rPr>
          <w:rFonts w:ascii="Times New Roman" w:hAnsi="Times New Roman"/>
          <w:b/>
          <w:sz w:val="28"/>
          <w:szCs w:val="28"/>
        </w:rPr>
        <w:t>Содействие реализации планов отраслевого развития:</w:t>
      </w:r>
    </w:p>
    <w:p w:rsidR="00DD7F97" w:rsidRPr="008734E7" w:rsidRDefault="00DD7F97" w:rsidP="00DD7F97">
      <w:pPr>
        <w:pStyle w:val="a3"/>
        <w:shd w:val="clear" w:color="auto" w:fill="FFFFFF"/>
        <w:ind w:left="0" w:firstLine="709"/>
        <w:rPr>
          <w:rFonts w:ascii="Times New Roman" w:hAnsi="Times New Roman"/>
          <w:sz w:val="28"/>
          <w:szCs w:val="28"/>
        </w:rPr>
      </w:pPr>
      <w:r w:rsidRPr="008734E7">
        <w:rPr>
          <w:rFonts w:ascii="Times New Roman" w:hAnsi="Times New Roman"/>
          <w:sz w:val="28"/>
          <w:szCs w:val="28"/>
        </w:rPr>
        <w:t xml:space="preserve">поддержка проектов по реализации инвестиционных проектов в отрасли через Карту </w:t>
      </w:r>
      <w:r w:rsidR="004D678E" w:rsidRPr="008734E7">
        <w:rPr>
          <w:rFonts w:ascii="Times New Roman" w:hAnsi="Times New Roman"/>
          <w:sz w:val="28"/>
          <w:szCs w:val="28"/>
          <w:lang w:val="kk-KZ"/>
        </w:rPr>
        <w:t>и</w:t>
      </w:r>
      <w:r w:rsidRPr="008734E7">
        <w:rPr>
          <w:rFonts w:ascii="Times New Roman" w:hAnsi="Times New Roman"/>
          <w:sz w:val="28"/>
          <w:szCs w:val="28"/>
        </w:rPr>
        <w:t>ндустриализации, программ «Производительность – 2020», «Экспортер – 2020», «Дорожная карта бизнеса – 2020», «Развитие регионов – 2020», программ Посткризисного восстановления и Финансирования экспортных контрактов;</w:t>
      </w:r>
    </w:p>
    <w:p w:rsidR="00DD7F97" w:rsidRPr="008734E7" w:rsidRDefault="00DD7F97" w:rsidP="00DD7F97">
      <w:pPr>
        <w:pStyle w:val="a3"/>
        <w:shd w:val="clear" w:color="auto" w:fill="FFFFFF"/>
        <w:ind w:left="0" w:firstLine="709"/>
        <w:rPr>
          <w:rFonts w:ascii="Times New Roman" w:hAnsi="Times New Roman"/>
          <w:sz w:val="28"/>
          <w:szCs w:val="28"/>
        </w:rPr>
      </w:pPr>
      <w:r w:rsidRPr="008734E7">
        <w:rPr>
          <w:rFonts w:ascii="Times New Roman" w:hAnsi="Times New Roman"/>
          <w:sz w:val="28"/>
          <w:szCs w:val="28"/>
        </w:rPr>
        <w:t>содействие развитию отрасли машиностроения в рамках развития национального нефтегазового кластера;</w:t>
      </w:r>
    </w:p>
    <w:p w:rsidR="00DD7F97" w:rsidRPr="008734E7" w:rsidRDefault="00DD7F97" w:rsidP="00DD7F97">
      <w:pPr>
        <w:pStyle w:val="a3"/>
        <w:shd w:val="clear" w:color="auto" w:fill="FFFFFF"/>
        <w:ind w:left="0" w:firstLine="709"/>
        <w:rPr>
          <w:rFonts w:ascii="Times New Roman" w:hAnsi="Times New Roman"/>
          <w:sz w:val="28"/>
          <w:szCs w:val="28"/>
        </w:rPr>
      </w:pPr>
      <w:r w:rsidRPr="008734E7">
        <w:rPr>
          <w:rFonts w:ascii="Times New Roman" w:hAnsi="Times New Roman"/>
          <w:sz w:val="28"/>
          <w:szCs w:val="28"/>
        </w:rPr>
        <w:t>дальнейшее развитие ТОО «Казазот», строительство газопоршневой электростанции мощностью 45 МВт для производства электроэнергии для собственных нужд;</w:t>
      </w:r>
    </w:p>
    <w:p w:rsidR="00DD7F97" w:rsidRPr="008734E7" w:rsidRDefault="00DD7F97" w:rsidP="00DD7F97">
      <w:pPr>
        <w:pStyle w:val="a3"/>
        <w:shd w:val="clear" w:color="auto" w:fill="FFFFFF"/>
        <w:ind w:left="0" w:firstLine="709"/>
        <w:rPr>
          <w:rFonts w:ascii="Times New Roman" w:hAnsi="Times New Roman"/>
          <w:sz w:val="28"/>
          <w:szCs w:val="28"/>
        </w:rPr>
      </w:pPr>
      <w:r w:rsidRPr="008734E7">
        <w:rPr>
          <w:rFonts w:ascii="Times New Roman" w:hAnsi="Times New Roman"/>
          <w:sz w:val="28"/>
          <w:szCs w:val="28"/>
        </w:rPr>
        <w:t>реализация проекта «Строительство электросталеплавильного комплекса» ТОО «АЛЗ» проектной мощностью 600 тыс. тонн стальных заготовок в год;</w:t>
      </w:r>
    </w:p>
    <w:p w:rsidR="00DD7F97" w:rsidRPr="008734E7" w:rsidRDefault="00DD7F97" w:rsidP="00DD7F97">
      <w:pPr>
        <w:shd w:val="clear" w:color="auto" w:fill="FFFFFF"/>
        <w:ind w:firstLine="709"/>
        <w:rPr>
          <w:sz w:val="28"/>
          <w:szCs w:val="28"/>
        </w:rPr>
      </w:pPr>
      <w:r w:rsidRPr="008734E7">
        <w:rPr>
          <w:sz w:val="28"/>
          <w:szCs w:val="28"/>
        </w:rPr>
        <w:t>содействие развитию местного рынка строительных материалов;</w:t>
      </w:r>
    </w:p>
    <w:p w:rsidR="00DD7F97" w:rsidRPr="008734E7" w:rsidRDefault="00DD7F97" w:rsidP="00DD7F97">
      <w:pPr>
        <w:shd w:val="clear" w:color="auto" w:fill="FFFFFF"/>
        <w:ind w:firstLine="709"/>
        <w:rPr>
          <w:sz w:val="28"/>
          <w:szCs w:val="28"/>
        </w:rPr>
      </w:pPr>
      <w:r w:rsidRPr="008734E7">
        <w:rPr>
          <w:sz w:val="28"/>
          <w:szCs w:val="28"/>
        </w:rPr>
        <w:t>усиление контроля за соблюдением технических регламентов в области поставок строительных материалов;</w:t>
      </w:r>
    </w:p>
    <w:p w:rsidR="00DD7F97" w:rsidRPr="008734E7" w:rsidRDefault="00DD7F97" w:rsidP="00DD7F97">
      <w:pPr>
        <w:widowControl w:val="0"/>
        <w:shd w:val="clear" w:color="auto" w:fill="FFFFFF"/>
        <w:ind w:firstLine="644"/>
        <w:contextualSpacing/>
        <w:rPr>
          <w:color w:val="000000"/>
          <w:sz w:val="28"/>
          <w:szCs w:val="28"/>
        </w:rPr>
      </w:pPr>
      <w:r w:rsidRPr="008734E7">
        <w:rPr>
          <w:color w:val="000000"/>
          <w:sz w:val="28"/>
          <w:szCs w:val="28"/>
        </w:rPr>
        <w:t>перспективное развитие сферы обслуживания морских судов в г.Форт-Шевченко при актив</w:t>
      </w:r>
      <w:r w:rsidR="00027A58" w:rsidRPr="008734E7">
        <w:rPr>
          <w:color w:val="000000"/>
          <w:sz w:val="28"/>
          <w:szCs w:val="28"/>
        </w:rPr>
        <w:t xml:space="preserve">изации </w:t>
      </w:r>
      <w:r w:rsidRPr="008734E7">
        <w:rPr>
          <w:color w:val="000000"/>
          <w:sz w:val="28"/>
          <w:szCs w:val="28"/>
        </w:rPr>
        <w:t xml:space="preserve">работ в </w:t>
      </w:r>
      <w:r w:rsidR="004D678E" w:rsidRPr="008734E7">
        <w:rPr>
          <w:color w:val="000000"/>
          <w:sz w:val="28"/>
          <w:szCs w:val="28"/>
          <w:lang w:val="kk-KZ"/>
        </w:rPr>
        <w:t>к</w:t>
      </w:r>
      <w:r w:rsidRPr="008734E7">
        <w:rPr>
          <w:color w:val="000000"/>
          <w:sz w:val="28"/>
          <w:szCs w:val="28"/>
        </w:rPr>
        <w:t>азахстанском секторе Каспийского моря.</w:t>
      </w:r>
    </w:p>
    <w:p w:rsidR="00DD7F97" w:rsidRPr="008734E7" w:rsidRDefault="00DD7F97" w:rsidP="00DD7F97">
      <w:pPr>
        <w:widowControl w:val="0"/>
        <w:shd w:val="clear" w:color="auto" w:fill="FFFFFF"/>
        <w:tabs>
          <w:tab w:val="num" w:pos="1068"/>
        </w:tabs>
        <w:ind w:firstLine="709"/>
        <w:rPr>
          <w:b/>
          <w:color w:val="000000"/>
          <w:sz w:val="28"/>
          <w:szCs w:val="28"/>
        </w:rPr>
      </w:pPr>
      <w:r w:rsidRPr="008734E7">
        <w:rPr>
          <w:b/>
          <w:color w:val="000000"/>
          <w:sz w:val="28"/>
          <w:szCs w:val="28"/>
        </w:rPr>
        <w:t xml:space="preserve">Реализация проектов в отрасли нефтесервисных услуг: </w:t>
      </w:r>
    </w:p>
    <w:p w:rsidR="00DD7F97" w:rsidRPr="008734E7" w:rsidRDefault="00DD7F97" w:rsidP="00DD7F97">
      <w:pPr>
        <w:widowControl w:val="0"/>
        <w:shd w:val="clear" w:color="auto" w:fill="FFFFFF"/>
        <w:tabs>
          <w:tab w:val="num" w:pos="1068"/>
        </w:tabs>
        <w:ind w:firstLine="709"/>
        <w:rPr>
          <w:color w:val="000000"/>
          <w:sz w:val="28"/>
          <w:szCs w:val="28"/>
        </w:rPr>
      </w:pPr>
      <w:r w:rsidRPr="008734E7">
        <w:rPr>
          <w:color w:val="000000"/>
          <w:sz w:val="28"/>
          <w:szCs w:val="28"/>
        </w:rPr>
        <w:t>«Строительство двух заводов по выпуску оборудования в городах Жанаозен и Актау» ТОО «Актау ОйлМаш КМГ» на территориях технопарка города Жанаозен и СЭЗ «Морпорт Актау»,</w:t>
      </w:r>
    </w:p>
    <w:p w:rsidR="0059012C" w:rsidRPr="008734E7" w:rsidRDefault="00DD7F97" w:rsidP="00DD7F97">
      <w:pPr>
        <w:widowControl w:val="0"/>
        <w:shd w:val="clear" w:color="auto" w:fill="FFFFFF"/>
        <w:tabs>
          <w:tab w:val="num" w:pos="1068"/>
        </w:tabs>
        <w:ind w:firstLine="709"/>
        <w:rPr>
          <w:color w:val="000000"/>
          <w:sz w:val="28"/>
          <w:szCs w:val="28"/>
        </w:rPr>
      </w:pPr>
      <w:r w:rsidRPr="008734E7">
        <w:rPr>
          <w:color w:val="000000"/>
          <w:sz w:val="28"/>
          <w:szCs w:val="28"/>
        </w:rPr>
        <w:t>«Строительство завода по выпуску винтовых насосов» ТОО «KUDU Indastris».</w:t>
      </w:r>
    </w:p>
    <w:p w:rsidR="0059012C" w:rsidRPr="008734E7" w:rsidRDefault="00DD7F97" w:rsidP="0059012C">
      <w:pPr>
        <w:widowControl w:val="0"/>
        <w:shd w:val="clear" w:color="auto" w:fill="FFFFFF"/>
        <w:tabs>
          <w:tab w:val="num" w:pos="1068"/>
        </w:tabs>
        <w:ind w:firstLine="567"/>
        <w:rPr>
          <w:color w:val="000000"/>
          <w:sz w:val="28"/>
          <w:szCs w:val="28"/>
        </w:rPr>
      </w:pPr>
      <w:r w:rsidRPr="008734E7">
        <w:rPr>
          <w:color w:val="000000"/>
          <w:sz w:val="28"/>
          <w:szCs w:val="28"/>
        </w:rPr>
        <w:t xml:space="preserve"> </w:t>
      </w:r>
      <w:r w:rsidR="0059012C" w:rsidRPr="008734E7">
        <w:rPr>
          <w:color w:val="000000"/>
          <w:sz w:val="28"/>
          <w:szCs w:val="28"/>
        </w:rPr>
        <w:t>Реализация проектов по производству реагентов для нефтепромысла.</w:t>
      </w:r>
    </w:p>
    <w:p w:rsidR="00DD7F97" w:rsidRPr="008734E7" w:rsidRDefault="00DD7F97" w:rsidP="00DD7F97">
      <w:pPr>
        <w:widowControl w:val="0"/>
        <w:shd w:val="clear" w:color="auto" w:fill="FFFFFF"/>
        <w:tabs>
          <w:tab w:val="num" w:pos="1068"/>
        </w:tabs>
        <w:ind w:firstLine="709"/>
        <w:rPr>
          <w:color w:val="000000"/>
          <w:sz w:val="28"/>
          <w:szCs w:val="28"/>
        </w:rPr>
      </w:pPr>
    </w:p>
    <w:p w:rsidR="00DD7F97" w:rsidRPr="008734E7" w:rsidRDefault="00DD7F97" w:rsidP="005502F7">
      <w:pPr>
        <w:widowControl w:val="0"/>
        <w:numPr>
          <w:ilvl w:val="2"/>
          <w:numId w:val="46"/>
        </w:numPr>
        <w:shd w:val="clear" w:color="auto" w:fill="FFFFFF"/>
        <w:ind w:hanging="579"/>
        <w:rPr>
          <w:b/>
          <w:bCs/>
          <w:iCs/>
          <w:sz w:val="28"/>
        </w:rPr>
      </w:pPr>
      <w:r w:rsidRPr="008734E7">
        <w:rPr>
          <w:b/>
          <w:bCs/>
          <w:iCs/>
          <w:sz w:val="28"/>
        </w:rPr>
        <w:t>Агропромышленный комплекс</w:t>
      </w:r>
    </w:p>
    <w:p w:rsidR="00DD7F97" w:rsidRPr="008734E7" w:rsidRDefault="00DD7F97" w:rsidP="00DD7F97">
      <w:pPr>
        <w:shd w:val="clear" w:color="auto" w:fill="FFFFFF"/>
        <w:ind w:firstLine="709"/>
        <w:rPr>
          <w:sz w:val="28"/>
          <w:szCs w:val="28"/>
        </w:rPr>
      </w:pPr>
      <w:r w:rsidRPr="008734E7">
        <w:rPr>
          <w:sz w:val="28"/>
          <w:szCs w:val="28"/>
        </w:rPr>
        <w:t>Стратегическими направлениями развития АПК области буд</w:t>
      </w:r>
      <w:r w:rsidR="00326BAD" w:rsidRPr="008734E7">
        <w:rPr>
          <w:sz w:val="28"/>
          <w:szCs w:val="28"/>
          <w:lang w:val="kk-KZ"/>
        </w:rPr>
        <w:t>у</w:t>
      </w:r>
      <w:r w:rsidRPr="008734E7">
        <w:rPr>
          <w:sz w:val="28"/>
          <w:szCs w:val="28"/>
        </w:rPr>
        <w:t>т</w:t>
      </w:r>
      <w:r w:rsidR="00326BAD" w:rsidRPr="008734E7">
        <w:rPr>
          <w:sz w:val="28"/>
          <w:szCs w:val="28"/>
          <w:lang w:val="kk-KZ"/>
        </w:rPr>
        <w:t>:</w:t>
      </w:r>
      <w:r w:rsidRPr="008734E7">
        <w:rPr>
          <w:sz w:val="28"/>
          <w:szCs w:val="28"/>
        </w:rPr>
        <w:t xml:space="preserve"> увеличени</w:t>
      </w:r>
      <w:r w:rsidR="00027A58" w:rsidRPr="008734E7">
        <w:rPr>
          <w:sz w:val="28"/>
          <w:szCs w:val="28"/>
        </w:rPr>
        <w:t>е</w:t>
      </w:r>
      <w:r w:rsidRPr="008734E7">
        <w:rPr>
          <w:sz w:val="28"/>
          <w:szCs w:val="28"/>
        </w:rPr>
        <w:t xml:space="preserve"> доли племенных животных, продолжени</w:t>
      </w:r>
      <w:r w:rsidR="00027A58" w:rsidRPr="008734E7">
        <w:rPr>
          <w:sz w:val="28"/>
          <w:szCs w:val="28"/>
        </w:rPr>
        <w:t>е</w:t>
      </w:r>
      <w:r w:rsidRPr="008734E7">
        <w:rPr>
          <w:sz w:val="28"/>
          <w:szCs w:val="28"/>
        </w:rPr>
        <w:t xml:space="preserve"> работ по обводнению пастбищ, селекционно-племенн</w:t>
      </w:r>
      <w:r w:rsidR="00326BAD" w:rsidRPr="008734E7">
        <w:rPr>
          <w:sz w:val="28"/>
          <w:szCs w:val="28"/>
          <w:lang w:val="kk-KZ"/>
        </w:rPr>
        <w:t>ая</w:t>
      </w:r>
      <w:r w:rsidRPr="008734E7">
        <w:rPr>
          <w:sz w:val="28"/>
          <w:szCs w:val="28"/>
        </w:rPr>
        <w:t xml:space="preserve"> работ</w:t>
      </w:r>
      <w:r w:rsidR="00326BAD" w:rsidRPr="008734E7">
        <w:rPr>
          <w:sz w:val="28"/>
          <w:szCs w:val="28"/>
          <w:lang w:val="kk-KZ"/>
        </w:rPr>
        <w:t>а</w:t>
      </w:r>
      <w:r w:rsidRPr="008734E7">
        <w:rPr>
          <w:sz w:val="28"/>
          <w:szCs w:val="28"/>
        </w:rPr>
        <w:t>, укреплени</w:t>
      </w:r>
      <w:r w:rsidR="00326BAD" w:rsidRPr="008734E7">
        <w:rPr>
          <w:sz w:val="28"/>
          <w:szCs w:val="28"/>
          <w:lang w:val="kk-KZ"/>
        </w:rPr>
        <w:t>е</w:t>
      </w:r>
      <w:r w:rsidRPr="008734E7">
        <w:rPr>
          <w:sz w:val="28"/>
          <w:szCs w:val="28"/>
        </w:rPr>
        <w:t xml:space="preserve"> материально-технической базы и внедрени</w:t>
      </w:r>
      <w:r w:rsidR="00326BAD" w:rsidRPr="008734E7">
        <w:rPr>
          <w:sz w:val="28"/>
          <w:szCs w:val="28"/>
          <w:lang w:val="kk-KZ"/>
        </w:rPr>
        <w:t>е</w:t>
      </w:r>
      <w:r w:rsidRPr="008734E7">
        <w:rPr>
          <w:sz w:val="28"/>
          <w:szCs w:val="28"/>
        </w:rPr>
        <w:t xml:space="preserve"> научно-инновационных технологий.</w:t>
      </w:r>
    </w:p>
    <w:p w:rsidR="00DD7F97" w:rsidRPr="008734E7" w:rsidRDefault="00DD7F97" w:rsidP="00DD7F97">
      <w:pPr>
        <w:shd w:val="clear" w:color="auto" w:fill="FFFFFF"/>
        <w:ind w:firstLine="709"/>
        <w:rPr>
          <w:sz w:val="28"/>
          <w:szCs w:val="28"/>
          <w:lang w:val="kk-KZ"/>
        </w:rPr>
      </w:pPr>
      <w:r w:rsidRPr="008734E7">
        <w:rPr>
          <w:b/>
          <w:sz w:val="28"/>
          <w:szCs w:val="28"/>
        </w:rPr>
        <w:t xml:space="preserve">Цель: </w:t>
      </w:r>
      <w:r w:rsidR="004D678E" w:rsidRPr="008734E7">
        <w:rPr>
          <w:sz w:val="28"/>
          <w:szCs w:val="28"/>
          <w:lang w:val="kk-KZ"/>
        </w:rPr>
        <w:t>с</w:t>
      </w:r>
      <w:r w:rsidRPr="008734E7">
        <w:rPr>
          <w:sz w:val="28"/>
          <w:szCs w:val="28"/>
        </w:rPr>
        <w:t>оздание условий для увеличения объемов производства продукции сельского хозяйства</w:t>
      </w:r>
    </w:p>
    <w:p w:rsidR="00DD7F97" w:rsidRPr="008734E7" w:rsidRDefault="00DD7F97" w:rsidP="00DD7F97">
      <w:pPr>
        <w:shd w:val="clear" w:color="auto" w:fill="FFFFFF"/>
        <w:ind w:firstLine="709"/>
        <w:rPr>
          <w:sz w:val="28"/>
          <w:szCs w:val="28"/>
          <w:lang w:val="kk-KZ"/>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843"/>
        <w:gridCol w:w="567"/>
        <w:gridCol w:w="708"/>
        <w:gridCol w:w="851"/>
        <w:gridCol w:w="709"/>
        <w:gridCol w:w="708"/>
        <w:gridCol w:w="709"/>
        <w:gridCol w:w="709"/>
        <w:gridCol w:w="709"/>
        <w:gridCol w:w="1134"/>
        <w:gridCol w:w="992"/>
      </w:tblGrid>
      <w:tr w:rsidR="00DD7F97" w:rsidRPr="008734E7" w:rsidTr="004D6586">
        <w:trPr>
          <w:trHeight w:val="550"/>
        </w:trPr>
        <w:tc>
          <w:tcPr>
            <w:tcW w:w="28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843"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Целевые индикаторы</w:t>
            </w:r>
          </w:p>
        </w:tc>
        <w:tc>
          <w:tcPr>
            <w:tcW w:w="567"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851"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113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992" w:type="dxa"/>
            <w:vMerge w:val="restart"/>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4D6586">
        <w:trPr>
          <w:trHeight w:val="240"/>
        </w:trPr>
        <w:tc>
          <w:tcPr>
            <w:tcW w:w="284" w:type="dxa"/>
            <w:vMerge/>
          </w:tcPr>
          <w:p w:rsidR="00DD7F97" w:rsidRPr="008734E7" w:rsidRDefault="00DD7F97" w:rsidP="004D6586">
            <w:pPr>
              <w:shd w:val="clear" w:color="auto" w:fill="FFFFFF"/>
              <w:jc w:val="center"/>
              <w:rPr>
                <w:sz w:val="22"/>
                <w:szCs w:val="22"/>
              </w:rPr>
            </w:pPr>
          </w:p>
        </w:tc>
        <w:tc>
          <w:tcPr>
            <w:tcW w:w="1843" w:type="dxa"/>
            <w:vMerge/>
          </w:tcPr>
          <w:p w:rsidR="00DD7F97" w:rsidRPr="008734E7" w:rsidRDefault="00DD7F97" w:rsidP="004D6586">
            <w:pPr>
              <w:shd w:val="clear" w:color="auto" w:fill="FFFFFF"/>
              <w:jc w:val="center"/>
              <w:rPr>
                <w:sz w:val="22"/>
                <w:szCs w:val="22"/>
              </w:rPr>
            </w:pPr>
          </w:p>
        </w:tc>
        <w:tc>
          <w:tcPr>
            <w:tcW w:w="567" w:type="dxa"/>
            <w:vMerge/>
          </w:tcPr>
          <w:p w:rsidR="00DD7F97" w:rsidRPr="008734E7" w:rsidRDefault="00DD7F97" w:rsidP="004D6586">
            <w:pPr>
              <w:shd w:val="clear" w:color="auto" w:fill="FFFFFF"/>
              <w:jc w:val="center"/>
              <w:rPr>
                <w:sz w:val="22"/>
                <w:szCs w:val="22"/>
              </w:rPr>
            </w:pP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851" w:type="dxa"/>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1134" w:type="dxa"/>
            <w:vMerge/>
          </w:tcPr>
          <w:p w:rsidR="00DD7F97" w:rsidRPr="008734E7" w:rsidRDefault="00DD7F97" w:rsidP="004D6586">
            <w:pPr>
              <w:shd w:val="clear" w:color="auto" w:fill="FFFFFF"/>
              <w:jc w:val="center"/>
              <w:rPr>
                <w:sz w:val="22"/>
                <w:szCs w:val="22"/>
              </w:rPr>
            </w:pPr>
          </w:p>
        </w:tc>
        <w:tc>
          <w:tcPr>
            <w:tcW w:w="992" w:type="dxa"/>
            <w:vMerge/>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rPr>
            </w:pPr>
            <w:r w:rsidRPr="008734E7">
              <w:rPr>
                <w:sz w:val="22"/>
                <w:szCs w:val="22"/>
              </w:rPr>
              <w:t>1</w:t>
            </w:r>
          </w:p>
        </w:tc>
        <w:tc>
          <w:tcPr>
            <w:tcW w:w="1843" w:type="dxa"/>
          </w:tcPr>
          <w:p w:rsidR="00DD7F97" w:rsidRPr="008734E7" w:rsidRDefault="00DD7F97" w:rsidP="004D6586">
            <w:pPr>
              <w:shd w:val="clear" w:color="auto" w:fill="FFFFFF"/>
              <w:jc w:val="center"/>
              <w:rPr>
                <w:sz w:val="22"/>
                <w:szCs w:val="22"/>
              </w:rPr>
            </w:pPr>
            <w:r w:rsidRPr="008734E7">
              <w:rPr>
                <w:sz w:val="22"/>
                <w:szCs w:val="22"/>
              </w:rPr>
              <w:t>2</w:t>
            </w:r>
          </w:p>
        </w:tc>
        <w:tc>
          <w:tcPr>
            <w:tcW w:w="567" w:type="dxa"/>
          </w:tcPr>
          <w:p w:rsidR="00DD7F97" w:rsidRPr="008734E7" w:rsidRDefault="00DD7F97" w:rsidP="004D6586">
            <w:pPr>
              <w:shd w:val="clear" w:color="auto" w:fill="FFFFFF"/>
              <w:jc w:val="center"/>
              <w:rPr>
                <w:sz w:val="22"/>
                <w:szCs w:val="22"/>
              </w:rPr>
            </w:pPr>
            <w:r w:rsidRPr="008734E7">
              <w:rPr>
                <w:sz w:val="22"/>
                <w:szCs w:val="22"/>
              </w:rPr>
              <w:t>3</w:t>
            </w:r>
          </w:p>
        </w:tc>
        <w:tc>
          <w:tcPr>
            <w:tcW w:w="708" w:type="dxa"/>
          </w:tcPr>
          <w:p w:rsidR="00DD7F97" w:rsidRPr="008734E7" w:rsidRDefault="00DD7F97" w:rsidP="004D6586">
            <w:pPr>
              <w:shd w:val="clear" w:color="auto" w:fill="FFFFFF"/>
              <w:jc w:val="center"/>
              <w:rPr>
                <w:sz w:val="22"/>
                <w:szCs w:val="22"/>
              </w:rPr>
            </w:pPr>
            <w:r w:rsidRPr="008734E7">
              <w:rPr>
                <w:sz w:val="22"/>
                <w:szCs w:val="22"/>
              </w:rPr>
              <w:t>4</w:t>
            </w:r>
          </w:p>
        </w:tc>
        <w:tc>
          <w:tcPr>
            <w:tcW w:w="851" w:type="dxa"/>
          </w:tcPr>
          <w:p w:rsidR="00DD7F97" w:rsidRPr="008734E7" w:rsidRDefault="00DD7F97" w:rsidP="004D6586">
            <w:pPr>
              <w:shd w:val="clear" w:color="auto" w:fill="FFFFFF"/>
              <w:jc w:val="center"/>
              <w:rPr>
                <w:sz w:val="22"/>
                <w:szCs w:val="22"/>
              </w:rPr>
            </w:pPr>
            <w:r w:rsidRPr="008734E7">
              <w:rPr>
                <w:sz w:val="22"/>
                <w:szCs w:val="22"/>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6</w:t>
            </w:r>
          </w:p>
        </w:tc>
        <w:tc>
          <w:tcPr>
            <w:tcW w:w="708" w:type="dxa"/>
          </w:tcPr>
          <w:p w:rsidR="00DD7F97" w:rsidRPr="008734E7" w:rsidRDefault="00DD7F97" w:rsidP="004D6586">
            <w:pPr>
              <w:shd w:val="clear" w:color="auto" w:fill="FFFFFF"/>
              <w:jc w:val="center"/>
              <w:rPr>
                <w:sz w:val="22"/>
                <w:szCs w:val="22"/>
              </w:rPr>
            </w:pPr>
            <w:r w:rsidRPr="008734E7">
              <w:rPr>
                <w:sz w:val="22"/>
                <w:szCs w:val="22"/>
              </w:rPr>
              <w:t>7</w:t>
            </w:r>
          </w:p>
        </w:tc>
        <w:tc>
          <w:tcPr>
            <w:tcW w:w="709" w:type="dxa"/>
          </w:tcPr>
          <w:p w:rsidR="00DD7F97" w:rsidRPr="008734E7" w:rsidRDefault="00DD7F97" w:rsidP="004D6586">
            <w:pPr>
              <w:shd w:val="clear" w:color="auto" w:fill="FFFFFF"/>
              <w:jc w:val="center"/>
              <w:rPr>
                <w:sz w:val="22"/>
                <w:szCs w:val="22"/>
              </w:rPr>
            </w:pPr>
            <w:r w:rsidRPr="008734E7">
              <w:rPr>
                <w:sz w:val="22"/>
                <w:szCs w:val="22"/>
              </w:rPr>
              <w:t>8</w:t>
            </w:r>
          </w:p>
        </w:tc>
        <w:tc>
          <w:tcPr>
            <w:tcW w:w="709" w:type="dxa"/>
          </w:tcPr>
          <w:p w:rsidR="00DD7F97" w:rsidRPr="008734E7" w:rsidRDefault="00DD7F97" w:rsidP="004D6586">
            <w:pPr>
              <w:shd w:val="clear" w:color="auto" w:fill="FFFFFF"/>
              <w:jc w:val="center"/>
              <w:rPr>
                <w:sz w:val="22"/>
                <w:szCs w:val="22"/>
              </w:rPr>
            </w:pPr>
            <w:r w:rsidRPr="008734E7">
              <w:rPr>
                <w:sz w:val="22"/>
                <w:szCs w:val="22"/>
              </w:rPr>
              <w:t>9</w:t>
            </w:r>
          </w:p>
        </w:tc>
        <w:tc>
          <w:tcPr>
            <w:tcW w:w="709" w:type="dxa"/>
          </w:tcPr>
          <w:p w:rsidR="00DD7F97" w:rsidRPr="008734E7" w:rsidRDefault="00DD7F97" w:rsidP="004D6586">
            <w:pPr>
              <w:shd w:val="clear" w:color="auto" w:fill="FFFFFF"/>
              <w:jc w:val="center"/>
              <w:rPr>
                <w:sz w:val="22"/>
                <w:szCs w:val="22"/>
              </w:rPr>
            </w:pPr>
            <w:r w:rsidRPr="008734E7">
              <w:rPr>
                <w:sz w:val="22"/>
                <w:szCs w:val="22"/>
              </w:rPr>
              <w:t>10</w:t>
            </w:r>
          </w:p>
        </w:tc>
        <w:tc>
          <w:tcPr>
            <w:tcW w:w="1134" w:type="dxa"/>
          </w:tcPr>
          <w:p w:rsidR="00DD7F97" w:rsidRPr="008734E7" w:rsidRDefault="00DD7F97" w:rsidP="004D6586">
            <w:pPr>
              <w:shd w:val="clear" w:color="auto" w:fill="FFFFFF"/>
              <w:jc w:val="center"/>
              <w:rPr>
                <w:sz w:val="22"/>
                <w:szCs w:val="22"/>
              </w:rPr>
            </w:pPr>
            <w:r w:rsidRPr="008734E7">
              <w:rPr>
                <w:sz w:val="22"/>
                <w:szCs w:val="22"/>
              </w:rPr>
              <w:t>11</w:t>
            </w:r>
          </w:p>
        </w:tc>
        <w:tc>
          <w:tcPr>
            <w:tcW w:w="992" w:type="dxa"/>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843"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 xml:space="preserve">ИФО инвестиций в основной </w:t>
            </w:r>
            <w:r w:rsidRPr="008734E7">
              <w:rPr>
                <w:rFonts w:eastAsia="Times New Roman"/>
                <w:color w:val="000000"/>
                <w:sz w:val="22"/>
                <w:szCs w:val="22"/>
                <w:lang w:eastAsia="ru-RU"/>
              </w:rPr>
              <w:lastRenderedPageBreak/>
              <w:t xml:space="preserve">капитал сельского хозяйства </w:t>
            </w:r>
          </w:p>
        </w:tc>
        <w:tc>
          <w:tcPr>
            <w:tcW w:w="567"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lastRenderedPageBreak/>
              <w:t>%</w:t>
            </w:r>
          </w:p>
        </w:tc>
        <w:tc>
          <w:tcPr>
            <w:tcW w:w="708"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590,7</w:t>
            </w:r>
          </w:p>
        </w:tc>
        <w:tc>
          <w:tcPr>
            <w:tcW w:w="851"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297,5</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102,0</w:t>
            </w:r>
          </w:p>
        </w:tc>
        <w:tc>
          <w:tcPr>
            <w:tcW w:w="708"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103,2</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104,5</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105,5</w:t>
            </w:r>
          </w:p>
          <w:p w:rsidR="00DD7F97" w:rsidRPr="008734E7" w:rsidRDefault="00DD7F97" w:rsidP="004D6586">
            <w:pPr>
              <w:pStyle w:val="affffff"/>
              <w:shd w:val="clear" w:color="auto" w:fill="FFFFFF"/>
              <w:ind w:firstLine="709"/>
              <w:jc w:val="center"/>
              <w:rPr>
                <w:rFonts w:ascii="Times New Roman" w:hAnsi="Times New Roman"/>
                <w:color w:val="000000"/>
              </w:rPr>
            </w:pP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106,7</w:t>
            </w:r>
          </w:p>
        </w:tc>
        <w:tc>
          <w:tcPr>
            <w:tcW w:w="1134" w:type="dxa"/>
          </w:tcPr>
          <w:p w:rsidR="00DD7F97" w:rsidRPr="008734E7" w:rsidRDefault="00DD7F97" w:rsidP="004D6586">
            <w:pPr>
              <w:shd w:val="clear" w:color="auto" w:fill="FFFFFF"/>
              <w:jc w:val="center"/>
              <w:rPr>
                <w:sz w:val="22"/>
                <w:szCs w:val="22"/>
              </w:rPr>
            </w:pPr>
            <w:r w:rsidRPr="008734E7">
              <w:rPr>
                <w:sz w:val="22"/>
                <w:szCs w:val="22"/>
              </w:rPr>
              <w:t>УСХ</w:t>
            </w:r>
          </w:p>
        </w:tc>
        <w:tc>
          <w:tcPr>
            <w:tcW w:w="992" w:type="dxa"/>
          </w:tcPr>
          <w:p w:rsidR="00DD7F97" w:rsidRPr="008734E7" w:rsidRDefault="00DD7F97" w:rsidP="004D6586">
            <w:pPr>
              <w:shd w:val="clear" w:color="auto" w:fill="FFFFFF"/>
              <w:jc w:val="center"/>
              <w:rPr>
                <w:sz w:val="22"/>
                <w:szCs w:val="22"/>
              </w:rPr>
            </w:pPr>
            <w:r w:rsidRPr="008734E7">
              <w:rPr>
                <w:sz w:val="22"/>
                <w:szCs w:val="22"/>
              </w:rPr>
              <w:t xml:space="preserve">Статистические </w:t>
            </w:r>
            <w:r w:rsidRPr="008734E7">
              <w:rPr>
                <w:sz w:val="22"/>
                <w:szCs w:val="22"/>
              </w:rPr>
              <w:lastRenderedPageBreak/>
              <w:t>данные</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lastRenderedPageBreak/>
              <w:t>2</w:t>
            </w:r>
          </w:p>
        </w:tc>
        <w:tc>
          <w:tcPr>
            <w:tcW w:w="1843"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ИФО инвестиций в основной капитал производства продуктов питания</w:t>
            </w:r>
          </w:p>
        </w:tc>
        <w:tc>
          <w:tcPr>
            <w:tcW w:w="567"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8"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24,5</w:t>
            </w:r>
          </w:p>
        </w:tc>
        <w:tc>
          <w:tcPr>
            <w:tcW w:w="851"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61,6</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100,2</w:t>
            </w:r>
          </w:p>
        </w:tc>
        <w:tc>
          <w:tcPr>
            <w:tcW w:w="708"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101,1</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102,2</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102,4</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102,6</w:t>
            </w:r>
          </w:p>
        </w:tc>
        <w:tc>
          <w:tcPr>
            <w:tcW w:w="1134" w:type="dxa"/>
          </w:tcPr>
          <w:p w:rsidR="00DD7F97" w:rsidRPr="008734E7" w:rsidRDefault="00DD7F97" w:rsidP="004D6586">
            <w:pPr>
              <w:shd w:val="clear" w:color="auto" w:fill="FFFFFF"/>
              <w:jc w:val="center"/>
              <w:rPr>
                <w:sz w:val="22"/>
                <w:szCs w:val="22"/>
              </w:rPr>
            </w:pPr>
            <w:r w:rsidRPr="008734E7">
              <w:rPr>
                <w:rFonts w:eastAsia="Times New Roman"/>
                <w:color w:val="000000"/>
                <w:sz w:val="22"/>
                <w:szCs w:val="22"/>
                <w:lang w:eastAsia="ru-RU"/>
              </w:rPr>
              <w:t>УСХ</w:t>
            </w:r>
          </w:p>
        </w:tc>
        <w:tc>
          <w:tcPr>
            <w:tcW w:w="992" w:type="dxa"/>
          </w:tcPr>
          <w:p w:rsidR="00DD7F97" w:rsidRPr="008734E7" w:rsidRDefault="00DD7F97" w:rsidP="004D6586">
            <w:pPr>
              <w:shd w:val="clear" w:color="auto" w:fill="FFFFFF"/>
              <w:jc w:val="center"/>
              <w:rPr>
                <w:sz w:val="22"/>
                <w:szCs w:val="22"/>
              </w:rPr>
            </w:pPr>
            <w:r w:rsidRPr="008734E7">
              <w:rPr>
                <w:sz w:val="22"/>
                <w:szCs w:val="22"/>
              </w:rPr>
              <w:t>Статистические данные</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3</w:t>
            </w:r>
          </w:p>
        </w:tc>
        <w:tc>
          <w:tcPr>
            <w:tcW w:w="1843"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Доля поголовья крупного рогатого скота и мелкого рогатого скота в организованных хозяйствах:</w:t>
            </w:r>
          </w:p>
        </w:tc>
        <w:tc>
          <w:tcPr>
            <w:tcW w:w="567" w:type="dxa"/>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w:t>
            </w:r>
          </w:p>
        </w:tc>
        <w:tc>
          <w:tcPr>
            <w:tcW w:w="708" w:type="dxa"/>
          </w:tcPr>
          <w:p w:rsidR="00DD7F97" w:rsidRPr="008734E7" w:rsidRDefault="00DD7F97" w:rsidP="004D6586">
            <w:pPr>
              <w:pStyle w:val="affffff"/>
              <w:shd w:val="clear" w:color="auto" w:fill="FFFFFF"/>
              <w:jc w:val="center"/>
              <w:rPr>
                <w:rFonts w:ascii="Times New Roman" w:hAnsi="Times New Roman"/>
                <w:color w:val="000000"/>
              </w:rPr>
            </w:pPr>
          </w:p>
        </w:tc>
        <w:tc>
          <w:tcPr>
            <w:tcW w:w="851" w:type="dxa"/>
          </w:tcPr>
          <w:p w:rsidR="00DD7F97" w:rsidRPr="008734E7" w:rsidRDefault="00DD7F97" w:rsidP="004D6586">
            <w:pPr>
              <w:pStyle w:val="affffff"/>
              <w:shd w:val="clear" w:color="auto" w:fill="FFFFFF"/>
              <w:jc w:val="center"/>
              <w:rPr>
                <w:rFonts w:ascii="Times New Roman" w:hAnsi="Times New Roman"/>
                <w:color w:val="000000"/>
              </w:rPr>
            </w:pP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p>
        </w:tc>
        <w:tc>
          <w:tcPr>
            <w:tcW w:w="708" w:type="dxa"/>
          </w:tcPr>
          <w:p w:rsidR="00DD7F97" w:rsidRPr="008734E7" w:rsidRDefault="00DD7F97" w:rsidP="004D6586">
            <w:pPr>
              <w:pStyle w:val="affffff"/>
              <w:shd w:val="clear" w:color="auto" w:fill="FFFFFF"/>
              <w:jc w:val="center"/>
              <w:rPr>
                <w:rFonts w:ascii="Times New Roman" w:hAnsi="Times New Roman"/>
                <w:color w:val="000000"/>
              </w:rPr>
            </w:pP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p>
        </w:tc>
        <w:tc>
          <w:tcPr>
            <w:tcW w:w="1134" w:type="dxa"/>
          </w:tcPr>
          <w:p w:rsidR="00DD7F97" w:rsidRPr="008734E7" w:rsidRDefault="00DD7F97" w:rsidP="004D6586">
            <w:pPr>
              <w:shd w:val="clear" w:color="auto" w:fill="FFFFFF"/>
              <w:jc w:val="center"/>
              <w:rPr>
                <w:sz w:val="22"/>
                <w:szCs w:val="22"/>
              </w:rPr>
            </w:pPr>
            <w:r w:rsidRPr="008734E7">
              <w:rPr>
                <w:sz w:val="22"/>
                <w:szCs w:val="22"/>
              </w:rPr>
              <w:t>УСХ</w:t>
            </w:r>
          </w:p>
        </w:tc>
        <w:tc>
          <w:tcPr>
            <w:tcW w:w="992" w:type="dxa"/>
          </w:tcPr>
          <w:p w:rsidR="00DD7F97" w:rsidRPr="008734E7" w:rsidRDefault="00DD7F97" w:rsidP="004D6586">
            <w:pPr>
              <w:shd w:val="clear" w:color="auto" w:fill="FFFFFF"/>
              <w:jc w:val="center"/>
              <w:rPr>
                <w:sz w:val="22"/>
                <w:szCs w:val="22"/>
              </w:rPr>
            </w:pPr>
            <w:r w:rsidRPr="008734E7">
              <w:rPr>
                <w:sz w:val="22"/>
                <w:szCs w:val="22"/>
              </w:rPr>
              <w:t>Ведомственная отчетность МСХ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p>
        </w:tc>
        <w:tc>
          <w:tcPr>
            <w:tcW w:w="1843"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КРС</w:t>
            </w:r>
          </w:p>
        </w:tc>
        <w:tc>
          <w:tcPr>
            <w:tcW w:w="567" w:type="dxa"/>
          </w:tcPr>
          <w:p w:rsidR="00DD7F97" w:rsidRPr="008734E7" w:rsidRDefault="00DD7F97" w:rsidP="004D6586">
            <w:pPr>
              <w:shd w:val="clear" w:color="auto" w:fill="FFFFFF"/>
              <w:jc w:val="center"/>
              <w:rPr>
                <w:rFonts w:eastAsia="Times New Roman"/>
                <w:sz w:val="22"/>
                <w:szCs w:val="22"/>
                <w:lang w:eastAsia="ru-RU"/>
              </w:rPr>
            </w:pPr>
          </w:p>
        </w:tc>
        <w:tc>
          <w:tcPr>
            <w:tcW w:w="708"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34,3</w:t>
            </w:r>
          </w:p>
        </w:tc>
        <w:tc>
          <w:tcPr>
            <w:tcW w:w="851"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32,0</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33,0</w:t>
            </w:r>
          </w:p>
        </w:tc>
        <w:tc>
          <w:tcPr>
            <w:tcW w:w="708"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33,9</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35,0</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36,0</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37,1</w:t>
            </w:r>
          </w:p>
        </w:tc>
        <w:tc>
          <w:tcPr>
            <w:tcW w:w="1134" w:type="dxa"/>
          </w:tcPr>
          <w:p w:rsidR="00DD7F97" w:rsidRPr="008734E7" w:rsidRDefault="00DD7F97" w:rsidP="004D6586">
            <w:pPr>
              <w:shd w:val="clear" w:color="auto" w:fill="FFFFFF"/>
              <w:jc w:val="center"/>
              <w:rPr>
                <w:sz w:val="22"/>
                <w:szCs w:val="22"/>
              </w:rPr>
            </w:pPr>
          </w:p>
        </w:tc>
        <w:tc>
          <w:tcPr>
            <w:tcW w:w="992" w:type="dxa"/>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p>
        </w:tc>
        <w:tc>
          <w:tcPr>
            <w:tcW w:w="1843"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МРС</w:t>
            </w:r>
          </w:p>
        </w:tc>
        <w:tc>
          <w:tcPr>
            <w:tcW w:w="567" w:type="dxa"/>
          </w:tcPr>
          <w:p w:rsidR="00DD7F97" w:rsidRPr="008734E7" w:rsidRDefault="00DD7F97" w:rsidP="004D6586">
            <w:pPr>
              <w:shd w:val="clear" w:color="auto" w:fill="FFFFFF"/>
              <w:jc w:val="center"/>
              <w:rPr>
                <w:rFonts w:eastAsia="Times New Roman"/>
                <w:sz w:val="22"/>
                <w:szCs w:val="22"/>
                <w:lang w:eastAsia="ru-RU"/>
              </w:rPr>
            </w:pPr>
          </w:p>
        </w:tc>
        <w:tc>
          <w:tcPr>
            <w:tcW w:w="708"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49,1</w:t>
            </w:r>
          </w:p>
        </w:tc>
        <w:tc>
          <w:tcPr>
            <w:tcW w:w="851"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45,2</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46,0</w:t>
            </w:r>
          </w:p>
        </w:tc>
        <w:tc>
          <w:tcPr>
            <w:tcW w:w="708"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46,9</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47,8</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48,8</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49,7</w:t>
            </w:r>
          </w:p>
        </w:tc>
        <w:tc>
          <w:tcPr>
            <w:tcW w:w="1134" w:type="dxa"/>
          </w:tcPr>
          <w:p w:rsidR="00DD7F97" w:rsidRPr="008734E7" w:rsidRDefault="00DD7F97" w:rsidP="004D6586">
            <w:pPr>
              <w:shd w:val="clear" w:color="auto" w:fill="FFFFFF"/>
              <w:jc w:val="center"/>
              <w:rPr>
                <w:sz w:val="22"/>
                <w:szCs w:val="22"/>
              </w:rPr>
            </w:pPr>
          </w:p>
        </w:tc>
        <w:tc>
          <w:tcPr>
            <w:tcW w:w="992" w:type="dxa"/>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4</w:t>
            </w:r>
          </w:p>
        </w:tc>
        <w:tc>
          <w:tcPr>
            <w:tcW w:w="1843"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Доля крупного рогатого скота и мелкого рогатого скота</w:t>
            </w:r>
            <w:r w:rsidR="00B95463" w:rsidRPr="008734E7">
              <w:rPr>
                <w:rFonts w:eastAsia="Times New Roman"/>
                <w:color w:val="000000"/>
                <w:sz w:val="22"/>
                <w:szCs w:val="22"/>
                <w:lang w:val="kk-KZ" w:eastAsia="ru-RU"/>
              </w:rPr>
              <w:t>,</w:t>
            </w:r>
            <w:r w:rsidRPr="008734E7">
              <w:rPr>
                <w:rFonts w:eastAsia="Times New Roman"/>
                <w:color w:val="000000"/>
                <w:sz w:val="22"/>
                <w:szCs w:val="22"/>
                <w:lang w:eastAsia="ru-RU"/>
              </w:rPr>
              <w:t xml:space="preserve"> участвующих в породном преобразовании</w:t>
            </w:r>
          </w:p>
        </w:tc>
        <w:tc>
          <w:tcPr>
            <w:tcW w:w="567" w:type="dxa"/>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w:t>
            </w:r>
          </w:p>
        </w:tc>
        <w:tc>
          <w:tcPr>
            <w:tcW w:w="708" w:type="dxa"/>
          </w:tcPr>
          <w:p w:rsidR="00DD7F97" w:rsidRPr="008734E7" w:rsidRDefault="00DD7F97" w:rsidP="004D6586">
            <w:pPr>
              <w:pStyle w:val="affffff"/>
              <w:shd w:val="clear" w:color="auto" w:fill="FFFFFF"/>
              <w:jc w:val="center"/>
              <w:rPr>
                <w:rFonts w:ascii="Times New Roman" w:hAnsi="Times New Roman"/>
                <w:color w:val="000000"/>
              </w:rPr>
            </w:pPr>
          </w:p>
        </w:tc>
        <w:tc>
          <w:tcPr>
            <w:tcW w:w="851" w:type="dxa"/>
          </w:tcPr>
          <w:p w:rsidR="00DD7F97" w:rsidRPr="008734E7" w:rsidRDefault="00DD7F97" w:rsidP="004D6586">
            <w:pPr>
              <w:pStyle w:val="affffff"/>
              <w:shd w:val="clear" w:color="auto" w:fill="FFFFFF"/>
              <w:jc w:val="center"/>
              <w:rPr>
                <w:rFonts w:ascii="Times New Roman" w:hAnsi="Times New Roman"/>
                <w:color w:val="000000"/>
              </w:rPr>
            </w:pP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p>
        </w:tc>
        <w:tc>
          <w:tcPr>
            <w:tcW w:w="708" w:type="dxa"/>
          </w:tcPr>
          <w:p w:rsidR="00DD7F97" w:rsidRPr="008734E7" w:rsidRDefault="00DD7F97" w:rsidP="004D6586">
            <w:pPr>
              <w:pStyle w:val="affffff"/>
              <w:shd w:val="clear" w:color="auto" w:fill="FFFFFF"/>
              <w:jc w:val="center"/>
              <w:rPr>
                <w:rFonts w:ascii="Times New Roman" w:hAnsi="Times New Roman"/>
                <w:color w:val="000000"/>
              </w:rPr>
            </w:pP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p>
        </w:tc>
        <w:tc>
          <w:tcPr>
            <w:tcW w:w="1134" w:type="dxa"/>
          </w:tcPr>
          <w:p w:rsidR="00DD7F97" w:rsidRPr="008734E7" w:rsidRDefault="00DD7F97" w:rsidP="004D6586">
            <w:pPr>
              <w:shd w:val="clear" w:color="auto" w:fill="FFFFFF"/>
              <w:jc w:val="center"/>
              <w:rPr>
                <w:sz w:val="22"/>
                <w:szCs w:val="22"/>
              </w:rPr>
            </w:pPr>
            <w:r w:rsidRPr="008734E7">
              <w:rPr>
                <w:sz w:val="22"/>
                <w:szCs w:val="22"/>
              </w:rPr>
              <w:t>УСХ</w:t>
            </w:r>
          </w:p>
        </w:tc>
        <w:tc>
          <w:tcPr>
            <w:tcW w:w="992" w:type="dxa"/>
          </w:tcPr>
          <w:p w:rsidR="00DD7F97" w:rsidRPr="008734E7" w:rsidRDefault="00DD7F97" w:rsidP="004D6586">
            <w:pPr>
              <w:shd w:val="clear" w:color="auto" w:fill="FFFFFF"/>
              <w:jc w:val="center"/>
              <w:rPr>
                <w:sz w:val="22"/>
                <w:szCs w:val="22"/>
              </w:rPr>
            </w:pPr>
            <w:r w:rsidRPr="008734E7">
              <w:rPr>
                <w:sz w:val="22"/>
                <w:szCs w:val="22"/>
              </w:rPr>
              <w:t>Ведомственная отчетность МСХ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p>
        </w:tc>
        <w:tc>
          <w:tcPr>
            <w:tcW w:w="1843"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КРС</w:t>
            </w:r>
          </w:p>
        </w:tc>
        <w:tc>
          <w:tcPr>
            <w:tcW w:w="567" w:type="dxa"/>
          </w:tcPr>
          <w:p w:rsidR="00DD7F97" w:rsidRPr="008734E7" w:rsidRDefault="00DD7F97" w:rsidP="004D6586">
            <w:pPr>
              <w:shd w:val="clear" w:color="auto" w:fill="FFFFFF"/>
              <w:jc w:val="center"/>
              <w:rPr>
                <w:rFonts w:eastAsia="Times New Roman"/>
                <w:color w:val="000000"/>
                <w:sz w:val="22"/>
                <w:szCs w:val="22"/>
                <w:lang w:eastAsia="ru-RU"/>
              </w:rPr>
            </w:pPr>
          </w:p>
        </w:tc>
        <w:tc>
          <w:tcPr>
            <w:tcW w:w="708" w:type="dxa"/>
          </w:tcPr>
          <w:p w:rsidR="00DD7F97" w:rsidRPr="008734E7" w:rsidRDefault="00DD7F97" w:rsidP="004D6586">
            <w:pPr>
              <w:shd w:val="clear" w:color="auto" w:fill="FFFFFF"/>
              <w:jc w:val="center"/>
              <w:rPr>
                <w:sz w:val="22"/>
                <w:szCs w:val="22"/>
              </w:rPr>
            </w:pPr>
            <w:r w:rsidRPr="008734E7">
              <w:rPr>
                <w:sz w:val="22"/>
                <w:szCs w:val="22"/>
              </w:rPr>
              <w:t>-</w:t>
            </w:r>
          </w:p>
        </w:tc>
        <w:tc>
          <w:tcPr>
            <w:tcW w:w="851"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w:t>
            </w:r>
          </w:p>
        </w:tc>
        <w:tc>
          <w:tcPr>
            <w:tcW w:w="708"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w:t>
            </w:r>
          </w:p>
        </w:tc>
        <w:tc>
          <w:tcPr>
            <w:tcW w:w="1134" w:type="dxa"/>
          </w:tcPr>
          <w:p w:rsidR="00DD7F97" w:rsidRPr="008734E7" w:rsidRDefault="00DD7F97" w:rsidP="004D6586">
            <w:pPr>
              <w:shd w:val="clear" w:color="auto" w:fill="FFFFFF"/>
              <w:jc w:val="center"/>
              <w:rPr>
                <w:sz w:val="22"/>
                <w:szCs w:val="22"/>
              </w:rPr>
            </w:pPr>
          </w:p>
        </w:tc>
        <w:tc>
          <w:tcPr>
            <w:tcW w:w="992" w:type="dxa"/>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p>
        </w:tc>
        <w:tc>
          <w:tcPr>
            <w:tcW w:w="1843"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МРС</w:t>
            </w:r>
          </w:p>
        </w:tc>
        <w:tc>
          <w:tcPr>
            <w:tcW w:w="567" w:type="dxa"/>
          </w:tcPr>
          <w:p w:rsidR="00DD7F97" w:rsidRPr="008734E7" w:rsidRDefault="00DD7F97" w:rsidP="004D6586">
            <w:pPr>
              <w:shd w:val="clear" w:color="auto" w:fill="FFFFFF"/>
              <w:jc w:val="center"/>
              <w:rPr>
                <w:rFonts w:eastAsia="Times New Roman"/>
                <w:color w:val="000000"/>
                <w:sz w:val="22"/>
                <w:szCs w:val="22"/>
                <w:lang w:eastAsia="ru-RU"/>
              </w:rPr>
            </w:pPr>
          </w:p>
        </w:tc>
        <w:tc>
          <w:tcPr>
            <w:tcW w:w="708" w:type="dxa"/>
          </w:tcPr>
          <w:p w:rsidR="00DD7F97" w:rsidRPr="008734E7" w:rsidRDefault="00DD7F97" w:rsidP="004D6586">
            <w:pPr>
              <w:shd w:val="clear" w:color="auto" w:fill="FFFFFF"/>
              <w:jc w:val="center"/>
              <w:rPr>
                <w:sz w:val="22"/>
                <w:szCs w:val="22"/>
              </w:rPr>
            </w:pPr>
            <w:r w:rsidRPr="008734E7">
              <w:rPr>
                <w:sz w:val="22"/>
                <w:szCs w:val="22"/>
              </w:rPr>
              <w:t>-</w:t>
            </w:r>
          </w:p>
        </w:tc>
        <w:tc>
          <w:tcPr>
            <w:tcW w:w="851"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w:t>
            </w:r>
          </w:p>
        </w:tc>
        <w:tc>
          <w:tcPr>
            <w:tcW w:w="708"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w:t>
            </w:r>
          </w:p>
        </w:tc>
        <w:tc>
          <w:tcPr>
            <w:tcW w:w="1134" w:type="dxa"/>
          </w:tcPr>
          <w:p w:rsidR="00DD7F97" w:rsidRPr="008734E7" w:rsidRDefault="00DD7F97" w:rsidP="004D6586">
            <w:pPr>
              <w:shd w:val="clear" w:color="auto" w:fill="FFFFFF"/>
              <w:jc w:val="center"/>
              <w:rPr>
                <w:sz w:val="22"/>
                <w:szCs w:val="22"/>
              </w:rPr>
            </w:pPr>
          </w:p>
        </w:tc>
        <w:tc>
          <w:tcPr>
            <w:tcW w:w="992" w:type="dxa"/>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5</w:t>
            </w:r>
          </w:p>
        </w:tc>
        <w:tc>
          <w:tcPr>
            <w:tcW w:w="1843"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Снижение доли субсидий, выданных с нарушением срока</w:t>
            </w:r>
          </w:p>
        </w:tc>
        <w:tc>
          <w:tcPr>
            <w:tcW w:w="567"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8" w:type="dxa"/>
          </w:tcPr>
          <w:p w:rsidR="00DD7F97" w:rsidRPr="008734E7" w:rsidRDefault="00DD7F97" w:rsidP="004D6586">
            <w:pPr>
              <w:shd w:val="clear" w:color="auto" w:fill="FFFFFF"/>
              <w:jc w:val="center"/>
              <w:rPr>
                <w:sz w:val="22"/>
                <w:szCs w:val="22"/>
              </w:rPr>
            </w:pPr>
            <w:r w:rsidRPr="008734E7">
              <w:rPr>
                <w:sz w:val="22"/>
                <w:szCs w:val="22"/>
              </w:rPr>
              <w:t>0</w:t>
            </w:r>
          </w:p>
        </w:tc>
        <w:tc>
          <w:tcPr>
            <w:tcW w:w="851" w:type="dxa"/>
          </w:tcPr>
          <w:p w:rsidR="00DD7F97" w:rsidRPr="008734E7" w:rsidRDefault="00DD7F97" w:rsidP="004D6586">
            <w:pPr>
              <w:shd w:val="clear" w:color="auto" w:fill="FFFFFF"/>
              <w:jc w:val="center"/>
              <w:rPr>
                <w:sz w:val="22"/>
                <w:szCs w:val="22"/>
              </w:rPr>
            </w:pPr>
            <w:r w:rsidRPr="008734E7">
              <w:rPr>
                <w:sz w:val="22"/>
                <w:szCs w:val="22"/>
              </w:rPr>
              <w:t>0</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0</w:t>
            </w:r>
          </w:p>
        </w:tc>
        <w:tc>
          <w:tcPr>
            <w:tcW w:w="708"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0</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0</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0</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0</w:t>
            </w:r>
          </w:p>
        </w:tc>
        <w:tc>
          <w:tcPr>
            <w:tcW w:w="1134" w:type="dxa"/>
          </w:tcPr>
          <w:p w:rsidR="00DD7F97" w:rsidRPr="008734E7" w:rsidRDefault="00DD7F97" w:rsidP="004D6586">
            <w:pPr>
              <w:shd w:val="clear" w:color="auto" w:fill="FFFFFF"/>
              <w:jc w:val="center"/>
              <w:rPr>
                <w:sz w:val="22"/>
                <w:szCs w:val="22"/>
              </w:rPr>
            </w:pPr>
            <w:r w:rsidRPr="008734E7">
              <w:rPr>
                <w:sz w:val="22"/>
                <w:szCs w:val="22"/>
              </w:rPr>
              <w:t>УСХ</w:t>
            </w:r>
          </w:p>
        </w:tc>
        <w:tc>
          <w:tcPr>
            <w:tcW w:w="992" w:type="dxa"/>
          </w:tcPr>
          <w:p w:rsidR="00DD7F97" w:rsidRPr="008734E7" w:rsidRDefault="00DD7F97" w:rsidP="004D6586">
            <w:pPr>
              <w:shd w:val="clear" w:color="auto" w:fill="FFFFFF"/>
              <w:jc w:val="center"/>
              <w:rPr>
                <w:sz w:val="22"/>
                <w:szCs w:val="22"/>
              </w:rPr>
            </w:pPr>
            <w:r w:rsidRPr="008734E7">
              <w:rPr>
                <w:sz w:val="22"/>
                <w:szCs w:val="22"/>
              </w:rPr>
              <w:t>Ведомственные отчеты МИО</w:t>
            </w:r>
          </w:p>
        </w:tc>
      </w:tr>
    </w:tbl>
    <w:p w:rsidR="00DD7F97" w:rsidRPr="008734E7" w:rsidRDefault="00DD7F97" w:rsidP="00DD7F97">
      <w:pPr>
        <w:shd w:val="clear" w:color="auto" w:fill="FFFFFF"/>
        <w:ind w:firstLine="709"/>
        <w:rPr>
          <w:b/>
          <w:sz w:val="28"/>
          <w:szCs w:val="28"/>
        </w:rPr>
      </w:pPr>
    </w:p>
    <w:p w:rsidR="00DD7F97" w:rsidRPr="008734E7" w:rsidRDefault="00DD7F97" w:rsidP="00DD7F97">
      <w:pPr>
        <w:shd w:val="clear" w:color="auto" w:fill="FFFFFF"/>
        <w:ind w:firstLine="709"/>
        <w:rPr>
          <w:b/>
          <w:sz w:val="28"/>
          <w:szCs w:val="28"/>
        </w:rPr>
      </w:pPr>
      <w:r w:rsidRPr="008734E7">
        <w:rPr>
          <w:b/>
          <w:sz w:val="28"/>
          <w:szCs w:val="28"/>
        </w:rPr>
        <w:t xml:space="preserve">Пути достижения поставленных целей: </w:t>
      </w:r>
    </w:p>
    <w:p w:rsidR="00DD7F97" w:rsidRPr="008734E7" w:rsidRDefault="00DD7F97" w:rsidP="00DD7F97">
      <w:pPr>
        <w:shd w:val="clear" w:color="auto" w:fill="FFFFFF"/>
        <w:ind w:firstLine="709"/>
        <w:rPr>
          <w:b/>
          <w:sz w:val="28"/>
          <w:szCs w:val="28"/>
        </w:rPr>
      </w:pPr>
      <w:r w:rsidRPr="008734E7">
        <w:rPr>
          <w:b/>
          <w:sz w:val="28"/>
          <w:szCs w:val="28"/>
        </w:rPr>
        <w:t>Развитие племенного животноводства и повышение продуктивности скота:</w:t>
      </w:r>
    </w:p>
    <w:p w:rsidR="00DD7F97" w:rsidRPr="008734E7" w:rsidRDefault="00DD7F97" w:rsidP="00DD7F97">
      <w:pPr>
        <w:shd w:val="clear" w:color="auto" w:fill="FFFFFF"/>
        <w:ind w:firstLine="709"/>
        <w:rPr>
          <w:sz w:val="28"/>
          <w:szCs w:val="28"/>
        </w:rPr>
      </w:pPr>
      <w:r w:rsidRPr="008734E7">
        <w:rPr>
          <w:sz w:val="28"/>
          <w:szCs w:val="28"/>
        </w:rPr>
        <w:t xml:space="preserve"> увеличение удельного веса племенного поголовья;</w:t>
      </w:r>
    </w:p>
    <w:p w:rsidR="00DD7F97" w:rsidRPr="008734E7" w:rsidRDefault="00DD7F97" w:rsidP="00DD7F97">
      <w:pPr>
        <w:shd w:val="clear" w:color="auto" w:fill="FFFFFF"/>
        <w:ind w:firstLine="709"/>
        <w:rPr>
          <w:sz w:val="28"/>
          <w:szCs w:val="28"/>
        </w:rPr>
      </w:pPr>
      <w:r w:rsidRPr="008734E7">
        <w:rPr>
          <w:sz w:val="28"/>
          <w:szCs w:val="28"/>
        </w:rPr>
        <w:t xml:space="preserve"> сохранение и совершенствование ценного консолидированного генофонда черных каракульских овец;</w:t>
      </w:r>
    </w:p>
    <w:p w:rsidR="00DD7F97" w:rsidRPr="008734E7" w:rsidRDefault="00DD7F97" w:rsidP="00DD7F97">
      <w:pPr>
        <w:shd w:val="clear" w:color="auto" w:fill="FFFFFF"/>
        <w:ind w:firstLine="709"/>
        <w:rPr>
          <w:sz w:val="28"/>
          <w:szCs w:val="28"/>
        </w:rPr>
      </w:pPr>
      <w:r w:rsidRPr="008734E7">
        <w:rPr>
          <w:sz w:val="28"/>
          <w:szCs w:val="28"/>
        </w:rPr>
        <w:t xml:space="preserve"> создание и развитие в регионе</w:t>
      </w:r>
      <w:r w:rsidR="002C1EAF" w:rsidRPr="008734E7">
        <w:rPr>
          <w:sz w:val="28"/>
          <w:szCs w:val="28"/>
        </w:rPr>
        <w:t xml:space="preserve"> </w:t>
      </w:r>
      <w:r w:rsidRPr="008734E7">
        <w:rPr>
          <w:sz w:val="28"/>
          <w:szCs w:val="28"/>
        </w:rPr>
        <w:t>мясо-сального овцеводства путем поглотительного скрещивания каракульских овец с эдильбаевскими баранами-производителями;</w:t>
      </w:r>
    </w:p>
    <w:p w:rsidR="00DD7F97" w:rsidRPr="008734E7" w:rsidRDefault="00DD7F97" w:rsidP="00DD7F97">
      <w:pPr>
        <w:shd w:val="clear" w:color="auto" w:fill="FFFFFF"/>
        <w:ind w:firstLine="709"/>
        <w:rPr>
          <w:sz w:val="28"/>
          <w:szCs w:val="28"/>
        </w:rPr>
      </w:pPr>
      <w:r w:rsidRPr="008734E7">
        <w:rPr>
          <w:sz w:val="28"/>
          <w:szCs w:val="28"/>
        </w:rPr>
        <w:t xml:space="preserve"> развитие верблюдоводства молочного направления;</w:t>
      </w:r>
    </w:p>
    <w:p w:rsidR="00DD7F97" w:rsidRPr="008734E7" w:rsidRDefault="00DD7F97" w:rsidP="00DD7F97">
      <w:pPr>
        <w:shd w:val="clear" w:color="auto" w:fill="FFFFFF"/>
        <w:ind w:firstLine="709"/>
        <w:rPr>
          <w:sz w:val="28"/>
          <w:szCs w:val="28"/>
        </w:rPr>
      </w:pPr>
      <w:r w:rsidRPr="008734E7">
        <w:rPr>
          <w:sz w:val="28"/>
          <w:szCs w:val="28"/>
        </w:rPr>
        <w:t xml:space="preserve"> обеспечени</w:t>
      </w:r>
      <w:r w:rsidR="00B95463" w:rsidRPr="008734E7">
        <w:rPr>
          <w:sz w:val="28"/>
          <w:szCs w:val="28"/>
          <w:lang w:val="kk-KZ"/>
        </w:rPr>
        <w:t>е</w:t>
      </w:r>
      <w:r w:rsidRPr="008734E7">
        <w:rPr>
          <w:sz w:val="28"/>
          <w:szCs w:val="28"/>
        </w:rPr>
        <w:t xml:space="preserve"> ветеринарной безопасности на территории области;</w:t>
      </w:r>
    </w:p>
    <w:p w:rsidR="00DD7F97" w:rsidRPr="008734E7" w:rsidRDefault="00DD7F97" w:rsidP="00DD7F97">
      <w:pPr>
        <w:shd w:val="clear" w:color="auto" w:fill="FFFFFF"/>
        <w:ind w:firstLine="709"/>
        <w:rPr>
          <w:sz w:val="28"/>
          <w:szCs w:val="28"/>
        </w:rPr>
      </w:pPr>
      <w:r w:rsidRPr="008734E7">
        <w:rPr>
          <w:sz w:val="28"/>
          <w:szCs w:val="28"/>
        </w:rPr>
        <w:t xml:space="preserve"> развитие отгонного животноводства.</w:t>
      </w:r>
    </w:p>
    <w:p w:rsidR="00DD7F97" w:rsidRPr="008734E7" w:rsidRDefault="00DD7F97" w:rsidP="00DD7F97">
      <w:pPr>
        <w:shd w:val="clear" w:color="auto" w:fill="FFFFFF"/>
        <w:ind w:firstLine="709"/>
        <w:rPr>
          <w:b/>
          <w:sz w:val="28"/>
          <w:szCs w:val="28"/>
        </w:rPr>
      </w:pPr>
      <w:r w:rsidRPr="008734E7">
        <w:rPr>
          <w:b/>
          <w:sz w:val="28"/>
          <w:szCs w:val="28"/>
        </w:rPr>
        <w:t>Развитие прочной кормовой базы для животноводства:</w:t>
      </w:r>
    </w:p>
    <w:p w:rsidR="00DD7F97" w:rsidRPr="008734E7" w:rsidRDefault="00DD7F97" w:rsidP="00DD7F97">
      <w:pPr>
        <w:shd w:val="clear" w:color="auto" w:fill="FFFFFF"/>
        <w:ind w:firstLine="709"/>
        <w:rPr>
          <w:sz w:val="28"/>
          <w:szCs w:val="28"/>
        </w:rPr>
      </w:pPr>
      <w:r w:rsidRPr="008734E7">
        <w:rPr>
          <w:sz w:val="28"/>
          <w:szCs w:val="28"/>
        </w:rPr>
        <w:t xml:space="preserve"> обводнение пастбищ;</w:t>
      </w:r>
    </w:p>
    <w:p w:rsidR="00DD7F97" w:rsidRPr="008734E7" w:rsidRDefault="00DD7F97" w:rsidP="00DD7F97">
      <w:pPr>
        <w:shd w:val="clear" w:color="auto" w:fill="FFFFFF"/>
        <w:ind w:firstLine="709"/>
        <w:rPr>
          <w:sz w:val="28"/>
          <w:szCs w:val="28"/>
        </w:rPr>
      </w:pPr>
      <w:r w:rsidRPr="008734E7">
        <w:rPr>
          <w:sz w:val="28"/>
          <w:szCs w:val="28"/>
        </w:rPr>
        <w:t xml:space="preserve"> восстановление заброшенных пастбищных угодий;</w:t>
      </w:r>
    </w:p>
    <w:p w:rsidR="00DD7F97" w:rsidRPr="008734E7" w:rsidRDefault="00DD7F97" w:rsidP="00DD7F97">
      <w:pPr>
        <w:shd w:val="clear" w:color="auto" w:fill="FFFFFF"/>
        <w:ind w:firstLine="709"/>
        <w:rPr>
          <w:sz w:val="28"/>
          <w:szCs w:val="28"/>
          <w:lang w:val="kk-KZ"/>
        </w:rPr>
      </w:pPr>
      <w:r w:rsidRPr="008734E7">
        <w:rPr>
          <w:sz w:val="28"/>
          <w:szCs w:val="28"/>
        </w:rPr>
        <w:t xml:space="preserve"> установление устойчивых связей с регионами</w:t>
      </w:r>
      <w:r w:rsidR="00B95463" w:rsidRPr="008734E7">
        <w:rPr>
          <w:sz w:val="28"/>
          <w:szCs w:val="28"/>
        </w:rPr>
        <w:t xml:space="preserve"> республики по поставкам кормов</w:t>
      </w:r>
      <w:r w:rsidR="00B95463" w:rsidRPr="008734E7">
        <w:rPr>
          <w:sz w:val="28"/>
          <w:szCs w:val="28"/>
          <w:lang w:val="kk-KZ"/>
        </w:rPr>
        <w:t>.</w:t>
      </w:r>
    </w:p>
    <w:p w:rsidR="00DD7F97" w:rsidRPr="008734E7" w:rsidRDefault="00DD7F97" w:rsidP="00DD7F97">
      <w:pPr>
        <w:shd w:val="clear" w:color="auto" w:fill="FFFFFF"/>
        <w:ind w:firstLine="709"/>
        <w:rPr>
          <w:b/>
          <w:sz w:val="28"/>
          <w:szCs w:val="28"/>
        </w:rPr>
      </w:pPr>
      <w:r w:rsidRPr="008734E7">
        <w:rPr>
          <w:b/>
          <w:sz w:val="28"/>
          <w:szCs w:val="28"/>
        </w:rPr>
        <w:t>Государственная поддержка развития животноводства:</w:t>
      </w:r>
    </w:p>
    <w:p w:rsidR="00DD7F97" w:rsidRPr="008734E7" w:rsidRDefault="00DD7F97" w:rsidP="00DD7F97">
      <w:pPr>
        <w:shd w:val="clear" w:color="auto" w:fill="FFFFFF"/>
        <w:ind w:firstLine="709"/>
        <w:rPr>
          <w:sz w:val="28"/>
          <w:szCs w:val="28"/>
        </w:rPr>
      </w:pPr>
      <w:r w:rsidRPr="008734E7">
        <w:rPr>
          <w:sz w:val="28"/>
          <w:szCs w:val="28"/>
        </w:rPr>
        <w:t xml:space="preserve"> кредитование субъектов АПК через систему страхования и гарантирования займов;</w:t>
      </w:r>
    </w:p>
    <w:p w:rsidR="00DD7F97" w:rsidRPr="008734E7" w:rsidRDefault="00DD7F97" w:rsidP="00DD7F97">
      <w:pPr>
        <w:shd w:val="clear" w:color="auto" w:fill="FFFFFF"/>
        <w:ind w:firstLine="709"/>
        <w:rPr>
          <w:sz w:val="28"/>
          <w:szCs w:val="28"/>
        </w:rPr>
      </w:pPr>
      <w:r w:rsidRPr="008734E7">
        <w:rPr>
          <w:sz w:val="28"/>
          <w:szCs w:val="28"/>
        </w:rPr>
        <w:lastRenderedPageBreak/>
        <w:t xml:space="preserve"> осуществление субсидирования повышения продуктивности и качества продукции животноводства;</w:t>
      </w:r>
    </w:p>
    <w:p w:rsidR="00DD7F97" w:rsidRPr="008734E7" w:rsidRDefault="00DD7F97" w:rsidP="00DD7F97">
      <w:pPr>
        <w:shd w:val="clear" w:color="auto" w:fill="FFFFFF"/>
        <w:ind w:firstLine="709"/>
        <w:rPr>
          <w:sz w:val="28"/>
          <w:szCs w:val="28"/>
          <w:lang w:val="kk-KZ"/>
        </w:rPr>
      </w:pPr>
      <w:r w:rsidRPr="008734E7">
        <w:rPr>
          <w:sz w:val="28"/>
          <w:szCs w:val="28"/>
        </w:rPr>
        <w:t xml:space="preserve"> осуществление субсидирования развития племенного животноводства.</w:t>
      </w:r>
    </w:p>
    <w:p w:rsidR="00DD7F97" w:rsidRPr="008734E7" w:rsidRDefault="00DD7F97" w:rsidP="00DD7F97">
      <w:pPr>
        <w:pStyle w:val="affffff"/>
        <w:ind w:firstLine="709"/>
        <w:jc w:val="both"/>
        <w:rPr>
          <w:rFonts w:ascii="Times New Roman" w:hAnsi="Times New Roman"/>
          <w:b/>
          <w:sz w:val="28"/>
          <w:szCs w:val="28"/>
        </w:rPr>
      </w:pPr>
      <w:r w:rsidRPr="008734E7">
        <w:rPr>
          <w:rFonts w:ascii="Times New Roman" w:hAnsi="Times New Roman"/>
          <w:b/>
          <w:sz w:val="28"/>
          <w:szCs w:val="28"/>
        </w:rPr>
        <w:t xml:space="preserve">Реализация социально-значимых проектов по обеспечению продовольственной безопасности региона путем капитализации АО «НК «СПК «Каспий»: </w:t>
      </w:r>
    </w:p>
    <w:p w:rsidR="00DD7F97" w:rsidRPr="008734E7" w:rsidRDefault="00B95463" w:rsidP="00DD7F97">
      <w:pPr>
        <w:pStyle w:val="1f0"/>
        <w:ind w:firstLine="709"/>
        <w:rPr>
          <w:rFonts w:eastAsia="Batang"/>
          <w:sz w:val="28"/>
          <w:szCs w:val="28"/>
          <w:lang w:eastAsia="ko-KR"/>
        </w:rPr>
      </w:pPr>
      <w:r w:rsidRPr="008734E7">
        <w:rPr>
          <w:rFonts w:eastAsia="Batang"/>
          <w:sz w:val="28"/>
          <w:szCs w:val="28"/>
          <w:lang w:val="kk-KZ" w:eastAsia="ko-KR"/>
        </w:rPr>
        <w:t xml:space="preserve">  </w:t>
      </w:r>
      <w:r w:rsidR="00DD7F97" w:rsidRPr="008734E7">
        <w:rPr>
          <w:rFonts w:eastAsia="Batang"/>
          <w:sz w:val="28"/>
          <w:szCs w:val="28"/>
          <w:lang w:eastAsia="ko-KR"/>
        </w:rPr>
        <w:t>строительство молочно-товарной фермы на 400 фуражных коров в Мунайлинском районе;</w:t>
      </w:r>
    </w:p>
    <w:p w:rsidR="00DD7F97" w:rsidRPr="008734E7" w:rsidRDefault="00DD7F97" w:rsidP="00DD7F97">
      <w:pPr>
        <w:pStyle w:val="1f0"/>
        <w:ind w:firstLine="708"/>
        <w:rPr>
          <w:rFonts w:eastAsia="Batang"/>
          <w:sz w:val="28"/>
          <w:szCs w:val="28"/>
          <w:lang w:eastAsia="ko-KR"/>
        </w:rPr>
      </w:pPr>
      <w:r w:rsidRPr="008734E7">
        <w:rPr>
          <w:rFonts w:eastAsia="Batang"/>
          <w:sz w:val="28"/>
          <w:szCs w:val="28"/>
          <w:lang w:eastAsia="ko-KR"/>
        </w:rPr>
        <w:t xml:space="preserve">  организация закупа верблюдов молочного направления;</w:t>
      </w:r>
    </w:p>
    <w:p w:rsidR="00DD7F97" w:rsidRPr="008734E7" w:rsidRDefault="00DD7F97" w:rsidP="00DD7F97">
      <w:pPr>
        <w:pStyle w:val="1f0"/>
        <w:ind w:firstLine="709"/>
        <w:rPr>
          <w:rFonts w:eastAsia="Batang"/>
          <w:sz w:val="28"/>
          <w:szCs w:val="28"/>
          <w:lang w:eastAsia="ko-KR"/>
        </w:rPr>
      </w:pPr>
      <w:r w:rsidRPr="008734E7">
        <w:rPr>
          <w:rFonts w:eastAsia="Batang"/>
          <w:sz w:val="28"/>
          <w:szCs w:val="28"/>
          <w:lang w:eastAsia="ko-KR"/>
        </w:rPr>
        <w:t xml:space="preserve">  организация птицефабрики бройлерного направления;</w:t>
      </w:r>
    </w:p>
    <w:p w:rsidR="00DD7F97" w:rsidRPr="008734E7" w:rsidRDefault="00B95463" w:rsidP="00DD7F97">
      <w:pPr>
        <w:pStyle w:val="1f0"/>
        <w:ind w:firstLine="709"/>
        <w:rPr>
          <w:rFonts w:eastAsia="Batang"/>
          <w:sz w:val="28"/>
          <w:szCs w:val="28"/>
          <w:lang w:eastAsia="ko-KR"/>
        </w:rPr>
      </w:pPr>
      <w:r w:rsidRPr="008734E7">
        <w:rPr>
          <w:rFonts w:eastAsia="Batang"/>
          <w:sz w:val="28"/>
          <w:szCs w:val="28"/>
          <w:lang w:val="kk-KZ" w:eastAsia="ko-KR"/>
        </w:rPr>
        <w:t xml:space="preserve">  </w:t>
      </w:r>
      <w:r w:rsidR="00DD7F97" w:rsidRPr="008734E7">
        <w:rPr>
          <w:rFonts w:eastAsia="Batang"/>
          <w:sz w:val="28"/>
          <w:szCs w:val="28"/>
          <w:lang w:eastAsia="ko-KR"/>
        </w:rPr>
        <w:t>приобретение</w:t>
      </w:r>
      <w:r w:rsidR="00DD7F97" w:rsidRPr="008734E7">
        <w:rPr>
          <w:rFonts w:eastAsia="Batang"/>
          <w:lang w:val="kk-KZ" w:eastAsia="ko-KR"/>
        </w:rPr>
        <w:t xml:space="preserve"> </w:t>
      </w:r>
      <w:r w:rsidR="00DD7F97" w:rsidRPr="008734E7">
        <w:rPr>
          <w:rFonts w:eastAsia="Batang"/>
          <w:sz w:val="28"/>
          <w:szCs w:val="28"/>
          <w:lang w:eastAsia="ko-KR"/>
        </w:rPr>
        <w:t>едильбаевской породы овец по расширенному воспроизводству и разведению племенного овцеводства в одном из районов с благоприятными климатическими условиями для отгонного овцеводства;</w:t>
      </w:r>
    </w:p>
    <w:p w:rsidR="00DD7F97" w:rsidRPr="008734E7" w:rsidRDefault="00DD7F97" w:rsidP="00C44522">
      <w:pPr>
        <w:pStyle w:val="1f0"/>
        <w:ind w:firstLine="567"/>
        <w:rPr>
          <w:rFonts w:eastAsia="Batang"/>
          <w:sz w:val="28"/>
          <w:szCs w:val="28"/>
          <w:lang w:eastAsia="ko-KR"/>
        </w:rPr>
      </w:pPr>
      <w:r w:rsidRPr="008734E7">
        <w:rPr>
          <w:rFonts w:eastAsia="Batang"/>
          <w:sz w:val="28"/>
          <w:szCs w:val="28"/>
          <w:lang w:eastAsia="ko-KR"/>
        </w:rPr>
        <w:t xml:space="preserve"> строительство 3 овощехранилищ с вспомогательными зданиями;</w:t>
      </w:r>
    </w:p>
    <w:p w:rsidR="00DD7F97" w:rsidRPr="008734E7" w:rsidRDefault="00DD7F97" w:rsidP="00C44522">
      <w:pPr>
        <w:autoSpaceDE w:val="0"/>
        <w:autoSpaceDN w:val="0"/>
        <w:adjustRightInd w:val="0"/>
        <w:ind w:firstLine="567"/>
        <w:rPr>
          <w:sz w:val="28"/>
          <w:szCs w:val="28"/>
        </w:rPr>
      </w:pPr>
      <w:r w:rsidRPr="008734E7">
        <w:rPr>
          <w:sz w:val="28"/>
          <w:szCs w:val="28"/>
        </w:rPr>
        <w:t xml:space="preserve"> строительство теплицы по выращиванию огурцов и томатов;</w:t>
      </w:r>
    </w:p>
    <w:p w:rsidR="00F04E5C" w:rsidRPr="008734E7" w:rsidRDefault="00DD7F97" w:rsidP="00C44522">
      <w:pPr>
        <w:pStyle w:val="1f0"/>
        <w:ind w:firstLine="567"/>
        <w:rPr>
          <w:rFonts w:eastAsia="Batang"/>
          <w:sz w:val="28"/>
          <w:szCs w:val="28"/>
          <w:lang w:val="kk-KZ" w:eastAsia="ko-KR"/>
        </w:rPr>
      </w:pPr>
      <w:r w:rsidRPr="008734E7">
        <w:rPr>
          <w:rFonts w:eastAsia="Batang"/>
          <w:sz w:val="28"/>
          <w:szCs w:val="28"/>
          <w:lang w:eastAsia="ko-KR"/>
        </w:rPr>
        <w:t xml:space="preserve"> создание агрозоны со строительством инфраструктуры;</w:t>
      </w:r>
    </w:p>
    <w:p w:rsidR="00F04E5C" w:rsidRPr="008734E7" w:rsidRDefault="00F04E5C" w:rsidP="00C44522">
      <w:pPr>
        <w:pStyle w:val="1f0"/>
        <w:tabs>
          <w:tab w:val="left" w:pos="709"/>
        </w:tabs>
        <w:ind w:firstLine="567"/>
        <w:rPr>
          <w:rFonts w:eastAsia="Batang"/>
          <w:sz w:val="28"/>
          <w:szCs w:val="28"/>
          <w:lang w:eastAsia="ko-KR"/>
        </w:rPr>
      </w:pPr>
      <w:r w:rsidRPr="008734E7">
        <w:rPr>
          <w:rFonts w:eastAsia="Batang"/>
          <w:sz w:val="28"/>
          <w:szCs w:val="28"/>
          <w:lang w:eastAsia="ko-KR"/>
        </w:rPr>
        <w:t>создание фермы по выращиванию шампиньонов;</w:t>
      </w:r>
      <w:r w:rsidR="00C44522" w:rsidRPr="008734E7">
        <w:rPr>
          <w:rFonts w:eastAsia="Batang"/>
          <w:sz w:val="28"/>
          <w:szCs w:val="28"/>
          <w:lang w:eastAsia="ko-KR"/>
        </w:rPr>
        <w:t xml:space="preserve"> </w:t>
      </w:r>
      <w:r w:rsidRPr="008734E7">
        <w:rPr>
          <w:rFonts w:eastAsia="Batang"/>
          <w:sz w:val="28"/>
          <w:szCs w:val="28"/>
          <w:lang w:eastAsia="ko-KR"/>
        </w:rPr>
        <w:t>создание орехового сада;</w:t>
      </w:r>
      <w:r w:rsidR="00C44522" w:rsidRPr="008734E7">
        <w:rPr>
          <w:rFonts w:eastAsia="Batang"/>
          <w:sz w:val="28"/>
          <w:szCs w:val="28"/>
          <w:lang w:eastAsia="ko-KR"/>
        </w:rPr>
        <w:t xml:space="preserve"> </w:t>
      </w:r>
      <w:r w:rsidRPr="008734E7">
        <w:rPr>
          <w:rFonts w:eastAsia="Batang"/>
          <w:sz w:val="28"/>
          <w:szCs w:val="28"/>
          <w:lang w:eastAsia="ko-KR"/>
        </w:rPr>
        <w:t>создание интенсивных фруктовых садов;</w:t>
      </w:r>
      <w:r w:rsidR="00C44522" w:rsidRPr="008734E7">
        <w:rPr>
          <w:rFonts w:eastAsia="Batang"/>
          <w:sz w:val="28"/>
          <w:szCs w:val="28"/>
          <w:lang w:eastAsia="ko-KR"/>
        </w:rPr>
        <w:t xml:space="preserve"> </w:t>
      </w:r>
      <w:r w:rsidRPr="008734E7">
        <w:rPr>
          <w:rFonts w:eastAsia="Batang"/>
          <w:sz w:val="28"/>
          <w:szCs w:val="28"/>
          <w:lang w:eastAsia="ko-KR"/>
        </w:rPr>
        <w:t>создание перепелиного хозяйства;</w:t>
      </w:r>
      <w:r w:rsidR="00C44522" w:rsidRPr="008734E7">
        <w:rPr>
          <w:rFonts w:eastAsia="Batang"/>
          <w:sz w:val="28"/>
          <w:szCs w:val="28"/>
          <w:lang w:eastAsia="ko-KR"/>
        </w:rPr>
        <w:t xml:space="preserve"> </w:t>
      </w:r>
      <w:r w:rsidRPr="008734E7">
        <w:rPr>
          <w:rFonts w:eastAsia="Batang"/>
          <w:sz w:val="28"/>
          <w:szCs w:val="28"/>
          <w:lang w:eastAsia="ko-KR"/>
        </w:rPr>
        <w:t>создание козьей фермы;</w:t>
      </w:r>
    </w:p>
    <w:p w:rsidR="00DD7F97" w:rsidRPr="008734E7" w:rsidRDefault="00F04E5C" w:rsidP="00DD7F97">
      <w:pPr>
        <w:autoSpaceDE w:val="0"/>
        <w:autoSpaceDN w:val="0"/>
        <w:adjustRightInd w:val="0"/>
        <w:ind w:firstLine="708"/>
        <w:rPr>
          <w:sz w:val="28"/>
          <w:szCs w:val="28"/>
        </w:rPr>
      </w:pPr>
      <w:r w:rsidRPr="008734E7">
        <w:rPr>
          <w:sz w:val="28"/>
          <w:szCs w:val="28"/>
          <w:lang w:val="kk-KZ"/>
        </w:rPr>
        <w:t xml:space="preserve">  </w:t>
      </w:r>
      <w:r w:rsidR="00DD7F97" w:rsidRPr="008734E7">
        <w:rPr>
          <w:sz w:val="28"/>
          <w:szCs w:val="28"/>
        </w:rPr>
        <w:t>строительство рыбоводного осетрового комплекса.</w:t>
      </w:r>
    </w:p>
    <w:p w:rsidR="009C268F" w:rsidRPr="008734E7" w:rsidRDefault="009C268F" w:rsidP="00DD7F97">
      <w:pPr>
        <w:pStyle w:val="a3"/>
        <w:tabs>
          <w:tab w:val="left" w:pos="851"/>
        </w:tabs>
        <w:ind w:left="0"/>
        <w:rPr>
          <w:rFonts w:ascii="Times New Roman" w:hAnsi="Times New Roman"/>
          <w:b/>
          <w:sz w:val="28"/>
          <w:lang w:val="kk-KZ"/>
        </w:rPr>
      </w:pPr>
    </w:p>
    <w:p w:rsidR="00DD7F97" w:rsidRPr="008734E7" w:rsidRDefault="00DD7F97" w:rsidP="00DD7F97">
      <w:pPr>
        <w:pStyle w:val="a3"/>
        <w:tabs>
          <w:tab w:val="left" w:pos="851"/>
        </w:tabs>
        <w:ind w:left="0"/>
        <w:rPr>
          <w:rFonts w:ascii="Times New Roman" w:hAnsi="Times New Roman"/>
          <w:b/>
          <w:sz w:val="28"/>
        </w:rPr>
      </w:pPr>
      <w:r w:rsidRPr="008734E7">
        <w:rPr>
          <w:rFonts w:ascii="Times New Roman" w:hAnsi="Times New Roman"/>
          <w:b/>
          <w:sz w:val="28"/>
        </w:rPr>
        <w:t>3.1.4. Малый и средний бизнес, торговля</w:t>
      </w:r>
    </w:p>
    <w:p w:rsidR="00DD7F97" w:rsidRPr="008734E7" w:rsidRDefault="00DD7F97" w:rsidP="00DD7F97">
      <w:pPr>
        <w:shd w:val="clear" w:color="auto" w:fill="FFFFFF"/>
        <w:ind w:firstLine="709"/>
        <w:rPr>
          <w:sz w:val="28"/>
          <w:szCs w:val="28"/>
        </w:rPr>
      </w:pPr>
      <w:r w:rsidRPr="008734E7">
        <w:rPr>
          <w:sz w:val="28"/>
          <w:szCs w:val="28"/>
        </w:rPr>
        <w:t xml:space="preserve">Имеются проблемы в развитии сельского и инновационного малого предпринимательства, </w:t>
      </w:r>
      <w:r w:rsidRPr="008734E7">
        <w:rPr>
          <w:sz w:val="28"/>
          <w:szCs w:val="28"/>
          <w:lang w:val="kk-KZ"/>
        </w:rPr>
        <w:t xml:space="preserve">что связано с доминированием нефтяного сектора в структуре экономики, отсутствием модернизированных рынков </w:t>
      </w:r>
      <w:r w:rsidRPr="008734E7">
        <w:rPr>
          <w:sz w:val="28"/>
          <w:szCs w:val="28"/>
        </w:rPr>
        <w:t>современного формата и электронной торговли, недостатком квалифицированных кадров. Соответственно, государственная политика для этих секторов будет направлена на формирование среднего класса и конкурентоспособного бизнес-сообщества.</w:t>
      </w:r>
    </w:p>
    <w:p w:rsidR="00DD7F97" w:rsidRPr="008734E7" w:rsidRDefault="00DD7F97" w:rsidP="00DD7F97">
      <w:pPr>
        <w:shd w:val="clear" w:color="auto" w:fill="FFFFFF"/>
        <w:tabs>
          <w:tab w:val="left" w:pos="851"/>
        </w:tabs>
        <w:ind w:firstLine="567"/>
        <w:rPr>
          <w:sz w:val="28"/>
          <w:szCs w:val="28"/>
          <w:lang w:val="kk-KZ"/>
        </w:rPr>
      </w:pPr>
      <w:r w:rsidRPr="008734E7">
        <w:rPr>
          <w:b/>
          <w:sz w:val="28"/>
          <w:szCs w:val="28"/>
        </w:rPr>
        <w:t>Цель:</w:t>
      </w:r>
      <w:r w:rsidRPr="008734E7">
        <w:rPr>
          <w:sz w:val="28"/>
          <w:szCs w:val="28"/>
        </w:rPr>
        <w:t xml:space="preserve"> </w:t>
      </w:r>
      <w:r w:rsidR="004D678E" w:rsidRPr="008734E7">
        <w:rPr>
          <w:sz w:val="28"/>
          <w:szCs w:val="28"/>
          <w:lang w:val="kk-KZ"/>
        </w:rPr>
        <w:t>а</w:t>
      </w:r>
      <w:r w:rsidRPr="008734E7">
        <w:rPr>
          <w:sz w:val="28"/>
          <w:szCs w:val="28"/>
        </w:rPr>
        <w:t>ктивное развитие малого и среднего бизнеса, современных торговых форматов</w:t>
      </w:r>
    </w:p>
    <w:p w:rsidR="00DD7F97" w:rsidRPr="008734E7" w:rsidRDefault="00DD7F97" w:rsidP="00DD7F97">
      <w:pPr>
        <w:shd w:val="clear" w:color="auto" w:fill="FFFFFF"/>
        <w:tabs>
          <w:tab w:val="left" w:pos="851"/>
        </w:tabs>
        <w:ind w:firstLine="567"/>
        <w:rPr>
          <w:color w:val="000000"/>
          <w:sz w:val="28"/>
          <w:szCs w:val="28"/>
          <w:shd w:val="clear" w:color="auto" w:fill="FFFFFF"/>
          <w:lang w:val="kk-KZ"/>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417"/>
        <w:gridCol w:w="567"/>
        <w:gridCol w:w="709"/>
        <w:gridCol w:w="850"/>
        <w:gridCol w:w="709"/>
        <w:gridCol w:w="851"/>
        <w:gridCol w:w="708"/>
        <w:gridCol w:w="709"/>
        <w:gridCol w:w="851"/>
        <w:gridCol w:w="1134"/>
        <w:gridCol w:w="992"/>
      </w:tblGrid>
      <w:tr w:rsidR="00DD7F97" w:rsidRPr="008734E7" w:rsidTr="004D6586">
        <w:trPr>
          <w:trHeight w:val="550"/>
        </w:trPr>
        <w:tc>
          <w:tcPr>
            <w:tcW w:w="426"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417"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Целевые индикаторы</w:t>
            </w:r>
          </w:p>
        </w:tc>
        <w:tc>
          <w:tcPr>
            <w:tcW w:w="567"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851"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851"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113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992" w:type="dxa"/>
            <w:vMerge w:val="restart"/>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4D6586">
        <w:trPr>
          <w:trHeight w:val="411"/>
        </w:trPr>
        <w:tc>
          <w:tcPr>
            <w:tcW w:w="426" w:type="dxa"/>
            <w:vMerge/>
          </w:tcPr>
          <w:p w:rsidR="00DD7F97" w:rsidRPr="008734E7" w:rsidRDefault="00DD7F97" w:rsidP="004D6586">
            <w:pPr>
              <w:shd w:val="clear" w:color="auto" w:fill="FFFFFF"/>
              <w:jc w:val="center"/>
              <w:rPr>
                <w:sz w:val="22"/>
                <w:szCs w:val="22"/>
              </w:rPr>
            </w:pPr>
          </w:p>
        </w:tc>
        <w:tc>
          <w:tcPr>
            <w:tcW w:w="1417" w:type="dxa"/>
            <w:vMerge/>
          </w:tcPr>
          <w:p w:rsidR="00DD7F97" w:rsidRPr="008734E7" w:rsidRDefault="00DD7F97" w:rsidP="004D6586">
            <w:pPr>
              <w:shd w:val="clear" w:color="auto" w:fill="FFFFFF"/>
              <w:jc w:val="center"/>
              <w:rPr>
                <w:sz w:val="22"/>
                <w:szCs w:val="22"/>
              </w:rPr>
            </w:pPr>
          </w:p>
        </w:tc>
        <w:tc>
          <w:tcPr>
            <w:tcW w:w="567" w:type="dxa"/>
            <w:vMerge/>
          </w:tcPr>
          <w:p w:rsidR="00DD7F97" w:rsidRPr="008734E7" w:rsidRDefault="00DD7F97" w:rsidP="004D6586">
            <w:pPr>
              <w:shd w:val="clear" w:color="auto" w:fill="FFFFFF"/>
              <w:jc w:val="center"/>
              <w:rPr>
                <w:sz w:val="22"/>
                <w:szCs w:val="22"/>
              </w:rPr>
            </w:pP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850" w:type="dxa"/>
            <w:vAlign w:val="center"/>
          </w:tcPr>
          <w:p w:rsidR="00DD7F97" w:rsidRPr="008734E7" w:rsidRDefault="00C82BDB" w:rsidP="004D6586">
            <w:pPr>
              <w:shd w:val="clear" w:color="auto" w:fill="FFFFFF"/>
              <w:jc w:val="center"/>
              <w:rPr>
                <w:sz w:val="22"/>
                <w:szCs w:val="22"/>
                <w:lang w:val="kk-KZ"/>
              </w:rPr>
            </w:pPr>
            <w:r w:rsidRPr="008734E7">
              <w:rPr>
                <w:sz w:val="22"/>
                <w:szCs w:val="22"/>
              </w:rPr>
              <w:t>оценка</w:t>
            </w:r>
          </w:p>
        </w:tc>
        <w:tc>
          <w:tcPr>
            <w:tcW w:w="709" w:type="dxa"/>
            <w:vAlign w:val="center"/>
          </w:tcPr>
          <w:p w:rsidR="00DD7F97" w:rsidRPr="008734E7" w:rsidRDefault="00C82BDB" w:rsidP="004D6586">
            <w:pPr>
              <w:shd w:val="clear" w:color="auto" w:fill="FFFFFF"/>
              <w:jc w:val="center"/>
              <w:rPr>
                <w:sz w:val="22"/>
                <w:szCs w:val="22"/>
              </w:rPr>
            </w:pPr>
            <w:r w:rsidRPr="008734E7">
              <w:rPr>
                <w:sz w:val="22"/>
                <w:szCs w:val="22"/>
                <w:lang w:val="kk-KZ"/>
              </w:rPr>
              <w:t>план</w:t>
            </w:r>
          </w:p>
        </w:tc>
        <w:tc>
          <w:tcPr>
            <w:tcW w:w="851"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851"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1134" w:type="dxa"/>
            <w:vMerge/>
          </w:tcPr>
          <w:p w:rsidR="00DD7F97" w:rsidRPr="008734E7" w:rsidRDefault="00DD7F97" w:rsidP="004D6586">
            <w:pPr>
              <w:shd w:val="clear" w:color="auto" w:fill="FFFFFF"/>
              <w:jc w:val="center"/>
              <w:rPr>
                <w:sz w:val="22"/>
                <w:szCs w:val="22"/>
              </w:rPr>
            </w:pPr>
          </w:p>
        </w:tc>
        <w:tc>
          <w:tcPr>
            <w:tcW w:w="992" w:type="dxa"/>
            <w:vMerge/>
          </w:tcPr>
          <w:p w:rsidR="00DD7F97" w:rsidRPr="008734E7" w:rsidRDefault="00DD7F97" w:rsidP="004D6586">
            <w:pPr>
              <w:shd w:val="clear" w:color="auto" w:fill="FFFFFF"/>
              <w:jc w:val="center"/>
              <w:rPr>
                <w:sz w:val="22"/>
                <w:szCs w:val="22"/>
              </w:rPr>
            </w:pPr>
          </w:p>
        </w:tc>
      </w:tr>
      <w:tr w:rsidR="00DD7F97" w:rsidRPr="008734E7" w:rsidTr="004D6586">
        <w:tc>
          <w:tcPr>
            <w:tcW w:w="426" w:type="dxa"/>
          </w:tcPr>
          <w:p w:rsidR="00DD7F97" w:rsidRPr="008734E7" w:rsidRDefault="00DD7F97" w:rsidP="004D6586">
            <w:pPr>
              <w:shd w:val="clear" w:color="auto" w:fill="FFFFFF"/>
              <w:jc w:val="center"/>
              <w:rPr>
                <w:sz w:val="22"/>
                <w:szCs w:val="22"/>
              </w:rPr>
            </w:pPr>
            <w:r w:rsidRPr="008734E7">
              <w:rPr>
                <w:sz w:val="22"/>
                <w:szCs w:val="22"/>
              </w:rPr>
              <w:t>1</w:t>
            </w:r>
          </w:p>
        </w:tc>
        <w:tc>
          <w:tcPr>
            <w:tcW w:w="1417" w:type="dxa"/>
          </w:tcPr>
          <w:p w:rsidR="00DD7F97" w:rsidRPr="008734E7" w:rsidRDefault="00DD7F97" w:rsidP="004D6586">
            <w:pPr>
              <w:shd w:val="clear" w:color="auto" w:fill="FFFFFF"/>
              <w:jc w:val="center"/>
              <w:rPr>
                <w:sz w:val="22"/>
                <w:szCs w:val="22"/>
              </w:rPr>
            </w:pPr>
            <w:r w:rsidRPr="008734E7">
              <w:rPr>
                <w:sz w:val="22"/>
                <w:szCs w:val="22"/>
              </w:rPr>
              <w:t>2</w:t>
            </w:r>
          </w:p>
        </w:tc>
        <w:tc>
          <w:tcPr>
            <w:tcW w:w="567" w:type="dxa"/>
          </w:tcPr>
          <w:p w:rsidR="00DD7F97" w:rsidRPr="008734E7" w:rsidRDefault="00DD7F97" w:rsidP="004D6586">
            <w:pPr>
              <w:shd w:val="clear" w:color="auto" w:fill="FFFFFF"/>
              <w:jc w:val="center"/>
              <w:rPr>
                <w:sz w:val="22"/>
                <w:szCs w:val="22"/>
              </w:rPr>
            </w:pPr>
            <w:r w:rsidRPr="008734E7">
              <w:rPr>
                <w:sz w:val="22"/>
                <w:szCs w:val="22"/>
              </w:rPr>
              <w:t>3</w:t>
            </w:r>
          </w:p>
        </w:tc>
        <w:tc>
          <w:tcPr>
            <w:tcW w:w="709" w:type="dxa"/>
          </w:tcPr>
          <w:p w:rsidR="00DD7F97" w:rsidRPr="008734E7" w:rsidRDefault="00DD7F97" w:rsidP="004D6586">
            <w:pPr>
              <w:shd w:val="clear" w:color="auto" w:fill="FFFFFF"/>
              <w:jc w:val="center"/>
              <w:rPr>
                <w:sz w:val="22"/>
                <w:szCs w:val="22"/>
              </w:rPr>
            </w:pPr>
            <w:r w:rsidRPr="008734E7">
              <w:rPr>
                <w:sz w:val="22"/>
                <w:szCs w:val="22"/>
              </w:rPr>
              <w:t>4</w:t>
            </w:r>
          </w:p>
        </w:tc>
        <w:tc>
          <w:tcPr>
            <w:tcW w:w="850" w:type="dxa"/>
          </w:tcPr>
          <w:p w:rsidR="00DD7F97" w:rsidRPr="008734E7" w:rsidRDefault="00DD7F97" w:rsidP="004D6586">
            <w:pPr>
              <w:shd w:val="clear" w:color="auto" w:fill="FFFFFF"/>
              <w:jc w:val="center"/>
              <w:rPr>
                <w:sz w:val="22"/>
                <w:szCs w:val="22"/>
              </w:rPr>
            </w:pPr>
            <w:r w:rsidRPr="008734E7">
              <w:rPr>
                <w:sz w:val="22"/>
                <w:szCs w:val="22"/>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6</w:t>
            </w:r>
          </w:p>
        </w:tc>
        <w:tc>
          <w:tcPr>
            <w:tcW w:w="851" w:type="dxa"/>
          </w:tcPr>
          <w:p w:rsidR="00DD7F97" w:rsidRPr="008734E7" w:rsidRDefault="00DD7F97" w:rsidP="004D6586">
            <w:pPr>
              <w:shd w:val="clear" w:color="auto" w:fill="FFFFFF"/>
              <w:jc w:val="center"/>
              <w:rPr>
                <w:sz w:val="22"/>
                <w:szCs w:val="22"/>
              </w:rPr>
            </w:pPr>
            <w:r w:rsidRPr="008734E7">
              <w:rPr>
                <w:sz w:val="22"/>
                <w:szCs w:val="22"/>
              </w:rPr>
              <w:t>7</w:t>
            </w:r>
          </w:p>
        </w:tc>
        <w:tc>
          <w:tcPr>
            <w:tcW w:w="708" w:type="dxa"/>
          </w:tcPr>
          <w:p w:rsidR="00DD7F97" w:rsidRPr="008734E7" w:rsidRDefault="00DD7F97" w:rsidP="004D6586">
            <w:pPr>
              <w:shd w:val="clear" w:color="auto" w:fill="FFFFFF"/>
              <w:jc w:val="center"/>
              <w:rPr>
                <w:sz w:val="22"/>
                <w:szCs w:val="22"/>
              </w:rPr>
            </w:pPr>
            <w:r w:rsidRPr="008734E7">
              <w:rPr>
                <w:sz w:val="22"/>
                <w:szCs w:val="22"/>
              </w:rPr>
              <w:t>8</w:t>
            </w:r>
          </w:p>
        </w:tc>
        <w:tc>
          <w:tcPr>
            <w:tcW w:w="709" w:type="dxa"/>
          </w:tcPr>
          <w:p w:rsidR="00DD7F97" w:rsidRPr="008734E7" w:rsidRDefault="00DD7F97" w:rsidP="004D6586">
            <w:pPr>
              <w:shd w:val="clear" w:color="auto" w:fill="FFFFFF"/>
              <w:jc w:val="center"/>
              <w:rPr>
                <w:sz w:val="22"/>
                <w:szCs w:val="22"/>
              </w:rPr>
            </w:pPr>
            <w:r w:rsidRPr="008734E7">
              <w:rPr>
                <w:sz w:val="22"/>
                <w:szCs w:val="22"/>
              </w:rPr>
              <w:t>9</w:t>
            </w:r>
          </w:p>
        </w:tc>
        <w:tc>
          <w:tcPr>
            <w:tcW w:w="851" w:type="dxa"/>
          </w:tcPr>
          <w:p w:rsidR="00DD7F97" w:rsidRPr="008734E7" w:rsidRDefault="00DD7F97" w:rsidP="004D6586">
            <w:pPr>
              <w:shd w:val="clear" w:color="auto" w:fill="FFFFFF"/>
              <w:jc w:val="center"/>
              <w:rPr>
                <w:sz w:val="22"/>
                <w:szCs w:val="22"/>
              </w:rPr>
            </w:pPr>
            <w:r w:rsidRPr="008734E7">
              <w:rPr>
                <w:sz w:val="22"/>
                <w:szCs w:val="22"/>
              </w:rPr>
              <w:t>10</w:t>
            </w:r>
          </w:p>
        </w:tc>
        <w:tc>
          <w:tcPr>
            <w:tcW w:w="1134" w:type="dxa"/>
          </w:tcPr>
          <w:p w:rsidR="00DD7F97" w:rsidRPr="008734E7" w:rsidRDefault="00DD7F97" w:rsidP="004D6586">
            <w:pPr>
              <w:shd w:val="clear" w:color="auto" w:fill="FFFFFF"/>
              <w:jc w:val="center"/>
              <w:rPr>
                <w:sz w:val="22"/>
                <w:szCs w:val="22"/>
              </w:rPr>
            </w:pPr>
            <w:r w:rsidRPr="008734E7">
              <w:rPr>
                <w:sz w:val="22"/>
                <w:szCs w:val="22"/>
              </w:rPr>
              <w:t>11</w:t>
            </w:r>
          </w:p>
        </w:tc>
        <w:tc>
          <w:tcPr>
            <w:tcW w:w="992" w:type="dxa"/>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4D6586">
        <w:tc>
          <w:tcPr>
            <w:tcW w:w="426"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417" w:type="dxa"/>
            <w:vAlign w:val="center"/>
          </w:tcPr>
          <w:p w:rsidR="00DD7F97" w:rsidRPr="008734E7" w:rsidRDefault="00DD7F97" w:rsidP="004D6586">
            <w:pPr>
              <w:shd w:val="clear" w:color="auto" w:fill="FFFFFF"/>
              <w:autoSpaceDE w:val="0"/>
              <w:autoSpaceDN w:val="0"/>
              <w:adjustRightInd w:val="0"/>
              <w:jc w:val="left"/>
              <w:rPr>
                <w:rFonts w:eastAsia="Times New Roman"/>
                <w:sz w:val="22"/>
                <w:szCs w:val="22"/>
                <w:lang w:eastAsia="ru-RU"/>
              </w:rPr>
            </w:pPr>
            <w:r w:rsidRPr="008734E7">
              <w:rPr>
                <w:rFonts w:eastAsia="Times New Roman"/>
                <w:color w:val="000000"/>
                <w:sz w:val="22"/>
                <w:szCs w:val="22"/>
                <w:lang w:eastAsia="ru-RU"/>
              </w:rPr>
              <w:t>Доля действующих субъектов малого и среднего предпринимательства в общем объеме зарегистрированных</w:t>
            </w:r>
          </w:p>
        </w:tc>
        <w:tc>
          <w:tcPr>
            <w:tcW w:w="567"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w:t>
            </w:r>
          </w:p>
        </w:tc>
        <w:tc>
          <w:tcPr>
            <w:tcW w:w="709" w:type="dxa"/>
          </w:tcPr>
          <w:p w:rsidR="00DD7F97" w:rsidRPr="008734E7" w:rsidRDefault="00DD7F97"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w:t>
            </w:r>
          </w:p>
        </w:tc>
        <w:tc>
          <w:tcPr>
            <w:tcW w:w="850" w:type="dxa"/>
          </w:tcPr>
          <w:p w:rsidR="00DD7F97" w:rsidRPr="008734E7" w:rsidRDefault="00DD7F97"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86,6</w:t>
            </w:r>
          </w:p>
        </w:tc>
        <w:tc>
          <w:tcPr>
            <w:tcW w:w="709" w:type="dxa"/>
          </w:tcPr>
          <w:p w:rsidR="00DD7F97" w:rsidRPr="008734E7" w:rsidRDefault="00DD7F97"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87,5</w:t>
            </w:r>
          </w:p>
        </w:tc>
        <w:tc>
          <w:tcPr>
            <w:tcW w:w="851" w:type="dxa"/>
          </w:tcPr>
          <w:p w:rsidR="00DD7F97" w:rsidRPr="008734E7" w:rsidRDefault="00DD7F97"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88,0</w:t>
            </w:r>
          </w:p>
        </w:tc>
        <w:tc>
          <w:tcPr>
            <w:tcW w:w="708" w:type="dxa"/>
          </w:tcPr>
          <w:p w:rsidR="00DD7F97" w:rsidRPr="008734E7" w:rsidRDefault="00DD7F97"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88,8</w:t>
            </w:r>
          </w:p>
        </w:tc>
        <w:tc>
          <w:tcPr>
            <w:tcW w:w="709" w:type="dxa"/>
          </w:tcPr>
          <w:p w:rsidR="00DD7F97" w:rsidRPr="008734E7" w:rsidRDefault="00DD7F97"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89,8</w:t>
            </w:r>
          </w:p>
        </w:tc>
        <w:tc>
          <w:tcPr>
            <w:tcW w:w="851" w:type="dxa"/>
          </w:tcPr>
          <w:p w:rsidR="00DD7F97" w:rsidRPr="008734E7" w:rsidRDefault="00DD7F97"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91,0</w:t>
            </w:r>
          </w:p>
        </w:tc>
        <w:tc>
          <w:tcPr>
            <w:tcW w:w="1134" w:type="dxa"/>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УПиТ</w:t>
            </w:r>
          </w:p>
        </w:tc>
        <w:tc>
          <w:tcPr>
            <w:tcW w:w="992" w:type="dxa"/>
          </w:tcPr>
          <w:p w:rsidR="00DD7F97" w:rsidRPr="008734E7" w:rsidRDefault="00DD7F97" w:rsidP="004D6586">
            <w:pPr>
              <w:shd w:val="clear" w:color="auto" w:fill="FFFFFF"/>
              <w:jc w:val="center"/>
              <w:rPr>
                <w:sz w:val="22"/>
                <w:szCs w:val="22"/>
              </w:rPr>
            </w:pPr>
            <w:r w:rsidRPr="008734E7">
              <w:rPr>
                <w:sz w:val="22"/>
                <w:szCs w:val="22"/>
              </w:rPr>
              <w:t>Статистические данные</w:t>
            </w:r>
          </w:p>
        </w:tc>
      </w:tr>
      <w:tr w:rsidR="00474CED" w:rsidRPr="008734E7" w:rsidTr="004D6586">
        <w:tc>
          <w:tcPr>
            <w:tcW w:w="426" w:type="dxa"/>
          </w:tcPr>
          <w:p w:rsidR="00474CED" w:rsidRPr="008734E7" w:rsidRDefault="00474CED" w:rsidP="004D6586">
            <w:pPr>
              <w:shd w:val="clear" w:color="auto" w:fill="FFFFFF"/>
              <w:jc w:val="center"/>
              <w:rPr>
                <w:sz w:val="22"/>
                <w:szCs w:val="22"/>
                <w:lang w:val="kk-KZ"/>
              </w:rPr>
            </w:pPr>
            <w:r w:rsidRPr="008734E7">
              <w:rPr>
                <w:sz w:val="22"/>
                <w:szCs w:val="22"/>
                <w:lang w:val="kk-KZ"/>
              </w:rPr>
              <w:t>2</w:t>
            </w:r>
          </w:p>
        </w:tc>
        <w:tc>
          <w:tcPr>
            <w:tcW w:w="1417" w:type="dxa"/>
            <w:vAlign w:val="center"/>
          </w:tcPr>
          <w:p w:rsidR="00474CED" w:rsidRPr="008734E7" w:rsidRDefault="00474CED" w:rsidP="004D6586">
            <w:pPr>
              <w:shd w:val="clear" w:color="auto" w:fill="FFFFFF"/>
              <w:autoSpaceDE w:val="0"/>
              <w:autoSpaceDN w:val="0"/>
              <w:adjustRightInd w:val="0"/>
              <w:jc w:val="left"/>
              <w:rPr>
                <w:rFonts w:eastAsia="Times New Roman"/>
                <w:color w:val="000000"/>
                <w:sz w:val="22"/>
                <w:szCs w:val="22"/>
                <w:lang w:val="kk-KZ" w:eastAsia="ru-RU"/>
              </w:rPr>
            </w:pPr>
            <w:r w:rsidRPr="008734E7">
              <w:rPr>
                <w:rFonts w:eastAsia="Times New Roman"/>
                <w:color w:val="000000"/>
                <w:sz w:val="22"/>
                <w:szCs w:val="22"/>
                <w:lang w:val="kk-KZ" w:eastAsia="ru-RU"/>
              </w:rPr>
              <w:t xml:space="preserve">Доля малого и среднего бизнеса в </w:t>
            </w:r>
            <w:r w:rsidRPr="008734E7">
              <w:rPr>
                <w:rFonts w:eastAsia="Times New Roman"/>
                <w:color w:val="000000"/>
                <w:sz w:val="22"/>
                <w:szCs w:val="22"/>
                <w:lang w:val="kk-KZ" w:eastAsia="ru-RU"/>
              </w:rPr>
              <w:lastRenderedPageBreak/>
              <w:t>валовом региональном продукте</w:t>
            </w:r>
          </w:p>
        </w:tc>
        <w:tc>
          <w:tcPr>
            <w:tcW w:w="567" w:type="dxa"/>
          </w:tcPr>
          <w:p w:rsidR="00474CED" w:rsidRPr="008734E7" w:rsidRDefault="00474CED" w:rsidP="004D6586">
            <w:pPr>
              <w:shd w:val="clear" w:color="auto" w:fill="FFFFFF"/>
              <w:autoSpaceDE w:val="0"/>
              <w:autoSpaceDN w:val="0"/>
              <w:adjustRightInd w:val="0"/>
              <w:jc w:val="center"/>
              <w:rPr>
                <w:rFonts w:eastAsia="Times New Roman"/>
                <w:sz w:val="22"/>
                <w:szCs w:val="22"/>
                <w:lang w:eastAsia="ru-RU"/>
              </w:rPr>
            </w:pPr>
          </w:p>
        </w:tc>
        <w:tc>
          <w:tcPr>
            <w:tcW w:w="709" w:type="dxa"/>
          </w:tcPr>
          <w:p w:rsidR="00474CED" w:rsidRPr="008734E7" w:rsidRDefault="00474CED"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17,6</w:t>
            </w:r>
          </w:p>
        </w:tc>
        <w:tc>
          <w:tcPr>
            <w:tcW w:w="850" w:type="dxa"/>
          </w:tcPr>
          <w:p w:rsidR="00B67CAC" w:rsidRPr="008734E7" w:rsidRDefault="00474CED"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19,9</w:t>
            </w:r>
          </w:p>
          <w:p w:rsidR="00474CED" w:rsidRPr="008734E7" w:rsidRDefault="00474CED" w:rsidP="00B67CAC">
            <w:pPr>
              <w:rPr>
                <w:rFonts w:eastAsia="Times New Roman"/>
                <w:sz w:val="22"/>
                <w:szCs w:val="22"/>
                <w:lang w:val="kk-KZ" w:eastAsia="ru-RU"/>
              </w:rPr>
            </w:pPr>
          </w:p>
        </w:tc>
        <w:tc>
          <w:tcPr>
            <w:tcW w:w="709" w:type="dxa"/>
          </w:tcPr>
          <w:p w:rsidR="00474CED" w:rsidRPr="008734E7" w:rsidRDefault="00474CED"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22,9</w:t>
            </w:r>
          </w:p>
        </w:tc>
        <w:tc>
          <w:tcPr>
            <w:tcW w:w="851" w:type="dxa"/>
          </w:tcPr>
          <w:p w:rsidR="00474CED" w:rsidRPr="008734E7" w:rsidRDefault="00474CED"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24,8</w:t>
            </w:r>
          </w:p>
        </w:tc>
        <w:tc>
          <w:tcPr>
            <w:tcW w:w="708" w:type="dxa"/>
          </w:tcPr>
          <w:p w:rsidR="00474CED" w:rsidRPr="008734E7" w:rsidRDefault="00474CED"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26,1</w:t>
            </w:r>
          </w:p>
        </w:tc>
        <w:tc>
          <w:tcPr>
            <w:tcW w:w="709" w:type="dxa"/>
          </w:tcPr>
          <w:p w:rsidR="00474CED" w:rsidRPr="008734E7" w:rsidRDefault="00474CED"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27,6</w:t>
            </w:r>
          </w:p>
        </w:tc>
        <w:tc>
          <w:tcPr>
            <w:tcW w:w="851" w:type="dxa"/>
          </w:tcPr>
          <w:p w:rsidR="00474CED" w:rsidRPr="008734E7" w:rsidRDefault="00474CED"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29,0</w:t>
            </w:r>
          </w:p>
        </w:tc>
        <w:tc>
          <w:tcPr>
            <w:tcW w:w="1134" w:type="dxa"/>
          </w:tcPr>
          <w:p w:rsidR="00474CED" w:rsidRPr="008734E7" w:rsidRDefault="00474CED" w:rsidP="00FF63EC">
            <w:pPr>
              <w:shd w:val="clear" w:color="auto" w:fill="FFFFFF"/>
              <w:jc w:val="center"/>
              <w:rPr>
                <w:rFonts w:eastAsia="Times New Roman"/>
                <w:sz w:val="22"/>
                <w:szCs w:val="22"/>
                <w:lang w:eastAsia="ru-RU"/>
              </w:rPr>
            </w:pPr>
            <w:r w:rsidRPr="008734E7">
              <w:rPr>
                <w:rFonts w:eastAsia="Times New Roman"/>
                <w:sz w:val="22"/>
                <w:szCs w:val="22"/>
                <w:lang w:eastAsia="ru-RU"/>
              </w:rPr>
              <w:t>УПиТ</w:t>
            </w:r>
          </w:p>
        </w:tc>
        <w:tc>
          <w:tcPr>
            <w:tcW w:w="992" w:type="dxa"/>
          </w:tcPr>
          <w:p w:rsidR="00474CED" w:rsidRPr="008734E7" w:rsidRDefault="00474CED" w:rsidP="00FF63EC">
            <w:pPr>
              <w:shd w:val="clear" w:color="auto" w:fill="FFFFFF"/>
              <w:jc w:val="center"/>
              <w:rPr>
                <w:sz w:val="22"/>
                <w:szCs w:val="22"/>
              </w:rPr>
            </w:pPr>
            <w:r w:rsidRPr="008734E7">
              <w:rPr>
                <w:sz w:val="22"/>
                <w:szCs w:val="22"/>
              </w:rPr>
              <w:t>Статистические данные</w:t>
            </w:r>
          </w:p>
        </w:tc>
      </w:tr>
      <w:tr w:rsidR="00DD7F97" w:rsidRPr="008734E7" w:rsidTr="004D6586">
        <w:tc>
          <w:tcPr>
            <w:tcW w:w="426" w:type="dxa"/>
          </w:tcPr>
          <w:p w:rsidR="00DD7F97" w:rsidRPr="008734E7" w:rsidRDefault="00474CED" w:rsidP="004D6586">
            <w:pPr>
              <w:shd w:val="clear" w:color="auto" w:fill="FFFFFF"/>
              <w:jc w:val="center"/>
              <w:rPr>
                <w:sz w:val="22"/>
                <w:szCs w:val="22"/>
                <w:lang w:val="kk-KZ"/>
              </w:rPr>
            </w:pPr>
            <w:r w:rsidRPr="008734E7">
              <w:rPr>
                <w:sz w:val="22"/>
                <w:szCs w:val="22"/>
                <w:lang w:val="kk-KZ"/>
              </w:rPr>
              <w:lastRenderedPageBreak/>
              <w:t>3</w:t>
            </w:r>
          </w:p>
        </w:tc>
        <w:tc>
          <w:tcPr>
            <w:tcW w:w="1417" w:type="dxa"/>
            <w:vAlign w:val="center"/>
          </w:tcPr>
          <w:p w:rsidR="00DD7F97" w:rsidRPr="008734E7" w:rsidRDefault="00DD7F97" w:rsidP="004D6586">
            <w:pPr>
              <w:shd w:val="clear" w:color="auto" w:fill="FFFFFF"/>
              <w:jc w:val="left"/>
              <w:rPr>
                <w:rFonts w:eastAsia="Times New Roman"/>
                <w:color w:val="000000"/>
                <w:sz w:val="22"/>
                <w:szCs w:val="22"/>
                <w:lang w:eastAsia="ru-RU"/>
              </w:rPr>
            </w:pPr>
            <w:r w:rsidRPr="008734E7">
              <w:rPr>
                <w:rFonts w:eastAsia="Times New Roman"/>
                <w:color w:val="000000"/>
                <w:sz w:val="22"/>
                <w:szCs w:val="22"/>
                <w:lang w:eastAsia="ru-RU"/>
              </w:rPr>
              <w:t>ИФО розничной торговли</w:t>
            </w:r>
          </w:p>
        </w:tc>
        <w:tc>
          <w:tcPr>
            <w:tcW w:w="567"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9" w:type="dxa"/>
          </w:tcPr>
          <w:p w:rsidR="00DD7F97" w:rsidRPr="008734E7" w:rsidRDefault="00DD7F97" w:rsidP="004D6586">
            <w:pPr>
              <w:shd w:val="clear" w:color="auto" w:fill="FFFFFF"/>
              <w:jc w:val="center"/>
              <w:rPr>
                <w:rFonts w:eastAsia="Times New Roman"/>
                <w:sz w:val="22"/>
                <w:szCs w:val="22"/>
                <w:lang w:val="kk-KZ" w:eastAsia="ru-RU"/>
              </w:rPr>
            </w:pPr>
            <w:r w:rsidRPr="008734E7">
              <w:rPr>
                <w:rFonts w:eastAsia="Times New Roman"/>
                <w:sz w:val="22"/>
                <w:szCs w:val="22"/>
                <w:lang w:eastAsia="ru-RU"/>
              </w:rPr>
              <w:t>104,8</w:t>
            </w:r>
          </w:p>
          <w:p w:rsidR="00DD7F97" w:rsidRPr="008734E7" w:rsidRDefault="00DD7F97" w:rsidP="004D6586">
            <w:pPr>
              <w:shd w:val="clear" w:color="auto" w:fill="FFFFFF"/>
              <w:jc w:val="center"/>
              <w:rPr>
                <w:rFonts w:eastAsia="Times New Roman"/>
                <w:strike/>
                <w:sz w:val="22"/>
                <w:szCs w:val="22"/>
                <w:lang w:val="kk-KZ" w:eastAsia="ru-RU"/>
              </w:rPr>
            </w:pPr>
          </w:p>
        </w:tc>
        <w:tc>
          <w:tcPr>
            <w:tcW w:w="850" w:type="dxa"/>
          </w:tcPr>
          <w:p w:rsidR="00DD7F97" w:rsidRPr="008734E7" w:rsidRDefault="00DD7F97"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95,5</w:t>
            </w:r>
          </w:p>
        </w:tc>
        <w:tc>
          <w:tcPr>
            <w:tcW w:w="709" w:type="dxa"/>
          </w:tcPr>
          <w:p w:rsidR="00DD7F97" w:rsidRPr="008734E7" w:rsidRDefault="00DD7F97"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99,5</w:t>
            </w:r>
          </w:p>
        </w:tc>
        <w:tc>
          <w:tcPr>
            <w:tcW w:w="851" w:type="dxa"/>
          </w:tcPr>
          <w:p w:rsidR="00DD7F97" w:rsidRPr="008734E7" w:rsidRDefault="00DD7F97"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100,0</w:t>
            </w:r>
          </w:p>
        </w:tc>
        <w:tc>
          <w:tcPr>
            <w:tcW w:w="708" w:type="dxa"/>
          </w:tcPr>
          <w:p w:rsidR="00DD7F97" w:rsidRPr="008734E7" w:rsidRDefault="00DD7F97"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101,0</w:t>
            </w:r>
          </w:p>
        </w:tc>
        <w:tc>
          <w:tcPr>
            <w:tcW w:w="709" w:type="dxa"/>
          </w:tcPr>
          <w:p w:rsidR="00DD7F97" w:rsidRPr="008734E7" w:rsidRDefault="00DD7F97"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101,5</w:t>
            </w:r>
          </w:p>
        </w:tc>
        <w:tc>
          <w:tcPr>
            <w:tcW w:w="851" w:type="dxa"/>
          </w:tcPr>
          <w:p w:rsidR="00DD7F97" w:rsidRPr="008734E7" w:rsidRDefault="00DD7F97" w:rsidP="004D6586">
            <w:pPr>
              <w:shd w:val="clear" w:color="auto" w:fill="FFFFFF"/>
              <w:jc w:val="center"/>
              <w:rPr>
                <w:rFonts w:eastAsia="Times New Roman"/>
                <w:sz w:val="22"/>
                <w:szCs w:val="22"/>
                <w:lang w:val="kk-KZ" w:eastAsia="ru-RU"/>
              </w:rPr>
            </w:pPr>
            <w:r w:rsidRPr="008734E7">
              <w:rPr>
                <w:rFonts w:eastAsia="Times New Roman"/>
                <w:sz w:val="22"/>
                <w:szCs w:val="22"/>
                <w:lang w:val="kk-KZ" w:eastAsia="ru-RU"/>
              </w:rPr>
              <w:t>102,0</w:t>
            </w:r>
          </w:p>
        </w:tc>
        <w:tc>
          <w:tcPr>
            <w:tcW w:w="1134" w:type="dxa"/>
          </w:tcPr>
          <w:p w:rsidR="00DD7F97" w:rsidRPr="008734E7" w:rsidRDefault="00DD7F97" w:rsidP="004D6586">
            <w:pPr>
              <w:shd w:val="clear" w:color="auto" w:fill="FFFFFF"/>
              <w:jc w:val="center"/>
              <w:rPr>
                <w:sz w:val="22"/>
                <w:szCs w:val="22"/>
              </w:rPr>
            </w:pPr>
            <w:r w:rsidRPr="008734E7">
              <w:rPr>
                <w:rFonts w:eastAsia="Times New Roman"/>
                <w:sz w:val="22"/>
                <w:szCs w:val="22"/>
                <w:lang w:eastAsia="ru-RU"/>
              </w:rPr>
              <w:t>УПиТ</w:t>
            </w:r>
          </w:p>
        </w:tc>
        <w:tc>
          <w:tcPr>
            <w:tcW w:w="992" w:type="dxa"/>
          </w:tcPr>
          <w:p w:rsidR="00DD7F97" w:rsidRPr="008734E7" w:rsidRDefault="00DD7F97" w:rsidP="004D6586">
            <w:pPr>
              <w:shd w:val="clear" w:color="auto" w:fill="FFFFFF"/>
              <w:jc w:val="center"/>
              <w:rPr>
                <w:sz w:val="22"/>
                <w:szCs w:val="22"/>
              </w:rPr>
            </w:pPr>
            <w:r w:rsidRPr="008734E7">
              <w:rPr>
                <w:sz w:val="22"/>
                <w:szCs w:val="22"/>
              </w:rPr>
              <w:t>Статистические данные</w:t>
            </w:r>
          </w:p>
        </w:tc>
      </w:tr>
      <w:tr w:rsidR="00DD7F97" w:rsidRPr="008734E7" w:rsidTr="004D6586">
        <w:tc>
          <w:tcPr>
            <w:tcW w:w="426" w:type="dxa"/>
          </w:tcPr>
          <w:p w:rsidR="00DD7F97" w:rsidRPr="008734E7" w:rsidRDefault="00474CED" w:rsidP="004D6586">
            <w:pPr>
              <w:shd w:val="clear" w:color="auto" w:fill="FFFFFF"/>
              <w:jc w:val="center"/>
              <w:rPr>
                <w:sz w:val="22"/>
                <w:szCs w:val="22"/>
                <w:lang w:val="kk-KZ"/>
              </w:rPr>
            </w:pPr>
            <w:r w:rsidRPr="008734E7">
              <w:rPr>
                <w:sz w:val="22"/>
                <w:szCs w:val="22"/>
                <w:lang w:val="kk-KZ"/>
              </w:rPr>
              <w:t>4</w:t>
            </w:r>
          </w:p>
        </w:tc>
        <w:tc>
          <w:tcPr>
            <w:tcW w:w="1417" w:type="dxa"/>
            <w:vAlign w:val="center"/>
          </w:tcPr>
          <w:p w:rsidR="00DD7F97" w:rsidRPr="008734E7" w:rsidRDefault="00DD7F97" w:rsidP="004D6586">
            <w:pPr>
              <w:shd w:val="clear" w:color="auto" w:fill="FFFFFF"/>
              <w:jc w:val="left"/>
              <w:rPr>
                <w:rFonts w:eastAsia="Times New Roman"/>
                <w:color w:val="000000"/>
                <w:sz w:val="22"/>
                <w:szCs w:val="22"/>
                <w:lang w:eastAsia="ru-RU"/>
              </w:rPr>
            </w:pPr>
            <w:r w:rsidRPr="008734E7">
              <w:rPr>
                <w:rFonts w:eastAsia="Times New Roman"/>
                <w:color w:val="000000"/>
                <w:sz w:val="22"/>
                <w:szCs w:val="22"/>
                <w:lang w:eastAsia="ru-RU"/>
              </w:rPr>
              <w:t>Увеличение количества торговых объектов по нарастающей, с торговой площадью не менее 2000 кв.м, с видом деятельности «Розничная торговля»</w:t>
            </w:r>
          </w:p>
        </w:tc>
        <w:tc>
          <w:tcPr>
            <w:tcW w:w="567"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ед.</w:t>
            </w:r>
          </w:p>
        </w:tc>
        <w:tc>
          <w:tcPr>
            <w:tcW w:w="709" w:type="dxa"/>
          </w:tcPr>
          <w:p w:rsidR="00DD7F97" w:rsidRPr="008734E7" w:rsidRDefault="00DD7F97" w:rsidP="004D6586">
            <w:pPr>
              <w:shd w:val="clear" w:color="auto" w:fill="FFFFFF"/>
              <w:jc w:val="center"/>
              <w:rPr>
                <w:rFonts w:eastAsia="Times New Roman"/>
                <w:color w:val="000000"/>
                <w:sz w:val="22"/>
                <w:szCs w:val="22"/>
                <w:lang w:val="kk-KZ" w:eastAsia="ru-RU"/>
              </w:rPr>
            </w:pPr>
            <w:r w:rsidRPr="008734E7">
              <w:rPr>
                <w:rFonts w:eastAsia="Times New Roman"/>
                <w:color w:val="000000"/>
                <w:sz w:val="22"/>
                <w:szCs w:val="22"/>
                <w:lang w:val="kk-KZ" w:eastAsia="ru-RU"/>
              </w:rPr>
              <w:t>3</w:t>
            </w:r>
          </w:p>
        </w:tc>
        <w:tc>
          <w:tcPr>
            <w:tcW w:w="850" w:type="dxa"/>
          </w:tcPr>
          <w:p w:rsidR="00DD7F97" w:rsidRPr="008734E7" w:rsidRDefault="00DD7F97" w:rsidP="004D6586">
            <w:pPr>
              <w:shd w:val="clear" w:color="auto" w:fill="FFFFFF"/>
              <w:jc w:val="center"/>
              <w:rPr>
                <w:rFonts w:eastAsia="Times New Roman"/>
                <w:color w:val="000000"/>
                <w:sz w:val="22"/>
                <w:szCs w:val="22"/>
                <w:lang w:val="kk-KZ" w:eastAsia="ru-RU"/>
              </w:rPr>
            </w:pPr>
            <w:r w:rsidRPr="008734E7">
              <w:rPr>
                <w:rFonts w:eastAsia="Times New Roman"/>
                <w:color w:val="000000"/>
                <w:sz w:val="22"/>
                <w:szCs w:val="22"/>
                <w:lang w:val="kk-KZ" w:eastAsia="ru-RU"/>
              </w:rPr>
              <w:t>1</w:t>
            </w:r>
          </w:p>
        </w:tc>
        <w:tc>
          <w:tcPr>
            <w:tcW w:w="709" w:type="dxa"/>
          </w:tcPr>
          <w:p w:rsidR="00DD7F97" w:rsidRPr="008734E7" w:rsidRDefault="00DD7F97" w:rsidP="004D6586">
            <w:pPr>
              <w:shd w:val="clear" w:color="auto" w:fill="FFFFFF"/>
              <w:jc w:val="center"/>
              <w:rPr>
                <w:rFonts w:eastAsia="Times New Roman"/>
                <w:color w:val="000000"/>
                <w:sz w:val="22"/>
                <w:szCs w:val="22"/>
                <w:lang w:val="kk-KZ" w:eastAsia="ru-RU"/>
              </w:rPr>
            </w:pPr>
            <w:r w:rsidRPr="008734E7">
              <w:rPr>
                <w:rFonts w:eastAsia="Times New Roman"/>
                <w:color w:val="000000"/>
                <w:sz w:val="22"/>
                <w:szCs w:val="22"/>
                <w:lang w:val="kk-KZ" w:eastAsia="ru-RU"/>
              </w:rPr>
              <w:t>0</w:t>
            </w:r>
          </w:p>
        </w:tc>
        <w:tc>
          <w:tcPr>
            <w:tcW w:w="851" w:type="dxa"/>
          </w:tcPr>
          <w:p w:rsidR="00DD7F97" w:rsidRPr="008734E7" w:rsidRDefault="00DD7F97" w:rsidP="004D6586">
            <w:pPr>
              <w:shd w:val="clear" w:color="auto" w:fill="FFFFFF"/>
              <w:jc w:val="center"/>
              <w:rPr>
                <w:rFonts w:eastAsia="Times New Roman"/>
                <w:color w:val="000000"/>
                <w:sz w:val="22"/>
                <w:szCs w:val="22"/>
                <w:lang w:val="kk-KZ" w:eastAsia="ru-RU"/>
              </w:rPr>
            </w:pPr>
            <w:r w:rsidRPr="008734E7">
              <w:rPr>
                <w:rFonts w:eastAsia="Times New Roman"/>
                <w:color w:val="000000"/>
                <w:sz w:val="22"/>
                <w:szCs w:val="22"/>
                <w:lang w:val="kk-KZ" w:eastAsia="ru-RU"/>
              </w:rPr>
              <w:t>0</w:t>
            </w:r>
          </w:p>
        </w:tc>
        <w:tc>
          <w:tcPr>
            <w:tcW w:w="708" w:type="dxa"/>
          </w:tcPr>
          <w:p w:rsidR="00DD7F97" w:rsidRPr="008734E7" w:rsidRDefault="00DD7F97" w:rsidP="004D6586">
            <w:pPr>
              <w:shd w:val="clear" w:color="auto" w:fill="FFFFFF"/>
              <w:jc w:val="center"/>
              <w:rPr>
                <w:rFonts w:eastAsia="Times New Roman"/>
                <w:color w:val="000000"/>
                <w:sz w:val="22"/>
                <w:szCs w:val="22"/>
                <w:lang w:val="kk-KZ" w:eastAsia="ru-RU"/>
              </w:rPr>
            </w:pPr>
            <w:r w:rsidRPr="008734E7">
              <w:rPr>
                <w:rFonts w:eastAsia="Times New Roman"/>
                <w:color w:val="000000"/>
                <w:sz w:val="22"/>
                <w:szCs w:val="22"/>
                <w:lang w:val="kk-KZ" w:eastAsia="ru-RU"/>
              </w:rPr>
              <w:t>1</w:t>
            </w:r>
          </w:p>
        </w:tc>
        <w:tc>
          <w:tcPr>
            <w:tcW w:w="709" w:type="dxa"/>
          </w:tcPr>
          <w:p w:rsidR="00DD7F97" w:rsidRPr="008734E7" w:rsidRDefault="00DD7F97" w:rsidP="004D6586">
            <w:pPr>
              <w:shd w:val="clear" w:color="auto" w:fill="FFFFFF"/>
              <w:jc w:val="center"/>
              <w:rPr>
                <w:rFonts w:eastAsia="Times New Roman"/>
                <w:color w:val="000000"/>
                <w:sz w:val="22"/>
                <w:szCs w:val="22"/>
                <w:lang w:val="kk-KZ" w:eastAsia="ru-RU"/>
              </w:rPr>
            </w:pPr>
            <w:r w:rsidRPr="008734E7">
              <w:rPr>
                <w:rFonts w:eastAsia="Times New Roman"/>
                <w:color w:val="000000"/>
                <w:sz w:val="22"/>
                <w:szCs w:val="22"/>
                <w:lang w:val="kk-KZ" w:eastAsia="ru-RU"/>
              </w:rPr>
              <w:t>2</w:t>
            </w:r>
          </w:p>
        </w:tc>
        <w:tc>
          <w:tcPr>
            <w:tcW w:w="851" w:type="dxa"/>
          </w:tcPr>
          <w:p w:rsidR="00DD7F97" w:rsidRPr="008734E7" w:rsidRDefault="00DD7F97" w:rsidP="004D6586">
            <w:pPr>
              <w:shd w:val="clear" w:color="auto" w:fill="FFFFFF"/>
              <w:jc w:val="center"/>
              <w:rPr>
                <w:rFonts w:eastAsia="Times New Roman"/>
                <w:color w:val="000000"/>
                <w:sz w:val="22"/>
                <w:szCs w:val="22"/>
                <w:lang w:val="kk-KZ" w:eastAsia="ru-RU"/>
              </w:rPr>
            </w:pPr>
            <w:r w:rsidRPr="008734E7">
              <w:rPr>
                <w:rFonts w:eastAsia="Times New Roman"/>
                <w:color w:val="000000"/>
                <w:sz w:val="22"/>
                <w:szCs w:val="22"/>
                <w:lang w:val="kk-KZ" w:eastAsia="ru-RU"/>
              </w:rPr>
              <w:t>2</w:t>
            </w:r>
          </w:p>
        </w:tc>
        <w:tc>
          <w:tcPr>
            <w:tcW w:w="1134" w:type="dxa"/>
          </w:tcPr>
          <w:p w:rsidR="00DD7F97" w:rsidRPr="008734E7" w:rsidRDefault="00DD7F97" w:rsidP="004D6586">
            <w:pPr>
              <w:shd w:val="clear" w:color="auto" w:fill="FFFFFF"/>
              <w:jc w:val="center"/>
              <w:rPr>
                <w:sz w:val="22"/>
                <w:szCs w:val="22"/>
              </w:rPr>
            </w:pPr>
            <w:r w:rsidRPr="008734E7">
              <w:rPr>
                <w:rFonts w:eastAsia="Times New Roman"/>
                <w:sz w:val="22"/>
                <w:szCs w:val="22"/>
                <w:lang w:eastAsia="ru-RU"/>
              </w:rPr>
              <w:t>УПиТ</w:t>
            </w:r>
          </w:p>
        </w:tc>
        <w:tc>
          <w:tcPr>
            <w:tcW w:w="992" w:type="dxa"/>
          </w:tcPr>
          <w:p w:rsidR="00DD7F97" w:rsidRPr="008734E7" w:rsidRDefault="00DD7F97" w:rsidP="004D6586">
            <w:pPr>
              <w:shd w:val="clear" w:color="auto" w:fill="FFFFFF"/>
              <w:jc w:val="center"/>
              <w:rPr>
                <w:sz w:val="22"/>
                <w:szCs w:val="22"/>
              </w:rPr>
            </w:pPr>
            <w:r w:rsidRPr="008734E7">
              <w:rPr>
                <w:sz w:val="22"/>
                <w:szCs w:val="22"/>
              </w:rPr>
              <w:t>Статистические данные</w:t>
            </w:r>
          </w:p>
        </w:tc>
      </w:tr>
    </w:tbl>
    <w:p w:rsidR="00DD7F97" w:rsidRPr="008734E7" w:rsidRDefault="00DD7F97" w:rsidP="00DD7F97">
      <w:pPr>
        <w:shd w:val="clear" w:color="auto" w:fill="FFFFFF"/>
        <w:ind w:firstLine="709"/>
        <w:rPr>
          <w:b/>
          <w:sz w:val="28"/>
          <w:szCs w:val="28"/>
        </w:rPr>
      </w:pPr>
    </w:p>
    <w:p w:rsidR="00DD7F97" w:rsidRPr="008734E7" w:rsidRDefault="00DD7F97" w:rsidP="00DD7F97">
      <w:pPr>
        <w:shd w:val="clear" w:color="auto" w:fill="FFFFFF"/>
        <w:ind w:firstLine="709"/>
        <w:rPr>
          <w:b/>
          <w:sz w:val="28"/>
          <w:szCs w:val="28"/>
        </w:rPr>
      </w:pPr>
      <w:r w:rsidRPr="008734E7">
        <w:rPr>
          <w:b/>
          <w:sz w:val="28"/>
          <w:szCs w:val="28"/>
        </w:rPr>
        <w:t xml:space="preserve">Пути достижения поставленных целей и задач:  </w:t>
      </w:r>
    </w:p>
    <w:p w:rsidR="00DD7F97" w:rsidRPr="008734E7" w:rsidRDefault="00DD7F97" w:rsidP="00DD7F97">
      <w:pPr>
        <w:shd w:val="clear" w:color="auto" w:fill="FFFFFF"/>
        <w:ind w:firstLine="709"/>
        <w:rPr>
          <w:b/>
          <w:sz w:val="28"/>
          <w:szCs w:val="28"/>
          <w:lang w:val="kk-KZ"/>
        </w:rPr>
      </w:pPr>
      <w:r w:rsidRPr="008734E7">
        <w:rPr>
          <w:b/>
          <w:sz w:val="28"/>
          <w:szCs w:val="28"/>
        </w:rPr>
        <w:t>Развитие институтов</w:t>
      </w:r>
      <w:r w:rsidRPr="008734E7">
        <w:rPr>
          <w:b/>
          <w:sz w:val="28"/>
          <w:szCs w:val="28"/>
          <w:lang w:val="kk-KZ"/>
        </w:rPr>
        <w:t>:</w:t>
      </w:r>
    </w:p>
    <w:p w:rsidR="00DD7F97" w:rsidRPr="008734E7" w:rsidRDefault="00DD7F97" w:rsidP="00B95463">
      <w:pPr>
        <w:shd w:val="clear" w:color="auto" w:fill="FFFFFF"/>
        <w:tabs>
          <w:tab w:val="left" w:pos="851"/>
        </w:tabs>
        <w:ind w:firstLine="709"/>
        <w:contextualSpacing/>
        <w:rPr>
          <w:sz w:val="28"/>
          <w:szCs w:val="28"/>
        </w:rPr>
      </w:pPr>
      <w:r w:rsidRPr="008734E7">
        <w:rPr>
          <w:sz w:val="28"/>
          <w:szCs w:val="28"/>
        </w:rPr>
        <w:t>продолжение системной работы</w:t>
      </w:r>
      <w:r w:rsidR="00B95463" w:rsidRPr="008734E7">
        <w:rPr>
          <w:sz w:val="28"/>
          <w:szCs w:val="28"/>
        </w:rPr>
        <w:t xml:space="preserve"> регионального координационного</w:t>
      </w:r>
      <w:r w:rsidR="00B95463" w:rsidRPr="008734E7">
        <w:rPr>
          <w:sz w:val="28"/>
          <w:szCs w:val="28"/>
          <w:lang w:val="kk-KZ"/>
        </w:rPr>
        <w:t xml:space="preserve"> </w:t>
      </w:r>
      <w:r w:rsidRPr="008734E7">
        <w:rPr>
          <w:sz w:val="28"/>
          <w:szCs w:val="28"/>
        </w:rPr>
        <w:t>совета и экспертного совета по вопросам предпринимательства при акиме области</w:t>
      </w:r>
      <w:r w:rsidR="00B95463" w:rsidRPr="008734E7">
        <w:rPr>
          <w:sz w:val="28"/>
          <w:szCs w:val="28"/>
          <w:lang w:val="kk-KZ"/>
        </w:rPr>
        <w:t xml:space="preserve"> </w:t>
      </w:r>
      <w:r w:rsidRPr="008734E7">
        <w:rPr>
          <w:sz w:val="28"/>
          <w:szCs w:val="28"/>
        </w:rPr>
        <w:t>с целью сокращения и предотвращения административных барьеров для бизнеса, в том числе в рамках интеграционных процессов в ЕАЭС;</w:t>
      </w:r>
    </w:p>
    <w:p w:rsidR="00DD7F97" w:rsidRPr="008734E7" w:rsidRDefault="00DD7F97" w:rsidP="00BA1372">
      <w:pPr>
        <w:shd w:val="clear" w:color="auto" w:fill="FFFFFF"/>
        <w:tabs>
          <w:tab w:val="left" w:pos="851"/>
        </w:tabs>
        <w:ind w:firstLine="709"/>
        <w:contextualSpacing/>
        <w:rPr>
          <w:sz w:val="28"/>
          <w:szCs w:val="28"/>
        </w:rPr>
      </w:pPr>
      <w:r w:rsidRPr="008734E7">
        <w:rPr>
          <w:sz w:val="28"/>
          <w:szCs w:val="28"/>
        </w:rPr>
        <w:t>развитие вновь созданных институциональных структур: семь Центров</w:t>
      </w:r>
    </w:p>
    <w:p w:rsidR="00DD7F97" w:rsidRPr="008734E7" w:rsidRDefault="00DD7F97" w:rsidP="00BA1372">
      <w:pPr>
        <w:shd w:val="clear" w:color="auto" w:fill="FFFFFF"/>
        <w:tabs>
          <w:tab w:val="left" w:pos="851"/>
        </w:tabs>
        <w:contextualSpacing/>
        <w:rPr>
          <w:sz w:val="28"/>
          <w:szCs w:val="28"/>
        </w:rPr>
      </w:pPr>
      <w:r w:rsidRPr="008734E7">
        <w:rPr>
          <w:sz w:val="28"/>
          <w:szCs w:val="28"/>
        </w:rPr>
        <w:t>поддержки предпринимательства при АО РФ «ФРП «Даму», Бизнес-инкубатор в городе Жанаозен, Центры обслуживания предпринимателей в городе Актау и Мунайлинском районе;</w:t>
      </w:r>
    </w:p>
    <w:p w:rsidR="00DD7F97" w:rsidRPr="008734E7" w:rsidRDefault="00DD7F97" w:rsidP="00B95463">
      <w:pPr>
        <w:shd w:val="clear" w:color="auto" w:fill="FFFFFF"/>
        <w:tabs>
          <w:tab w:val="left" w:pos="851"/>
        </w:tabs>
        <w:ind w:firstLine="709"/>
        <w:contextualSpacing/>
        <w:rPr>
          <w:sz w:val="28"/>
          <w:szCs w:val="28"/>
        </w:rPr>
      </w:pPr>
      <w:r w:rsidRPr="008734E7">
        <w:rPr>
          <w:sz w:val="28"/>
          <w:szCs w:val="28"/>
        </w:rPr>
        <w:t>развитие партнерства с сист</w:t>
      </w:r>
      <w:r w:rsidR="00B95463" w:rsidRPr="008734E7">
        <w:rPr>
          <w:sz w:val="28"/>
          <w:szCs w:val="28"/>
        </w:rPr>
        <w:t>емообразующими предприятиями по</w:t>
      </w:r>
      <w:r w:rsidR="00B95463" w:rsidRPr="008734E7">
        <w:rPr>
          <w:sz w:val="28"/>
          <w:szCs w:val="28"/>
          <w:lang w:val="kk-KZ"/>
        </w:rPr>
        <w:t xml:space="preserve"> </w:t>
      </w:r>
      <w:r w:rsidRPr="008734E7">
        <w:rPr>
          <w:sz w:val="28"/>
          <w:szCs w:val="28"/>
        </w:rPr>
        <w:t>созданию инновационно-ориентированных субъектов МСП вокруг крупного бизнеса;</w:t>
      </w:r>
    </w:p>
    <w:p w:rsidR="00DD7F97" w:rsidRPr="008734E7" w:rsidRDefault="00DD7F97" w:rsidP="00B95463">
      <w:pPr>
        <w:shd w:val="clear" w:color="auto" w:fill="FFFFFF"/>
        <w:tabs>
          <w:tab w:val="left" w:pos="851"/>
        </w:tabs>
        <w:ind w:firstLine="709"/>
        <w:contextualSpacing/>
        <w:rPr>
          <w:sz w:val="28"/>
          <w:szCs w:val="28"/>
          <w:lang w:val="kk-KZ"/>
        </w:rPr>
      </w:pPr>
      <w:r w:rsidRPr="008734E7">
        <w:rPr>
          <w:sz w:val="28"/>
          <w:szCs w:val="28"/>
        </w:rPr>
        <w:t>продолжение плодотворного сотруд</w:t>
      </w:r>
      <w:r w:rsidR="00B95463" w:rsidRPr="008734E7">
        <w:rPr>
          <w:sz w:val="28"/>
          <w:szCs w:val="28"/>
        </w:rPr>
        <w:t>ничества с ТОО «Каспий-Берекет»</w:t>
      </w:r>
      <w:r w:rsidR="00B95463" w:rsidRPr="008734E7">
        <w:rPr>
          <w:sz w:val="28"/>
          <w:szCs w:val="28"/>
          <w:lang w:val="kk-KZ"/>
        </w:rPr>
        <w:t xml:space="preserve"> </w:t>
      </w:r>
      <w:r w:rsidRPr="008734E7">
        <w:rPr>
          <w:sz w:val="28"/>
          <w:szCs w:val="28"/>
        </w:rPr>
        <w:t>для реализации программы продовольственной безопасности;</w:t>
      </w:r>
    </w:p>
    <w:p w:rsidR="00DD7F97" w:rsidRPr="008734E7" w:rsidRDefault="00DD7F97" w:rsidP="00B95463">
      <w:pPr>
        <w:shd w:val="clear" w:color="auto" w:fill="FFFFFF"/>
        <w:tabs>
          <w:tab w:val="left" w:pos="851"/>
        </w:tabs>
        <w:ind w:firstLine="709"/>
        <w:contextualSpacing/>
        <w:rPr>
          <w:sz w:val="28"/>
          <w:szCs w:val="28"/>
        </w:rPr>
      </w:pPr>
      <w:r w:rsidRPr="008734E7">
        <w:rPr>
          <w:sz w:val="28"/>
          <w:szCs w:val="28"/>
        </w:rPr>
        <w:t>развитие сотрудничества с сосед</w:t>
      </w:r>
      <w:r w:rsidR="00B95463" w:rsidRPr="008734E7">
        <w:rPr>
          <w:sz w:val="28"/>
          <w:szCs w:val="28"/>
        </w:rPr>
        <w:t>ними странами в целях улучшения</w:t>
      </w:r>
      <w:r w:rsidR="00B95463" w:rsidRPr="008734E7">
        <w:rPr>
          <w:sz w:val="28"/>
          <w:szCs w:val="28"/>
          <w:lang w:val="kk-KZ"/>
        </w:rPr>
        <w:t xml:space="preserve"> </w:t>
      </w:r>
      <w:r w:rsidRPr="008734E7">
        <w:rPr>
          <w:sz w:val="28"/>
          <w:szCs w:val="28"/>
        </w:rPr>
        <w:t>условий ведения торговли на трансграничных рынках.</w:t>
      </w:r>
    </w:p>
    <w:p w:rsidR="00DD7F97" w:rsidRPr="008734E7" w:rsidRDefault="00DD7F97" w:rsidP="00DD7F97">
      <w:pPr>
        <w:shd w:val="clear" w:color="auto" w:fill="FFFFFF"/>
        <w:tabs>
          <w:tab w:val="left" w:pos="851"/>
        </w:tabs>
        <w:ind w:firstLine="709"/>
        <w:contextualSpacing/>
        <w:rPr>
          <w:b/>
          <w:sz w:val="28"/>
          <w:szCs w:val="28"/>
        </w:rPr>
      </w:pPr>
      <w:r w:rsidRPr="008734E7">
        <w:rPr>
          <w:b/>
          <w:sz w:val="28"/>
          <w:szCs w:val="28"/>
        </w:rPr>
        <w:t>Обеспечение доступа к финансовым и информационным ресурсам</w:t>
      </w:r>
    </w:p>
    <w:p w:rsidR="00DD7F97" w:rsidRPr="008734E7" w:rsidRDefault="00DD7F97" w:rsidP="00B95463">
      <w:pPr>
        <w:shd w:val="clear" w:color="auto" w:fill="FFFFFF"/>
        <w:tabs>
          <w:tab w:val="left" w:pos="851"/>
        </w:tabs>
        <w:ind w:firstLine="709"/>
        <w:contextualSpacing/>
        <w:rPr>
          <w:sz w:val="28"/>
          <w:szCs w:val="28"/>
        </w:rPr>
      </w:pPr>
      <w:r w:rsidRPr="008734E7">
        <w:rPr>
          <w:sz w:val="28"/>
          <w:szCs w:val="28"/>
        </w:rPr>
        <w:t>увеличение количества активных субьектов предпринимательства</w:t>
      </w:r>
      <w:r w:rsidR="00B95463" w:rsidRPr="008734E7">
        <w:rPr>
          <w:sz w:val="28"/>
          <w:szCs w:val="28"/>
          <w:lang w:val="kk-KZ"/>
        </w:rPr>
        <w:t xml:space="preserve"> </w:t>
      </w:r>
      <w:r w:rsidRPr="008734E7">
        <w:rPr>
          <w:sz w:val="28"/>
          <w:szCs w:val="28"/>
        </w:rPr>
        <w:t xml:space="preserve">путем поддержки начинающих предпринимателей в части доступности инструментов микрокредитования; </w:t>
      </w:r>
    </w:p>
    <w:p w:rsidR="00DD7F97" w:rsidRPr="008734E7" w:rsidRDefault="00DD7F97" w:rsidP="00B95463">
      <w:pPr>
        <w:shd w:val="clear" w:color="auto" w:fill="FFFFFF"/>
        <w:tabs>
          <w:tab w:val="left" w:pos="851"/>
        </w:tabs>
        <w:ind w:firstLine="709"/>
        <w:contextualSpacing/>
        <w:rPr>
          <w:sz w:val="28"/>
          <w:szCs w:val="28"/>
        </w:rPr>
      </w:pPr>
      <w:r w:rsidRPr="008734E7">
        <w:rPr>
          <w:sz w:val="28"/>
          <w:szCs w:val="28"/>
        </w:rPr>
        <w:t>развитие сети микрокредитных о</w:t>
      </w:r>
      <w:r w:rsidR="00B95463" w:rsidRPr="008734E7">
        <w:rPr>
          <w:sz w:val="28"/>
          <w:szCs w:val="28"/>
        </w:rPr>
        <w:t>рганизаций и сельских кредитных</w:t>
      </w:r>
      <w:r w:rsidR="00B95463" w:rsidRPr="008734E7">
        <w:rPr>
          <w:sz w:val="28"/>
          <w:szCs w:val="28"/>
          <w:lang w:val="kk-KZ"/>
        </w:rPr>
        <w:t xml:space="preserve"> </w:t>
      </w:r>
      <w:r w:rsidRPr="008734E7">
        <w:rPr>
          <w:sz w:val="28"/>
          <w:szCs w:val="28"/>
        </w:rPr>
        <w:t xml:space="preserve">товариществ с целью повышения доступа к кредитным ресурсам субъектов малого предпринимательства в сельской местности; </w:t>
      </w:r>
    </w:p>
    <w:p w:rsidR="00DD7F97" w:rsidRPr="008734E7" w:rsidRDefault="00DD7F97" w:rsidP="00DD7F97">
      <w:pPr>
        <w:shd w:val="clear" w:color="auto" w:fill="FFFFFF"/>
        <w:tabs>
          <w:tab w:val="left" w:pos="851"/>
        </w:tabs>
        <w:ind w:firstLine="709"/>
        <w:contextualSpacing/>
        <w:rPr>
          <w:sz w:val="28"/>
          <w:szCs w:val="28"/>
        </w:rPr>
      </w:pPr>
      <w:r w:rsidRPr="008734E7">
        <w:rPr>
          <w:sz w:val="28"/>
          <w:szCs w:val="28"/>
        </w:rPr>
        <w:t>кредитование субъектов предпринимательства за счет средств финансовых институтов развития;</w:t>
      </w:r>
    </w:p>
    <w:p w:rsidR="00DD7F97" w:rsidRPr="008734E7" w:rsidRDefault="00DD7F97" w:rsidP="00DD7F97">
      <w:pPr>
        <w:shd w:val="clear" w:color="auto" w:fill="FFFFFF"/>
        <w:tabs>
          <w:tab w:val="left" w:pos="851"/>
        </w:tabs>
        <w:ind w:firstLine="709"/>
        <w:contextualSpacing/>
        <w:rPr>
          <w:sz w:val="28"/>
          <w:szCs w:val="28"/>
        </w:rPr>
      </w:pPr>
      <w:r w:rsidRPr="008734E7">
        <w:rPr>
          <w:sz w:val="28"/>
          <w:szCs w:val="28"/>
        </w:rPr>
        <w:t>организация сбора, анализа и публикации информации о региональных</w:t>
      </w:r>
    </w:p>
    <w:p w:rsidR="00DD7F97" w:rsidRPr="008734E7" w:rsidRDefault="00DD7F97" w:rsidP="00B95463">
      <w:pPr>
        <w:shd w:val="clear" w:color="auto" w:fill="FFFFFF"/>
        <w:tabs>
          <w:tab w:val="left" w:pos="851"/>
        </w:tabs>
        <w:contextualSpacing/>
        <w:rPr>
          <w:sz w:val="28"/>
          <w:szCs w:val="28"/>
        </w:rPr>
      </w:pPr>
      <w:r w:rsidRPr="008734E7">
        <w:rPr>
          <w:sz w:val="28"/>
          <w:szCs w:val="28"/>
        </w:rPr>
        <w:t>рынках, потребностях в товарах и услугах с целью привлечения новых предпринимателей.</w:t>
      </w:r>
    </w:p>
    <w:p w:rsidR="00DD7F97" w:rsidRPr="008734E7" w:rsidRDefault="00DD7F97" w:rsidP="00DD7F97">
      <w:pPr>
        <w:shd w:val="clear" w:color="auto" w:fill="FFFFFF"/>
        <w:ind w:firstLine="709"/>
        <w:rPr>
          <w:sz w:val="28"/>
          <w:szCs w:val="28"/>
          <w:lang w:val="kk-KZ"/>
        </w:rPr>
      </w:pPr>
      <w:r w:rsidRPr="008734E7">
        <w:rPr>
          <w:b/>
          <w:sz w:val="28"/>
          <w:szCs w:val="28"/>
        </w:rPr>
        <w:lastRenderedPageBreak/>
        <w:t>Поддержка МСП в рамках Единой программы «Дорожная карта бизнеса 2020»</w:t>
      </w:r>
      <w:r w:rsidRPr="008734E7">
        <w:rPr>
          <w:b/>
          <w:sz w:val="28"/>
          <w:szCs w:val="28"/>
          <w:lang w:val="kk-KZ"/>
        </w:rPr>
        <w:t>:</w:t>
      </w:r>
    </w:p>
    <w:p w:rsidR="00B95463" w:rsidRPr="008734E7" w:rsidRDefault="00DD7F97" w:rsidP="00B95463">
      <w:pPr>
        <w:shd w:val="clear" w:color="auto" w:fill="FFFFFF"/>
        <w:tabs>
          <w:tab w:val="left" w:pos="851"/>
        </w:tabs>
        <w:ind w:firstLine="709"/>
        <w:rPr>
          <w:sz w:val="28"/>
          <w:szCs w:val="28"/>
          <w:lang w:val="kk-KZ"/>
        </w:rPr>
      </w:pPr>
      <w:r w:rsidRPr="008734E7">
        <w:rPr>
          <w:sz w:val="28"/>
          <w:szCs w:val="28"/>
        </w:rPr>
        <w:t>проведение разъяснительных семинаров, тренингов, «круглых столов»</w:t>
      </w:r>
    </w:p>
    <w:p w:rsidR="00DD7F97" w:rsidRPr="008734E7" w:rsidRDefault="00DD7F97" w:rsidP="00B95463">
      <w:pPr>
        <w:shd w:val="clear" w:color="auto" w:fill="FFFFFF"/>
        <w:tabs>
          <w:tab w:val="left" w:pos="851"/>
        </w:tabs>
        <w:rPr>
          <w:sz w:val="28"/>
          <w:szCs w:val="28"/>
          <w:lang w:val="kk-KZ"/>
        </w:rPr>
      </w:pPr>
      <w:r w:rsidRPr="008734E7">
        <w:rPr>
          <w:sz w:val="28"/>
          <w:szCs w:val="28"/>
        </w:rPr>
        <w:t xml:space="preserve">с предпринимателями, выпуск буклетов и методических пособий для субъектов малого и среднего предпринимательства; </w:t>
      </w:r>
    </w:p>
    <w:p w:rsidR="00DD7F97" w:rsidRPr="008734E7" w:rsidRDefault="00DD7F97" w:rsidP="00DD7F97">
      <w:pPr>
        <w:shd w:val="clear" w:color="auto" w:fill="FFFFFF"/>
        <w:tabs>
          <w:tab w:val="left" w:pos="709"/>
        </w:tabs>
        <w:rPr>
          <w:sz w:val="28"/>
          <w:szCs w:val="28"/>
          <w:lang w:val="kk-KZ"/>
        </w:rPr>
      </w:pPr>
      <w:r w:rsidRPr="008734E7">
        <w:rPr>
          <w:sz w:val="28"/>
          <w:szCs w:val="28"/>
          <w:lang w:val="kk-KZ"/>
        </w:rPr>
        <w:tab/>
      </w:r>
      <w:r w:rsidRPr="008734E7">
        <w:rPr>
          <w:sz w:val="28"/>
          <w:szCs w:val="28"/>
        </w:rPr>
        <w:t>реализация новых инвестиционных проектов в рамках Единой</w:t>
      </w:r>
      <w:r w:rsidRPr="008734E7">
        <w:rPr>
          <w:sz w:val="28"/>
          <w:szCs w:val="28"/>
          <w:lang w:val="kk-KZ"/>
        </w:rPr>
        <w:t xml:space="preserve"> </w:t>
      </w:r>
      <w:r w:rsidRPr="008734E7">
        <w:rPr>
          <w:sz w:val="28"/>
          <w:szCs w:val="28"/>
        </w:rPr>
        <w:t>программы поддержки и развития бизнеса «Дорожная карта бизнеса- 2020»;</w:t>
      </w:r>
    </w:p>
    <w:p w:rsidR="00DD7F97" w:rsidRPr="008734E7" w:rsidRDefault="00DD7F97" w:rsidP="00B95463">
      <w:pPr>
        <w:shd w:val="clear" w:color="auto" w:fill="FFFFFF"/>
        <w:tabs>
          <w:tab w:val="left" w:pos="709"/>
        </w:tabs>
        <w:ind w:firstLine="709"/>
        <w:rPr>
          <w:sz w:val="28"/>
          <w:szCs w:val="28"/>
          <w:lang w:val="kk-KZ"/>
        </w:rPr>
      </w:pPr>
      <w:r w:rsidRPr="008734E7">
        <w:rPr>
          <w:sz w:val="28"/>
          <w:szCs w:val="28"/>
        </w:rPr>
        <w:t>поддержка новых и оздоровление действующих предприятий малого и</w:t>
      </w:r>
      <w:r w:rsidR="00B95463" w:rsidRPr="008734E7">
        <w:rPr>
          <w:sz w:val="28"/>
          <w:szCs w:val="28"/>
          <w:lang w:val="kk-KZ"/>
        </w:rPr>
        <w:t xml:space="preserve"> </w:t>
      </w:r>
      <w:r w:rsidRPr="008734E7">
        <w:rPr>
          <w:sz w:val="28"/>
          <w:szCs w:val="28"/>
        </w:rPr>
        <w:t>среднего бизнеса, работающих в несырьевых</w:t>
      </w:r>
      <w:r w:rsidR="00BA1372" w:rsidRPr="008734E7">
        <w:rPr>
          <w:sz w:val="28"/>
          <w:szCs w:val="28"/>
        </w:rPr>
        <w:t xml:space="preserve"> </w:t>
      </w:r>
      <w:r w:rsidRPr="008734E7">
        <w:rPr>
          <w:sz w:val="28"/>
          <w:szCs w:val="28"/>
        </w:rPr>
        <w:t>приоритетных секторах экономики в рамках Единой программы поддержки и развития бизнеса «Дорожная карта бизнеса -2020»;</w:t>
      </w:r>
    </w:p>
    <w:p w:rsidR="00DD7F97" w:rsidRPr="008734E7" w:rsidRDefault="00DD7F97" w:rsidP="009426E6">
      <w:pPr>
        <w:shd w:val="clear" w:color="auto" w:fill="FFFFFF"/>
        <w:tabs>
          <w:tab w:val="left" w:pos="851"/>
        </w:tabs>
        <w:ind w:firstLine="709"/>
        <w:rPr>
          <w:color w:val="111111"/>
          <w:sz w:val="28"/>
          <w:szCs w:val="28"/>
          <w:shd w:val="clear" w:color="auto" w:fill="FFFFFF"/>
          <w:lang w:val="kk-KZ"/>
        </w:rPr>
      </w:pPr>
      <w:r w:rsidRPr="008734E7">
        <w:rPr>
          <w:color w:val="111111"/>
          <w:sz w:val="28"/>
          <w:szCs w:val="28"/>
          <w:shd w:val="clear" w:color="auto" w:fill="FFFFFF"/>
        </w:rPr>
        <w:t>освещение мер государственной поддержки в средствах массовой</w:t>
      </w:r>
      <w:r w:rsidRPr="008734E7">
        <w:rPr>
          <w:color w:val="111111"/>
          <w:sz w:val="28"/>
          <w:szCs w:val="28"/>
          <w:shd w:val="clear" w:color="auto" w:fill="FFFFFF"/>
          <w:lang w:val="kk-KZ"/>
        </w:rPr>
        <w:t xml:space="preserve"> </w:t>
      </w:r>
      <w:r w:rsidRPr="008734E7">
        <w:rPr>
          <w:color w:val="111111"/>
          <w:sz w:val="28"/>
          <w:szCs w:val="28"/>
          <w:shd w:val="clear" w:color="auto" w:fill="FFFFFF"/>
        </w:rPr>
        <w:t>информации и размещение билбордов об условиях и механизмах.</w:t>
      </w:r>
    </w:p>
    <w:p w:rsidR="009426E6" w:rsidRPr="008734E7" w:rsidRDefault="009426E6" w:rsidP="009426E6">
      <w:pPr>
        <w:ind w:firstLine="567"/>
        <w:rPr>
          <w:b/>
          <w:sz w:val="28"/>
          <w:szCs w:val="28"/>
          <w:lang w:val="kk-KZ"/>
        </w:rPr>
      </w:pPr>
      <w:r w:rsidRPr="008734E7">
        <w:rPr>
          <w:b/>
          <w:sz w:val="28"/>
          <w:szCs w:val="28"/>
        </w:rPr>
        <w:t>Реализация Детального плана по улучшению условий для ведения бизнеса и развитию массового, в том числе семейного</w:t>
      </w:r>
      <w:r w:rsidR="004D678E" w:rsidRPr="008734E7">
        <w:rPr>
          <w:b/>
          <w:sz w:val="28"/>
          <w:szCs w:val="28"/>
          <w:lang w:val="kk-KZ"/>
        </w:rPr>
        <w:t>,</w:t>
      </w:r>
      <w:r w:rsidRPr="008734E7">
        <w:rPr>
          <w:b/>
          <w:sz w:val="28"/>
          <w:szCs w:val="28"/>
        </w:rPr>
        <w:t xml:space="preserve"> предпринимательства</w:t>
      </w:r>
      <w:r w:rsidR="000A43E1" w:rsidRPr="008734E7">
        <w:rPr>
          <w:b/>
          <w:sz w:val="28"/>
          <w:szCs w:val="28"/>
          <w:lang w:val="kk-KZ"/>
        </w:rPr>
        <w:t xml:space="preserve"> </w:t>
      </w:r>
      <w:r w:rsidRPr="008734E7">
        <w:rPr>
          <w:b/>
          <w:sz w:val="28"/>
          <w:szCs w:val="28"/>
        </w:rPr>
        <w:t>в Мангистауской области на 2017-2019 годы</w:t>
      </w:r>
      <w:r w:rsidRPr="008734E7">
        <w:rPr>
          <w:b/>
          <w:sz w:val="28"/>
          <w:szCs w:val="28"/>
          <w:lang w:val="kk-KZ"/>
        </w:rPr>
        <w:t>.</w:t>
      </w:r>
    </w:p>
    <w:p w:rsidR="009426E6" w:rsidRPr="008734E7" w:rsidRDefault="009426E6" w:rsidP="009426E6">
      <w:pPr>
        <w:ind w:firstLine="567"/>
        <w:rPr>
          <w:b/>
          <w:sz w:val="28"/>
          <w:szCs w:val="28"/>
        </w:rPr>
      </w:pPr>
      <w:r w:rsidRPr="008734E7">
        <w:rPr>
          <w:b/>
          <w:sz w:val="28"/>
          <w:szCs w:val="28"/>
        </w:rPr>
        <w:t xml:space="preserve">Реализация </w:t>
      </w:r>
      <w:r w:rsidR="004D678E" w:rsidRPr="008734E7">
        <w:rPr>
          <w:b/>
          <w:sz w:val="28"/>
          <w:szCs w:val="28"/>
          <w:lang w:val="kk-KZ"/>
        </w:rPr>
        <w:t>К</w:t>
      </w:r>
      <w:r w:rsidRPr="008734E7">
        <w:rPr>
          <w:b/>
          <w:sz w:val="28"/>
          <w:szCs w:val="28"/>
        </w:rPr>
        <w:t xml:space="preserve">омплексной программы </w:t>
      </w:r>
      <w:r w:rsidR="004D678E" w:rsidRPr="008734E7">
        <w:rPr>
          <w:b/>
          <w:sz w:val="28"/>
          <w:szCs w:val="28"/>
          <w:lang w:val="kk-KZ"/>
        </w:rPr>
        <w:t>«</w:t>
      </w:r>
      <w:r w:rsidRPr="008734E7">
        <w:rPr>
          <w:b/>
          <w:sz w:val="28"/>
          <w:szCs w:val="28"/>
        </w:rPr>
        <w:t>7 шагов по повышению предпринимательской активности</w:t>
      </w:r>
      <w:r w:rsidR="004D678E" w:rsidRPr="008734E7">
        <w:rPr>
          <w:b/>
          <w:sz w:val="28"/>
          <w:szCs w:val="28"/>
          <w:lang w:val="kk-KZ"/>
        </w:rPr>
        <w:t>»</w:t>
      </w:r>
      <w:r w:rsidRPr="008734E7">
        <w:rPr>
          <w:b/>
          <w:sz w:val="28"/>
          <w:szCs w:val="28"/>
        </w:rPr>
        <w:t xml:space="preserve"> в регионе:</w:t>
      </w:r>
    </w:p>
    <w:p w:rsidR="009426E6" w:rsidRPr="008734E7" w:rsidRDefault="00F70C36" w:rsidP="00F70C36">
      <w:pPr>
        <w:ind w:left="568"/>
        <w:contextualSpacing/>
        <w:rPr>
          <w:sz w:val="28"/>
          <w:szCs w:val="28"/>
        </w:rPr>
      </w:pPr>
      <w:r w:rsidRPr="008734E7">
        <w:rPr>
          <w:sz w:val="28"/>
          <w:szCs w:val="28"/>
          <w:lang w:val="kk-KZ"/>
        </w:rPr>
        <w:t xml:space="preserve">1 </w:t>
      </w:r>
      <w:r w:rsidR="004D678E" w:rsidRPr="008734E7">
        <w:rPr>
          <w:sz w:val="28"/>
          <w:szCs w:val="28"/>
          <w:lang w:val="kk-KZ"/>
        </w:rPr>
        <w:t>ш</w:t>
      </w:r>
      <w:r w:rsidR="009426E6" w:rsidRPr="008734E7">
        <w:rPr>
          <w:sz w:val="28"/>
          <w:szCs w:val="28"/>
        </w:rPr>
        <w:t>аг</w:t>
      </w:r>
      <w:r w:rsidR="004D678E" w:rsidRPr="008734E7">
        <w:rPr>
          <w:sz w:val="28"/>
          <w:szCs w:val="28"/>
          <w:lang w:val="kk-KZ"/>
        </w:rPr>
        <w:t xml:space="preserve"> –</w:t>
      </w:r>
      <w:r w:rsidR="009426E6" w:rsidRPr="008734E7">
        <w:rPr>
          <w:sz w:val="28"/>
          <w:szCs w:val="28"/>
        </w:rPr>
        <w:t xml:space="preserve">  Программа «Ny’r Kapi’tal</w:t>
      </w:r>
      <w:r w:rsidR="004A71BD" w:rsidRPr="008734E7">
        <w:rPr>
          <w:sz w:val="28"/>
          <w:szCs w:val="28"/>
        </w:rPr>
        <w:t>» в Мангистауской области</w:t>
      </w:r>
      <w:r w:rsidR="004A71BD" w:rsidRPr="008734E7">
        <w:rPr>
          <w:sz w:val="28"/>
          <w:szCs w:val="28"/>
          <w:lang w:val="kk-KZ"/>
        </w:rPr>
        <w:t>;</w:t>
      </w:r>
    </w:p>
    <w:p w:rsidR="009426E6" w:rsidRPr="008734E7" w:rsidRDefault="009426E6" w:rsidP="00F70C36">
      <w:pPr>
        <w:pStyle w:val="a3"/>
        <w:numPr>
          <w:ilvl w:val="0"/>
          <w:numId w:val="48"/>
        </w:numPr>
        <w:rPr>
          <w:rFonts w:ascii="Times New Roman" w:hAnsi="Times New Roman"/>
          <w:sz w:val="28"/>
          <w:szCs w:val="28"/>
          <w:lang w:eastAsia="ko-KR"/>
        </w:rPr>
      </w:pPr>
      <w:r w:rsidRPr="008734E7">
        <w:rPr>
          <w:rFonts w:ascii="Times New Roman" w:hAnsi="Times New Roman"/>
          <w:sz w:val="28"/>
          <w:szCs w:val="28"/>
          <w:lang w:eastAsia="ko-KR"/>
        </w:rPr>
        <w:t>шаг</w:t>
      </w:r>
      <w:r w:rsidR="004D678E" w:rsidRPr="008734E7">
        <w:rPr>
          <w:rFonts w:ascii="Times New Roman" w:hAnsi="Times New Roman"/>
          <w:sz w:val="28"/>
          <w:szCs w:val="28"/>
          <w:lang w:eastAsia="ko-KR"/>
        </w:rPr>
        <w:t xml:space="preserve"> –</w:t>
      </w:r>
      <w:r w:rsidRPr="008734E7">
        <w:rPr>
          <w:rFonts w:ascii="Times New Roman" w:hAnsi="Times New Roman"/>
          <w:sz w:val="28"/>
          <w:szCs w:val="28"/>
          <w:lang w:eastAsia="ko-KR"/>
        </w:rPr>
        <w:t xml:space="preserve">  Программа  развития туризма</w:t>
      </w:r>
      <w:r w:rsidR="004A71BD" w:rsidRPr="008734E7">
        <w:rPr>
          <w:rFonts w:ascii="Times New Roman" w:hAnsi="Times New Roman"/>
          <w:sz w:val="28"/>
          <w:szCs w:val="28"/>
          <w:lang w:eastAsia="ko-KR"/>
        </w:rPr>
        <w:t>;</w:t>
      </w:r>
    </w:p>
    <w:p w:rsidR="009426E6" w:rsidRPr="008734E7" w:rsidRDefault="00F70C36" w:rsidP="00F70C36">
      <w:pPr>
        <w:tabs>
          <w:tab w:val="left" w:pos="851"/>
          <w:tab w:val="left" w:pos="1418"/>
          <w:tab w:val="left" w:pos="2268"/>
        </w:tabs>
        <w:ind w:left="568"/>
        <w:contextualSpacing/>
        <w:rPr>
          <w:sz w:val="28"/>
          <w:szCs w:val="28"/>
        </w:rPr>
      </w:pPr>
      <w:r w:rsidRPr="008734E7">
        <w:rPr>
          <w:sz w:val="28"/>
          <w:szCs w:val="28"/>
          <w:lang w:val="kk-KZ"/>
        </w:rPr>
        <w:t>3</w:t>
      </w:r>
      <w:r w:rsidR="004255A4" w:rsidRPr="008734E7">
        <w:rPr>
          <w:sz w:val="28"/>
          <w:szCs w:val="28"/>
        </w:rPr>
        <w:t xml:space="preserve"> шаг</w:t>
      </w:r>
      <w:r w:rsidR="004D678E" w:rsidRPr="008734E7">
        <w:rPr>
          <w:sz w:val="28"/>
          <w:szCs w:val="28"/>
          <w:lang w:val="kk-KZ"/>
        </w:rPr>
        <w:t xml:space="preserve"> – </w:t>
      </w:r>
      <w:r w:rsidR="009426E6" w:rsidRPr="008734E7">
        <w:rPr>
          <w:sz w:val="28"/>
          <w:szCs w:val="28"/>
        </w:rPr>
        <w:t>Программа микрокредитования субъектов малого предпринимательства в сельских населенных</w:t>
      </w:r>
      <w:r w:rsidR="004A71BD" w:rsidRPr="008734E7">
        <w:rPr>
          <w:sz w:val="28"/>
          <w:szCs w:val="28"/>
        </w:rPr>
        <w:t xml:space="preserve"> пунктах, моно- и малых городах</w:t>
      </w:r>
      <w:r w:rsidR="004A71BD" w:rsidRPr="008734E7">
        <w:rPr>
          <w:sz w:val="28"/>
          <w:szCs w:val="28"/>
          <w:lang w:val="kk-KZ"/>
        </w:rPr>
        <w:t>;</w:t>
      </w:r>
    </w:p>
    <w:p w:rsidR="009426E6" w:rsidRPr="008734E7" w:rsidRDefault="00F70C36" w:rsidP="00F70C36">
      <w:pPr>
        <w:pStyle w:val="a3"/>
        <w:numPr>
          <w:ilvl w:val="0"/>
          <w:numId w:val="49"/>
        </w:numPr>
        <w:rPr>
          <w:rFonts w:ascii="Times New Roman" w:hAnsi="Times New Roman"/>
          <w:sz w:val="28"/>
          <w:szCs w:val="28"/>
          <w:lang w:eastAsia="ko-KR"/>
        </w:rPr>
      </w:pPr>
      <w:r w:rsidRPr="008734E7">
        <w:rPr>
          <w:rFonts w:ascii="Times New Roman" w:hAnsi="Times New Roman"/>
          <w:sz w:val="28"/>
          <w:szCs w:val="28"/>
          <w:lang w:eastAsia="ko-KR"/>
        </w:rPr>
        <w:t>ш</w:t>
      </w:r>
      <w:r w:rsidR="009426E6" w:rsidRPr="008734E7">
        <w:rPr>
          <w:rFonts w:ascii="Times New Roman" w:hAnsi="Times New Roman"/>
          <w:sz w:val="28"/>
          <w:szCs w:val="28"/>
          <w:lang w:eastAsia="ko-KR"/>
        </w:rPr>
        <w:t>аг</w:t>
      </w:r>
      <w:r w:rsidRPr="008734E7">
        <w:rPr>
          <w:rFonts w:ascii="Times New Roman" w:hAnsi="Times New Roman"/>
          <w:sz w:val="28"/>
          <w:szCs w:val="28"/>
          <w:lang w:eastAsia="ko-KR"/>
        </w:rPr>
        <w:t xml:space="preserve"> –</w:t>
      </w:r>
      <w:r w:rsidR="009426E6" w:rsidRPr="008734E7">
        <w:rPr>
          <w:rFonts w:ascii="Times New Roman" w:hAnsi="Times New Roman"/>
          <w:sz w:val="28"/>
          <w:szCs w:val="28"/>
          <w:lang w:eastAsia="ko-KR"/>
        </w:rPr>
        <w:t xml:space="preserve">  Программа  урок</w:t>
      </w:r>
      <w:r w:rsidR="004D678E" w:rsidRPr="008734E7">
        <w:rPr>
          <w:rFonts w:ascii="Times New Roman" w:hAnsi="Times New Roman"/>
          <w:sz w:val="28"/>
          <w:szCs w:val="28"/>
          <w:lang w:eastAsia="ko-KR"/>
        </w:rPr>
        <w:t>ов</w:t>
      </w:r>
      <w:r w:rsidR="009426E6" w:rsidRPr="008734E7">
        <w:rPr>
          <w:rFonts w:ascii="Times New Roman" w:hAnsi="Times New Roman"/>
          <w:sz w:val="28"/>
          <w:szCs w:val="28"/>
          <w:lang w:eastAsia="ko-KR"/>
        </w:rPr>
        <w:t xml:space="preserve"> предп</w:t>
      </w:r>
      <w:r w:rsidR="004A71BD" w:rsidRPr="008734E7">
        <w:rPr>
          <w:rFonts w:ascii="Times New Roman" w:hAnsi="Times New Roman"/>
          <w:sz w:val="28"/>
          <w:szCs w:val="28"/>
          <w:lang w:eastAsia="ko-KR"/>
        </w:rPr>
        <w:t>ринимательства в средних школах;</w:t>
      </w:r>
    </w:p>
    <w:p w:rsidR="009426E6" w:rsidRPr="008734E7" w:rsidRDefault="009426E6" w:rsidP="00F70C36">
      <w:pPr>
        <w:numPr>
          <w:ilvl w:val="0"/>
          <w:numId w:val="49"/>
        </w:numPr>
        <w:contextualSpacing/>
        <w:rPr>
          <w:sz w:val="28"/>
          <w:szCs w:val="28"/>
        </w:rPr>
      </w:pPr>
      <w:r w:rsidRPr="008734E7">
        <w:rPr>
          <w:sz w:val="28"/>
          <w:szCs w:val="28"/>
        </w:rPr>
        <w:t>шаг</w:t>
      </w:r>
      <w:r w:rsidR="00F70C36" w:rsidRPr="008734E7">
        <w:rPr>
          <w:sz w:val="28"/>
          <w:szCs w:val="28"/>
          <w:lang w:val="kk-KZ"/>
        </w:rPr>
        <w:t xml:space="preserve"> –</w:t>
      </w:r>
      <w:r w:rsidRPr="008734E7">
        <w:rPr>
          <w:sz w:val="28"/>
          <w:szCs w:val="28"/>
        </w:rPr>
        <w:t xml:space="preserve">  Программа  предоставления свобо</w:t>
      </w:r>
      <w:r w:rsidR="004A71BD" w:rsidRPr="008734E7">
        <w:rPr>
          <w:sz w:val="28"/>
          <w:szCs w:val="28"/>
        </w:rPr>
        <w:t>дных  мест для уличной торговли</w:t>
      </w:r>
      <w:r w:rsidR="004A71BD" w:rsidRPr="008734E7">
        <w:rPr>
          <w:sz w:val="28"/>
          <w:szCs w:val="28"/>
          <w:lang w:val="kk-KZ"/>
        </w:rPr>
        <w:t>;</w:t>
      </w:r>
    </w:p>
    <w:p w:rsidR="009426E6" w:rsidRPr="008734E7" w:rsidRDefault="009426E6" w:rsidP="00F70C36">
      <w:pPr>
        <w:numPr>
          <w:ilvl w:val="0"/>
          <w:numId w:val="49"/>
        </w:numPr>
        <w:contextualSpacing/>
        <w:rPr>
          <w:sz w:val="28"/>
          <w:szCs w:val="28"/>
        </w:rPr>
      </w:pPr>
      <w:r w:rsidRPr="008734E7">
        <w:rPr>
          <w:sz w:val="28"/>
          <w:szCs w:val="28"/>
        </w:rPr>
        <w:t>шаг</w:t>
      </w:r>
      <w:r w:rsidR="00F70C36" w:rsidRPr="008734E7">
        <w:rPr>
          <w:sz w:val="28"/>
          <w:szCs w:val="28"/>
          <w:lang w:val="kk-KZ"/>
        </w:rPr>
        <w:t xml:space="preserve"> –</w:t>
      </w:r>
      <w:r w:rsidR="00F70C36" w:rsidRPr="008734E7">
        <w:rPr>
          <w:sz w:val="28"/>
          <w:szCs w:val="28"/>
        </w:rPr>
        <w:t xml:space="preserve"> </w:t>
      </w:r>
      <w:r w:rsidRPr="008734E7">
        <w:rPr>
          <w:sz w:val="28"/>
          <w:szCs w:val="28"/>
        </w:rPr>
        <w:t>Программа   снижения административного давления на бизнес</w:t>
      </w:r>
      <w:r w:rsidR="004A71BD" w:rsidRPr="008734E7">
        <w:rPr>
          <w:sz w:val="28"/>
          <w:szCs w:val="28"/>
          <w:lang w:val="kk-KZ"/>
        </w:rPr>
        <w:t>;</w:t>
      </w:r>
    </w:p>
    <w:p w:rsidR="009426E6" w:rsidRPr="008734E7" w:rsidRDefault="00F70C36" w:rsidP="00F70C36">
      <w:pPr>
        <w:numPr>
          <w:ilvl w:val="0"/>
          <w:numId w:val="49"/>
        </w:numPr>
        <w:tabs>
          <w:tab w:val="left" w:pos="851"/>
        </w:tabs>
        <w:ind w:left="0" w:firstLine="567"/>
        <w:contextualSpacing/>
        <w:rPr>
          <w:sz w:val="28"/>
          <w:szCs w:val="28"/>
        </w:rPr>
      </w:pPr>
      <w:r w:rsidRPr="008734E7">
        <w:rPr>
          <w:sz w:val="28"/>
          <w:szCs w:val="28"/>
        </w:rPr>
        <w:t xml:space="preserve"> шаг</w:t>
      </w:r>
      <w:r w:rsidR="009426E6" w:rsidRPr="008734E7">
        <w:rPr>
          <w:sz w:val="28"/>
          <w:szCs w:val="28"/>
        </w:rPr>
        <w:t xml:space="preserve"> </w:t>
      </w:r>
      <w:r w:rsidRPr="008734E7">
        <w:rPr>
          <w:sz w:val="28"/>
          <w:szCs w:val="28"/>
          <w:lang w:val="kk-KZ"/>
        </w:rPr>
        <w:t xml:space="preserve">– </w:t>
      </w:r>
      <w:r w:rsidR="009426E6" w:rsidRPr="008734E7">
        <w:rPr>
          <w:sz w:val="28"/>
          <w:szCs w:val="28"/>
        </w:rPr>
        <w:t>Программа    переквалификации высвобождаемых работников нефтяной сферы и вовлечения их в МСБ.</w:t>
      </w:r>
    </w:p>
    <w:p w:rsidR="00DD7F97" w:rsidRPr="008734E7" w:rsidRDefault="00DD7F97" w:rsidP="00DD7F97">
      <w:pPr>
        <w:shd w:val="clear" w:color="auto" w:fill="FFFFFF"/>
        <w:tabs>
          <w:tab w:val="left" w:pos="851"/>
        </w:tabs>
        <w:ind w:firstLine="709"/>
        <w:rPr>
          <w:b/>
          <w:color w:val="111111"/>
          <w:sz w:val="28"/>
          <w:szCs w:val="28"/>
          <w:shd w:val="clear" w:color="auto" w:fill="FFFFFF"/>
          <w:lang w:val="kk-KZ"/>
        </w:rPr>
      </w:pPr>
      <w:r w:rsidRPr="008734E7">
        <w:rPr>
          <w:b/>
          <w:color w:val="111111"/>
          <w:sz w:val="28"/>
          <w:szCs w:val="28"/>
          <w:shd w:val="clear" w:color="auto" w:fill="FFFFFF"/>
        </w:rPr>
        <w:t>Реализация акции «Сделано в Казахстане»</w:t>
      </w:r>
      <w:r w:rsidRPr="008734E7">
        <w:rPr>
          <w:b/>
          <w:color w:val="111111"/>
          <w:sz w:val="28"/>
          <w:szCs w:val="28"/>
          <w:shd w:val="clear" w:color="auto" w:fill="FFFFFF"/>
          <w:lang w:val="kk-KZ"/>
        </w:rPr>
        <w:t>:</w:t>
      </w:r>
    </w:p>
    <w:p w:rsidR="00DD7F97" w:rsidRPr="008734E7" w:rsidRDefault="002C1EAF" w:rsidP="002C1EAF">
      <w:pPr>
        <w:pStyle w:val="a5"/>
        <w:shd w:val="clear" w:color="auto" w:fill="FFFFFF"/>
        <w:tabs>
          <w:tab w:val="left" w:pos="709"/>
        </w:tabs>
        <w:spacing w:before="0" w:beforeAutospacing="0" w:after="0" w:afterAutospacing="0"/>
        <w:rPr>
          <w:color w:val="000000"/>
          <w:sz w:val="28"/>
          <w:szCs w:val="28"/>
          <w:lang w:val="kk-KZ"/>
        </w:rPr>
      </w:pPr>
      <w:r w:rsidRPr="008734E7">
        <w:rPr>
          <w:color w:val="000000"/>
          <w:sz w:val="28"/>
          <w:szCs w:val="28"/>
          <w:lang w:val="kk-KZ"/>
        </w:rPr>
        <w:tab/>
      </w:r>
      <w:r w:rsidR="00DD7F97" w:rsidRPr="008734E7">
        <w:rPr>
          <w:color w:val="000000"/>
          <w:sz w:val="28"/>
          <w:szCs w:val="28"/>
          <w:lang w:val="kk-KZ"/>
        </w:rPr>
        <w:t>п</w:t>
      </w:r>
      <w:r w:rsidR="00DD7F97" w:rsidRPr="008734E7">
        <w:rPr>
          <w:color w:val="000000"/>
          <w:sz w:val="28"/>
          <w:szCs w:val="28"/>
        </w:rPr>
        <w:t>родолжить работы по оформлению логотипами «Сделано в Казахстане»</w:t>
      </w:r>
      <w:r w:rsidR="00B95463" w:rsidRPr="008734E7">
        <w:rPr>
          <w:color w:val="000000"/>
          <w:sz w:val="28"/>
          <w:szCs w:val="28"/>
          <w:lang w:val="kk-KZ"/>
        </w:rPr>
        <w:t>;</w:t>
      </w:r>
    </w:p>
    <w:p w:rsidR="00DD7F97" w:rsidRPr="008734E7" w:rsidRDefault="00DD7F97" w:rsidP="00DD7F97">
      <w:pPr>
        <w:pStyle w:val="a5"/>
        <w:shd w:val="clear" w:color="auto" w:fill="FFFFFF"/>
        <w:tabs>
          <w:tab w:val="left" w:pos="851"/>
        </w:tabs>
        <w:spacing w:before="0" w:beforeAutospacing="0" w:after="0" w:afterAutospacing="0"/>
        <w:jc w:val="left"/>
        <w:rPr>
          <w:color w:val="000000"/>
          <w:sz w:val="28"/>
          <w:szCs w:val="28"/>
          <w:lang w:val="kk-KZ"/>
        </w:rPr>
      </w:pPr>
      <w:r w:rsidRPr="008734E7">
        <w:rPr>
          <w:color w:val="000000"/>
          <w:sz w:val="28"/>
          <w:szCs w:val="28"/>
          <w:lang w:val="kk-KZ"/>
        </w:rPr>
        <w:tab/>
      </w:r>
      <w:r w:rsidR="00B95463" w:rsidRPr="008734E7">
        <w:rPr>
          <w:color w:val="000000"/>
          <w:sz w:val="28"/>
          <w:szCs w:val="28"/>
          <w:lang w:val="kk-KZ"/>
        </w:rPr>
        <w:t>о</w:t>
      </w:r>
      <w:r w:rsidRPr="008734E7">
        <w:rPr>
          <w:color w:val="000000"/>
          <w:sz w:val="28"/>
          <w:szCs w:val="28"/>
        </w:rPr>
        <w:t>рганизовывать выставки и ярмарки местных товаропроизводителей с</w:t>
      </w:r>
      <w:r w:rsidRPr="008734E7">
        <w:rPr>
          <w:color w:val="000000"/>
          <w:sz w:val="28"/>
          <w:szCs w:val="28"/>
          <w:lang w:val="kk-KZ"/>
        </w:rPr>
        <w:t xml:space="preserve"> </w:t>
      </w:r>
      <w:r w:rsidRPr="008734E7">
        <w:rPr>
          <w:color w:val="000000"/>
          <w:sz w:val="28"/>
          <w:szCs w:val="28"/>
        </w:rPr>
        <w:t>проведением дегустации продукции.</w:t>
      </w:r>
    </w:p>
    <w:p w:rsidR="00DD7F97" w:rsidRPr="008734E7" w:rsidRDefault="00DD7F97" w:rsidP="00DD7F97">
      <w:pPr>
        <w:shd w:val="clear" w:color="auto" w:fill="FFFFFF"/>
        <w:tabs>
          <w:tab w:val="left" w:pos="851"/>
        </w:tabs>
        <w:ind w:firstLine="709"/>
        <w:rPr>
          <w:sz w:val="28"/>
          <w:szCs w:val="28"/>
          <w:lang w:val="kk-KZ"/>
        </w:rPr>
      </w:pPr>
      <w:r w:rsidRPr="008734E7">
        <w:rPr>
          <w:b/>
          <w:sz w:val="28"/>
          <w:szCs w:val="28"/>
        </w:rPr>
        <w:t>Развитие современных торговых форматов</w:t>
      </w:r>
      <w:r w:rsidRPr="008734E7">
        <w:rPr>
          <w:b/>
          <w:sz w:val="28"/>
          <w:szCs w:val="28"/>
          <w:lang w:val="kk-KZ"/>
        </w:rPr>
        <w:t>:</w:t>
      </w:r>
    </w:p>
    <w:p w:rsidR="00DD7F97" w:rsidRPr="008734E7" w:rsidRDefault="00DD7F97" w:rsidP="00DD7F97">
      <w:pPr>
        <w:shd w:val="clear" w:color="auto" w:fill="FFFFFF"/>
        <w:tabs>
          <w:tab w:val="left" w:pos="851"/>
        </w:tabs>
        <w:ind w:firstLine="709"/>
        <w:rPr>
          <w:sz w:val="28"/>
          <w:szCs w:val="28"/>
          <w:lang w:val="kk-KZ"/>
        </w:rPr>
      </w:pPr>
      <w:r w:rsidRPr="008734E7">
        <w:rPr>
          <w:sz w:val="28"/>
          <w:szCs w:val="28"/>
        </w:rPr>
        <w:t>стимулировани</w:t>
      </w:r>
      <w:r w:rsidR="00E427BC" w:rsidRPr="008734E7">
        <w:rPr>
          <w:sz w:val="28"/>
          <w:szCs w:val="28"/>
          <w:lang w:val="kk-KZ"/>
        </w:rPr>
        <w:t>е</w:t>
      </w:r>
      <w:r w:rsidRPr="008734E7">
        <w:rPr>
          <w:sz w:val="28"/>
          <w:szCs w:val="28"/>
        </w:rPr>
        <w:t xml:space="preserve"> увеличения количества площадей современных торговых форматов и их доли в общем обороте розничной торговли;</w:t>
      </w:r>
    </w:p>
    <w:p w:rsidR="00DD7F97" w:rsidRPr="008734E7" w:rsidRDefault="00DD7F97" w:rsidP="00DD7F97">
      <w:pPr>
        <w:shd w:val="clear" w:color="auto" w:fill="FFFFFF"/>
        <w:tabs>
          <w:tab w:val="left" w:pos="851"/>
        </w:tabs>
        <w:ind w:firstLine="709"/>
        <w:rPr>
          <w:sz w:val="28"/>
          <w:szCs w:val="28"/>
          <w:lang w:val="kk-KZ"/>
        </w:rPr>
      </w:pPr>
      <w:r w:rsidRPr="008734E7">
        <w:rPr>
          <w:sz w:val="28"/>
          <w:szCs w:val="28"/>
        </w:rPr>
        <w:t>повышение количества торговых мест на модернизированных рынках современного формата;</w:t>
      </w:r>
    </w:p>
    <w:p w:rsidR="00DD7F97" w:rsidRPr="008734E7" w:rsidRDefault="00DD7F97" w:rsidP="00DD7F97">
      <w:pPr>
        <w:shd w:val="clear" w:color="auto" w:fill="FFFFFF"/>
        <w:tabs>
          <w:tab w:val="left" w:pos="851"/>
        </w:tabs>
        <w:ind w:firstLine="709"/>
        <w:rPr>
          <w:sz w:val="28"/>
          <w:szCs w:val="28"/>
          <w:lang w:val="kk-KZ"/>
        </w:rPr>
      </w:pPr>
      <w:r w:rsidRPr="008734E7">
        <w:rPr>
          <w:sz w:val="28"/>
          <w:szCs w:val="28"/>
        </w:rPr>
        <w:t>развитие розничной электронной торговли.</w:t>
      </w:r>
    </w:p>
    <w:p w:rsidR="00DD7F97" w:rsidRPr="008734E7" w:rsidRDefault="00DD7F97" w:rsidP="00DD7F97">
      <w:pPr>
        <w:shd w:val="clear" w:color="auto" w:fill="FFFFFF"/>
        <w:tabs>
          <w:tab w:val="left" w:pos="284"/>
          <w:tab w:val="left" w:pos="851"/>
          <w:tab w:val="left" w:pos="1134"/>
        </w:tabs>
        <w:ind w:firstLine="709"/>
        <w:rPr>
          <w:b/>
          <w:sz w:val="28"/>
          <w:szCs w:val="28"/>
          <w:lang w:val="kk-KZ"/>
        </w:rPr>
      </w:pPr>
      <w:r w:rsidRPr="008734E7">
        <w:rPr>
          <w:b/>
          <w:sz w:val="28"/>
          <w:szCs w:val="28"/>
        </w:rPr>
        <w:t>Модернизация торговых рынков</w:t>
      </w:r>
      <w:r w:rsidRPr="008734E7">
        <w:rPr>
          <w:b/>
          <w:sz w:val="28"/>
          <w:szCs w:val="28"/>
          <w:lang w:val="kk-KZ"/>
        </w:rPr>
        <w:t>:</w:t>
      </w:r>
    </w:p>
    <w:p w:rsidR="00DD7F97" w:rsidRPr="008734E7" w:rsidRDefault="00DD7F97" w:rsidP="00DD7F97">
      <w:pPr>
        <w:shd w:val="clear" w:color="auto" w:fill="FFFFFF"/>
        <w:tabs>
          <w:tab w:val="left" w:pos="284"/>
          <w:tab w:val="left" w:pos="851"/>
          <w:tab w:val="left" w:pos="1134"/>
        </w:tabs>
        <w:ind w:firstLine="709"/>
        <w:rPr>
          <w:b/>
          <w:sz w:val="28"/>
          <w:szCs w:val="28"/>
          <w:lang w:val="kk-KZ"/>
        </w:rPr>
      </w:pPr>
      <w:r w:rsidRPr="008734E7">
        <w:rPr>
          <w:sz w:val="28"/>
          <w:szCs w:val="28"/>
        </w:rPr>
        <w:t>содействие техническому оснащению рынков;</w:t>
      </w:r>
    </w:p>
    <w:p w:rsidR="00DD7F97" w:rsidRPr="008734E7" w:rsidRDefault="00DD7F97" w:rsidP="00DD7F97">
      <w:pPr>
        <w:shd w:val="clear" w:color="auto" w:fill="FFFFFF"/>
        <w:tabs>
          <w:tab w:val="left" w:pos="284"/>
          <w:tab w:val="left" w:pos="851"/>
          <w:tab w:val="left" w:pos="1134"/>
        </w:tabs>
        <w:ind w:firstLine="709"/>
        <w:rPr>
          <w:b/>
          <w:sz w:val="28"/>
          <w:szCs w:val="28"/>
          <w:lang w:val="kk-KZ"/>
        </w:rPr>
      </w:pPr>
      <w:r w:rsidRPr="008734E7">
        <w:rPr>
          <w:sz w:val="28"/>
          <w:szCs w:val="28"/>
        </w:rPr>
        <w:t>обеспечение соответстви</w:t>
      </w:r>
      <w:r w:rsidR="00E427BC" w:rsidRPr="008734E7">
        <w:rPr>
          <w:sz w:val="28"/>
          <w:szCs w:val="28"/>
          <w:lang w:val="kk-KZ"/>
        </w:rPr>
        <w:t>я</w:t>
      </w:r>
      <w:r w:rsidRPr="008734E7">
        <w:rPr>
          <w:sz w:val="28"/>
          <w:szCs w:val="28"/>
        </w:rPr>
        <w:t xml:space="preserve"> международным стандартам безопасности; </w:t>
      </w:r>
    </w:p>
    <w:p w:rsidR="00DD7F97" w:rsidRPr="008734E7" w:rsidRDefault="00DD7F97" w:rsidP="00DD7F97">
      <w:pPr>
        <w:shd w:val="clear" w:color="auto" w:fill="FFFFFF"/>
        <w:tabs>
          <w:tab w:val="left" w:pos="284"/>
          <w:tab w:val="left" w:pos="851"/>
          <w:tab w:val="left" w:pos="1134"/>
        </w:tabs>
        <w:ind w:firstLine="709"/>
        <w:rPr>
          <w:b/>
          <w:sz w:val="28"/>
          <w:szCs w:val="28"/>
          <w:lang w:val="kk-KZ"/>
        </w:rPr>
      </w:pPr>
      <w:r w:rsidRPr="008734E7">
        <w:rPr>
          <w:sz w:val="28"/>
          <w:szCs w:val="28"/>
        </w:rPr>
        <w:t>строительство овощехранилищ современного формата.</w:t>
      </w:r>
    </w:p>
    <w:p w:rsidR="00DD7F97" w:rsidRPr="008734E7" w:rsidRDefault="00DD7F97" w:rsidP="00DD7F97">
      <w:pPr>
        <w:shd w:val="clear" w:color="auto" w:fill="FFFFFF"/>
        <w:tabs>
          <w:tab w:val="left" w:pos="284"/>
          <w:tab w:val="left" w:pos="567"/>
          <w:tab w:val="left" w:pos="851"/>
        </w:tabs>
        <w:ind w:firstLine="709"/>
        <w:contextualSpacing/>
        <w:rPr>
          <w:b/>
          <w:sz w:val="28"/>
          <w:szCs w:val="28"/>
          <w:lang w:val="kk-KZ"/>
        </w:rPr>
      </w:pPr>
      <w:r w:rsidRPr="008734E7">
        <w:rPr>
          <w:b/>
          <w:sz w:val="28"/>
          <w:szCs w:val="28"/>
        </w:rPr>
        <w:t xml:space="preserve">Реализация </w:t>
      </w:r>
      <w:r w:rsidRPr="008734E7">
        <w:rPr>
          <w:b/>
          <w:sz w:val="28"/>
          <w:szCs w:val="28"/>
          <w:lang w:val="kk-KZ"/>
        </w:rPr>
        <w:t xml:space="preserve">Плана нации </w:t>
      </w:r>
      <w:r w:rsidRPr="008734E7">
        <w:rPr>
          <w:b/>
          <w:sz w:val="28"/>
          <w:szCs w:val="28"/>
        </w:rPr>
        <w:t xml:space="preserve">«100 шагов» (54, </w:t>
      </w:r>
      <w:r w:rsidRPr="008734E7">
        <w:rPr>
          <w:b/>
          <w:sz w:val="28"/>
          <w:szCs w:val="28"/>
          <w:lang w:val="kk-KZ"/>
        </w:rPr>
        <w:t xml:space="preserve">55, </w:t>
      </w:r>
      <w:r w:rsidRPr="008734E7">
        <w:rPr>
          <w:rFonts w:eastAsia="Calibri"/>
          <w:b/>
          <w:color w:val="000000"/>
          <w:sz w:val="28"/>
          <w:szCs w:val="28"/>
          <w:lang w:val="kk-KZ"/>
        </w:rPr>
        <w:t xml:space="preserve">60 и 61 </w:t>
      </w:r>
      <w:r w:rsidRPr="008734E7">
        <w:rPr>
          <w:b/>
          <w:sz w:val="28"/>
          <w:szCs w:val="28"/>
        </w:rPr>
        <w:t>шаги):</w:t>
      </w:r>
    </w:p>
    <w:p w:rsidR="00DD7F97" w:rsidRPr="008734E7" w:rsidRDefault="00DD7F97" w:rsidP="00DD7F97">
      <w:pPr>
        <w:shd w:val="clear" w:color="auto" w:fill="FFFFFF"/>
        <w:tabs>
          <w:tab w:val="left" w:pos="284"/>
          <w:tab w:val="left" w:pos="567"/>
          <w:tab w:val="left" w:pos="851"/>
        </w:tabs>
        <w:ind w:firstLine="709"/>
        <w:contextualSpacing/>
        <w:rPr>
          <w:sz w:val="28"/>
          <w:szCs w:val="28"/>
          <w:lang w:val="kk-KZ"/>
        </w:rPr>
      </w:pPr>
      <w:r w:rsidRPr="008734E7">
        <w:rPr>
          <w:sz w:val="28"/>
          <w:szCs w:val="28"/>
          <w:lang w:val="kk-KZ"/>
        </w:rPr>
        <w:lastRenderedPageBreak/>
        <w:t xml:space="preserve">развитие обширной </w:t>
      </w:r>
      <w:r w:rsidR="00BA1372" w:rsidRPr="008734E7">
        <w:rPr>
          <w:sz w:val="28"/>
          <w:szCs w:val="28"/>
          <w:lang w:val="kk-KZ"/>
        </w:rPr>
        <w:t xml:space="preserve">сети услуг для предпринимателей, </w:t>
      </w:r>
      <w:r w:rsidRPr="008734E7">
        <w:rPr>
          <w:sz w:val="28"/>
          <w:szCs w:val="28"/>
        </w:rPr>
        <w:t>защит</w:t>
      </w:r>
      <w:r w:rsidRPr="008734E7">
        <w:rPr>
          <w:sz w:val="28"/>
          <w:szCs w:val="28"/>
          <w:lang w:val="kk-KZ"/>
        </w:rPr>
        <w:t>а</w:t>
      </w:r>
      <w:r w:rsidRPr="008734E7">
        <w:rPr>
          <w:sz w:val="28"/>
          <w:szCs w:val="28"/>
        </w:rPr>
        <w:t xml:space="preserve"> интересов предпринимателей;</w:t>
      </w:r>
    </w:p>
    <w:p w:rsidR="00DD7F97" w:rsidRPr="008734E7" w:rsidRDefault="00DD7F97" w:rsidP="00DD7F97">
      <w:pPr>
        <w:shd w:val="clear" w:color="auto" w:fill="FFFFFF"/>
        <w:tabs>
          <w:tab w:val="left" w:pos="284"/>
          <w:tab w:val="left" w:pos="567"/>
          <w:tab w:val="left" w:pos="851"/>
        </w:tabs>
        <w:ind w:firstLine="709"/>
        <w:contextualSpacing/>
        <w:rPr>
          <w:sz w:val="28"/>
          <w:szCs w:val="28"/>
          <w:lang w:val="kk-KZ"/>
        </w:rPr>
      </w:pPr>
      <w:r w:rsidRPr="008734E7">
        <w:rPr>
          <w:sz w:val="28"/>
          <w:szCs w:val="28"/>
        </w:rPr>
        <w:t>улучшение совместной работы государственных органов и общественных институтов поддержки предпринимательства;</w:t>
      </w:r>
    </w:p>
    <w:p w:rsidR="00DD7F97" w:rsidRPr="008734E7" w:rsidRDefault="00DD7F97" w:rsidP="00DD7F97">
      <w:pPr>
        <w:shd w:val="clear" w:color="auto" w:fill="FFFFFF"/>
        <w:tabs>
          <w:tab w:val="left" w:pos="284"/>
          <w:tab w:val="left" w:pos="567"/>
          <w:tab w:val="left" w:pos="851"/>
        </w:tabs>
        <w:ind w:firstLine="709"/>
        <w:contextualSpacing/>
        <w:rPr>
          <w:sz w:val="28"/>
          <w:szCs w:val="28"/>
          <w:lang w:val="kk-KZ"/>
        </w:rPr>
      </w:pPr>
      <w:r w:rsidRPr="008734E7">
        <w:rPr>
          <w:sz w:val="28"/>
          <w:szCs w:val="28"/>
        </w:rPr>
        <w:t>организация бизнес-форумов, пресс-туров с целью повышения уровня образованности сре</w:t>
      </w:r>
      <w:r w:rsidR="00BA1372" w:rsidRPr="008734E7">
        <w:rPr>
          <w:sz w:val="28"/>
          <w:szCs w:val="28"/>
        </w:rPr>
        <w:t>ди населения и предпринимателей.</w:t>
      </w:r>
    </w:p>
    <w:p w:rsidR="00DD7F97" w:rsidRPr="008734E7" w:rsidRDefault="00DD7F97" w:rsidP="00DD7F97">
      <w:pPr>
        <w:shd w:val="clear" w:color="auto" w:fill="FFFFFF"/>
        <w:tabs>
          <w:tab w:val="left" w:pos="567"/>
          <w:tab w:val="left" w:pos="851"/>
        </w:tabs>
        <w:ind w:left="142" w:firstLine="425"/>
        <w:rPr>
          <w:sz w:val="28"/>
          <w:szCs w:val="28"/>
          <w:lang w:val="kk-KZ"/>
        </w:rPr>
      </w:pPr>
    </w:p>
    <w:p w:rsidR="00DD7F97" w:rsidRPr="008734E7" w:rsidRDefault="00DD7F97" w:rsidP="00DD7F97">
      <w:pPr>
        <w:numPr>
          <w:ilvl w:val="2"/>
          <w:numId w:val="27"/>
        </w:numPr>
        <w:shd w:val="clear" w:color="auto" w:fill="FFFFFF"/>
        <w:rPr>
          <w:b/>
          <w:sz w:val="28"/>
          <w:szCs w:val="28"/>
        </w:rPr>
      </w:pPr>
      <w:r w:rsidRPr="008734E7">
        <w:rPr>
          <w:b/>
          <w:sz w:val="28"/>
          <w:szCs w:val="28"/>
        </w:rPr>
        <w:t>Межрегиональное сотрудничество</w:t>
      </w:r>
    </w:p>
    <w:p w:rsidR="00DD7F97" w:rsidRPr="008734E7" w:rsidRDefault="00DD7F97" w:rsidP="00DD7F97">
      <w:pPr>
        <w:shd w:val="clear" w:color="auto" w:fill="FFFFFF"/>
        <w:ind w:firstLine="708"/>
        <w:rPr>
          <w:sz w:val="28"/>
          <w:szCs w:val="28"/>
        </w:rPr>
      </w:pPr>
      <w:r w:rsidRPr="008734E7">
        <w:rPr>
          <w:sz w:val="28"/>
          <w:szCs w:val="28"/>
        </w:rPr>
        <w:t>Остаются актуальными вопросы отсутствия информационной базы и маркетинговых исследований в сфере межрегионального сотрудничества, а также системного видения развития экономической кооперации предприятий, в том числе на базе СЭЗ «Морпорт Актау». В этой связи, стратегическим приоритетом станет выработка политики развития межрегионального взаимодействия области с учетом имеющего</w:t>
      </w:r>
      <w:r w:rsidR="00E427BC" w:rsidRPr="008734E7">
        <w:rPr>
          <w:sz w:val="28"/>
          <w:szCs w:val="28"/>
          <w:lang w:val="kk-KZ"/>
        </w:rPr>
        <w:t>ся</w:t>
      </w:r>
      <w:r w:rsidRPr="008734E7">
        <w:rPr>
          <w:sz w:val="28"/>
          <w:szCs w:val="28"/>
        </w:rPr>
        <w:t xml:space="preserve"> потенциала.</w:t>
      </w:r>
    </w:p>
    <w:p w:rsidR="00DD7F97" w:rsidRPr="008734E7" w:rsidRDefault="00DD7F97" w:rsidP="00DD7F97">
      <w:pPr>
        <w:shd w:val="clear" w:color="auto" w:fill="FFFFFF"/>
        <w:ind w:firstLine="709"/>
        <w:rPr>
          <w:sz w:val="28"/>
          <w:szCs w:val="28"/>
          <w:lang w:val="kk-KZ"/>
        </w:rPr>
      </w:pPr>
      <w:r w:rsidRPr="008734E7">
        <w:rPr>
          <w:b/>
          <w:sz w:val="28"/>
          <w:szCs w:val="28"/>
        </w:rPr>
        <w:t>Цель:</w:t>
      </w:r>
      <w:r w:rsidRPr="008734E7">
        <w:rPr>
          <w:sz w:val="28"/>
          <w:szCs w:val="28"/>
          <w:lang w:val="kk-KZ"/>
        </w:rPr>
        <w:t xml:space="preserve"> </w:t>
      </w:r>
      <w:r w:rsidR="00F70C36" w:rsidRPr="008734E7">
        <w:rPr>
          <w:sz w:val="28"/>
          <w:szCs w:val="28"/>
          <w:lang w:val="kk-KZ"/>
        </w:rPr>
        <w:t>р</w:t>
      </w:r>
      <w:r w:rsidRPr="008734E7">
        <w:rPr>
          <w:sz w:val="28"/>
          <w:szCs w:val="28"/>
          <w:lang w:val="kk-KZ"/>
        </w:rPr>
        <w:t>азвитие экономических и социально-культурных связей с другими регионами республики</w:t>
      </w:r>
    </w:p>
    <w:p w:rsidR="00DD7F97" w:rsidRPr="008734E7" w:rsidRDefault="00DD7F97" w:rsidP="00DD7F97">
      <w:pPr>
        <w:shd w:val="clear" w:color="auto" w:fill="FFFFFF"/>
        <w:ind w:firstLine="709"/>
        <w:rPr>
          <w:sz w:val="28"/>
          <w:szCs w:val="28"/>
          <w:lang w:val="kk-KZ"/>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567"/>
        <w:gridCol w:w="850"/>
        <w:gridCol w:w="851"/>
        <w:gridCol w:w="850"/>
        <w:gridCol w:w="851"/>
        <w:gridCol w:w="850"/>
        <w:gridCol w:w="851"/>
        <w:gridCol w:w="850"/>
        <w:gridCol w:w="567"/>
        <w:gridCol w:w="709"/>
      </w:tblGrid>
      <w:tr w:rsidR="00DD7F97" w:rsidRPr="008734E7" w:rsidTr="004D6586">
        <w:trPr>
          <w:trHeight w:val="550"/>
        </w:trPr>
        <w:tc>
          <w:tcPr>
            <w:tcW w:w="426"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701"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Целевые индикаторы</w:t>
            </w:r>
          </w:p>
        </w:tc>
        <w:tc>
          <w:tcPr>
            <w:tcW w:w="567"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851"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851"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850"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851"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850"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567"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709" w:type="dxa"/>
            <w:vMerge w:val="restart"/>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4D6586">
        <w:trPr>
          <w:trHeight w:val="356"/>
        </w:trPr>
        <w:tc>
          <w:tcPr>
            <w:tcW w:w="426" w:type="dxa"/>
            <w:vMerge/>
          </w:tcPr>
          <w:p w:rsidR="00DD7F97" w:rsidRPr="008734E7" w:rsidRDefault="00DD7F97" w:rsidP="004D6586">
            <w:pPr>
              <w:shd w:val="clear" w:color="auto" w:fill="FFFFFF"/>
              <w:jc w:val="center"/>
              <w:rPr>
                <w:sz w:val="22"/>
                <w:szCs w:val="22"/>
              </w:rPr>
            </w:pPr>
          </w:p>
        </w:tc>
        <w:tc>
          <w:tcPr>
            <w:tcW w:w="1701" w:type="dxa"/>
            <w:vMerge/>
          </w:tcPr>
          <w:p w:rsidR="00DD7F97" w:rsidRPr="008734E7" w:rsidRDefault="00DD7F97" w:rsidP="004D6586">
            <w:pPr>
              <w:shd w:val="clear" w:color="auto" w:fill="FFFFFF"/>
              <w:jc w:val="center"/>
              <w:rPr>
                <w:sz w:val="22"/>
                <w:szCs w:val="22"/>
              </w:rPr>
            </w:pPr>
          </w:p>
        </w:tc>
        <w:tc>
          <w:tcPr>
            <w:tcW w:w="567" w:type="dxa"/>
            <w:vMerge/>
          </w:tcPr>
          <w:p w:rsidR="00DD7F97" w:rsidRPr="008734E7" w:rsidRDefault="00DD7F97" w:rsidP="004D6586">
            <w:pPr>
              <w:shd w:val="clear" w:color="auto" w:fill="FFFFFF"/>
              <w:jc w:val="center"/>
              <w:rPr>
                <w:sz w:val="22"/>
                <w:szCs w:val="22"/>
              </w:rPr>
            </w:pP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851" w:type="dxa"/>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851"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850"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851"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850"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567" w:type="dxa"/>
            <w:vMerge/>
          </w:tcPr>
          <w:p w:rsidR="00DD7F97" w:rsidRPr="008734E7" w:rsidRDefault="00DD7F97" w:rsidP="004D6586">
            <w:pPr>
              <w:shd w:val="clear" w:color="auto" w:fill="FFFFFF"/>
              <w:jc w:val="center"/>
              <w:rPr>
                <w:sz w:val="22"/>
                <w:szCs w:val="22"/>
              </w:rPr>
            </w:pPr>
          </w:p>
        </w:tc>
        <w:tc>
          <w:tcPr>
            <w:tcW w:w="709" w:type="dxa"/>
            <w:vMerge/>
          </w:tcPr>
          <w:p w:rsidR="00DD7F97" w:rsidRPr="008734E7" w:rsidRDefault="00DD7F97" w:rsidP="004D6586">
            <w:pPr>
              <w:shd w:val="clear" w:color="auto" w:fill="FFFFFF"/>
              <w:jc w:val="center"/>
              <w:rPr>
                <w:sz w:val="22"/>
                <w:szCs w:val="22"/>
              </w:rPr>
            </w:pPr>
          </w:p>
        </w:tc>
      </w:tr>
      <w:tr w:rsidR="00DD7F97" w:rsidRPr="008734E7" w:rsidTr="004D6586">
        <w:tc>
          <w:tcPr>
            <w:tcW w:w="426" w:type="dxa"/>
          </w:tcPr>
          <w:p w:rsidR="00DD7F97" w:rsidRPr="008734E7" w:rsidRDefault="00DD7F97" w:rsidP="004D6586">
            <w:pPr>
              <w:shd w:val="clear" w:color="auto" w:fill="FFFFFF"/>
              <w:jc w:val="center"/>
              <w:rPr>
                <w:sz w:val="22"/>
                <w:szCs w:val="22"/>
              </w:rPr>
            </w:pPr>
            <w:r w:rsidRPr="008734E7">
              <w:rPr>
                <w:sz w:val="22"/>
                <w:szCs w:val="22"/>
              </w:rPr>
              <w:t>1</w:t>
            </w:r>
          </w:p>
        </w:tc>
        <w:tc>
          <w:tcPr>
            <w:tcW w:w="1701" w:type="dxa"/>
          </w:tcPr>
          <w:p w:rsidR="00DD7F97" w:rsidRPr="008734E7" w:rsidRDefault="00DD7F97" w:rsidP="004D6586">
            <w:pPr>
              <w:shd w:val="clear" w:color="auto" w:fill="FFFFFF"/>
              <w:jc w:val="center"/>
              <w:rPr>
                <w:sz w:val="22"/>
                <w:szCs w:val="22"/>
              </w:rPr>
            </w:pPr>
            <w:r w:rsidRPr="008734E7">
              <w:rPr>
                <w:sz w:val="22"/>
                <w:szCs w:val="22"/>
              </w:rPr>
              <w:t>2</w:t>
            </w:r>
          </w:p>
        </w:tc>
        <w:tc>
          <w:tcPr>
            <w:tcW w:w="567" w:type="dxa"/>
          </w:tcPr>
          <w:p w:rsidR="00DD7F97" w:rsidRPr="008734E7" w:rsidRDefault="00DD7F97" w:rsidP="004D6586">
            <w:pPr>
              <w:shd w:val="clear" w:color="auto" w:fill="FFFFFF"/>
              <w:jc w:val="center"/>
              <w:rPr>
                <w:sz w:val="22"/>
                <w:szCs w:val="22"/>
              </w:rPr>
            </w:pPr>
            <w:r w:rsidRPr="008734E7">
              <w:rPr>
                <w:sz w:val="22"/>
                <w:szCs w:val="22"/>
              </w:rPr>
              <w:t>3</w:t>
            </w:r>
          </w:p>
        </w:tc>
        <w:tc>
          <w:tcPr>
            <w:tcW w:w="850" w:type="dxa"/>
          </w:tcPr>
          <w:p w:rsidR="00DD7F97" w:rsidRPr="008734E7" w:rsidRDefault="00DD7F97" w:rsidP="004D6586">
            <w:pPr>
              <w:shd w:val="clear" w:color="auto" w:fill="FFFFFF"/>
              <w:jc w:val="center"/>
              <w:rPr>
                <w:sz w:val="22"/>
                <w:szCs w:val="22"/>
              </w:rPr>
            </w:pPr>
            <w:r w:rsidRPr="008734E7">
              <w:rPr>
                <w:sz w:val="22"/>
                <w:szCs w:val="22"/>
              </w:rPr>
              <w:t>4</w:t>
            </w:r>
          </w:p>
        </w:tc>
        <w:tc>
          <w:tcPr>
            <w:tcW w:w="851" w:type="dxa"/>
          </w:tcPr>
          <w:p w:rsidR="00DD7F97" w:rsidRPr="008734E7" w:rsidRDefault="00DD7F97" w:rsidP="004D6586">
            <w:pPr>
              <w:shd w:val="clear" w:color="auto" w:fill="FFFFFF"/>
              <w:jc w:val="center"/>
              <w:rPr>
                <w:sz w:val="22"/>
                <w:szCs w:val="22"/>
              </w:rPr>
            </w:pPr>
            <w:r w:rsidRPr="008734E7">
              <w:rPr>
                <w:sz w:val="22"/>
                <w:szCs w:val="22"/>
              </w:rPr>
              <w:t>5</w:t>
            </w:r>
          </w:p>
        </w:tc>
        <w:tc>
          <w:tcPr>
            <w:tcW w:w="850" w:type="dxa"/>
          </w:tcPr>
          <w:p w:rsidR="00DD7F97" w:rsidRPr="008734E7" w:rsidRDefault="00DD7F97" w:rsidP="004D6586">
            <w:pPr>
              <w:shd w:val="clear" w:color="auto" w:fill="FFFFFF"/>
              <w:jc w:val="center"/>
              <w:rPr>
                <w:sz w:val="22"/>
                <w:szCs w:val="22"/>
              </w:rPr>
            </w:pPr>
            <w:r w:rsidRPr="008734E7">
              <w:rPr>
                <w:sz w:val="22"/>
                <w:szCs w:val="22"/>
              </w:rPr>
              <w:t>6</w:t>
            </w:r>
          </w:p>
        </w:tc>
        <w:tc>
          <w:tcPr>
            <w:tcW w:w="851" w:type="dxa"/>
          </w:tcPr>
          <w:p w:rsidR="00DD7F97" w:rsidRPr="008734E7" w:rsidRDefault="00DD7F97" w:rsidP="004D6586">
            <w:pPr>
              <w:shd w:val="clear" w:color="auto" w:fill="FFFFFF"/>
              <w:jc w:val="center"/>
              <w:rPr>
                <w:sz w:val="22"/>
                <w:szCs w:val="22"/>
              </w:rPr>
            </w:pPr>
            <w:r w:rsidRPr="008734E7">
              <w:rPr>
                <w:sz w:val="22"/>
                <w:szCs w:val="22"/>
              </w:rPr>
              <w:t>7</w:t>
            </w:r>
          </w:p>
        </w:tc>
        <w:tc>
          <w:tcPr>
            <w:tcW w:w="850" w:type="dxa"/>
          </w:tcPr>
          <w:p w:rsidR="00DD7F97" w:rsidRPr="008734E7" w:rsidRDefault="00DD7F97" w:rsidP="004D6586">
            <w:pPr>
              <w:shd w:val="clear" w:color="auto" w:fill="FFFFFF"/>
              <w:jc w:val="center"/>
              <w:rPr>
                <w:sz w:val="22"/>
                <w:szCs w:val="22"/>
              </w:rPr>
            </w:pPr>
            <w:r w:rsidRPr="008734E7">
              <w:rPr>
                <w:sz w:val="22"/>
                <w:szCs w:val="22"/>
              </w:rPr>
              <w:t>8</w:t>
            </w:r>
          </w:p>
        </w:tc>
        <w:tc>
          <w:tcPr>
            <w:tcW w:w="851" w:type="dxa"/>
          </w:tcPr>
          <w:p w:rsidR="00DD7F97" w:rsidRPr="008734E7" w:rsidRDefault="00DD7F97" w:rsidP="004D6586">
            <w:pPr>
              <w:shd w:val="clear" w:color="auto" w:fill="FFFFFF"/>
              <w:jc w:val="center"/>
              <w:rPr>
                <w:sz w:val="22"/>
                <w:szCs w:val="22"/>
              </w:rPr>
            </w:pPr>
            <w:r w:rsidRPr="008734E7">
              <w:rPr>
                <w:sz w:val="22"/>
                <w:szCs w:val="22"/>
              </w:rPr>
              <w:t>9</w:t>
            </w:r>
          </w:p>
        </w:tc>
        <w:tc>
          <w:tcPr>
            <w:tcW w:w="850" w:type="dxa"/>
          </w:tcPr>
          <w:p w:rsidR="00DD7F97" w:rsidRPr="008734E7" w:rsidRDefault="00DD7F97" w:rsidP="004D6586">
            <w:pPr>
              <w:shd w:val="clear" w:color="auto" w:fill="FFFFFF"/>
              <w:jc w:val="center"/>
              <w:rPr>
                <w:sz w:val="22"/>
                <w:szCs w:val="22"/>
              </w:rPr>
            </w:pPr>
            <w:r w:rsidRPr="008734E7">
              <w:rPr>
                <w:sz w:val="22"/>
                <w:szCs w:val="22"/>
              </w:rPr>
              <w:t>10</w:t>
            </w:r>
          </w:p>
        </w:tc>
        <w:tc>
          <w:tcPr>
            <w:tcW w:w="567" w:type="dxa"/>
          </w:tcPr>
          <w:p w:rsidR="00DD7F97" w:rsidRPr="008734E7" w:rsidRDefault="00DD7F97" w:rsidP="004D6586">
            <w:pPr>
              <w:shd w:val="clear" w:color="auto" w:fill="FFFFFF"/>
              <w:jc w:val="center"/>
              <w:rPr>
                <w:sz w:val="22"/>
                <w:szCs w:val="22"/>
              </w:rPr>
            </w:pPr>
            <w:r w:rsidRPr="008734E7">
              <w:rPr>
                <w:sz w:val="22"/>
                <w:szCs w:val="22"/>
              </w:rPr>
              <w:t>11</w:t>
            </w:r>
          </w:p>
        </w:tc>
        <w:tc>
          <w:tcPr>
            <w:tcW w:w="709" w:type="dxa"/>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4D6586">
        <w:tc>
          <w:tcPr>
            <w:tcW w:w="426"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701"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Объем отгруженной произведенной</w:t>
            </w:r>
          </w:p>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продукции в другие регионы</w:t>
            </w:r>
          </w:p>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(по промышленным предприятиям, с</w:t>
            </w:r>
          </w:p>
          <w:p w:rsidR="00DD7F97" w:rsidRPr="008734E7" w:rsidRDefault="00DD7F97" w:rsidP="004D6586">
            <w:pPr>
              <w:shd w:val="clear" w:color="auto" w:fill="FFFFFF"/>
              <w:rPr>
                <w:sz w:val="22"/>
                <w:szCs w:val="22"/>
              </w:rPr>
            </w:pPr>
            <w:r w:rsidRPr="008734E7">
              <w:rPr>
                <w:rFonts w:eastAsia="Times New Roman"/>
                <w:sz w:val="22"/>
                <w:szCs w:val="22"/>
                <w:lang w:eastAsia="ru-RU"/>
              </w:rPr>
              <w:t>численностью свыше 50 человек)</w:t>
            </w:r>
          </w:p>
        </w:tc>
        <w:tc>
          <w:tcPr>
            <w:tcW w:w="567" w:type="dxa"/>
          </w:tcPr>
          <w:p w:rsidR="00DD7F97" w:rsidRPr="008734E7" w:rsidRDefault="00DD7F97" w:rsidP="004D6586">
            <w:pPr>
              <w:shd w:val="clear" w:color="auto" w:fill="FFFFFF"/>
              <w:jc w:val="center"/>
              <w:rPr>
                <w:sz w:val="22"/>
                <w:szCs w:val="22"/>
              </w:rPr>
            </w:pPr>
            <w:r w:rsidRPr="008734E7">
              <w:rPr>
                <w:sz w:val="22"/>
                <w:szCs w:val="22"/>
              </w:rPr>
              <w:t>млн.тенге</w:t>
            </w:r>
          </w:p>
          <w:p w:rsidR="00DD7F97" w:rsidRPr="008734E7" w:rsidRDefault="00DD7F97" w:rsidP="004D6586">
            <w:pPr>
              <w:shd w:val="clear" w:color="auto" w:fill="FFFFFF"/>
              <w:ind w:firstLine="709"/>
              <w:jc w:val="center"/>
              <w:rPr>
                <w:sz w:val="22"/>
                <w:szCs w:val="22"/>
              </w:rPr>
            </w:pPr>
          </w:p>
        </w:tc>
        <w:tc>
          <w:tcPr>
            <w:tcW w:w="850" w:type="dxa"/>
          </w:tcPr>
          <w:p w:rsidR="00DD7F97" w:rsidRPr="008734E7" w:rsidRDefault="00DD7F97" w:rsidP="004D6586">
            <w:pPr>
              <w:shd w:val="clear" w:color="auto" w:fill="FFFFFF"/>
              <w:jc w:val="center"/>
              <w:rPr>
                <w:sz w:val="20"/>
                <w:szCs w:val="20"/>
              </w:rPr>
            </w:pPr>
            <w:r w:rsidRPr="008734E7">
              <w:rPr>
                <w:sz w:val="20"/>
                <w:szCs w:val="20"/>
              </w:rPr>
              <w:t>262042,4</w:t>
            </w:r>
          </w:p>
        </w:tc>
        <w:tc>
          <w:tcPr>
            <w:tcW w:w="851" w:type="dxa"/>
          </w:tcPr>
          <w:p w:rsidR="00DD7F97" w:rsidRPr="008734E7" w:rsidRDefault="00DD7F97" w:rsidP="004D6586">
            <w:pPr>
              <w:shd w:val="clear" w:color="auto" w:fill="FFFFFF"/>
              <w:jc w:val="center"/>
              <w:rPr>
                <w:sz w:val="20"/>
                <w:szCs w:val="20"/>
              </w:rPr>
            </w:pPr>
            <w:r w:rsidRPr="008734E7">
              <w:rPr>
                <w:sz w:val="20"/>
                <w:szCs w:val="20"/>
              </w:rPr>
              <w:t>212077,0</w:t>
            </w:r>
          </w:p>
        </w:tc>
        <w:tc>
          <w:tcPr>
            <w:tcW w:w="850" w:type="dxa"/>
          </w:tcPr>
          <w:p w:rsidR="00DD7F97" w:rsidRPr="008734E7" w:rsidRDefault="00A63D43" w:rsidP="00A63D43">
            <w:pPr>
              <w:shd w:val="clear" w:color="auto" w:fill="FFFFFF"/>
              <w:jc w:val="center"/>
              <w:rPr>
                <w:sz w:val="20"/>
                <w:szCs w:val="20"/>
                <w:lang w:val="kk-KZ"/>
              </w:rPr>
            </w:pPr>
            <w:r w:rsidRPr="008734E7">
              <w:rPr>
                <w:sz w:val="20"/>
                <w:szCs w:val="20"/>
                <w:lang w:val="kk-KZ"/>
              </w:rPr>
              <w:t>1896</w:t>
            </w:r>
            <w:r w:rsidR="00C00661" w:rsidRPr="008734E7">
              <w:rPr>
                <w:sz w:val="20"/>
                <w:szCs w:val="20"/>
                <w:lang w:val="kk-KZ"/>
              </w:rPr>
              <w:t>40,0</w:t>
            </w:r>
          </w:p>
        </w:tc>
        <w:tc>
          <w:tcPr>
            <w:tcW w:w="851" w:type="dxa"/>
          </w:tcPr>
          <w:p w:rsidR="00DD7F97" w:rsidRPr="008734E7" w:rsidRDefault="00A63D43" w:rsidP="00A63D43">
            <w:pPr>
              <w:shd w:val="clear" w:color="auto" w:fill="FFFFFF"/>
              <w:jc w:val="center"/>
              <w:rPr>
                <w:rFonts w:eastAsia="Times New Roman"/>
                <w:sz w:val="20"/>
                <w:szCs w:val="20"/>
                <w:lang w:val="kk-KZ" w:eastAsia="ru-RU"/>
              </w:rPr>
            </w:pPr>
            <w:r w:rsidRPr="008734E7">
              <w:rPr>
                <w:rFonts w:eastAsia="Times New Roman"/>
                <w:sz w:val="20"/>
                <w:szCs w:val="20"/>
                <w:lang w:val="kk-KZ" w:eastAsia="ru-RU"/>
              </w:rPr>
              <w:t>210000,0</w:t>
            </w:r>
          </w:p>
        </w:tc>
        <w:tc>
          <w:tcPr>
            <w:tcW w:w="850" w:type="dxa"/>
          </w:tcPr>
          <w:p w:rsidR="00DD7F97" w:rsidRPr="008734E7" w:rsidRDefault="00913E93"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220000,0</w:t>
            </w:r>
          </w:p>
        </w:tc>
        <w:tc>
          <w:tcPr>
            <w:tcW w:w="851" w:type="dxa"/>
          </w:tcPr>
          <w:p w:rsidR="00DD7F97" w:rsidRPr="008734E7" w:rsidRDefault="00913E93"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270000,0</w:t>
            </w:r>
          </w:p>
        </w:tc>
        <w:tc>
          <w:tcPr>
            <w:tcW w:w="850" w:type="dxa"/>
          </w:tcPr>
          <w:p w:rsidR="00DD7F97" w:rsidRPr="008734E7" w:rsidRDefault="00913E93" w:rsidP="004D6586">
            <w:pPr>
              <w:shd w:val="clear" w:color="auto" w:fill="FFFFFF"/>
              <w:jc w:val="center"/>
              <w:rPr>
                <w:rFonts w:eastAsia="Times New Roman"/>
                <w:sz w:val="20"/>
                <w:szCs w:val="20"/>
                <w:lang w:val="kk-KZ" w:eastAsia="ru-RU"/>
              </w:rPr>
            </w:pPr>
            <w:r w:rsidRPr="008734E7">
              <w:rPr>
                <w:rFonts w:eastAsia="Times New Roman"/>
                <w:sz w:val="20"/>
                <w:szCs w:val="20"/>
                <w:lang w:val="kk-KZ" w:eastAsia="ru-RU"/>
              </w:rPr>
              <w:t>300000,0</w:t>
            </w:r>
          </w:p>
        </w:tc>
        <w:tc>
          <w:tcPr>
            <w:tcW w:w="567" w:type="dxa"/>
          </w:tcPr>
          <w:p w:rsidR="00DD7F97" w:rsidRPr="008734E7" w:rsidRDefault="00DD7F97" w:rsidP="004D6586">
            <w:pPr>
              <w:shd w:val="clear" w:color="auto" w:fill="FFFFFF"/>
              <w:jc w:val="center"/>
              <w:rPr>
                <w:sz w:val="22"/>
                <w:szCs w:val="22"/>
              </w:rPr>
            </w:pPr>
            <w:r w:rsidRPr="008734E7">
              <w:rPr>
                <w:sz w:val="22"/>
                <w:szCs w:val="22"/>
              </w:rPr>
              <w:t>УИИР</w:t>
            </w:r>
          </w:p>
        </w:tc>
        <w:tc>
          <w:tcPr>
            <w:tcW w:w="709" w:type="dxa"/>
          </w:tcPr>
          <w:p w:rsidR="00DD7F97" w:rsidRPr="008734E7" w:rsidRDefault="00DD7F97" w:rsidP="004D6586">
            <w:pPr>
              <w:shd w:val="clear" w:color="auto" w:fill="FFFFFF"/>
              <w:jc w:val="center"/>
              <w:rPr>
                <w:sz w:val="22"/>
                <w:szCs w:val="22"/>
              </w:rPr>
            </w:pPr>
            <w:r w:rsidRPr="008734E7">
              <w:rPr>
                <w:sz w:val="22"/>
                <w:szCs w:val="22"/>
              </w:rPr>
              <w:t>Статистические данные</w:t>
            </w:r>
          </w:p>
        </w:tc>
      </w:tr>
      <w:tr w:rsidR="00DD7F97" w:rsidRPr="008734E7" w:rsidTr="004D6586">
        <w:tc>
          <w:tcPr>
            <w:tcW w:w="426" w:type="dxa"/>
          </w:tcPr>
          <w:p w:rsidR="00DD7F97" w:rsidRPr="008734E7" w:rsidRDefault="00DD7F97" w:rsidP="004D6586">
            <w:pPr>
              <w:shd w:val="clear" w:color="auto" w:fill="FFFFFF"/>
              <w:jc w:val="center"/>
              <w:rPr>
                <w:sz w:val="22"/>
                <w:szCs w:val="22"/>
                <w:lang w:val="kk-KZ"/>
              </w:rPr>
            </w:pPr>
            <w:r w:rsidRPr="008734E7">
              <w:rPr>
                <w:sz w:val="22"/>
                <w:szCs w:val="22"/>
                <w:lang w:val="kk-KZ"/>
              </w:rPr>
              <w:t>2</w:t>
            </w:r>
          </w:p>
        </w:tc>
        <w:tc>
          <w:tcPr>
            <w:tcW w:w="1701"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Удельный вес товаров,</w:t>
            </w:r>
          </w:p>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закупленных в других регионах к</w:t>
            </w:r>
          </w:p>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общему объему товаров,</w:t>
            </w:r>
          </w:p>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закупленных у резидентов другой области и нерезидентов (по оптовым предприятиям, с</w:t>
            </w:r>
          </w:p>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численностью работающих свыше</w:t>
            </w:r>
          </w:p>
          <w:p w:rsidR="00DD7F97" w:rsidRPr="008734E7" w:rsidRDefault="00DD7F97" w:rsidP="004D6586">
            <w:pPr>
              <w:shd w:val="clear" w:color="auto" w:fill="FFFFFF"/>
              <w:rPr>
                <w:sz w:val="22"/>
                <w:szCs w:val="22"/>
              </w:rPr>
            </w:pPr>
            <w:r w:rsidRPr="008734E7">
              <w:rPr>
                <w:rFonts w:eastAsia="Times New Roman"/>
                <w:sz w:val="22"/>
                <w:szCs w:val="22"/>
                <w:lang w:eastAsia="ru-RU"/>
              </w:rPr>
              <w:t>50 человек)</w:t>
            </w:r>
          </w:p>
        </w:tc>
        <w:tc>
          <w:tcPr>
            <w:tcW w:w="567" w:type="dxa"/>
          </w:tcPr>
          <w:p w:rsidR="00DD7F97" w:rsidRPr="008734E7" w:rsidRDefault="00DD7F97" w:rsidP="004D6586">
            <w:pPr>
              <w:shd w:val="clear" w:color="auto" w:fill="FFFFFF"/>
              <w:jc w:val="center"/>
              <w:rPr>
                <w:sz w:val="22"/>
                <w:szCs w:val="22"/>
              </w:rPr>
            </w:pPr>
            <w:r w:rsidRPr="008734E7">
              <w:rPr>
                <w:sz w:val="22"/>
                <w:szCs w:val="22"/>
              </w:rPr>
              <w:t>%</w:t>
            </w:r>
          </w:p>
        </w:tc>
        <w:tc>
          <w:tcPr>
            <w:tcW w:w="850" w:type="dxa"/>
          </w:tcPr>
          <w:p w:rsidR="00DD7F97" w:rsidRPr="008734E7" w:rsidRDefault="00DD7F97" w:rsidP="004D6586">
            <w:pPr>
              <w:shd w:val="clear" w:color="auto" w:fill="FFFFFF"/>
              <w:jc w:val="center"/>
              <w:rPr>
                <w:sz w:val="22"/>
                <w:szCs w:val="22"/>
              </w:rPr>
            </w:pPr>
            <w:r w:rsidRPr="008734E7">
              <w:rPr>
                <w:sz w:val="22"/>
                <w:szCs w:val="22"/>
              </w:rPr>
              <w:t>52,48</w:t>
            </w:r>
          </w:p>
        </w:tc>
        <w:tc>
          <w:tcPr>
            <w:tcW w:w="851" w:type="dxa"/>
          </w:tcPr>
          <w:p w:rsidR="00DD7F97" w:rsidRPr="008734E7" w:rsidRDefault="00DD7F97" w:rsidP="004D6586">
            <w:pPr>
              <w:shd w:val="clear" w:color="auto" w:fill="FFFFFF"/>
              <w:jc w:val="center"/>
              <w:rPr>
                <w:sz w:val="22"/>
                <w:szCs w:val="22"/>
              </w:rPr>
            </w:pPr>
            <w:r w:rsidRPr="008734E7">
              <w:rPr>
                <w:sz w:val="22"/>
                <w:szCs w:val="22"/>
              </w:rPr>
              <w:t>72,6</w:t>
            </w:r>
          </w:p>
        </w:tc>
        <w:tc>
          <w:tcPr>
            <w:tcW w:w="850" w:type="dxa"/>
          </w:tcPr>
          <w:p w:rsidR="00DD7F97" w:rsidRPr="008734E7" w:rsidRDefault="007E0407" w:rsidP="004D6586">
            <w:pPr>
              <w:shd w:val="clear" w:color="auto" w:fill="FFFFFF"/>
              <w:jc w:val="center"/>
              <w:rPr>
                <w:sz w:val="22"/>
                <w:szCs w:val="22"/>
                <w:lang w:val="kk-KZ"/>
              </w:rPr>
            </w:pPr>
            <w:r w:rsidRPr="008734E7">
              <w:rPr>
                <w:sz w:val="22"/>
                <w:szCs w:val="22"/>
                <w:lang w:val="kk-KZ"/>
              </w:rPr>
              <w:t>75,0</w:t>
            </w:r>
          </w:p>
        </w:tc>
        <w:tc>
          <w:tcPr>
            <w:tcW w:w="851" w:type="dxa"/>
          </w:tcPr>
          <w:p w:rsidR="00DD7F97" w:rsidRPr="008734E7" w:rsidRDefault="00DD7F97" w:rsidP="004D6586">
            <w:pPr>
              <w:shd w:val="clear" w:color="auto" w:fill="FFFFFF"/>
              <w:jc w:val="center"/>
              <w:rPr>
                <w:sz w:val="22"/>
                <w:szCs w:val="22"/>
              </w:rPr>
            </w:pPr>
            <w:r w:rsidRPr="008734E7">
              <w:rPr>
                <w:sz w:val="22"/>
                <w:szCs w:val="22"/>
              </w:rPr>
              <w:t>78,0</w:t>
            </w:r>
          </w:p>
        </w:tc>
        <w:tc>
          <w:tcPr>
            <w:tcW w:w="850" w:type="dxa"/>
          </w:tcPr>
          <w:p w:rsidR="00DD7F97" w:rsidRPr="008734E7" w:rsidRDefault="00DD7F97" w:rsidP="004D6586">
            <w:pPr>
              <w:shd w:val="clear" w:color="auto" w:fill="FFFFFF"/>
              <w:jc w:val="center"/>
              <w:rPr>
                <w:sz w:val="22"/>
                <w:szCs w:val="22"/>
              </w:rPr>
            </w:pPr>
            <w:r w:rsidRPr="008734E7">
              <w:rPr>
                <w:sz w:val="22"/>
                <w:szCs w:val="22"/>
              </w:rPr>
              <w:t>80,0</w:t>
            </w:r>
          </w:p>
        </w:tc>
        <w:tc>
          <w:tcPr>
            <w:tcW w:w="851" w:type="dxa"/>
          </w:tcPr>
          <w:p w:rsidR="00DD7F97" w:rsidRPr="008734E7" w:rsidRDefault="00DD7F97" w:rsidP="004D6586">
            <w:pPr>
              <w:shd w:val="clear" w:color="auto" w:fill="FFFFFF"/>
              <w:jc w:val="center"/>
              <w:rPr>
                <w:sz w:val="22"/>
                <w:szCs w:val="22"/>
              </w:rPr>
            </w:pPr>
            <w:r w:rsidRPr="008734E7">
              <w:rPr>
                <w:sz w:val="22"/>
                <w:szCs w:val="22"/>
              </w:rPr>
              <w:t>85,0</w:t>
            </w:r>
          </w:p>
        </w:tc>
        <w:tc>
          <w:tcPr>
            <w:tcW w:w="850" w:type="dxa"/>
          </w:tcPr>
          <w:p w:rsidR="00DD7F97" w:rsidRPr="008734E7" w:rsidRDefault="00DD7F97" w:rsidP="004D6586">
            <w:pPr>
              <w:shd w:val="clear" w:color="auto" w:fill="FFFFFF"/>
              <w:jc w:val="center"/>
              <w:rPr>
                <w:sz w:val="22"/>
                <w:szCs w:val="22"/>
              </w:rPr>
            </w:pPr>
            <w:r w:rsidRPr="008734E7">
              <w:rPr>
                <w:sz w:val="22"/>
                <w:szCs w:val="22"/>
              </w:rPr>
              <w:t>90,0</w:t>
            </w:r>
          </w:p>
        </w:tc>
        <w:tc>
          <w:tcPr>
            <w:tcW w:w="567" w:type="dxa"/>
          </w:tcPr>
          <w:p w:rsidR="00DD7F97" w:rsidRPr="008734E7" w:rsidRDefault="00DD7F97" w:rsidP="004D6586">
            <w:pPr>
              <w:shd w:val="clear" w:color="auto" w:fill="FFFFFF"/>
              <w:jc w:val="center"/>
              <w:rPr>
                <w:sz w:val="22"/>
                <w:szCs w:val="22"/>
              </w:rPr>
            </w:pPr>
            <w:r w:rsidRPr="008734E7">
              <w:rPr>
                <w:sz w:val="22"/>
                <w:szCs w:val="22"/>
              </w:rPr>
              <w:t>УПиТ</w:t>
            </w:r>
          </w:p>
        </w:tc>
        <w:tc>
          <w:tcPr>
            <w:tcW w:w="709" w:type="dxa"/>
          </w:tcPr>
          <w:p w:rsidR="00DD7F97" w:rsidRPr="008734E7" w:rsidRDefault="00DD7F97" w:rsidP="004D6586">
            <w:pPr>
              <w:shd w:val="clear" w:color="auto" w:fill="FFFFFF"/>
              <w:jc w:val="center"/>
              <w:rPr>
                <w:sz w:val="22"/>
                <w:szCs w:val="22"/>
              </w:rPr>
            </w:pPr>
            <w:r w:rsidRPr="008734E7">
              <w:rPr>
                <w:sz w:val="22"/>
                <w:szCs w:val="22"/>
              </w:rPr>
              <w:t>Расчеты МИО на основе статистических данных</w:t>
            </w:r>
          </w:p>
        </w:tc>
      </w:tr>
    </w:tbl>
    <w:p w:rsidR="0073112D" w:rsidRPr="008734E7" w:rsidRDefault="0073112D" w:rsidP="00DD7F97">
      <w:pPr>
        <w:shd w:val="clear" w:color="auto" w:fill="FFFFFF"/>
        <w:ind w:firstLine="709"/>
        <w:rPr>
          <w:b/>
          <w:color w:val="FF0000"/>
          <w:sz w:val="28"/>
          <w:szCs w:val="28"/>
          <w:lang w:val="kk-KZ"/>
        </w:rPr>
      </w:pPr>
    </w:p>
    <w:p w:rsidR="00DD7F97" w:rsidRPr="008734E7" w:rsidRDefault="00DD7F97" w:rsidP="00DD7F97">
      <w:pPr>
        <w:shd w:val="clear" w:color="auto" w:fill="FFFFFF"/>
        <w:ind w:firstLine="709"/>
        <w:rPr>
          <w:sz w:val="28"/>
          <w:szCs w:val="28"/>
        </w:rPr>
      </w:pPr>
      <w:r w:rsidRPr="008734E7">
        <w:rPr>
          <w:b/>
          <w:sz w:val="28"/>
          <w:szCs w:val="28"/>
        </w:rPr>
        <w:lastRenderedPageBreak/>
        <w:t>Пути достижения поставленных целей:</w:t>
      </w:r>
    </w:p>
    <w:p w:rsidR="00DD7F97" w:rsidRPr="008734E7" w:rsidRDefault="00DD7F97" w:rsidP="00DD7F97">
      <w:pPr>
        <w:pStyle w:val="affffff"/>
        <w:shd w:val="clear" w:color="auto" w:fill="FFFFFF"/>
        <w:ind w:firstLine="709"/>
        <w:jc w:val="both"/>
        <w:rPr>
          <w:rFonts w:ascii="Times New Roman" w:hAnsi="Times New Roman"/>
          <w:b/>
          <w:sz w:val="28"/>
          <w:szCs w:val="28"/>
          <w:lang w:val="kk-KZ"/>
        </w:rPr>
      </w:pPr>
      <w:r w:rsidRPr="008734E7">
        <w:rPr>
          <w:rFonts w:ascii="Times New Roman" w:hAnsi="Times New Roman"/>
          <w:b/>
          <w:sz w:val="28"/>
          <w:szCs w:val="28"/>
        </w:rPr>
        <w:t>Поддержка товаропроизводителей и развитие сотрудничества</w:t>
      </w:r>
      <w:r w:rsidRPr="008734E7">
        <w:rPr>
          <w:rFonts w:ascii="Times New Roman" w:hAnsi="Times New Roman"/>
          <w:b/>
          <w:sz w:val="28"/>
          <w:szCs w:val="28"/>
          <w:lang w:val="kk-KZ"/>
        </w:rPr>
        <w:t>:</w:t>
      </w:r>
    </w:p>
    <w:p w:rsidR="00DD7F97" w:rsidRPr="008734E7" w:rsidRDefault="00DD7F97" w:rsidP="00DD7F97">
      <w:pPr>
        <w:pStyle w:val="affffff"/>
        <w:shd w:val="clear" w:color="auto" w:fill="FFFFFF"/>
        <w:ind w:firstLine="709"/>
        <w:jc w:val="both"/>
        <w:rPr>
          <w:rFonts w:ascii="Times New Roman" w:hAnsi="Times New Roman"/>
          <w:sz w:val="28"/>
          <w:szCs w:val="28"/>
        </w:rPr>
      </w:pPr>
      <w:r w:rsidRPr="008734E7">
        <w:rPr>
          <w:rFonts w:ascii="Times New Roman" w:hAnsi="Times New Roman"/>
          <w:sz w:val="28"/>
          <w:szCs w:val="28"/>
        </w:rPr>
        <w:t>формирование реестра (каталога) товаропроизводителей областей, в разрезе отраслей промышленности;</w:t>
      </w:r>
    </w:p>
    <w:p w:rsidR="00DD7F97" w:rsidRPr="008734E7" w:rsidRDefault="00DD7F97" w:rsidP="00DD7F97">
      <w:pPr>
        <w:pStyle w:val="affffff"/>
        <w:shd w:val="clear" w:color="auto" w:fill="FFFFFF"/>
        <w:ind w:firstLine="709"/>
        <w:jc w:val="both"/>
        <w:rPr>
          <w:rFonts w:ascii="Times New Roman" w:hAnsi="Times New Roman"/>
          <w:sz w:val="28"/>
          <w:szCs w:val="28"/>
        </w:rPr>
      </w:pPr>
      <w:r w:rsidRPr="008734E7">
        <w:rPr>
          <w:rFonts w:ascii="Times New Roman" w:hAnsi="Times New Roman"/>
          <w:sz w:val="28"/>
          <w:szCs w:val="28"/>
        </w:rPr>
        <w:t>рассмотрение приоритетной поставки продукции проектов Карты индустриализации потенциальным потребителям из других областей;</w:t>
      </w:r>
    </w:p>
    <w:p w:rsidR="00DD7F97" w:rsidRPr="008734E7" w:rsidRDefault="00DD7F97" w:rsidP="00DD7F97">
      <w:pPr>
        <w:pStyle w:val="affffff"/>
        <w:shd w:val="clear" w:color="auto" w:fill="FFFFFF"/>
        <w:ind w:firstLine="709"/>
        <w:jc w:val="both"/>
        <w:rPr>
          <w:rFonts w:ascii="Times New Roman" w:hAnsi="Times New Roman"/>
          <w:sz w:val="28"/>
          <w:szCs w:val="28"/>
        </w:rPr>
      </w:pPr>
      <w:r w:rsidRPr="008734E7">
        <w:rPr>
          <w:rFonts w:ascii="Times New Roman" w:hAnsi="Times New Roman"/>
          <w:sz w:val="28"/>
          <w:szCs w:val="28"/>
        </w:rPr>
        <w:t>рассмотрение приоритетной поставки строительных материалов местного производства в другие регионы для строительства доступного жилья;</w:t>
      </w:r>
    </w:p>
    <w:p w:rsidR="00DD7F97" w:rsidRPr="008734E7" w:rsidRDefault="00E427BC" w:rsidP="00E427BC">
      <w:pPr>
        <w:pStyle w:val="a3"/>
        <w:shd w:val="clear" w:color="auto" w:fill="FFFFFF"/>
        <w:tabs>
          <w:tab w:val="left" w:pos="567"/>
        </w:tabs>
        <w:ind w:left="0" w:firstLine="0"/>
        <w:rPr>
          <w:rFonts w:ascii="Times New Roman" w:hAnsi="Times New Roman"/>
          <w:sz w:val="28"/>
          <w:szCs w:val="28"/>
          <w:lang w:val="kk-KZ"/>
        </w:rPr>
      </w:pPr>
      <w:r w:rsidRPr="008734E7">
        <w:rPr>
          <w:rFonts w:ascii="Times New Roman" w:hAnsi="Times New Roman"/>
          <w:sz w:val="28"/>
          <w:szCs w:val="28"/>
          <w:lang w:val="kk-KZ"/>
        </w:rPr>
        <w:tab/>
        <w:t xml:space="preserve"> </w:t>
      </w:r>
      <w:r w:rsidR="00DD7F97" w:rsidRPr="008734E7">
        <w:rPr>
          <w:rFonts w:ascii="Times New Roman" w:hAnsi="Times New Roman"/>
          <w:sz w:val="28"/>
          <w:szCs w:val="28"/>
        </w:rPr>
        <w:t>о</w:t>
      </w:r>
      <w:r w:rsidR="00DD7F97" w:rsidRPr="008734E7">
        <w:rPr>
          <w:rFonts w:ascii="Times New Roman" w:hAnsi="Times New Roman"/>
          <w:sz w:val="28"/>
          <w:szCs w:val="28"/>
          <w:lang w:val="kk-KZ"/>
        </w:rPr>
        <w:t>рганизация межрегиональных форумов в целях заключения договоров с предпринимателями других регионов на поставку продукции;</w:t>
      </w:r>
      <w:r w:rsidR="00DD7F97" w:rsidRPr="008734E7">
        <w:rPr>
          <w:rFonts w:ascii="Times New Roman" w:hAnsi="Times New Roman"/>
          <w:sz w:val="28"/>
          <w:szCs w:val="28"/>
          <w:lang w:val="kk-KZ"/>
        </w:rPr>
        <w:tab/>
      </w:r>
    </w:p>
    <w:p w:rsidR="00DD7F97" w:rsidRPr="008734E7" w:rsidRDefault="00E427BC" w:rsidP="00E427BC">
      <w:pPr>
        <w:pStyle w:val="a3"/>
        <w:shd w:val="clear" w:color="auto" w:fill="FFFFFF"/>
        <w:tabs>
          <w:tab w:val="left" w:pos="567"/>
        </w:tabs>
        <w:ind w:left="0" w:firstLine="0"/>
        <w:rPr>
          <w:rFonts w:ascii="Times New Roman" w:hAnsi="Times New Roman"/>
          <w:b/>
          <w:sz w:val="28"/>
          <w:szCs w:val="28"/>
        </w:rPr>
      </w:pPr>
      <w:r w:rsidRPr="008734E7">
        <w:rPr>
          <w:rFonts w:ascii="Times New Roman" w:hAnsi="Times New Roman"/>
          <w:sz w:val="28"/>
          <w:szCs w:val="28"/>
          <w:lang w:val="kk-KZ"/>
        </w:rPr>
        <w:tab/>
        <w:t xml:space="preserve"> </w:t>
      </w:r>
      <w:r w:rsidR="00DD7F97" w:rsidRPr="008734E7">
        <w:rPr>
          <w:rFonts w:ascii="Times New Roman" w:hAnsi="Times New Roman"/>
          <w:sz w:val="28"/>
          <w:szCs w:val="28"/>
        </w:rPr>
        <w:t>с</w:t>
      </w:r>
      <w:r w:rsidR="00DD7F97" w:rsidRPr="008734E7">
        <w:rPr>
          <w:rFonts w:ascii="Times New Roman" w:eastAsia="Arial Unicode MS" w:hAnsi="Times New Roman"/>
          <w:kern w:val="1"/>
          <w:sz w:val="28"/>
          <w:szCs w:val="28"/>
          <w:lang w:eastAsia="ar-SA"/>
        </w:rPr>
        <w:t>оздание на территории СЭЗ «Морпорт Актау» процессинговых центров для производства товаров, предназначенных для реализации в других регионах РК и странах ЕАЭП;</w:t>
      </w:r>
    </w:p>
    <w:p w:rsidR="00DD7F97" w:rsidRPr="008734E7" w:rsidRDefault="00DD7F97" w:rsidP="00DD7F97">
      <w:pPr>
        <w:shd w:val="clear" w:color="auto" w:fill="FFFFFF"/>
        <w:ind w:firstLine="709"/>
        <w:contextualSpacing/>
        <w:rPr>
          <w:sz w:val="28"/>
          <w:szCs w:val="28"/>
          <w:lang w:val="kk-KZ"/>
        </w:rPr>
      </w:pPr>
      <w:r w:rsidRPr="008734E7">
        <w:rPr>
          <w:sz w:val="28"/>
          <w:szCs w:val="28"/>
        </w:rPr>
        <w:t>кооперация с другими регионами Казахстана в части поставок сельскох</w:t>
      </w:r>
      <w:r w:rsidR="00E427BC" w:rsidRPr="008734E7">
        <w:rPr>
          <w:sz w:val="28"/>
          <w:szCs w:val="28"/>
        </w:rPr>
        <w:t>озяйственной продукции в регион</w:t>
      </w:r>
      <w:r w:rsidR="00E427BC" w:rsidRPr="008734E7">
        <w:rPr>
          <w:sz w:val="28"/>
          <w:szCs w:val="28"/>
          <w:lang w:val="kk-KZ"/>
        </w:rPr>
        <w:t>.</w:t>
      </w:r>
    </w:p>
    <w:p w:rsidR="00DD7F97" w:rsidRPr="008734E7" w:rsidRDefault="00DD7F97" w:rsidP="00DD7F97">
      <w:pPr>
        <w:pStyle w:val="a3"/>
        <w:shd w:val="clear" w:color="auto" w:fill="FFFFFF"/>
        <w:tabs>
          <w:tab w:val="left" w:pos="851"/>
        </w:tabs>
        <w:ind w:left="709"/>
        <w:rPr>
          <w:rFonts w:ascii="Times New Roman" w:hAnsi="Times New Roman"/>
          <w:b/>
          <w:sz w:val="28"/>
          <w:szCs w:val="28"/>
          <w:lang w:val="kk-KZ"/>
        </w:rPr>
      </w:pPr>
      <w:r w:rsidRPr="008734E7">
        <w:rPr>
          <w:rFonts w:ascii="Times New Roman" w:hAnsi="Times New Roman"/>
          <w:b/>
          <w:sz w:val="28"/>
          <w:szCs w:val="28"/>
        </w:rPr>
        <w:t>В сфере развития инноваций</w:t>
      </w:r>
      <w:r w:rsidRPr="008734E7">
        <w:rPr>
          <w:rFonts w:ascii="Times New Roman" w:hAnsi="Times New Roman"/>
          <w:b/>
          <w:sz w:val="28"/>
          <w:szCs w:val="28"/>
          <w:lang w:val="kk-KZ"/>
        </w:rPr>
        <w:t>:</w:t>
      </w:r>
    </w:p>
    <w:p w:rsidR="00DD7F97" w:rsidRPr="008734E7" w:rsidRDefault="00DD7F97" w:rsidP="00DD7F97">
      <w:pPr>
        <w:pStyle w:val="affffff"/>
        <w:shd w:val="clear" w:color="auto" w:fill="FFFFFF"/>
        <w:ind w:firstLine="709"/>
        <w:jc w:val="both"/>
        <w:rPr>
          <w:rFonts w:ascii="Times New Roman" w:hAnsi="Times New Roman"/>
          <w:sz w:val="28"/>
          <w:szCs w:val="28"/>
        </w:rPr>
      </w:pPr>
      <w:r w:rsidRPr="008734E7">
        <w:rPr>
          <w:rFonts w:ascii="Times New Roman" w:hAnsi="Times New Roman"/>
          <w:sz w:val="28"/>
          <w:szCs w:val="28"/>
        </w:rPr>
        <w:t>создание и развитие Региональных инновационных систем;</w:t>
      </w:r>
    </w:p>
    <w:p w:rsidR="00DD7F97" w:rsidRPr="008734E7" w:rsidRDefault="00DD7F97" w:rsidP="00DD7F97">
      <w:pPr>
        <w:pStyle w:val="affffff"/>
        <w:shd w:val="clear" w:color="auto" w:fill="FFFFFF"/>
        <w:ind w:firstLine="709"/>
        <w:jc w:val="both"/>
        <w:rPr>
          <w:rFonts w:ascii="Times New Roman" w:hAnsi="Times New Roman"/>
          <w:sz w:val="28"/>
          <w:szCs w:val="28"/>
        </w:rPr>
      </w:pPr>
      <w:r w:rsidRPr="008734E7">
        <w:rPr>
          <w:rFonts w:ascii="Times New Roman" w:hAnsi="Times New Roman"/>
          <w:sz w:val="28"/>
          <w:szCs w:val="28"/>
        </w:rPr>
        <w:t>развитие кооперации среди ВУЗов, НИИ, промышленных предприятий по вопросам развития инноваций, в т.ч. внедрение новых технологий, выпуска новой продукции с высокой добавленной стоимостью;</w:t>
      </w:r>
    </w:p>
    <w:p w:rsidR="00DD7F97" w:rsidRPr="008734E7" w:rsidRDefault="00DD7F97" w:rsidP="00DD7F97">
      <w:pPr>
        <w:pStyle w:val="affffff"/>
        <w:shd w:val="clear" w:color="auto" w:fill="FFFFFF"/>
        <w:ind w:firstLine="709"/>
        <w:jc w:val="both"/>
        <w:rPr>
          <w:rFonts w:ascii="Times New Roman" w:hAnsi="Times New Roman"/>
          <w:sz w:val="28"/>
          <w:szCs w:val="28"/>
        </w:rPr>
      </w:pPr>
      <w:r w:rsidRPr="008734E7">
        <w:rPr>
          <w:rFonts w:ascii="Times New Roman" w:hAnsi="Times New Roman"/>
          <w:sz w:val="28"/>
          <w:szCs w:val="28"/>
        </w:rPr>
        <w:t>содействие применени</w:t>
      </w:r>
      <w:r w:rsidR="00E427BC" w:rsidRPr="008734E7">
        <w:rPr>
          <w:rFonts w:ascii="Times New Roman" w:hAnsi="Times New Roman"/>
          <w:sz w:val="28"/>
          <w:szCs w:val="28"/>
          <w:lang w:val="kk-KZ"/>
        </w:rPr>
        <w:t>ю</w:t>
      </w:r>
      <w:r w:rsidRPr="008734E7">
        <w:rPr>
          <w:rFonts w:ascii="Times New Roman" w:hAnsi="Times New Roman"/>
          <w:sz w:val="28"/>
          <w:szCs w:val="28"/>
        </w:rPr>
        <w:t xml:space="preserve"> инновационных разработок НИИ, ВУЗов на предприятиях областей.</w:t>
      </w:r>
    </w:p>
    <w:p w:rsidR="00DD7F97" w:rsidRPr="008734E7" w:rsidRDefault="00DD7F97" w:rsidP="00DD7F97">
      <w:pPr>
        <w:shd w:val="clear" w:color="auto" w:fill="FFFFFF"/>
        <w:ind w:firstLine="709"/>
        <w:rPr>
          <w:b/>
          <w:sz w:val="28"/>
          <w:szCs w:val="28"/>
          <w:lang w:val="kk-KZ"/>
        </w:rPr>
      </w:pPr>
      <w:r w:rsidRPr="008734E7">
        <w:rPr>
          <w:b/>
          <w:sz w:val="28"/>
          <w:szCs w:val="28"/>
        </w:rPr>
        <w:t>Информационная и маркетинговая поддержка межрегионального сотрудничества</w:t>
      </w:r>
      <w:r w:rsidR="00E427BC" w:rsidRPr="008734E7">
        <w:rPr>
          <w:b/>
          <w:sz w:val="28"/>
          <w:szCs w:val="28"/>
          <w:lang w:val="kk-KZ"/>
        </w:rPr>
        <w:t>:</w:t>
      </w:r>
    </w:p>
    <w:p w:rsidR="00DD7F97" w:rsidRPr="008734E7" w:rsidRDefault="00DD7F97" w:rsidP="00DD7F97">
      <w:pPr>
        <w:shd w:val="clear" w:color="auto" w:fill="FFFFFF"/>
        <w:tabs>
          <w:tab w:val="left" w:pos="709"/>
        </w:tabs>
        <w:rPr>
          <w:rFonts w:eastAsia="Arial"/>
          <w:bCs/>
          <w:iCs/>
          <w:sz w:val="28"/>
          <w:szCs w:val="28"/>
        </w:rPr>
      </w:pPr>
      <w:r w:rsidRPr="008734E7">
        <w:rPr>
          <w:sz w:val="28"/>
          <w:szCs w:val="28"/>
        </w:rPr>
        <w:tab/>
        <w:t>организация и проведение выставочно-ярмарочных мероприятий регионов, маркетинговое продвижение региональных товаропроизводителей;</w:t>
      </w:r>
    </w:p>
    <w:p w:rsidR="00DD7F97" w:rsidRPr="008734E7" w:rsidRDefault="00DD7F97" w:rsidP="00DD7F97">
      <w:pPr>
        <w:shd w:val="clear" w:color="auto" w:fill="FFFFFF"/>
        <w:tabs>
          <w:tab w:val="left" w:pos="709"/>
        </w:tabs>
        <w:rPr>
          <w:sz w:val="28"/>
          <w:szCs w:val="28"/>
        </w:rPr>
      </w:pPr>
      <w:r w:rsidRPr="008734E7">
        <w:rPr>
          <w:sz w:val="28"/>
          <w:szCs w:val="28"/>
        </w:rPr>
        <w:tab/>
        <w:t>активизация работы с ассоциированными структурами и объединениями (Региональная Палата предпринимателей Мангистауской области) в сфере межрегионального сотрудничества, в том числе в части обмена информацией и выработк</w:t>
      </w:r>
      <w:r w:rsidR="00E427BC" w:rsidRPr="008734E7">
        <w:rPr>
          <w:sz w:val="28"/>
          <w:szCs w:val="28"/>
          <w:lang w:val="kk-KZ"/>
        </w:rPr>
        <w:t>и</w:t>
      </w:r>
      <w:r w:rsidRPr="008734E7">
        <w:rPr>
          <w:sz w:val="28"/>
          <w:szCs w:val="28"/>
        </w:rPr>
        <w:t xml:space="preserve"> совместных предложений.</w:t>
      </w:r>
    </w:p>
    <w:p w:rsidR="00DD7F97" w:rsidRPr="008734E7" w:rsidRDefault="00DD7F97" w:rsidP="00DD7F97">
      <w:pPr>
        <w:shd w:val="clear" w:color="auto" w:fill="FFFFFF"/>
        <w:tabs>
          <w:tab w:val="left" w:pos="851"/>
        </w:tabs>
        <w:rPr>
          <w:sz w:val="28"/>
          <w:szCs w:val="28"/>
        </w:rPr>
      </w:pPr>
    </w:p>
    <w:p w:rsidR="00DD7F97" w:rsidRPr="008734E7" w:rsidRDefault="00DD7F97" w:rsidP="00DD7F97">
      <w:pPr>
        <w:widowControl w:val="0"/>
        <w:numPr>
          <w:ilvl w:val="2"/>
          <w:numId w:val="27"/>
        </w:numPr>
        <w:shd w:val="clear" w:color="auto" w:fill="FFFFFF"/>
        <w:rPr>
          <w:b/>
          <w:sz w:val="28"/>
        </w:rPr>
      </w:pPr>
      <w:r w:rsidRPr="008734E7">
        <w:rPr>
          <w:b/>
          <w:sz w:val="28"/>
        </w:rPr>
        <w:t>Инновации и инвестиции</w:t>
      </w:r>
    </w:p>
    <w:p w:rsidR="00DD7F97" w:rsidRPr="008734E7" w:rsidRDefault="00DD7F97" w:rsidP="00DD7F97">
      <w:pPr>
        <w:shd w:val="clear" w:color="auto" w:fill="FFFFFF"/>
        <w:ind w:firstLine="709"/>
        <w:rPr>
          <w:sz w:val="28"/>
          <w:szCs w:val="28"/>
        </w:rPr>
      </w:pPr>
      <w:r w:rsidRPr="008734E7">
        <w:rPr>
          <w:sz w:val="28"/>
          <w:szCs w:val="28"/>
        </w:rPr>
        <w:t>В перспективе меры по развитию инноваци</w:t>
      </w:r>
      <w:r w:rsidR="00E427BC" w:rsidRPr="008734E7">
        <w:rPr>
          <w:sz w:val="28"/>
          <w:szCs w:val="28"/>
          <w:lang w:val="kk-KZ"/>
        </w:rPr>
        <w:t>й</w:t>
      </w:r>
      <w:r w:rsidRPr="008734E7">
        <w:rPr>
          <w:sz w:val="28"/>
          <w:szCs w:val="28"/>
        </w:rPr>
        <w:t xml:space="preserve"> и инвестиций будут направлены на развитие технологических инноваций в МСБ и стимулирование инвестиций в приоритетные для региона сектора экономики. </w:t>
      </w:r>
    </w:p>
    <w:p w:rsidR="00DD7F97" w:rsidRPr="008734E7" w:rsidRDefault="00DD7F97" w:rsidP="00DD7F97">
      <w:pPr>
        <w:shd w:val="clear" w:color="auto" w:fill="FFFFFF"/>
        <w:ind w:firstLine="709"/>
        <w:rPr>
          <w:sz w:val="28"/>
          <w:szCs w:val="28"/>
          <w:lang w:val="kk-KZ"/>
        </w:rPr>
      </w:pPr>
      <w:r w:rsidRPr="008734E7">
        <w:rPr>
          <w:b/>
          <w:sz w:val="28"/>
        </w:rPr>
        <w:t>Цель</w:t>
      </w:r>
      <w:r w:rsidRPr="008734E7">
        <w:rPr>
          <w:sz w:val="28"/>
        </w:rPr>
        <w:t xml:space="preserve">: </w:t>
      </w:r>
      <w:r w:rsidR="00F70C36" w:rsidRPr="008734E7">
        <w:rPr>
          <w:sz w:val="28"/>
          <w:szCs w:val="28"/>
          <w:lang w:val="kk-KZ"/>
        </w:rPr>
        <w:t>у</w:t>
      </w:r>
      <w:r w:rsidRPr="008734E7">
        <w:rPr>
          <w:sz w:val="28"/>
          <w:szCs w:val="28"/>
        </w:rPr>
        <w:t>лучшение инвестиционного климата, создание благоприятных условий для развития инноваций</w:t>
      </w:r>
    </w:p>
    <w:p w:rsidR="00DD7F97" w:rsidRPr="008734E7" w:rsidRDefault="00DD7F97" w:rsidP="00DD7F97">
      <w:pPr>
        <w:shd w:val="clear" w:color="auto" w:fill="FFFFFF"/>
        <w:ind w:firstLine="709"/>
        <w:rPr>
          <w:sz w:val="28"/>
          <w:szCs w:val="28"/>
          <w:lang w:val="kk-KZ"/>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559"/>
        <w:gridCol w:w="709"/>
        <w:gridCol w:w="850"/>
        <w:gridCol w:w="851"/>
        <w:gridCol w:w="708"/>
        <w:gridCol w:w="709"/>
        <w:gridCol w:w="709"/>
        <w:gridCol w:w="709"/>
        <w:gridCol w:w="708"/>
        <w:gridCol w:w="851"/>
        <w:gridCol w:w="992"/>
      </w:tblGrid>
      <w:tr w:rsidR="00DD7F97" w:rsidRPr="008734E7" w:rsidTr="00BE7ABC">
        <w:trPr>
          <w:trHeight w:val="550"/>
        </w:trPr>
        <w:tc>
          <w:tcPr>
            <w:tcW w:w="426"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55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Целевые индикаторы</w:t>
            </w:r>
          </w:p>
        </w:tc>
        <w:tc>
          <w:tcPr>
            <w:tcW w:w="70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851"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851"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992" w:type="dxa"/>
            <w:vMerge w:val="restart"/>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BE7ABC">
        <w:trPr>
          <w:trHeight w:val="433"/>
        </w:trPr>
        <w:tc>
          <w:tcPr>
            <w:tcW w:w="426" w:type="dxa"/>
            <w:vMerge/>
          </w:tcPr>
          <w:p w:rsidR="00DD7F97" w:rsidRPr="008734E7" w:rsidRDefault="00DD7F97" w:rsidP="004D6586">
            <w:pPr>
              <w:shd w:val="clear" w:color="auto" w:fill="FFFFFF"/>
              <w:jc w:val="center"/>
              <w:rPr>
                <w:sz w:val="22"/>
                <w:szCs w:val="22"/>
              </w:rPr>
            </w:pPr>
          </w:p>
        </w:tc>
        <w:tc>
          <w:tcPr>
            <w:tcW w:w="1559" w:type="dxa"/>
            <w:vMerge/>
          </w:tcPr>
          <w:p w:rsidR="00DD7F97" w:rsidRPr="008734E7" w:rsidRDefault="00DD7F97" w:rsidP="004D6586">
            <w:pPr>
              <w:shd w:val="clear" w:color="auto" w:fill="FFFFFF"/>
              <w:jc w:val="center"/>
              <w:rPr>
                <w:sz w:val="22"/>
                <w:szCs w:val="22"/>
              </w:rPr>
            </w:pPr>
          </w:p>
        </w:tc>
        <w:tc>
          <w:tcPr>
            <w:tcW w:w="709" w:type="dxa"/>
            <w:vMerge/>
          </w:tcPr>
          <w:p w:rsidR="00DD7F97" w:rsidRPr="008734E7" w:rsidRDefault="00DD7F97" w:rsidP="004D6586">
            <w:pPr>
              <w:shd w:val="clear" w:color="auto" w:fill="FFFFFF"/>
              <w:jc w:val="center"/>
              <w:rPr>
                <w:sz w:val="22"/>
                <w:szCs w:val="22"/>
              </w:rPr>
            </w:pP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851" w:type="dxa"/>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851" w:type="dxa"/>
            <w:vMerge/>
          </w:tcPr>
          <w:p w:rsidR="00DD7F97" w:rsidRPr="008734E7" w:rsidRDefault="00DD7F97" w:rsidP="004D6586">
            <w:pPr>
              <w:shd w:val="clear" w:color="auto" w:fill="FFFFFF"/>
              <w:jc w:val="center"/>
              <w:rPr>
                <w:sz w:val="22"/>
                <w:szCs w:val="22"/>
              </w:rPr>
            </w:pPr>
          </w:p>
        </w:tc>
        <w:tc>
          <w:tcPr>
            <w:tcW w:w="992" w:type="dxa"/>
            <w:vMerge/>
          </w:tcPr>
          <w:p w:rsidR="00DD7F97" w:rsidRPr="008734E7" w:rsidRDefault="00DD7F97" w:rsidP="004D6586">
            <w:pPr>
              <w:shd w:val="clear" w:color="auto" w:fill="FFFFFF"/>
              <w:jc w:val="center"/>
              <w:rPr>
                <w:sz w:val="22"/>
                <w:szCs w:val="22"/>
              </w:rPr>
            </w:pPr>
          </w:p>
        </w:tc>
      </w:tr>
      <w:tr w:rsidR="00DD7F97" w:rsidRPr="008734E7" w:rsidTr="00BE7ABC">
        <w:tc>
          <w:tcPr>
            <w:tcW w:w="426" w:type="dxa"/>
          </w:tcPr>
          <w:p w:rsidR="00DD7F97" w:rsidRPr="008734E7" w:rsidRDefault="00DD7F97" w:rsidP="004D6586">
            <w:pPr>
              <w:shd w:val="clear" w:color="auto" w:fill="FFFFFF"/>
              <w:jc w:val="center"/>
              <w:rPr>
                <w:sz w:val="22"/>
                <w:szCs w:val="22"/>
              </w:rPr>
            </w:pPr>
            <w:r w:rsidRPr="008734E7">
              <w:rPr>
                <w:sz w:val="22"/>
                <w:szCs w:val="22"/>
              </w:rPr>
              <w:t>1</w:t>
            </w:r>
          </w:p>
        </w:tc>
        <w:tc>
          <w:tcPr>
            <w:tcW w:w="1559" w:type="dxa"/>
          </w:tcPr>
          <w:p w:rsidR="00DD7F97" w:rsidRPr="008734E7" w:rsidRDefault="00DD7F97" w:rsidP="004D6586">
            <w:pPr>
              <w:shd w:val="clear" w:color="auto" w:fill="FFFFFF"/>
              <w:jc w:val="center"/>
              <w:rPr>
                <w:sz w:val="22"/>
                <w:szCs w:val="22"/>
              </w:rPr>
            </w:pPr>
            <w:r w:rsidRPr="008734E7">
              <w:rPr>
                <w:sz w:val="22"/>
                <w:szCs w:val="22"/>
              </w:rPr>
              <w:t>2</w:t>
            </w:r>
          </w:p>
        </w:tc>
        <w:tc>
          <w:tcPr>
            <w:tcW w:w="709" w:type="dxa"/>
          </w:tcPr>
          <w:p w:rsidR="00DD7F97" w:rsidRPr="008734E7" w:rsidRDefault="00DD7F97" w:rsidP="004D6586">
            <w:pPr>
              <w:shd w:val="clear" w:color="auto" w:fill="FFFFFF"/>
              <w:jc w:val="center"/>
              <w:rPr>
                <w:sz w:val="22"/>
                <w:szCs w:val="22"/>
              </w:rPr>
            </w:pPr>
            <w:r w:rsidRPr="008734E7">
              <w:rPr>
                <w:sz w:val="22"/>
                <w:szCs w:val="22"/>
              </w:rPr>
              <w:t>3</w:t>
            </w:r>
          </w:p>
        </w:tc>
        <w:tc>
          <w:tcPr>
            <w:tcW w:w="850" w:type="dxa"/>
          </w:tcPr>
          <w:p w:rsidR="00DD7F97" w:rsidRPr="008734E7" w:rsidRDefault="00DD7F97" w:rsidP="004D6586">
            <w:pPr>
              <w:shd w:val="clear" w:color="auto" w:fill="FFFFFF"/>
              <w:jc w:val="center"/>
              <w:rPr>
                <w:sz w:val="22"/>
                <w:szCs w:val="22"/>
              </w:rPr>
            </w:pPr>
            <w:r w:rsidRPr="008734E7">
              <w:rPr>
                <w:sz w:val="22"/>
                <w:szCs w:val="22"/>
              </w:rPr>
              <w:t>4</w:t>
            </w:r>
          </w:p>
        </w:tc>
        <w:tc>
          <w:tcPr>
            <w:tcW w:w="851" w:type="dxa"/>
          </w:tcPr>
          <w:p w:rsidR="00DD7F97" w:rsidRPr="008734E7" w:rsidRDefault="00DD7F97" w:rsidP="004D6586">
            <w:pPr>
              <w:shd w:val="clear" w:color="auto" w:fill="FFFFFF"/>
              <w:jc w:val="center"/>
              <w:rPr>
                <w:sz w:val="22"/>
                <w:szCs w:val="22"/>
              </w:rPr>
            </w:pPr>
            <w:r w:rsidRPr="008734E7">
              <w:rPr>
                <w:sz w:val="22"/>
                <w:szCs w:val="22"/>
              </w:rPr>
              <w:t>5</w:t>
            </w:r>
          </w:p>
        </w:tc>
        <w:tc>
          <w:tcPr>
            <w:tcW w:w="708" w:type="dxa"/>
          </w:tcPr>
          <w:p w:rsidR="00DD7F97" w:rsidRPr="008734E7" w:rsidRDefault="00DD7F97" w:rsidP="004D6586">
            <w:pPr>
              <w:shd w:val="clear" w:color="auto" w:fill="FFFFFF"/>
              <w:jc w:val="center"/>
              <w:rPr>
                <w:sz w:val="22"/>
                <w:szCs w:val="22"/>
              </w:rPr>
            </w:pPr>
            <w:r w:rsidRPr="008734E7">
              <w:rPr>
                <w:sz w:val="22"/>
                <w:szCs w:val="22"/>
              </w:rPr>
              <w:t>6</w:t>
            </w:r>
          </w:p>
        </w:tc>
        <w:tc>
          <w:tcPr>
            <w:tcW w:w="709" w:type="dxa"/>
          </w:tcPr>
          <w:p w:rsidR="00DD7F97" w:rsidRPr="008734E7" w:rsidRDefault="00DD7F97" w:rsidP="004D6586">
            <w:pPr>
              <w:shd w:val="clear" w:color="auto" w:fill="FFFFFF"/>
              <w:jc w:val="center"/>
              <w:rPr>
                <w:sz w:val="22"/>
                <w:szCs w:val="22"/>
              </w:rPr>
            </w:pPr>
            <w:r w:rsidRPr="008734E7">
              <w:rPr>
                <w:sz w:val="22"/>
                <w:szCs w:val="22"/>
              </w:rPr>
              <w:t>7</w:t>
            </w:r>
          </w:p>
        </w:tc>
        <w:tc>
          <w:tcPr>
            <w:tcW w:w="709" w:type="dxa"/>
          </w:tcPr>
          <w:p w:rsidR="00DD7F97" w:rsidRPr="008734E7" w:rsidRDefault="00DD7F97" w:rsidP="004D6586">
            <w:pPr>
              <w:shd w:val="clear" w:color="auto" w:fill="FFFFFF"/>
              <w:jc w:val="center"/>
              <w:rPr>
                <w:sz w:val="22"/>
                <w:szCs w:val="22"/>
              </w:rPr>
            </w:pPr>
            <w:r w:rsidRPr="008734E7">
              <w:rPr>
                <w:sz w:val="22"/>
                <w:szCs w:val="22"/>
              </w:rPr>
              <w:t>8</w:t>
            </w:r>
          </w:p>
        </w:tc>
        <w:tc>
          <w:tcPr>
            <w:tcW w:w="709" w:type="dxa"/>
          </w:tcPr>
          <w:p w:rsidR="00DD7F97" w:rsidRPr="008734E7" w:rsidRDefault="00DD7F97" w:rsidP="004D6586">
            <w:pPr>
              <w:shd w:val="clear" w:color="auto" w:fill="FFFFFF"/>
              <w:jc w:val="center"/>
              <w:rPr>
                <w:sz w:val="22"/>
                <w:szCs w:val="22"/>
              </w:rPr>
            </w:pPr>
            <w:r w:rsidRPr="008734E7">
              <w:rPr>
                <w:sz w:val="22"/>
                <w:szCs w:val="22"/>
              </w:rPr>
              <w:t>9</w:t>
            </w:r>
          </w:p>
        </w:tc>
        <w:tc>
          <w:tcPr>
            <w:tcW w:w="708" w:type="dxa"/>
          </w:tcPr>
          <w:p w:rsidR="00DD7F97" w:rsidRPr="008734E7" w:rsidRDefault="00DD7F97" w:rsidP="004D6586">
            <w:pPr>
              <w:shd w:val="clear" w:color="auto" w:fill="FFFFFF"/>
              <w:jc w:val="center"/>
              <w:rPr>
                <w:sz w:val="22"/>
                <w:szCs w:val="22"/>
              </w:rPr>
            </w:pPr>
            <w:r w:rsidRPr="008734E7">
              <w:rPr>
                <w:sz w:val="22"/>
                <w:szCs w:val="22"/>
              </w:rPr>
              <w:t>10</w:t>
            </w:r>
          </w:p>
        </w:tc>
        <w:tc>
          <w:tcPr>
            <w:tcW w:w="851" w:type="dxa"/>
          </w:tcPr>
          <w:p w:rsidR="00DD7F97" w:rsidRPr="008734E7" w:rsidRDefault="00DD7F97" w:rsidP="004D6586">
            <w:pPr>
              <w:shd w:val="clear" w:color="auto" w:fill="FFFFFF"/>
              <w:jc w:val="center"/>
              <w:rPr>
                <w:sz w:val="22"/>
                <w:szCs w:val="22"/>
              </w:rPr>
            </w:pPr>
            <w:r w:rsidRPr="008734E7">
              <w:rPr>
                <w:sz w:val="22"/>
                <w:szCs w:val="22"/>
              </w:rPr>
              <w:t>11</w:t>
            </w:r>
          </w:p>
        </w:tc>
        <w:tc>
          <w:tcPr>
            <w:tcW w:w="992" w:type="dxa"/>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BE7ABC">
        <w:tc>
          <w:tcPr>
            <w:tcW w:w="426"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559" w:type="dxa"/>
          </w:tcPr>
          <w:p w:rsidR="00DD7F97" w:rsidRPr="008734E7" w:rsidRDefault="00DD7F97" w:rsidP="004D6586">
            <w:pPr>
              <w:shd w:val="clear" w:color="auto" w:fill="FFFFFF"/>
              <w:jc w:val="left"/>
              <w:rPr>
                <w:rFonts w:eastAsia="Times New Roman"/>
                <w:color w:val="000000"/>
                <w:sz w:val="22"/>
                <w:szCs w:val="22"/>
                <w:lang w:eastAsia="ru-RU"/>
              </w:rPr>
            </w:pPr>
            <w:r w:rsidRPr="008734E7">
              <w:rPr>
                <w:rFonts w:eastAsia="Times New Roman"/>
                <w:color w:val="000000"/>
                <w:sz w:val="22"/>
                <w:szCs w:val="22"/>
                <w:lang w:eastAsia="ru-RU"/>
              </w:rPr>
              <w:t xml:space="preserve">Темп роста инвестиций в основной капитал на </w:t>
            </w:r>
            <w:r w:rsidRPr="008734E7">
              <w:rPr>
                <w:rFonts w:eastAsia="Times New Roman"/>
                <w:color w:val="000000"/>
                <w:sz w:val="22"/>
                <w:szCs w:val="22"/>
                <w:lang w:eastAsia="ru-RU"/>
              </w:rPr>
              <w:lastRenderedPageBreak/>
              <w:t>душу населения</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p>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w:t>
            </w:r>
          </w:p>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к 2015 году</w:t>
            </w:r>
          </w:p>
        </w:tc>
        <w:tc>
          <w:tcPr>
            <w:tcW w:w="850" w:type="dxa"/>
          </w:tcPr>
          <w:p w:rsidR="00DD7F97" w:rsidRPr="008734E7" w:rsidRDefault="00DD7F97" w:rsidP="004D6586">
            <w:pPr>
              <w:shd w:val="clear" w:color="auto" w:fill="FFFFFF"/>
              <w:jc w:val="center"/>
              <w:rPr>
                <w:sz w:val="22"/>
                <w:szCs w:val="22"/>
              </w:rPr>
            </w:pPr>
          </w:p>
          <w:p w:rsidR="00DD7F97" w:rsidRPr="008734E7" w:rsidRDefault="00DD7F97" w:rsidP="004D6586">
            <w:pPr>
              <w:shd w:val="clear" w:color="auto" w:fill="FFFFFF"/>
              <w:jc w:val="center"/>
              <w:rPr>
                <w:sz w:val="22"/>
                <w:szCs w:val="22"/>
              </w:rPr>
            </w:pPr>
            <w:r w:rsidRPr="008734E7">
              <w:rPr>
                <w:sz w:val="22"/>
                <w:szCs w:val="22"/>
              </w:rPr>
              <w:t>-</w:t>
            </w:r>
          </w:p>
        </w:tc>
        <w:tc>
          <w:tcPr>
            <w:tcW w:w="851" w:type="dxa"/>
          </w:tcPr>
          <w:p w:rsidR="00DD7F97" w:rsidRPr="008734E7" w:rsidRDefault="00DD7F97" w:rsidP="004D6586">
            <w:pPr>
              <w:shd w:val="clear" w:color="auto" w:fill="FFFFFF"/>
              <w:jc w:val="center"/>
              <w:rPr>
                <w:sz w:val="22"/>
                <w:szCs w:val="22"/>
              </w:rPr>
            </w:pPr>
          </w:p>
          <w:p w:rsidR="00DD7F97" w:rsidRPr="008734E7" w:rsidRDefault="00DD7F97" w:rsidP="004D6586">
            <w:pPr>
              <w:shd w:val="clear" w:color="auto" w:fill="FFFFFF"/>
              <w:jc w:val="center"/>
              <w:rPr>
                <w:sz w:val="22"/>
                <w:szCs w:val="22"/>
              </w:rPr>
            </w:pPr>
            <w:r w:rsidRPr="008734E7">
              <w:rPr>
                <w:sz w:val="22"/>
                <w:szCs w:val="22"/>
              </w:rPr>
              <w:t>100</w:t>
            </w:r>
          </w:p>
        </w:tc>
        <w:tc>
          <w:tcPr>
            <w:tcW w:w="708"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100,1</w:t>
            </w:r>
          </w:p>
        </w:tc>
        <w:tc>
          <w:tcPr>
            <w:tcW w:w="709"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100,5</w:t>
            </w:r>
          </w:p>
        </w:tc>
        <w:tc>
          <w:tcPr>
            <w:tcW w:w="709"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103,0</w:t>
            </w:r>
          </w:p>
          <w:p w:rsidR="00DD7F97" w:rsidRPr="008734E7" w:rsidRDefault="00DD7F97" w:rsidP="004D6586">
            <w:pPr>
              <w:spacing w:after="200"/>
              <w:contextualSpacing/>
              <w:jc w:val="center"/>
              <w:rPr>
                <w:sz w:val="22"/>
                <w:szCs w:val="22"/>
              </w:rPr>
            </w:pPr>
          </w:p>
        </w:tc>
        <w:tc>
          <w:tcPr>
            <w:tcW w:w="709"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106,0</w:t>
            </w:r>
          </w:p>
        </w:tc>
        <w:tc>
          <w:tcPr>
            <w:tcW w:w="708"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110,0</w:t>
            </w:r>
          </w:p>
        </w:tc>
        <w:tc>
          <w:tcPr>
            <w:tcW w:w="851" w:type="dxa"/>
          </w:tcPr>
          <w:p w:rsidR="00DD7F97" w:rsidRPr="008734E7" w:rsidRDefault="00DD7F97" w:rsidP="004D6586">
            <w:pPr>
              <w:shd w:val="clear" w:color="auto" w:fill="FFFFFF"/>
              <w:jc w:val="center"/>
              <w:rPr>
                <w:color w:val="000000"/>
                <w:sz w:val="22"/>
                <w:szCs w:val="22"/>
              </w:rPr>
            </w:pPr>
            <w:r w:rsidRPr="008734E7">
              <w:rPr>
                <w:color w:val="000000"/>
                <w:sz w:val="22"/>
                <w:szCs w:val="22"/>
              </w:rPr>
              <w:t>УИИР</w:t>
            </w:r>
          </w:p>
        </w:tc>
        <w:tc>
          <w:tcPr>
            <w:tcW w:w="992" w:type="dxa"/>
          </w:tcPr>
          <w:p w:rsidR="00DD7F97" w:rsidRPr="008734E7" w:rsidRDefault="00DD7F97" w:rsidP="004D6586">
            <w:pPr>
              <w:shd w:val="clear" w:color="auto" w:fill="FFFFFF"/>
              <w:jc w:val="center"/>
              <w:rPr>
                <w:color w:val="000000"/>
                <w:sz w:val="22"/>
                <w:szCs w:val="22"/>
              </w:rPr>
            </w:pPr>
            <w:r w:rsidRPr="008734E7">
              <w:rPr>
                <w:sz w:val="22"/>
                <w:szCs w:val="22"/>
              </w:rPr>
              <w:t>Расчеты МИО на основе статистич</w:t>
            </w:r>
            <w:r w:rsidRPr="008734E7">
              <w:rPr>
                <w:sz w:val="22"/>
                <w:szCs w:val="22"/>
              </w:rPr>
              <w:lastRenderedPageBreak/>
              <w:t>еских данных</w:t>
            </w:r>
          </w:p>
        </w:tc>
      </w:tr>
      <w:tr w:rsidR="00DD7F97" w:rsidRPr="008734E7" w:rsidTr="00BE7ABC">
        <w:tc>
          <w:tcPr>
            <w:tcW w:w="426" w:type="dxa"/>
          </w:tcPr>
          <w:p w:rsidR="00DD7F97" w:rsidRPr="008734E7" w:rsidRDefault="00DD7F97" w:rsidP="004D6586">
            <w:pPr>
              <w:shd w:val="clear" w:color="auto" w:fill="FFFFFF"/>
              <w:jc w:val="center"/>
              <w:rPr>
                <w:sz w:val="22"/>
                <w:szCs w:val="22"/>
                <w:lang w:val="kk-KZ"/>
              </w:rPr>
            </w:pPr>
            <w:r w:rsidRPr="008734E7">
              <w:rPr>
                <w:sz w:val="22"/>
                <w:szCs w:val="22"/>
                <w:lang w:val="kk-KZ"/>
              </w:rPr>
              <w:lastRenderedPageBreak/>
              <w:t>2</w:t>
            </w:r>
          </w:p>
        </w:tc>
        <w:tc>
          <w:tcPr>
            <w:tcW w:w="1559" w:type="dxa"/>
          </w:tcPr>
          <w:p w:rsidR="00DD7F97" w:rsidRPr="008734E7" w:rsidRDefault="00DD7F97" w:rsidP="004D6586">
            <w:pPr>
              <w:shd w:val="clear" w:color="auto" w:fill="FFFFFF"/>
              <w:rPr>
                <w:sz w:val="22"/>
                <w:szCs w:val="22"/>
              </w:rPr>
            </w:pPr>
            <w:r w:rsidRPr="008734E7">
              <w:rPr>
                <w:sz w:val="22"/>
                <w:szCs w:val="22"/>
              </w:rPr>
              <w:t xml:space="preserve">Доля внешних инвестиций в основной капитал </w:t>
            </w:r>
            <w:r w:rsidRPr="008734E7">
              <w:rPr>
                <w:rFonts w:eastAsia="Times New Roman"/>
                <w:color w:val="000000"/>
                <w:sz w:val="22"/>
                <w:szCs w:val="22"/>
                <w:lang w:eastAsia="ru-RU"/>
              </w:rPr>
              <w:t>в общем объеме инвестиций в основной капитал</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p>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w:t>
            </w:r>
          </w:p>
        </w:tc>
        <w:tc>
          <w:tcPr>
            <w:tcW w:w="850" w:type="dxa"/>
          </w:tcPr>
          <w:p w:rsidR="00DD7F97" w:rsidRPr="008734E7" w:rsidRDefault="00DD7F97" w:rsidP="004D6586">
            <w:pPr>
              <w:shd w:val="clear" w:color="auto" w:fill="FFFFFF"/>
              <w:jc w:val="center"/>
              <w:rPr>
                <w:sz w:val="22"/>
                <w:szCs w:val="22"/>
              </w:rPr>
            </w:pPr>
          </w:p>
          <w:p w:rsidR="00DD7F97" w:rsidRPr="008734E7" w:rsidRDefault="00DD7F97" w:rsidP="004D6586">
            <w:pPr>
              <w:shd w:val="clear" w:color="auto" w:fill="FFFFFF"/>
              <w:jc w:val="center"/>
              <w:rPr>
                <w:sz w:val="22"/>
                <w:szCs w:val="22"/>
              </w:rPr>
            </w:pPr>
            <w:r w:rsidRPr="008734E7">
              <w:rPr>
                <w:sz w:val="22"/>
                <w:szCs w:val="22"/>
              </w:rPr>
              <w:t>31,0</w:t>
            </w:r>
          </w:p>
        </w:tc>
        <w:tc>
          <w:tcPr>
            <w:tcW w:w="851"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30</w:t>
            </w:r>
          </w:p>
        </w:tc>
        <w:tc>
          <w:tcPr>
            <w:tcW w:w="708"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30</w:t>
            </w:r>
          </w:p>
        </w:tc>
        <w:tc>
          <w:tcPr>
            <w:tcW w:w="709"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31,5</w:t>
            </w:r>
          </w:p>
        </w:tc>
        <w:tc>
          <w:tcPr>
            <w:tcW w:w="709"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32,6</w:t>
            </w:r>
          </w:p>
        </w:tc>
        <w:tc>
          <w:tcPr>
            <w:tcW w:w="709"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33,6</w:t>
            </w:r>
          </w:p>
        </w:tc>
        <w:tc>
          <w:tcPr>
            <w:tcW w:w="708"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34,6</w:t>
            </w:r>
          </w:p>
        </w:tc>
        <w:tc>
          <w:tcPr>
            <w:tcW w:w="851" w:type="dxa"/>
          </w:tcPr>
          <w:p w:rsidR="00DD7F97" w:rsidRPr="008734E7" w:rsidRDefault="00DD7F97" w:rsidP="004D6586">
            <w:pPr>
              <w:shd w:val="clear" w:color="auto" w:fill="FFFFFF"/>
              <w:jc w:val="center"/>
              <w:rPr>
                <w:color w:val="000000"/>
                <w:sz w:val="22"/>
                <w:szCs w:val="22"/>
              </w:rPr>
            </w:pPr>
            <w:r w:rsidRPr="008734E7">
              <w:rPr>
                <w:color w:val="000000"/>
                <w:sz w:val="22"/>
                <w:szCs w:val="22"/>
              </w:rPr>
              <w:t>УИИР</w:t>
            </w:r>
          </w:p>
        </w:tc>
        <w:tc>
          <w:tcPr>
            <w:tcW w:w="992" w:type="dxa"/>
          </w:tcPr>
          <w:p w:rsidR="00DD7F97" w:rsidRPr="008734E7" w:rsidRDefault="00DD7F97" w:rsidP="004D6586">
            <w:pPr>
              <w:shd w:val="clear" w:color="auto" w:fill="FFFFFF"/>
              <w:jc w:val="center"/>
              <w:rPr>
                <w:color w:val="000000"/>
                <w:sz w:val="22"/>
                <w:szCs w:val="22"/>
              </w:rPr>
            </w:pPr>
            <w:r w:rsidRPr="008734E7">
              <w:rPr>
                <w:sz w:val="22"/>
                <w:szCs w:val="22"/>
              </w:rPr>
              <w:t>Статистические данные</w:t>
            </w:r>
          </w:p>
        </w:tc>
      </w:tr>
      <w:tr w:rsidR="00DD7F97" w:rsidRPr="008734E7" w:rsidTr="00BE7ABC">
        <w:tc>
          <w:tcPr>
            <w:tcW w:w="426" w:type="dxa"/>
          </w:tcPr>
          <w:p w:rsidR="00DD7F97" w:rsidRPr="008734E7" w:rsidRDefault="00DD7F97" w:rsidP="004D6586">
            <w:pPr>
              <w:shd w:val="clear" w:color="auto" w:fill="FFFFFF"/>
              <w:jc w:val="center"/>
              <w:rPr>
                <w:sz w:val="22"/>
                <w:szCs w:val="22"/>
                <w:lang w:val="kk-KZ"/>
              </w:rPr>
            </w:pPr>
            <w:r w:rsidRPr="008734E7">
              <w:rPr>
                <w:sz w:val="22"/>
                <w:szCs w:val="22"/>
                <w:lang w:val="kk-KZ"/>
              </w:rPr>
              <w:t>3</w:t>
            </w:r>
          </w:p>
        </w:tc>
        <w:tc>
          <w:tcPr>
            <w:tcW w:w="1559" w:type="dxa"/>
          </w:tcPr>
          <w:p w:rsidR="00DD7F97" w:rsidRPr="008734E7" w:rsidRDefault="00DD7F97" w:rsidP="004D6586">
            <w:pPr>
              <w:shd w:val="clear" w:color="auto" w:fill="FFFFFF"/>
              <w:rPr>
                <w:sz w:val="22"/>
                <w:szCs w:val="22"/>
              </w:rPr>
            </w:pPr>
            <w:r w:rsidRPr="008734E7">
              <w:rPr>
                <w:sz w:val="22"/>
                <w:szCs w:val="22"/>
              </w:rPr>
              <w:t>Рост инвестиций в основной капитал несырьевого сектора (за исключением инвестиций из государственного бюджета) к 2015 году</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p>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w:t>
            </w:r>
          </w:p>
        </w:tc>
        <w:tc>
          <w:tcPr>
            <w:tcW w:w="850" w:type="dxa"/>
          </w:tcPr>
          <w:p w:rsidR="00DD7F97" w:rsidRPr="008734E7" w:rsidRDefault="00DD7F97" w:rsidP="004D6586">
            <w:pPr>
              <w:shd w:val="clear" w:color="auto" w:fill="FFFFFF"/>
              <w:jc w:val="center"/>
              <w:rPr>
                <w:sz w:val="22"/>
                <w:szCs w:val="22"/>
              </w:rPr>
            </w:pPr>
          </w:p>
          <w:p w:rsidR="00DD7F97" w:rsidRPr="008734E7" w:rsidRDefault="00DD7F97" w:rsidP="004D6586">
            <w:pPr>
              <w:shd w:val="clear" w:color="auto" w:fill="FFFFFF"/>
              <w:jc w:val="center"/>
              <w:rPr>
                <w:sz w:val="22"/>
                <w:szCs w:val="22"/>
              </w:rPr>
            </w:pPr>
            <w:r w:rsidRPr="008734E7">
              <w:rPr>
                <w:sz w:val="22"/>
                <w:szCs w:val="22"/>
              </w:rPr>
              <w:t>-</w:t>
            </w:r>
          </w:p>
        </w:tc>
        <w:tc>
          <w:tcPr>
            <w:tcW w:w="851"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100</w:t>
            </w:r>
          </w:p>
        </w:tc>
        <w:tc>
          <w:tcPr>
            <w:tcW w:w="708"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100</w:t>
            </w:r>
          </w:p>
        </w:tc>
        <w:tc>
          <w:tcPr>
            <w:tcW w:w="709"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101,0</w:t>
            </w:r>
          </w:p>
        </w:tc>
        <w:tc>
          <w:tcPr>
            <w:tcW w:w="709"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102,5</w:t>
            </w:r>
          </w:p>
        </w:tc>
        <w:tc>
          <w:tcPr>
            <w:tcW w:w="709"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104,5</w:t>
            </w:r>
          </w:p>
        </w:tc>
        <w:tc>
          <w:tcPr>
            <w:tcW w:w="708" w:type="dxa"/>
          </w:tcPr>
          <w:p w:rsidR="00DD7F97" w:rsidRPr="008734E7" w:rsidRDefault="00DD7F97" w:rsidP="004D6586">
            <w:pPr>
              <w:spacing w:after="200"/>
              <w:contextualSpacing/>
              <w:jc w:val="center"/>
              <w:rPr>
                <w:sz w:val="22"/>
                <w:szCs w:val="22"/>
              </w:rPr>
            </w:pPr>
          </w:p>
          <w:p w:rsidR="00DD7F97" w:rsidRPr="008734E7" w:rsidRDefault="00DD7F97" w:rsidP="004D6586">
            <w:pPr>
              <w:spacing w:after="200"/>
              <w:contextualSpacing/>
              <w:jc w:val="center"/>
              <w:rPr>
                <w:sz w:val="22"/>
                <w:szCs w:val="22"/>
              </w:rPr>
            </w:pPr>
            <w:r w:rsidRPr="008734E7">
              <w:rPr>
                <w:sz w:val="22"/>
                <w:szCs w:val="22"/>
              </w:rPr>
              <w:t>107,0</w:t>
            </w:r>
          </w:p>
        </w:tc>
        <w:tc>
          <w:tcPr>
            <w:tcW w:w="851" w:type="dxa"/>
          </w:tcPr>
          <w:p w:rsidR="00DD7F97" w:rsidRPr="008734E7" w:rsidRDefault="00DD7F97" w:rsidP="004D6586">
            <w:pPr>
              <w:shd w:val="clear" w:color="auto" w:fill="FFFFFF"/>
              <w:jc w:val="center"/>
              <w:rPr>
                <w:color w:val="000000"/>
                <w:sz w:val="22"/>
                <w:szCs w:val="22"/>
              </w:rPr>
            </w:pPr>
            <w:r w:rsidRPr="008734E7">
              <w:rPr>
                <w:color w:val="000000"/>
                <w:sz w:val="22"/>
                <w:szCs w:val="22"/>
              </w:rPr>
              <w:t>УИИР</w:t>
            </w:r>
          </w:p>
        </w:tc>
        <w:tc>
          <w:tcPr>
            <w:tcW w:w="992" w:type="dxa"/>
          </w:tcPr>
          <w:p w:rsidR="00DD7F97" w:rsidRPr="008734E7" w:rsidRDefault="00DD7F97" w:rsidP="004D6586">
            <w:pPr>
              <w:shd w:val="clear" w:color="auto" w:fill="FFFFFF"/>
              <w:jc w:val="center"/>
              <w:rPr>
                <w:color w:val="000000"/>
                <w:sz w:val="22"/>
                <w:szCs w:val="22"/>
              </w:rPr>
            </w:pPr>
            <w:r w:rsidRPr="008734E7">
              <w:rPr>
                <w:sz w:val="22"/>
                <w:szCs w:val="22"/>
              </w:rPr>
              <w:t>Расчеты МИО на основе статистических данных</w:t>
            </w:r>
          </w:p>
        </w:tc>
      </w:tr>
      <w:tr w:rsidR="00DD7F97" w:rsidRPr="008734E7" w:rsidTr="00BE7ABC">
        <w:tc>
          <w:tcPr>
            <w:tcW w:w="426" w:type="dxa"/>
          </w:tcPr>
          <w:p w:rsidR="00DD7F97" w:rsidRPr="008734E7" w:rsidRDefault="00DD7F97" w:rsidP="004D6586">
            <w:pPr>
              <w:shd w:val="clear" w:color="auto" w:fill="FFFFFF"/>
              <w:jc w:val="center"/>
              <w:rPr>
                <w:sz w:val="22"/>
                <w:szCs w:val="22"/>
                <w:lang w:val="kk-KZ"/>
              </w:rPr>
            </w:pPr>
            <w:r w:rsidRPr="008734E7">
              <w:rPr>
                <w:sz w:val="22"/>
                <w:szCs w:val="22"/>
                <w:lang w:val="kk-KZ"/>
              </w:rPr>
              <w:t>4</w:t>
            </w:r>
          </w:p>
        </w:tc>
        <w:tc>
          <w:tcPr>
            <w:tcW w:w="1559" w:type="dxa"/>
          </w:tcPr>
          <w:p w:rsidR="00DD7F97" w:rsidRPr="008734E7" w:rsidRDefault="00DD7F97" w:rsidP="004D6586">
            <w:pPr>
              <w:shd w:val="clear" w:color="auto" w:fill="FFFFFF"/>
              <w:jc w:val="left"/>
              <w:rPr>
                <w:b/>
                <w:sz w:val="22"/>
                <w:szCs w:val="22"/>
              </w:rPr>
            </w:pPr>
            <w:r w:rsidRPr="008734E7">
              <w:rPr>
                <w:rFonts w:eastAsia="Times New Roman"/>
                <w:color w:val="000000"/>
                <w:sz w:val="22"/>
                <w:szCs w:val="22"/>
                <w:lang w:eastAsia="ru-RU"/>
              </w:rPr>
              <w:t>Доля инновационно-активных предприятий от числа действующих предприятий</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w:t>
            </w:r>
          </w:p>
        </w:tc>
        <w:tc>
          <w:tcPr>
            <w:tcW w:w="850" w:type="dxa"/>
          </w:tcPr>
          <w:p w:rsidR="00DD7F97" w:rsidRPr="008734E7" w:rsidRDefault="00DD7F97" w:rsidP="004D6586">
            <w:pPr>
              <w:shd w:val="clear" w:color="auto" w:fill="FFFFFF"/>
              <w:jc w:val="center"/>
              <w:rPr>
                <w:sz w:val="22"/>
                <w:szCs w:val="22"/>
              </w:rPr>
            </w:pPr>
            <w:r w:rsidRPr="008734E7">
              <w:rPr>
                <w:sz w:val="22"/>
                <w:szCs w:val="22"/>
              </w:rPr>
              <w:t>3,4</w:t>
            </w:r>
          </w:p>
        </w:tc>
        <w:tc>
          <w:tcPr>
            <w:tcW w:w="851" w:type="dxa"/>
          </w:tcPr>
          <w:p w:rsidR="00DD7F97" w:rsidRPr="008734E7" w:rsidRDefault="00DD7F97" w:rsidP="004D6586">
            <w:pPr>
              <w:shd w:val="clear" w:color="auto" w:fill="FFFFFF"/>
              <w:jc w:val="center"/>
              <w:rPr>
                <w:sz w:val="22"/>
                <w:szCs w:val="22"/>
              </w:rPr>
            </w:pPr>
            <w:r w:rsidRPr="008734E7">
              <w:rPr>
                <w:sz w:val="22"/>
                <w:szCs w:val="22"/>
              </w:rPr>
              <w:t>2,5</w:t>
            </w:r>
          </w:p>
        </w:tc>
        <w:tc>
          <w:tcPr>
            <w:tcW w:w="708" w:type="dxa"/>
          </w:tcPr>
          <w:p w:rsidR="00DD7F97" w:rsidRPr="008734E7" w:rsidRDefault="00DD7F97" w:rsidP="004D6586">
            <w:pPr>
              <w:shd w:val="clear" w:color="auto" w:fill="FFFFFF"/>
              <w:jc w:val="center"/>
              <w:rPr>
                <w:sz w:val="22"/>
                <w:szCs w:val="22"/>
              </w:rPr>
            </w:pPr>
            <w:r w:rsidRPr="008734E7">
              <w:rPr>
                <w:sz w:val="22"/>
                <w:szCs w:val="22"/>
              </w:rPr>
              <w:t>5,0</w:t>
            </w:r>
          </w:p>
        </w:tc>
        <w:tc>
          <w:tcPr>
            <w:tcW w:w="709" w:type="dxa"/>
          </w:tcPr>
          <w:p w:rsidR="00DD7F97" w:rsidRPr="008734E7" w:rsidRDefault="00DD7F97" w:rsidP="004D6586">
            <w:pPr>
              <w:shd w:val="clear" w:color="auto" w:fill="FFFFFF"/>
              <w:jc w:val="center"/>
              <w:rPr>
                <w:sz w:val="22"/>
                <w:szCs w:val="22"/>
              </w:rPr>
            </w:pPr>
            <w:r w:rsidRPr="008734E7">
              <w:rPr>
                <w:sz w:val="22"/>
                <w:szCs w:val="22"/>
              </w:rPr>
              <w:t>7,0</w:t>
            </w:r>
          </w:p>
        </w:tc>
        <w:tc>
          <w:tcPr>
            <w:tcW w:w="709" w:type="dxa"/>
          </w:tcPr>
          <w:p w:rsidR="00DD7F97" w:rsidRPr="008734E7" w:rsidRDefault="00DD7F97" w:rsidP="004D6586">
            <w:pPr>
              <w:shd w:val="clear" w:color="auto" w:fill="FFFFFF"/>
              <w:jc w:val="center"/>
              <w:rPr>
                <w:sz w:val="22"/>
                <w:szCs w:val="22"/>
              </w:rPr>
            </w:pPr>
            <w:r w:rsidRPr="008734E7">
              <w:rPr>
                <w:sz w:val="22"/>
                <w:szCs w:val="22"/>
              </w:rPr>
              <w:t>10,0</w:t>
            </w:r>
          </w:p>
        </w:tc>
        <w:tc>
          <w:tcPr>
            <w:tcW w:w="709" w:type="dxa"/>
          </w:tcPr>
          <w:p w:rsidR="00DD7F97" w:rsidRPr="008734E7" w:rsidRDefault="00DD7F97" w:rsidP="004D6586">
            <w:pPr>
              <w:shd w:val="clear" w:color="auto" w:fill="FFFFFF"/>
              <w:jc w:val="center"/>
              <w:rPr>
                <w:sz w:val="22"/>
                <w:szCs w:val="22"/>
              </w:rPr>
            </w:pPr>
            <w:r w:rsidRPr="008734E7">
              <w:rPr>
                <w:sz w:val="22"/>
                <w:szCs w:val="22"/>
              </w:rPr>
              <w:t>12,5</w:t>
            </w:r>
          </w:p>
        </w:tc>
        <w:tc>
          <w:tcPr>
            <w:tcW w:w="708" w:type="dxa"/>
          </w:tcPr>
          <w:p w:rsidR="00DD7F97" w:rsidRPr="008734E7" w:rsidRDefault="00DD7F97" w:rsidP="004D6586">
            <w:pPr>
              <w:shd w:val="clear" w:color="auto" w:fill="FFFFFF"/>
              <w:jc w:val="center"/>
              <w:rPr>
                <w:sz w:val="22"/>
                <w:szCs w:val="22"/>
              </w:rPr>
            </w:pPr>
            <w:r w:rsidRPr="008734E7">
              <w:rPr>
                <w:sz w:val="22"/>
                <w:szCs w:val="22"/>
              </w:rPr>
              <w:t>15,0</w:t>
            </w:r>
          </w:p>
        </w:tc>
        <w:tc>
          <w:tcPr>
            <w:tcW w:w="851" w:type="dxa"/>
          </w:tcPr>
          <w:p w:rsidR="00DD7F97" w:rsidRPr="008734E7" w:rsidRDefault="00DD7F97" w:rsidP="004D6586">
            <w:pPr>
              <w:shd w:val="clear" w:color="auto" w:fill="FFFFFF"/>
              <w:jc w:val="center"/>
              <w:rPr>
                <w:color w:val="000000"/>
                <w:sz w:val="22"/>
                <w:szCs w:val="22"/>
              </w:rPr>
            </w:pPr>
            <w:r w:rsidRPr="008734E7">
              <w:rPr>
                <w:color w:val="000000"/>
                <w:sz w:val="22"/>
                <w:szCs w:val="22"/>
              </w:rPr>
              <w:t>УИИР</w:t>
            </w:r>
          </w:p>
        </w:tc>
        <w:tc>
          <w:tcPr>
            <w:tcW w:w="992" w:type="dxa"/>
          </w:tcPr>
          <w:p w:rsidR="00DD7F97" w:rsidRPr="008734E7" w:rsidRDefault="00DD7F97" w:rsidP="004D6586">
            <w:pPr>
              <w:shd w:val="clear" w:color="auto" w:fill="FFFFFF"/>
              <w:jc w:val="center"/>
              <w:rPr>
                <w:color w:val="000000"/>
                <w:sz w:val="22"/>
                <w:szCs w:val="22"/>
              </w:rPr>
            </w:pPr>
            <w:r w:rsidRPr="008734E7">
              <w:rPr>
                <w:sz w:val="22"/>
                <w:szCs w:val="22"/>
              </w:rPr>
              <w:t>Статистические данные</w:t>
            </w:r>
          </w:p>
        </w:tc>
      </w:tr>
      <w:tr w:rsidR="00DD7F97" w:rsidRPr="008734E7" w:rsidTr="00BE7ABC">
        <w:tc>
          <w:tcPr>
            <w:tcW w:w="426" w:type="dxa"/>
          </w:tcPr>
          <w:p w:rsidR="00DD7F97" w:rsidRPr="008734E7" w:rsidRDefault="00DD7F97" w:rsidP="004D6586">
            <w:pPr>
              <w:shd w:val="clear" w:color="auto" w:fill="FFFFFF"/>
              <w:jc w:val="center"/>
              <w:rPr>
                <w:sz w:val="22"/>
                <w:szCs w:val="22"/>
                <w:lang w:val="kk-KZ"/>
              </w:rPr>
            </w:pPr>
            <w:r w:rsidRPr="008734E7">
              <w:rPr>
                <w:sz w:val="22"/>
                <w:szCs w:val="22"/>
                <w:lang w:val="kk-KZ"/>
              </w:rPr>
              <w:t>5</w:t>
            </w:r>
          </w:p>
        </w:tc>
        <w:tc>
          <w:tcPr>
            <w:tcW w:w="1559" w:type="dxa"/>
          </w:tcPr>
          <w:p w:rsidR="00DD7F97" w:rsidRPr="008734E7" w:rsidRDefault="00DD7F97" w:rsidP="004D6586">
            <w:pPr>
              <w:shd w:val="clear" w:color="auto" w:fill="FFFFFF"/>
              <w:rPr>
                <w:sz w:val="22"/>
                <w:szCs w:val="22"/>
              </w:rPr>
            </w:pPr>
            <w:r w:rsidRPr="008734E7">
              <w:rPr>
                <w:sz w:val="22"/>
                <w:szCs w:val="22"/>
              </w:rPr>
              <w:t>Увеличение доли инновационной продукции в общем объеме валового регионального продукта</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w:t>
            </w:r>
          </w:p>
        </w:tc>
        <w:tc>
          <w:tcPr>
            <w:tcW w:w="850" w:type="dxa"/>
          </w:tcPr>
          <w:p w:rsidR="00DD7F97" w:rsidRPr="008734E7" w:rsidRDefault="00DD7F97" w:rsidP="004D6586">
            <w:pPr>
              <w:shd w:val="clear" w:color="auto" w:fill="FFFFFF"/>
              <w:jc w:val="center"/>
              <w:rPr>
                <w:sz w:val="22"/>
                <w:szCs w:val="22"/>
              </w:rPr>
            </w:pPr>
            <w:r w:rsidRPr="008734E7">
              <w:rPr>
                <w:sz w:val="22"/>
                <w:szCs w:val="22"/>
              </w:rPr>
              <w:t>0,07</w:t>
            </w:r>
          </w:p>
        </w:tc>
        <w:tc>
          <w:tcPr>
            <w:tcW w:w="851" w:type="dxa"/>
          </w:tcPr>
          <w:p w:rsidR="00DD7F97" w:rsidRPr="008734E7" w:rsidRDefault="00DD7F97" w:rsidP="004D6586">
            <w:pPr>
              <w:shd w:val="clear" w:color="auto" w:fill="FFFFFF"/>
              <w:jc w:val="center"/>
              <w:rPr>
                <w:sz w:val="22"/>
                <w:szCs w:val="22"/>
              </w:rPr>
            </w:pPr>
            <w:r w:rsidRPr="008734E7">
              <w:rPr>
                <w:sz w:val="22"/>
                <w:szCs w:val="22"/>
              </w:rPr>
              <w:t>0,08</w:t>
            </w:r>
          </w:p>
        </w:tc>
        <w:tc>
          <w:tcPr>
            <w:tcW w:w="708" w:type="dxa"/>
          </w:tcPr>
          <w:p w:rsidR="00DD7F97" w:rsidRPr="008734E7" w:rsidRDefault="00DD7F97" w:rsidP="004D6586">
            <w:pPr>
              <w:shd w:val="clear" w:color="auto" w:fill="FFFFFF"/>
              <w:jc w:val="center"/>
              <w:rPr>
                <w:sz w:val="22"/>
                <w:szCs w:val="22"/>
              </w:rPr>
            </w:pPr>
            <w:r w:rsidRPr="008734E7">
              <w:rPr>
                <w:sz w:val="22"/>
                <w:szCs w:val="22"/>
              </w:rPr>
              <w:t>0,3</w:t>
            </w:r>
          </w:p>
        </w:tc>
        <w:tc>
          <w:tcPr>
            <w:tcW w:w="709" w:type="dxa"/>
          </w:tcPr>
          <w:p w:rsidR="00DD7F97" w:rsidRPr="008734E7" w:rsidRDefault="00DD7F97" w:rsidP="004D6586">
            <w:pPr>
              <w:shd w:val="clear" w:color="auto" w:fill="FFFFFF"/>
              <w:jc w:val="center"/>
              <w:rPr>
                <w:sz w:val="22"/>
                <w:szCs w:val="22"/>
              </w:rPr>
            </w:pPr>
            <w:r w:rsidRPr="008734E7">
              <w:rPr>
                <w:sz w:val="22"/>
                <w:szCs w:val="22"/>
              </w:rPr>
              <w:t>0,5</w:t>
            </w:r>
          </w:p>
        </w:tc>
        <w:tc>
          <w:tcPr>
            <w:tcW w:w="709" w:type="dxa"/>
          </w:tcPr>
          <w:p w:rsidR="00DD7F97" w:rsidRPr="008734E7" w:rsidRDefault="00DD7F97" w:rsidP="004D6586">
            <w:pPr>
              <w:shd w:val="clear" w:color="auto" w:fill="FFFFFF"/>
              <w:jc w:val="center"/>
              <w:rPr>
                <w:sz w:val="22"/>
                <w:szCs w:val="22"/>
              </w:rPr>
            </w:pPr>
            <w:r w:rsidRPr="008734E7">
              <w:rPr>
                <w:sz w:val="22"/>
                <w:szCs w:val="22"/>
              </w:rPr>
              <w:t>0,8</w:t>
            </w:r>
          </w:p>
        </w:tc>
        <w:tc>
          <w:tcPr>
            <w:tcW w:w="709" w:type="dxa"/>
          </w:tcPr>
          <w:p w:rsidR="00DD7F97" w:rsidRPr="008734E7" w:rsidRDefault="00DD7F97" w:rsidP="004D6586">
            <w:pPr>
              <w:shd w:val="clear" w:color="auto" w:fill="FFFFFF"/>
              <w:jc w:val="center"/>
              <w:rPr>
                <w:sz w:val="22"/>
                <w:szCs w:val="22"/>
              </w:rPr>
            </w:pPr>
            <w:r w:rsidRPr="008734E7">
              <w:rPr>
                <w:sz w:val="22"/>
                <w:szCs w:val="22"/>
              </w:rPr>
              <w:t>1,0</w:t>
            </w:r>
          </w:p>
        </w:tc>
        <w:tc>
          <w:tcPr>
            <w:tcW w:w="708" w:type="dxa"/>
          </w:tcPr>
          <w:p w:rsidR="00DD7F97" w:rsidRPr="008734E7" w:rsidRDefault="00DD7F97" w:rsidP="004D6586">
            <w:pPr>
              <w:shd w:val="clear" w:color="auto" w:fill="FFFFFF"/>
              <w:jc w:val="center"/>
              <w:rPr>
                <w:sz w:val="22"/>
                <w:szCs w:val="22"/>
              </w:rPr>
            </w:pPr>
            <w:r w:rsidRPr="008734E7">
              <w:rPr>
                <w:sz w:val="22"/>
                <w:szCs w:val="22"/>
              </w:rPr>
              <w:t>1,5</w:t>
            </w:r>
          </w:p>
        </w:tc>
        <w:tc>
          <w:tcPr>
            <w:tcW w:w="851" w:type="dxa"/>
          </w:tcPr>
          <w:p w:rsidR="00DD7F97" w:rsidRPr="008734E7" w:rsidRDefault="00DD7F97" w:rsidP="004D6586">
            <w:pPr>
              <w:shd w:val="clear" w:color="auto" w:fill="FFFFFF"/>
              <w:jc w:val="center"/>
              <w:rPr>
                <w:color w:val="000000"/>
                <w:sz w:val="22"/>
                <w:szCs w:val="22"/>
              </w:rPr>
            </w:pPr>
            <w:r w:rsidRPr="008734E7">
              <w:rPr>
                <w:color w:val="000000"/>
                <w:sz w:val="22"/>
                <w:szCs w:val="22"/>
              </w:rPr>
              <w:t>УИИР</w:t>
            </w:r>
          </w:p>
        </w:tc>
        <w:tc>
          <w:tcPr>
            <w:tcW w:w="992" w:type="dxa"/>
          </w:tcPr>
          <w:p w:rsidR="00DD7F97" w:rsidRPr="008734E7" w:rsidRDefault="00DD7F97" w:rsidP="004D6586">
            <w:pPr>
              <w:shd w:val="clear" w:color="auto" w:fill="FFFFFF"/>
              <w:jc w:val="center"/>
              <w:rPr>
                <w:color w:val="000000"/>
                <w:sz w:val="22"/>
                <w:szCs w:val="22"/>
              </w:rPr>
            </w:pPr>
            <w:r w:rsidRPr="008734E7">
              <w:rPr>
                <w:sz w:val="22"/>
                <w:szCs w:val="22"/>
              </w:rPr>
              <w:t>Расчеты МИО на основе статистических данных</w:t>
            </w:r>
          </w:p>
        </w:tc>
      </w:tr>
      <w:tr w:rsidR="00E65291" w:rsidRPr="008734E7" w:rsidTr="00BE7ABC">
        <w:tc>
          <w:tcPr>
            <w:tcW w:w="426" w:type="dxa"/>
          </w:tcPr>
          <w:p w:rsidR="00E65291" w:rsidRPr="008734E7" w:rsidRDefault="00E65291" w:rsidP="00E65291">
            <w:pPr>
              <w:shd w:val="clear" w:color="auto" w:fill="FFFFFF"/>
              <w:jc w:val="center"/>
              <w:rPr>
                <w:sz w:val="22"/>
                <w:szCs w:val="22"/>
                <w:lang w:val="kk-KZ"/>
              </w:rPr>
            </w:pPr>
            <w:r w:rsidRPr="008734E7">
              <w:rPr>
                <w:sz w:val="22"/>
                <w:szCs w:val="22"/>
                <w:lang w:val="kk-KZ"/>
              </w:rPr>
              <w:t>6</w:t>
            </w:r>
          </w:p>
        </w:tc>
        <w:tc>
          <w:tcPr>
            <w:tcW w:w="1559" w:type="dxa"/>
          </w:tcPr>
          <w:p w:rsidR="00E65291" w:rsidRPr="008734E7" w:rsidRDefault="00E65291" w:rsidP="00E65291">
            <w:pPr>
              <w:shd w:val="clear" w:color="auto" w:fill="FFFFFF"/>
              <w:rPr>
                <w:sz w:val="22"/>
                <w:szCs w:val="22"/>
              </w:rPr>
            </w:pPr>
            <w:r w:rsidRPr="008734E7">
              <w:rPr>
                <w:sz w:val="22"/>
                <w:szCs w:val="22"/>
              </w:rPr>
              <w:t>ИФО инвестиций в обрабатывающую промышленность</w:t>
            </w:r>
          </w:p>
        </w:tc>
        <w:tc>
          <w:tcPr>
            <w:tcW w:w="709" w:type="dxa"/>
          </w:tcPr>
          <w:p w:rsidR="00E65291" w:rsidRPr="008734E7" w:rsidRDefault="00E65291" w:rsidP="00E65291">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w:t>
            </w:r>
          </w:p>
        </w:tc>
        <w:tc>
          <w:tcPr>
            <w:tcW w:w="850" w:type="dxa"/>
          </w:tcPr>
          <w:p w:rsidR="00E65291" w:rsidRPr="008734E7" w:rsidRDefault="00F1448C" w:rsidP="00E65291">
            <w:pPr>
              <w:shd w:val="clear" w:color="auto" w:fill="FFFFFF"/>
              <w:jc w:val="center"/>
              <w:rPr>
                <w:sz w:val="22"/>
                <w:szCs w:val="22"/>
              </w:rPr>
            </w:pPr>
            <w:r w:rsidRPr="008734E7">
              <w:rPr>
                <w:sz w:val="22"/>
                <w:szCs w:val="22"/>
              </w:rPr>
              <w:t>-</w:t>
            </w:r>
          </w:p>
        </w:tc>
        <w:tc>
          <w:tcPr>
            <w:tcW w:w="851" w:type="dxa"/>
          </w:tcPr>
          <w:p w:rsidR="00E65291" w:rsidRPr="008734E7" w:rsidRDefault="00F1448C" w:rsidP="00E65291">
            <w:pPr>
              <w:shd w:val="clear" w:color="auto" w:fill="FFFFFF"/>
              <w:jc w:val="center"/>
              <w:rPr>
                <w:sz w:val="22"/>
                <w:szCs w:val="22"/>
              </w:rPr>
            </w:pPr>
            <w:r w:rsidRPr="008734E7">
              <w:rPr>
                <w:sz w:val="22"/>
                <w:szCs w:val="22"/>
              </w:rPr>
              <w:t>-</w:t>
            </w:r>
          </w:p>
        </w:tc>
        <w:tc>
          <w:tcPr>
            <w:tcW w:w="708" w:type="dxa"/>
          </w:tcPr>
          <w:p w:rsidR="00E65291" w:rsidRPr="008734E7" w:rsidRDefault="00F1448C" w:rsidP="00E65291">
            <w:pPr>
              <w:shd w:val="clear" w:color="auto" w:fill="FFFFFF"/>
              <w:jc w:val="center"/>
              <w:rPr>
                <w:sz w:val="22"/>
                <w:szCs w:val="22"/>
              </w:rPr>
            </w:pPr>
            <w:r w:rsidRPr="008734E7">
              <w:rPr>
                <w:sz w:val="22"/>
                <w:szCs w:val="22"/>
              </w:rPr>
              <w:t>-</w:t>
            </w:r>
          </w:p>
        </w:tc>
        <w:tc>
          <w:tcPr>
            <w:tcW w:w="709" w:type="dxa"/>
          </w:tcPr>
          <w:p w:rsidR="00E65291" w:rsidRPr="008734E7" w:rsidRDefault="00F1448C" w:rsidP="00E65291">
            <w:pPr>
              <w:shd w:val="clear" w:color="auto" w:fill="FFFFFF"/>
              <w:jc w:val="center"/>
              <w:rPr>
                <w:sz w:val="22"/>
                <w:szCs w:val="22"/>
              </w:rPr>
            </w:pPr>
            <w:r w:rsidRPr="008734E7">
              <w:rPr>
                <w:sz w:val="22"/>
                <w:szCs w:val="22"/>
              </w:rPr>
              <w:t>101</w:t>
            </w:r>
          </w:p>
        </w:tc>
        <w:tc>
          <w:tcPr>
            <w:tcW w:w="709" w:type="dxa"/>
          </w:tcPr>
          <w:p w:rsidR="00E65291" w:rsidRPr="008734E7" w:rsidRDefault="00F1448C" w:rsidP="00E65291">
            <w:pPr>
              <w:shd w:val="clear" w:color="auto" w:fill="FFFFFF"/>
              <w:jc w:val="center"/>
              <w:rPr>
                <w:sz w:val="22"/>
                <w:szCs w:val="22"/>
              </w:rPr>
            </w:pPr>
            <w:r w:rsidRPr="008734E7">
              <w:rPr>
                <w:sz w:val="22"/>
                <w:szCs w:val="22"/>
              </w:rPr>
              <w:t>107,8</w:t>
            </w:r>
          </w:p>
        </w:tc>
        <w:tc>
          <w:tcPr>
            <w:tcW w:w="709" w:type="dxa"/>
          </w:tcPr>
          <w:p w:rsidR="00E65291" w:rsidRPr="008734E7" w:rsidRDefault="00F1448C" w:rsidP="00E65291">
            <w:pPr>
              <w:shd w:val="clear" w:color="auto" w:fill="FFFFFF"/>
              <w:jc w:val="center"/>
              <w:rPr>
                <w:sz w:val="22"/>
                <w:szCs w:val="22"/>
              </w:rPr>
            </w:pPr>
            <w:r w:rsidRPr="008734E7">
              <w:rPr>
                <w:sz w:val="22"/>
                <w:szCs w:val="22"/>
              </w:rPr>
              <w:t>111,5</w:t>
            </w:r>
          </w:p>
        </w:tc>
        <w:tc>
          <w:tcPr>
            <w:tcW w:w="708" w:type="dxa"/>
          </w:tcPr>
          <w:p w:rsidR="00E65291" w:rsidRPr="008734E7" w:rsidRDefault="00F1448C" w:rsidP="00E65291">
            <w:pPr>
              <w:shd w:val="clear" w:color="auto" w:fill="FFFFFF"/>
              <w:jc w:val="center"/>
              <w:rPr>
                <w:sz w:val="22"/>
                <w:szCs w:val="22"/>
              </w:rPr>
            </w:pPr>
            <w:r w:rsidRPr="008734E7">
              <w:rPr>
                <w:sz w:val="22"/>
                <w:szCs w:val="22"/>
              </w:rPr>
              <w:t>111,8</w:t>
            </w:r>
          </w:p>
        </w:tc>
        <w:tc>
          <w:tcPr>
            <w:tcW w:w="851" w:type="dxa"/>
          </w:tcPr>
          <w:p w:rsidR="00E65291" w:rsidRPr="008734E7" w:rsidRDefault="00E65291" w:rsidP="00E65291">
            <w:pPr>
              <w:shd w:val="clear" w:color="auto" w:fill="FFFFFF"/>
              <w:jc w:val="center"/>
              <w:rPr>
                <w:color w:val="000000"/>
                <w:sz w:val="22"/>
                <w:szCs w:val="22"/>
              </w:rPr>
            </w:pPr>
            <w:r w:rsidRPr="008734E7">
              <w:rPr>
                <w:color w:val="000000"/>
                <w:sz w:val="22"/>
                <w:szCs w:val="22"/>
              </w:rPr>
              <w:t>УИИР</w:t>
            </w:r>
          </w:p>
        </w:tc>
        <w:tc>
          <w:tcPr>
            <w:tcW w:w="992" w:type="dxa"/>
          </w:tcPr>
          <w:p w:rsidR="00E65291" w:rsidRPr="008734E7" w:rsidRDefault="00E65291" w:rsidP="00E65291">
            <w:pPr>
              <w:shd w:val="clear" w:color="auto" w:fill="FFFFFF"/>
              <w:jc w:val="center"/>
              <w:rPr>
                <w:color w:val="000000"/>
                <w:sz w:val="22"/>
                <w:szCs w:val="22"/>
              </w:rPr>
            </w:pPr>
            <w:r w:rsidRPr="008734E7">
              <w:rPr>
                <w:sz w:val="22"/>
                <w:szCs w:val="22"/>
              </w:rPr>
              <w:t>Статистические данные</w:t>
            </w:r>
          </w:p>
        </w:tc>
      </w:tr>
      <w:tr w:rsidR="00E65291" w:rsidRPr="008734E7" w:rsidTr="00BE7ABC">
        <w:tc>
          <w:tcPr>
            <w:tcW w:w="426" w:type="dxa"/>
          </w:tcPr>
          <w:p w:rsidR="00E65291" w:rsidRPr="008734E7" w:rsidRDefault="00E65291" w:rsidP="00E65291">
            <w:pPr>
              <w:shd w:val="clear" w:color="auto" w:fill="FFFFFF"/>
              <w:jc w:val="center"/>
              <w:rPr>
                <w:sz w:val="22"/>
                <w:szCs w:val="22"/>
              </w:rPr>
            </w:pPr>
            <w:r w:rsidRPr="008734E7">
              <w:rPr>
                <w:sz w:val="22"/>
                <w:szCs w:val="22"/>
              </w:rPr>
              <w:t>7</w:t>
            </w:r>
          </w:p>
        </w:tc>
        <w:tc>
          <w:tcPr>
            <w:tcW w:w="1559" w:type="dxa"/>
          </w:tcPr>
          <w:p w:rsidR="00E65291" w:rsidRPr="008734E7" w:rsidRDefault="00E65291" w:rsidP="00E65291">
            <w:pPr>
              <w:pStyle w:val="a5"/>
              <w:tabs>
                <w:tab w:val="left" w:pos="360"/>
              </w:tabs>
              <w:spacing w:before="0" w:beforeAutospacing="0" w:after="0" w:afterAutospacing="0"/>
              <w:rPr>
                <w:sz w:val="22"/>
                <w:szCs w:val="22"/>
              </w:rPr>
            </w:pPr>
            <w:r w:rsidRPr="008734E7">
              <w:rPr>
                <w:sz w:val="22"/>
                <w:szCs w:val="22"/>
              </w:rPr>
              <w:t>Увеличение количества проектов ГЧП, получивших положительные заключения по разработанной документации и объявление конкурса по ним</w:t>
            </w:r>
          </w:p>
          <w:p w:rsidR="00E65291" w:rsidRPr="008734E7" w:rsidRDefault="00E65291" w:rsidP="00E65291">
            <w:pPr>
              <w:rPr>
                <w:sz w:val="22"/>
                <w:szCs w:val="22"/>
              </w:rPr>
            </w:pPr>
          </w:p>
        </w:tc>
        <w:tc>
          <w:tcPr>
            <w:tcW w:w="709" w:type="dxa"/>
          </w:tcPr>
          <w:p w:rsidR="00E65291" w:rsidRPr="008734E7" w:rsidRDefault="00E65291" w:rsidP="00E65291">
            <w:pPr>
              <w:rPr>
                <w:sz w:val="22"/>
                <w:szCs w:val="22"/>
              </w:rPr>
            </w:pPr>
            <w:r w:rsidRPr="008734E7">
              <w:rPr>
                <w:sz w:val="22"/>
                <w:szCs w:val="22"/>
              </w:rPr>
              <w:t>Количество проектов, получивших положительные заключения  на конкурсные докум</w:t>
            </w:r>
            <w:r w:rsidRPr="008734E7">
              <w:rPr>
                <w:sz w:val="22"/>
                <w:szCs w:val="22"/>
              </w:rPr>
              <w:lastRenderedPageBreak/>
              <w:t>ентации по проектам ГЧП (ежегодно не менее)</w:t>
            </w:r>
          </w:p>
        </w:tc>
        <w:tc>
          <w:tcPr>
            <w:tcW w:w="850" w:type="dxa"/>
          </w:tcPr>
          <w:p w:rsidR="00E65291" w:rsidRPr="008734E7" w:rsidRDefault="00E65291" w:rsidP="00E65291">
            <w:pPr>
              <w:jc w:val="center"/>
              <w:rPr>
                <w:sz w:val="22"/>
                <w:szCs w:val="22"/>
              </w:rPr>
            </w:pPr>
            <w:r w:rsidRPr="008734E7">
              <w:rPr>
                <w:sz w:val="22"/>
                <w:szCs w:val="22"/>
              </w:rPr>
              <w:lastRenderedPageBreak/>
              <w:t>0</w:t>
            </w:r>
          </w:p>
        </w:tc>
        <w:tc>
          <w:tcPr>
            <w:tcW w:w="851" w:type="dxa"/>
          </w:tcPr>
          <w:p w:rsidR="00E65291" w:rsidRPr="008734E7" w:rsidRDefault="00E65291" w:rsidP="00E65291">
            <w:pPr>
              <w:jc w:val="center"/>
              <w:rPr>
                <w:sz w:val="22"/>
                <w:szCs w:val="22"/>
              </w:rPr>
            </w:pPr>
            <w:r w:rsidRPr="008734E7">
              <w:rPr>
                <w:sz w:val="22"/>
                <w:szCs w:val="22"/>
              </w:rPr>
              <w:t>0</w:t>
            </w:r>
          </w:p>
        </w:tc>
        <w:tc>
          <w:tcPr>
            <w:tcW w:w="708" w:type="dxa"/>
          </w:tcPr>
          <w:p w:rsidR="00E65291" w:rsidRPr="008734E7" w:rsidRDefault="00E65291" w:rsidP="00E65291">
            <w:pPr>
              <w:jc w:val="center"/>
              <w:rPr>
                <w:sz w:val="22"/>
                <w:szCs w:val="22"/>
              </w:rPr>
            </w:pPr>
            <w:r w:rsidRPr="008734E7">
              <w:rPr>
                <w:sz w:val="22"/>
                <w:szCs w:val="22"/>
              </w:rPr>
              <w:t>5</w:t>
            </w:r>
          </w:p>
        </w:tc>
        <w:tc>
          <w:tcPr>
            <w:tcW w:w="709" w:type="dxa"/>
          </w:tcPr>
          <w:p w:rsidR="00E65291" w:rsidRPr="008734E7" w:rsidRDefault="00E65291" w:rsidP="00E65291">
            <w:pPr>
              <w:jc w:val="center"/>
              <w:rPr>
                <w:sz w:val="22"/>
                <w:szCs w:val="22"/>
              </w:rPr>
            </w:pPr>
            <w:r w:rsidRPr="008734E7">
              <w:rPr>
                <w:sz w:val="22"/>
                <w:szCs w:val="22"/>
              </w:rPr>
              <w:t>5</w:t>
            </w:r>
          </w:p>
        </w:tc>
        <w:tc>
          <w:tcPr>
            <w:tcW w:w="709" w:type="dxa"/>
          </w:tcPr>
          <w:p w:rsidR="00E65291" w:rsidRPr="008734E7" w:rsidRDefault="00E65291" w:rsidP="00E65291">
            <w:pPr>
              <w:jc w:val="center"/>
              <w:rPr>
                <w:sz w:val="22"/>
                <w:szCs w:val="22"/>
              </w:rPr>
            </w:pPr>
            <w:r w:rsidRPr="008734E7">
              <w:rPr>
                <w:sz w:val="22"/>
                <w:szCs w:val="22"/>
              </w:rPr>
              <w:t>5</w:t>
            </w:r>
          </w:p>
        </w:tc>
        <w:tc>
          <w:tcPr>
            <w:tcW w:w="709" w:type="dxa"/>
          </w:tcPr>
          <w:p w:rsidR="00E65291" w:rsidRPr="008734E7" w:rsidRDefault="00E65291" w:rsidP="00E65291">
            <w:pPr>
              <w:shd w:val="clear" w:color="auto" w:fill="FFFFFF"/>
              <w:jc w:val="center"/>
              <w:rPr>
                <w:sz w:val="22"/>
                <w:szCs w:val="22"/>
              </w:rPr>
            </w:pPr>
            <w:r w:rsidRPr="008734E7">
              <w:rPr>
                <w:sz w:val="22"/>
                <w:szCs w:val="22"/>
              </w:rPr>
              <w:t>-</w:t>
            </w:r>
          </w:p>
        </w:tc>
        <w:tc>
          <w:tcPr>
            <w:tcW w:w="708" w:type="dxa"/>
          </w:tcPr>
          <w:p w:rsidR="00E65291" w:rsidRPr="008734E7" w:rsidRDefault="00E65291" w:rsidP="00E65291">
            <w:pPr>
              <w:shd w:val="clear" w:color="auto" w:fill="FFFFFF"/>
              <w:jc w:val="center"/>
              <w:rPr>
                <w:sz w:val="22"/>
                <w:szCs w:val="22"/>
              </w:rPr>
            </w:pPr>
            <w:r w:rsidRPr="008734E7">
              <w:rPr>
                <w:sz w:val="22"/>
                <w:szCs w:val="22"/>
              </w:rPr>
              <w:t>-</w:t>
            </w:r>
          </w:p>
        </w:tc>
        <w:tc>
          <w:tcPr>
            <w:tcW w:w="851" w:type="dxa"/>
          </w:tcPr>
          <w:p w:rsidR="00E65291" w:rsidRPr="008734E7" w:rsidRDefault="00E65291" w:rsidP="00E65291">
            <w:pPr>
              <w:shd w:val="clear" w:color="auto" w:fill="FFFFFF"/>
              <w:jc w:val="center"/>
              <w:rPr>
                <w:sz w:val="22"/>
                <w:szCs w:val="22"/>
              </w:rPr>
            </w:pPr>
            <w:r w:rsidRPr="008734E7">
              <w:rPr>
                <w:sz w:val="22"/>
                <w:szCs w:val="22"/>
              </w:rPr>
              <w:t xml:space="preserve">АО «Региональный центр ГЧП Мангистауской области» </w:t>
            </w:r>
          </w:p>
        </w:tc>
        <w:tc>
          <w:tcPr>
            <w:tcW w:w="992" w:type="dxa"/>
          </w:tcPr>
          <w:p w:rsidR="00E65291" w:rsidRPr="008734E7" w:rsidRDefault="00E65291" w:rsidP="00E65291">
            <w:pPr>
              <w:shd w:val="clear" w:color="auto" w:fill="FFFFFF"/>
              <w:jc w:val="center"/>
              <w:rPr>
                <w:sz w:val="22"/>
                <w:szCs w:val="22"/>
              </w:rPr>
            </w:pPr>
            <w:r w:rsidRPr="008734E7">
              <w:rPr>
                <w:sz w:val="22"/>
                <w:szCs w:val="22"/>
              </w:rPr>
              <w:t xml:space="preserve">Ведомственные отчеты МИО </w:t>
            </w:r>
          </w:p>
        </w:tc>
      </w:tr>
    </w:tbl>
    <w:p w:rsidR="00DD7F97" w:rsidRPr="008734E7" w:rsidRDefault="00DD7F97" w:rsidP="00DD7F97">
      <w:pPr>
        <w:shd w:val="clear" w:color="auto" w:fill="FFFFFF"/>
        <w:ind w:firstLine="709"/>
        <w:rPr>
          <w:b/>
          <w:sz w:val="28"/>
          <w:szCs w:val="28"/>
        </w:rPr>
      </w:pPr>
    </w:p>
    <w:p w:rsidR="00DD7F97" w:rsidRPr="008734E7" w:rsidRDefault="00DD7F97" w:rsidP="00DD7F97">
      <w:pPr>
        <w:shd w:val="clear" w:color="auto" w:fill="FFFFFF"/>
        <w:ind w:firstLine="709"/>
        <w:rPr>
          <w:sz w:val="28"/>
          <w:szCs w:val="28"/>
        </w:rPr>
      </w:pPr>
      <w:r w:rsidRPr="008734E7">
        <w:rPr>
          <w:b/>
          <w:sz w:val="28"/>
          <w:szCs w:val="28"/>
        </w:rPr>
        <w:t>Пути достижения поставленных целей:</w:t>
      </w:r>
    </w:p>
    <w:p w:rsidR="00DD7F97" w:rsidRPr="008734E7" w:rsidRDefault="00DD7F97" w:rsidP="00DD7F97">
      <w:pPr>
        <w:shd w:val="clear" w:color="auto" w:fill="FFFFFF"/>
        <w:ind w:firstLine="709"/>
        <w:rPr>
          <w:b/>
          <w:sz w:val="28"/>
          <w:szCs w:val="28"/>
          <w:lang w:val="kk-KZ"/>
        </w:rPr>
      </w:pPr>
      <w:r w:rsidRPr="008734E7">
        <w:rPr>
          <w:b/>
          <w:sz w:val="28"/>
          <w:szCs w:val="28"/>
        </w:rPr>
        <w:t>Информационная поддержка развития инвестиционной деятельности</w:t>
      </w:r>
      <w:r w:rsidRPr="008734E7">
        <w:rPr>
          <w:b/>
          <w:sz w:val="28"/>
          <w:szCs w:val="28"/>
          <w:lang w:val="kk-KZ"/>
        </w:rPr>
        <w:t>:</w:t>
      </w:r>
    </w:p>
    <w:p w:rsidR="00DD7F97" w:rsidRPr="008734E7" w:rsidRDefault="00DD7F97" w:rsidP="00DD7F97">
      <w:pPr>
        <w:shd w:val="clear" w:color="auto" w:fill="FFFFFF"/>
        <w:ind w:firstLine="709"/>
        <w:rPr>
          <w:b/>
          <w:sz w:val="28"/>
          <w:szCs w:val="28"/>
          <w:lang w:val="kk-KZ"/>
        </w:rPr>
      </w:pPr>
      <w:r w:rsidRPr="008734E7">
        <w:rPr>
          <w:sz w:val="28"/>
          <w:szCs w:val="28"/>
        </w:rPr>
        <w:t>обновление информации на веб-сайте акимата Мангистауской области об инвестиционных возможностях области;</w:t>
      </w:r>
    </w:p>
    <w:p w:rsidR="00DD7F97" w:rsidRPr="008734E7" w:rsidRDefault="00DD7F97" w:rsidP="00DD7F97">
      <w:pPr>
        <w:shd w:val="clear" w:color="auto" w:fill="FFFFFF"/>
        <w:ind w:firstLine="709"/>
        <w:rPr>
          <w:b/>
          <w:sz w:val="28"/>
          <w:szCs w:val="28"/>
          <w:lang w:val="kk-KZ"/>
        </w:rPr>
      </w:pPr>
      <w:r w:rsidRPr="008734E7">
        <w:rPr>
          <w:sz w:val="28"/>
          <w:szCs w:val="28"/>
        </w:rPr>
        <w:t>презентация инвестиционного потенциала Мангистауской области на международных и тематических выставках за пределами региона и страны;</w:t>
      </w:r>
    </w:p>
    <w:p w:rsidR="00DD7F97" w:rsidRPr="008734E7" w:rsidRDefault="00DD7F97" w:rsidP="00DD7F97">
      <w:pPr>
        <w:shd w:val="clear" w:color="auto" w:fill="FFFFFF"/>
        <w:ind w:firstLine="709"/>
        <w:rPr>
          <w:b/>
          <w:sz w:val="28"/>
          <w:szCs w:val="28"/>
          <w:lang w:val="kk-KZ"/>
        </w:rPr>
      </w:pPr>
      <w:r w:rsidRPr="008734E7">
        <w:rPr>
          <w:sz w:val="28"/>
          <w:szCs w:val="28"/>
        </w:rPr>
        <w:t>проведение форумов, совещаний для повышения инвестиционной привлекательности Мангистауской области.</w:t>
      </w:r>
    </w:p>
    <w:p w:rsidR="00DD7F97" w:rsidRPr="008734E7" w:rsidRDefault="00DD7F97" w:rsidP="00DD7F97">
      <w:pPr>
        <w:shd w:val="clear" w:color="auto" w:fill="FFFFFF"/>
        <w:ind w:firstLine="709"/>
        <w:rPr>
          <w:b/>
          <w:sz w:val="28"/>
          <w:szCs w:val="28"/>
          <w:lang w:val="kk-KZ"/>
        </w:rPr>
      </w:pPr>
      <w:r w:rsidRPr="008734E7">
        <w:rPr>
          <w:b/>
          <w:sz w:val="28"/>
          <w:szCs w:val="28"/>
        </w:rPr>
        <w:t xml:space="preserve">Развитие СЭЗ </w:t>
      </w:r>
      <w:r w:rsidR="00F70C36" w:rsidRPr="008734E7">
        <w:rPr>
          <w:b/>
          <w:sz w:val="28"/>
          <w:szCs w:val="28"/>
          <w:lang w:val="kk-KZ"/>
        </w:rPr>
        <w:t>«</w:t>
      </w:r>
      <w:r w:rsidRPr="008734E7">
        <w:rPr>
          <w:b/>
          <w:sz w:val="28"/>
          <w:szCs w:val="28"/>
        </w:rPr>
        <w:t>Морпорт Актау</w:t>
      </w:r>
      <w:r w:rsidR="00F70C36" w:rsidRPr="008734E7">
        <w:rPr>
          <w:b/>
          <w:sz w:val="28"/>
          <w:szCs w:val="28"/>
          <w:lang w:val="kk-KZ"/>
        </w:rPr>
        <w:t>»</w:t>
      </w:r>
      <w:r w:rsidRPr="008734E7">
        <w:rPr>
          <w:b/>
          <w:sz w:val="28"/>
          <w:szCs w:val="28"/>
          <w:lang w:val="kk-KZ"/>
        </w:rPr>
        <w:t>:</w:t>
      </w:r>
    </w:p>
    <w:p w:rsidR="00DD7F97" w:rsidRPr="008734E7" w:rsidRDefault="00DD7F97" w:rsidP="00DD7F97">
      <w:pPr>
        <w:shd w:val="clear" w:color="auto" w:fill="FFFFFF"/>
        <w:ind w:firstLine="709"/>
        <w:rPr>
          <w:b/>
          <w:sz w:val="28"/>
          <w:szCs w:val="28"/>
          <w:lang w:val="kk-KZ"/>
        </w:rPr>
      </w:pPr>
      <w:r w:rsidRPr="008734E7">
        <w:rPr>
          <w:sz w:val="28"/>
          <w:szCs w:val="28"/>
        </w:rPr>
        <w:t>активизация работы по развитию СЭЗ «Морпорт Актау» (строительство инженерной и транспортной инфраструктуры) с целью создания новых производств;</w:t>
      </w:r>
    </w:p>
    <w:p w:rsidR="00DD7F97" w:rsidRPr="008734E7" w:rsidRDefault="00DD7F97" w:rsidP="00DD7F97">
      <w:pPr>
        <w:shd w:val="clear" w:color="auto" w:fill="FFFFFF"/>
        <w:ind w:firstLine="709"/>
        <w:rPr>
          <w:b/>
          <w:sz w:val="28"/>
          <w:szCs w:val="28"/>
          <w:lang w:val="kk-KZ"/>
        </w:rPr>
      </w:pPr>
      <w:r w:rsidRPr="008734E7">
        <w:rPr>
          <w:sz w:val="28"/>
          <w:szCs w:val="28"/>
        </w:rPr>
        <w:t>обеспечение земельны</w:t>
      </w:r>
      <w:r w:rsidRPr="008734E7">
        <w:rPr>
          <w:sz w:val="28"/>
          <w:szCs w:val="28"/>
          <w:lang w:val="kk-KZ"/>
        </w:rPr>
        <w:t>ми</w:t>
      </w:r>
      <w:r w:rsidRPr="008734E7">
        <w:rPr>
          <w:sz w:val="28"/>
          <w:szCs w:val="28"/>
        </w:rPr>
        <w:t xml:space="preserve"> участк</w:t>
      </w:r>
      <w:r w:rsidRPr="008734E7">
        <w:rPr>
          <w:sz w:val="28"/>
          <w:szCs w:val="28"/>
          <w:lang w:val="kk-KZ"/>
        </w:rPr>
        <w:t>ами</w:t>
      </w:r>
      <w:r w:rsidRPr="008734E7">
        <w:rPr>
          <w:sz w:val="28"/>
          <w:szCs w:val="28"/>
        </w:rPr>
        <w:t xml:space="preserve"> и строительство необходимой инфраструктур</w:t>
      </w:r>
      <w:r w:rsidRPr="008734E7">
        <w:rPr>
          <w:sz w:val="28"/>
          <w:szCs w:val="28"/>
          <w:lang w:val="kk-KZ"/>
        </w:rPr>
        <w:t xml:space="preserve">ы на территории </w:t>
      </w:r>
      <w:r w:rsidRPr="008734E7">
        <w:rPr>
          <w:sz w:val="28"/>
          <w:szCs w:val="28"/>
        </w:rPr>
        <w:t>СЭЗ «Морской порт Актау»;</w:t>
      </w:r>
      <w:r w:rsidRPr="008734E7">
        <w:rPr>
          <w:sz w:val="28"/>
          <w:szCs w:val="28"/>
          <w:lang w:val="kk-KZ"/>
        </w:rPr>
        <w:t xml:space="preserve"> </w:t>
      </w:r>
    </w:p>
    <w:p w:rsidR="00DD7F97" w:rsidRPr="008734E7" w:rsidRDefault="00DD7F97" w:rsidP="00DD7F97">
      <w:pPr>
        <w:shd w:val="clear" w:color="auto" w:fill="FFFFFF"/>
        <w:ind w:firstLine="709"/>
        <w:rPr>
          <w:b/>
          <w:sz w:val="28"/>
          <w:szCs w:val="28"/>
          <w:lang w:val="kk-KZ"/>
        </w:rPr>
      </w:pPr>
      <w:r w:rsidRPr="008734E7">
        <w:rPr>
          <w:sz w:val="28"/>
          <w:szCs w:val="28"/>
          <w:lang w:val="kk-KZ"/>
        </w:rPr>
        <w:t>проведение «</w:t>
      </w:r>
      <w:r w:rsidRPr="008734E7">
        <w:rPr>
          <w:sz w:val="28"/>
          <w:szCs w:val="28"/>
          <w:lang w:val="en-US"/>
        </w:rPr>
        <w:t>Road</w:t>
      </w:r>
      <w:r w:rsidRPr="008734E7">
        <w:rPr>
          <w:sz w:val="28"/>
          <w:szCs w:val="28"/>
        </w:rPr>
        <w:t xml:space="preserve"> </w:t>
      </w:r>
      <w:r w:rsidRPr="008734E7">
        <w:rPr>
          <w:sz w:val="28"/>
          <w:szCs w:val="28"/>
          <w:lang w:val="en-US"/>
        </w:rPr>
        <w:t>Show</w:t>
      </w:r>
      <w:r w:rsidRPr="008734E7">
        <w:rPr>
          <w:sz w:val="28"/>
          <w:szCs w:val="28"/>
          <w:lang w:val="kk-KZ"/>
        </w:rPr>
        <w:t xml:space="preserve">». </w:t>
      </w:r>
      <w:r w:rsidRPr="008734E7">
        <w:rPr>
          <w:sz w:val="28"/>
          <w:szCs w:val="28"/>
        </w:rPr>
        <w:t xml:space="preserve">Привлечение иностранных и местных инвесторов для создания новых </w:t>
      </w:r>
      <w:r w:rsidRPr="008734E7">
        <w:rPr>
          <w:sz w:val="28"/>
          <w:szCs w:val="28"/>
          <w:lang w:val="kk-KZ"/>
        </w:rPr>
        <w:t xml:space="preserve">инвестиционных </w:t>
      </w:r>
      <w:r w:rsidRPr="008734E7">
        <w:rPr>
          <w:sz w:val="28"/>
          <w:szCs w:val="28"/>
        </w:rPr>
        <w:t>производств</w:t>
      </w:r>
      <w:r w:rsidRPr="008734E7">
        <w:rPr>
          <w:sz w:val="28"/>
          <w:szCs w:val="28"/>
          <w:lang w:val="kk-KZ"/>
        </w:rPr>
        <w:t>. Развитие деятельности Центра обслуживания инвесторов при АО «СЭЗ Морпорт Актау»;</w:t>
      </w:r>
    </w:p>
    <w:p w:rsidR="00DD7F97" w:rsidRPr="008734E7" w:rsidRDefault="00DD7F97" w:rsidP="00DD7F97">
      <w:pPr>
        <w:shd w:val="clear" w:color="auto" w:fill="FFFFFF"/>
        <w:ind w:firstLine="709"/>
        <w:rPr>
          <w:b/>
          <w:sz w:val="28"/>
          <w:szCs w:val="28"/>
          <w:lang w:val="kk-KZ"/>
        </w:rPr>
      </w:pPr>
      <w:r w:rsidRPr="008734E7">
        <w:rPr>
          <w:sz w:val="28"/>
          <w:szCs w:val="28"/>
        </w:rPr>
        <w:t xml:space="preserve">развитие производственной базы для предприятий нефтегазовой отрасли; производства товаров народного потребления; </w:t>
      </w:r>
      <w:r w:rsidRPr="008734E7">
        <w:rPr>
          <w:sz w:val="28"/>
          <w:szCs w:val="28"/>
          <w:lang w:val="kk-KZ"/>
        </w:rPr>
        <w:t xml:space="preserve">развитие </w:t>
      </w:r>
      <w:r w:rsidRPr="008734E7">
        <w:rPr>
          <w:sz w:val="28"/>
          <w:szCs w:val="28"/>
        </w:rPr>
        <w:t>предприятий малого и среднего бизнеса;</w:t>
      </w:r>
    </w:p>
    <w:p w:rsidR="00DD7F97" w:rsidRPr="008734E7" w:rsidRDefault="00DD7F97" w:rsidP="00DD7F97">
      <w:pPr>
        <w:shd w:val="clear" w:color="auto" w:fill="FFFFFF"/>
        <w:ind w:firstLine="709"/>
        <w:rPr>
          <w:b/>
          <w:sz w:val="28"/>
          <w:szCs w:val="28"/>
          <w:lang w:val="kk-KZ"/>
        </w:rPr>
      </w:pPr>
      <w:r w:rsidRPr="008734E7">
        <w:rPr>
          <w:sz w:val="28"/>
          <w:szCs w:val="28"/>
        </w:rPr>
        <w:t>проведение международного инвестиционного форума;</w:t>
      </w:r>
    </w:p>
    <w:p w:rsidR="00DD7F97" w:rsidRPr="008734E7" w:rsidRDefault="00DD7F97" w:rsidP="00DD7F97">
      <w:pPr>
        <w:shd w:val="clear" w:color="auto" w:fill="FFFFFF"/>
        <w:ind w:firstLine="709"/>
        <w:rPr>
          <w:sz w:val="28"/>
          <w:szCs w:val="28"/>
          <w:lang w:val="kk-KZ"/>
        </w:rPr>
      </w:pPr>
      <w:r w:rsidRPr="008734E7">
        <w:rPr>
          <w:sz w:val="28"/>
          <w:szCs w:val="28"/>
        </w:rPr>
        <w:t xml:space="preserve">совместно с </w:t>
      </w:r>
      <w:r w:rsidRPr="008734E7">
        <w:rPr>
          <w:sz w:val="28"/>
          <w:szCs w:val="28"/>
          <w:lang w:val="kk-KZ"/>
        </w:rPr>
        <w:t>региональной палатой предпринимателей м</w:t>
      </w:r>
      <w:r w:rsidRPr="008734E7">
        <w:rPr>
          <w:sz w:val="28"/>
          <w:szCs w:val="28"/>
        </w:rPr>
        <w:t xml:space="preserve">ониторинг реализации проектов в рамках ГПИИР, поиск и </w:t>
      </w:r>
      <w:r w:rsidRPr="008734E7">
        <w:rPr>
          <w:sz w:val="28"/>
          <w:szCs w:val="28"/>
          <w:lang w:val="kk-KZ"/>
        </w:rPr>
        <w:t>проработка вопроса по</w:t>
      </w:r>
      <w:r w:rsidRPr="008734E7">
        <w:rPr>
          <w:sz w:val="28"/>
          <w:szCs w:val="28"/>
        </w:rPr>
        <w:t xml:space="preserve"> включени</w:t>
      </w:r>
      <w:r w:rsidRPr="008734E7">
        <w:rPr>
          <w:sz w:val="28"/>
          <w:szCs w:val="28"/>
          <w:lang w:val="kk-KZ"/>
        </w:rPr>
        <w:t>ю</w:t>
      </w:r>
      <w:r w:rsidRPr="008734E7">
        <w:rPr>
          <w:sz w:val="28"/>
          <w:szCs w:val="28"/>
        </w:rPr>
        <w:t xml:space="preserve"> в </w:t>
      </w:r>
      <w:r w:rsidRPr="008734E7">
        <w:rPr>
          <w:sz w:val="28"/>
          <w:szCs w:val="28"/>
          <w:lang w:val="kk-KZ"/>
        </w:rPr>
        <w:t>республиканскую</w:t>
      </w:r>
      <w:r w:rsidRPr="008734E7">
        <w:rPr>
          <w:sz w:val="28"/>
          <w:szCs w:val="28"/>
        </w:rPr>
        <w:t xml:space="preserve"> </w:t>
      </w:r>
      <w:r w:rsidRPr="008734E7">
        <w:rPr>
          <w:sz w:val="28"/>
          <w:szCs w:val="28"/>
          <w:lang w:val="kk-KZ"/>
        </w:rPr>
        <w:t>к</w:t>
      </w:r>
      <w:r w:rsidRPr="008734E7">
        <w:rPr>
          <w:sz w:val="28"/>
          <w:szCs w:val="28"/>
        </w:rPr>
        <w:t xml:space="preserve">арту индустриализации </w:t>
      </w:r>
      <w:r w:rsidRPr="008734E7">
        <w:rPr>
          <w:sz w:val="28"/>
          <w:szCs w:val="28"/>
          <w:lang w:val="kk-KZ"/>
        </w:rPr>
        <w:t>и региональную карту поддержки предпринимательства</w:t>
      </w:r>
      <w:r w:rsidRPr="008734E7">
        <w:rPr>
          <w:sz w:val="28"/>
          <w:szCs w:val="28"/>
        </w:rPr>
        <w:t xml:space="preserve"> новых проектов.</w:t>
      </w:r>
    </w:p>
    <w:p w:rsidR="00DD7F97" w:rsidRPr="008734E7" w:rsidRDefault="00DD7F97" w:rsidP="00DD7F97">
      <w:pPr>
        <w:shd w:val="clear" w:color="auto" w:fill="FFFFFF"/>
        <w:ind w:firstLine="709"/>
        <w:rPr>
          <w:b/>
          <w:sz w:val="28"/>
          <w:szCs w:val="28"/>
          <w:lang w:val="kk-KZ"/>
        </w:rPr>
      </w:pPr>
      <w:r w:rsidRPr="008734E7">
        <w:rPr>
          <w:b/>
          <w:sz w:val="28"/>
          <w:szCs w:val="28"/>
        </w:rPr>
        <w:t>Поддержка институтов развития инноваций</w:t>
      </w:r>
      <w:r w:rsidRPr="008734E7">
        <w:rPr>
          <w:b/>
          <w:sz w:val="28"/>
          <w:szCs w:val="28"/>
          <w:lang w:val="kk-KZ"/>
        </w:rPr>
        <w:t>:</w:t>
      </w:r>
    </w:p>
    <w:p w:rsidR="00DD7F97" w:rsidRPr="008734E7" w:rsidRDefault="00DD7F97" w:rsidP="00DD7F97">
      <w:pPr>
        <w:shd w:val="clear" w:color="auto" w:fill="FFFFFF"/>
        <w:ind w:firstLine="709"/>
        <w:rPr>
          <w:b/>
          <w:sz w:val="28"/>
          <w:szCs w:val="28"/>
          <w:lang w:val="kk-KZ"/>
        </w:rPr>
      </w:pPr>
      <w:r w:rsidRPr="008734E7">
        <w:rPr>
          <w:sz w:val="28"/>
          <w:szCs w:val="28"/>
        </w:rPr>
        <w:t>организация Регионального офиса инноваций;</w:t>
      </w:r>
    </w:p>
    <w:p w:rsidR="00DD7F97" w:rsidRPr="008734E7" w:rsidRDefault="00DD7F97" w:rsidP="00DD7F97">
      <w:pPr>
        <w:shd w:val="clear" w:color="auto" w:fill="FFFFFF"/>
        <w:ind w:firstLine="709"/>
        <w:rPr>
          <w:b/>
          <w:sz w:val="28"/>
          <w:szCs w:val="28"/>
          <w:lang w:val="kk-KZ"/>
        </w:rPr>
      </w:pPr>
      <w:r w:rsidRPr="008734E7">
        <w:rPr>
          <w:sz w:val="28"/>
          <w:szCs w:val="28"/>
        </w:rPr>
        <w:t>мониторинг деятельности Центра коммерциализации технологий;</w:t>
      </w:r>
    </w:p>
    <w:p w:rsidR="00DD7F97" w:rsidRPr="008734E7" w:rsidRDefault="00DD7F97" w:rsidP="00DD7F97">
      <w:pPr>
        <w:shd w:val="clear" w:color="auto" w:fill="FFFFFF"/>
        <w:ind w:firstLine="709"/>
        <w:rPr>
          <w:b/>
          <w:sz w:val="28"/>
          <w:szCs w:val="28"/>
          <w:lang w:val="kk-KZ"/>
        </w:rPr>
      </w:pPr>
      <w:r w:rsidRPr="008734E7">
        <w:rPr>
          <w:sz w:val="28"/>
          <w:szCs w:val="28"/>
        </w:rPr>
        <w:t>накопление базы данных по используемым технологиям на крупных и средних предприятиях приоритетных секторов промышленности;</w:t>
      </w:r>
    </w:p>
    <w:p w:rsidR="00DD7F97" w:rsidRPr="008734E7" w:rsidRDefault="00DD7F97" w:rsidP="00DD7F97">
      <w:pPr>
        <w:shd w:val="clear" w:color="auto" w:fill="FFFFFF"/>
        <w:ind w:firstLine="709"/>
        <w:rPr>
          <w:b/>
          <w:sz w:val="28"/>
          <w:szCs w:val="28"/>
          <w:lang w:val="kk-KZ"/>
        </w:rPr>
      </w:pPr>
      <w:r w:rsidRPr="008734E7">
        <w:rPr>
          <w:sz w:val="28"/>
          <w:szCs w:val="28"/>
        </w:rPr>
        <w:t>накопление базы данных по рационализаторам и изобретателям региона;</w:t>
      </w:r>
    </w:p>
    <w:p w:rsidR="00DD7F97" w:rsidRPr="008734E7" w:rsidRDefault="00DD7F97" w:rsidP="00DD7F97">
      <w:pPr>
        <w:shd w:val="clear" w:color="auto" w:fill="FFFFFF"/>
        <w:ind w:firstLine="709"/>
        <w:rPr>
          <w:b/>
          <w:sz w:val="28"/>
          <w:szCs w:val="28"/>
          <w:lang w:val="kk-KZ"/>
        </w:rPr>
      </w:pPr>
      <w:r w:rsidRPr="008734E7">
        <w:rPr>
          <w:sz w:val="28"/>
          <w:szCs w:val="28"/>
        </w:rPr>
        <w:t>накопление базы данных по проектам Центра коммерциализации технологий;</w:t>
      </w:r>
    </w:p>
    <w:p w:rsidR="00DD7F97" w:rsidRPr="008734E7" w:rsidRDefault="00DD7F97" w:rsidP="00DD7F97">
      <w:pPr>
        <w:shd w:val="clear" w:color="auto" w:fill="FFFFFF"/>
        <w:ind w:firstLine="709"/>
        <w:rPr>
          <w:b/>
          <w:sz w:val="28"/>
          <w:szCs w:val="28"/>
          <w:lang w:val="kk-KZ"/>
        </w:rPr>
      </w:pPr>
      <w:r w:rsidRPr="008734E7">
        <w:rPr>
          <w:sz w:val="28"/>
          <w:szCs w:val="28"/>
        </w:rPr>
        <w:t>организация выставки инновационных проектов региона и диалоговой площадки в рамках регионального Инвестиционного форума;</w:t>
      </w:r>
    </w:p>
    <w:p w:rsidR="00DD7F97" w:rsidRPr="008734E7" w:rsidRDefault="00DD7F97" w:rsidP="00DD7F97">
      <w:pPr>
        <w:shd w:val="clear" w:color="auto" w:fill="FFFFFF"/>
        <w:ind w:firstLine="709"/>
        <w:rPr>
          <w:b/>
          <w:sz w:val="28"/>
          <w:szCs w:val="28"/>
        </w:rPr>
      </w:pPr>
      <w:r w:rsidRPr="008734E7">
        <w:rPr>
          <w:sz w:val="28"/>
          <w:szCs w:val="28"/>
        </w:rPr>
        <w:t>организация информационного сопровождения в СМИ инновационной деятельности в регионе.</w:t>
      </w:r>
    </w:p>
    <w:p w:rsidR="00DD7F97" w:rsidRPr="008734E7" w:rsidRDefault="00DD7F97" w:rsidP="00DD7F97">
      <w:pPr>
        <w:shd w:val="clear" w:color="auto" w:fill="FFFFFF"/>
        <w:ind w:firstLine="709"/>
        <w:rPr>
          <w:sz w:val="28"/>
          <w:szCs w:val="28"/>
          <w:lang w:val="kk-KZ"/>
        </w:rPr>
      </w:pPr>
    </w:p>
    <w:p w:rsidR="00DD7F97" w:rsidRPr="008734E7" w:rsidRDefault="00DD7F97" w:rsidP="00DD7F97">
      <w:pPr>
        <w:widowControl w:val="0"/>
        <w:shd w:val="clear" w:color="auto" w:fill="FFFFFF"/>
        <w:tabs>
          <w:tab w:val="left" w:pos="4111"/>
        </w:tabs>
        <w:ind w:firstLine="709"/>
        <w:rPr>
          <w:b/>
          <w:sz w:val="28"/>
          <w:szCs w:val="28"/>
          <w:lang w:val="kk-KZ"/>
        </w:rPr>
      </w:pPr>
      <w:r w:rsidRPr="008734E7">
        <w:rPr>
          <w:b/>
          <w:sz w:val="28"/>
          <w:szCs w:val="28"/>
        </w:rPr>
        <w:t xml:space="preserve">3.1.7. Развитие центров экономического роста </w:t>
      </w:r>
      <w:r w:rsidR="002B57DB" w:rsidRPr="008734E7">
        <w:rPr>
          <w:b/>
          <w:sz w:val="28"/>
          <w:szCs w:val="28"/>
          <w:lang w:val="kk-KZ"/>
        </w:rPr>
        <w:t>и моногорода Жанаозен</w:t>
      </w:r>
    </w:p>
    <w:p w:rsidR="00DD7F97" w:rsidRPr="008734E7" w:rsidRDefault="00DD7F97" w:rsidP="00DD7F97">
      <w:pPr>
        <w:widowControl w:val="0"/>
        <w:shd w:val="clear" w:color="auto" w:fill="FFFFFF"/>
        <w:tabs>
          <w:tab w:val="left" w:pos="4111"/>
        </w:tabs>
        <w:ind w:firstLine="709"/>
        <w:rPr>
          <w:b/>
          <w:sz w:val="20"/>
          <w:szCs w:val="28"/>
        </w:rPr>
      </w:pPr>
    </w:p>
    <w:p w:rsidR="00DD7F97" w:rsidRPr="008734E7" w:rsidRDefault="00DD7F97" w:rsidP="00DD7F97">
      <w:pPr>
        <w:widowControl w:val="0"/>
        <w:shd w:val="clear" w:color="auto" w:fill="FFFFFF"/>
        <w:tabs>
          <w:tab w:val="left" w:pos="4111"/>
        </w:tabs>
        <w:ind w:firstLine="709"/>
        <w:rPr>
          <w:b/>
          <w:sz w:val="28"/>
          <w:szCs w:val="28"/>
        </w:rPr>
      </w:pPr>
      <w:r w:rsidRPr="008734E7">
        <w:rPr>
          <w:b/>
          <w:sz w:val="28"/>
          <w:szCs w:val="28"/>
        </w:rPr>
        <w:t>Развитие моногородов</w:t>
      </w:r>
    </w:p>
    <w:p w:rsidR="00DD7F97" w:rsidRPr="008734E7" w:rsidRDefault="00DD7F97" w:rsidP="00DD7F97">
      <w:pPr>
        <w:widowControl w:val="0"/>
        <w:shd w:val="clear" w:color="auto" w:fill="FFFFFF"/>
        <w:tabs>
          <w:tab w:val="left" w:pos="567"/>
          <w:tab w:val="left" w:pos="709"/>
          <w:tab w:val="left" w:pos="851"/>
          <w:tab w:val="left" w:pos="993"/>
          <w:tab w:val="left" w:pos="1276"/>
          <w:tab w:val="left" w:pos="4111"/>
        </w:tabs>
        <w:ind w:firstLine="709"/>
        <w:rPr>
          <w:sz w:val="28"/>
          <w:szCs w:val="28"/>
        </w:rPr>
      </w:pPr>
      <w:r w:rsidRPr="008734E7">
        <w:rPr>
          <w:rFonts w:eastAsia="Calibri"/>
          <w:b/>
          <w:sz w:val="28"/>
          <w:szCs w:val="28"/>
          <w:lang w:eastAsia="en-US"/>
        </w:rPr>
        <w:t>Цель:</w:t>
      </w:r>
      <w:r w:rsidRPr="008734E7">
        <w:rPr>
          <w:rFonts w:eastAsia="Calibri"/>
          <w:sz w:val="28"/>
          <w:szCs w:val="28"/>
          <w:lang w:eastAsia="en-US"/>
        </w:rPr>
        <w:t xml:space="preserve"> </w:t>
      </w:r>
      <w:r w:rsidR="00F70C36" w:rsidRPr="008734E7">
        <w:rPr>
          <w:rFonts w:eastAsia="Calibri"/>
          <w:sz w:val="28"/>
          <w:szCs w:val="28"/>
          <w:lang w:val="kk-KZ" w:eastAsia="en-US"/>
        </w:rPr>
        <w:t>о</w:t>
      </w:r>
      <w:r w:rsidRPr="008734E7">
        <w:rPr>
          <w:rFonts w:eastAsia="Calibri"/>
          <w:sz w:val="28"/>
          <w:szCs w:val="28"/>
          <w:lang w:eastAsia="en-US"/>
        </w:rPr>
        <w:t xml:space="preserve">беспечение </w:t>
      </w:r>
      <w:r w:rsidRPr="008734E7">
        <w:rPr>
          <w:sz w:val="28"/>
          <w:szCs w:val="28"/>
        </w:rPr>
        <w:t>устойчивого развития моно</w:t>
      </w:r>
      <w:r w:rsidRPr="008734E7">
        <w:rPr>
          <w:rFonts w:eastAsia="Calibri"/>
          <w:sz w:val="28"/>
          <w:szCs w:val="28"/>
          <w:lang w:eastAsia="en-US"/>
        </w:rPr>
        <w:t>города Жанаозен</w:t>
      </w:r>
      <w:r w:rsidRPr="008734E7">
        <w:rPr>
          <w:sz w:val="28"/>
          <w:szCs w:val="28"/>
        </w:rPr>
        <w:t xml:space="preserve"> в долгосрочной перспективе, диверсификации структуры экономики</w:t>
      </w:r>
      <w:r w:rsidR="009B2C17" w:rsidRPr="008734E7">
        <w:rPr>
          <w:sz w:val="28"/>
          <w:szCs w:val="28"/>
          <w:lang w:val="kk-KZ"/>
        </w:rPr>
        <w:t xml:space="preserve">, </w:t>
      </w:r>
      <w:r w:rsidRPr="008734E7">
        <w:rPr>
          <w:sz w:val="28"/>
          <w:szCs w:val="28"/>
        </w:rPr>
        <w:t>развитие предпринимательства,</w:t>
      </w:r>
      <w:r w:rsidRPr="008734E7">
        <w:rPr>
          <w:sz w:val="28"/>
          <w:szCs w:val="28"/>
          <w:lang w:val="kk-KZ"/>
        </w:rPr>
        <w:t xml:space="preserve"> </w:t>
      </w:r>
      <w:r w:rsidRPr="008734E7">
        <w:rPr>
          <w:sz w:val="28"/>
          <w:szCs w:val="28"/>
        </w:rPr>
        <w:t xml:space="preserve">повышение качества жизни населения. </w:t>
      </w:r>
    </w:p>
    <w:p w:rsidR="00DD7F97" w:rsidRPr="008734E7" w:rsidRDefault="00DD7F97" w:rsidP="00DD7F97">
      <w:pPr>
        <w:widowControl w:val="0"/>
        <w:shd w:val="clear" w:color="auto" w:fill="FFFFFF"/>
        <w:tabs>
          <w:tab w:val="left" w:pos="567"/>
          <w:tab w:val="left" w:pos="709"/>
          <w:tab w:val="left" w:pos="851"/>
          <w:tab w:val="left" w:pos="993"/>
          <w:tab w:val="left" w:pos="1276"/>
          <w:tab w:val="left" w:pos="4111"/>
        </w:tabs>
        <w:ind w:firstLine="709"/>
        <w:rPr>
          <w:rFonts w:eastAsia="Calibri"/>
          <w:lang w:eastAsia="en-US"/>
        </w:rPr>
      </w:pPr>
    </w:p>
    <w:p w:rsidR="00DD7F97" w:rsidRPr="008734E7" w:rsidRDefault="00DD7F97" w:rsidP="00DD7F97">
      <w:pPr>
        <w:widowControl w:val="0"/>
        <w:shd w:val="clear" w:color="auto" w:fill="FFFFFF"/>
        <w:tabs>
          <w:tab w:val="left" w:pos="567"/>
          <w:tab w:val="left" w:pos="709"/>
          <w:tab w:val="left" w:pos="851"/>
          <w:tab w:val="left" w:pos="993"/>
          <w:tab w:val="left" w:pos="1276"/>
          <w:tab w:val="left" w:pos="4111"/>
        </w:tabs>
        <w:ind w:firstLine="709"/>
        <w:rPr>
          <w:rFonts w:eastAsia="Calibri"/>
          <w:lang w:eastAsia="en-US"/>
        </w:rPr>
      </w:pPr>
    </w:p>
    <w:tbl>
      <w:tblPr>
        <w:tblW w:w="10491"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2269"/>
        <w:gridCol w:w="708"/>
        <w:gridCol w:w="709"/>
        <w:gridCol w:w="709"/>
        <w:gridCol w:w="708"/>
        <w:gridCol w:w="709"/>
        <w:gridCol w:w="709"/>
        <w:gridCol w:w="709"/>
        <w:gridCol w:w="709"/>
        <w:gridCol w:w="1417"/>
        <w:gridCol w:w="851"/>
      </w:tblGrid>
      <w:tr w:rsidR="00DD7F97" w:rsidRPr="008734E7" w:rsidTr="004D6586">
        <w:trPr>
          <w:trHeight w:val="376"/>
        </w:trPr>
        <w:tc>
          <w:tcPr>
            <w:tcW w:w="284" w:type="dxa"/>
            <w:vMerge w:val="restart"/>
            <w:vAlign w:val="center"/>
          </w:tcPr>
          <w:p w:rsidR="00DD7F97" w:rsidRPr="008734E7" w:rsidRDefault="00DD7F97" w:rsidP="004D6586">
            <w:pPr>
              <w:shd w:val="clear" w:color="auto" w:fill="FFFFFF"/>
              <w:tabs>
                <w:tab w:val="left" w:pos="4111"/>
              </w:tabs>
              <w:jc w:val="center"/>
            </w:pPr>
            <w:r w:rsidRPr="008734E7">
              <w:t>№</w:t>
            </w:r>
          </w:p>
        </w:tc>
        <w:tc>
          <w:tcPr>
            <w:tcW w:w="2269" w:type="dxa"/>
            <w:vMerge w:val="restart"/>
            <w:vAlign w:val="center"/>
          </w:tcPr>
          <w:p w:rsidR="00DD7F97" w:rsidRPr="008734E7" w:rsidRDefault="00DD7F97" w:rsidP="004D6586">
            <w:pPr>
              <w:shd w:val="clear" w:color="auto" w:fill="FFFFFF"/>
              <w:tabs>
                <w:tab w:val="left" w:pos="4111"/>
              </w:tabs>
              <w:jc w:val="center"/>
            </w:pPr>
            <w:r w:rsidRPr="008734E7">
              <w:t>Целевые индикаторы</w:t>
            </w:r>
          </w:p>
        </w:tc>
        <w:tc>
          <w:tcPr>
            <w:tcW w:w="708" w:type="dxa"/>
            <w:vMerge w:val="restart"/>
            <w:vAlign w:val="center"/>
          </w:tcPr>
          <w:p w:rsidR="00DD7F97" w:rsidRPr="008734E7" w:rsidRDefault="00DD7F97" w:rsidP="004D6586">
            <w:pPr>
              <w:shd w:val="clear" w:color="auto" w:fill="FFFFFF"/>
              <w:tabs>
                <w:tab w:val="left" w:pos="4111"/>
              </w:tabs>
              <w:jc w:val="center"/>
            </w:pPr>
            <w:r w:rsidRPr="008734E7">
              <w:t>Ед. изм</w:t>
            </w:r>
          </w:p>
        </w:tc>
        <w:tc>
          <w:tcPr>
            <w:tcW w:w="709" w:type="dxa"/>
            <w:vAlign w:val="center"/>
          </w:tcPr>
          <w:p w:rsidR="00DD7F97" w:rsidRPr="008734E7" w:rsidRDefault="00DD7F97" w:rsidP="004D6586">
            <w:pPr>
              <w:shd w:val="clear" w:color="auto" w:fill="FFFFFF"/>
              <w:tabs>
                <w:tab w:val="left" w:pos="4111"/>
              </w:tabs>
              <w:jc w:val="center"/>
            </w:pPr>
            <w:r w:rsidRPr="008734E7">
              <w:t>2014</w:t>
            </w:r>
          </w:p>
        </w:tc>
        <w:tc>
          <w:tcPr>
            <w:tcW w:w="709" w:type="dxa"/>
            <w:shd w:val="clear" w:color="auto" w:fill="auto"/>
            <w:vAlign w:val="center"/>
          </w:tcPr>
          <w:p w:rsidR="00DD7F97" w:rsidRPr="008734E7" w:rsidRDefault="00DD7F97" w:rsidP="004D6586">
            <w:pPr>
              <w:shd w:val="clear" w:color="auto" w:fill="FFFFFF"/>
              <w:tabs>
                <w:tab w:val="left" w:pos="4111"/>
              </w:tabs>
              <w:jc w:val="center"/>
            </w:pPr>
            <w:r w:rsidRPr="008734E7">
              <w:t>2015</w:t>
            </w:r>
          </w:p>
        </w:tc>
        <w:tc>
          <w:tcPr>
            <w:tcW w:w="708" w:type="dxa"/>
            <w:shd w:val="clear" w:color="auto" w:fill="auto"/>
            <w:vAlign w:val="center"/>
          </w:tcPr>
          <w:p w:rsidR="00DD7F97" w:rsidRPr="008734E7" w:rsidRDefault="00DD7F97" w:rsidP="004D6586">
            <w:pPr>
              <w:shd w:val="clear" w:color="auto" w:fill="FFFFFF"/>
              <w:tabs>
                <w:tab w:val="left" w:pos="4111"/>
              </w:tabs>
              <w:jc w:val="center"/>
            </w:pPr>
            <w:r w:rsidRPr="008734E7">
              <w:t>2016</w:t>
            </w:r>
          </w:p>
        </w:tc>
        <w:tc>
          <w:tcPr>
            <w:tcW w:w="709" w:type="dxa"/>
            <w:shd w:val="clear" w:color="auto" w:fill="auto"/>
            <w:vAlign w:val="center"/>
          </w:tcPr>
          <w:p w:rsidR="00DD7F97" w:rsidRPr="008734E7" w:rsidRDefault="00DD7F97" w:rsidP="004D6586">
            <w:pPr>
              <w:shd w:val="clear" w:color="auto" w:fill="FFFFFF"/>
              <w:tabs>
                <w:tab w:val="left" w:pos="4111"/>
              </w:tabs>
              <w:jc w:val="center"/>
            </w:pPr>
            <w:r w:rsidRPr="008734E7">
              <w:t>2017</w:t>
            </w:r>
          </w:p>
        </w:tc>
        <w:tc>
          <w:tcPr>
            <w:tcW w:w="709" w:type="dxa"/>
            <w:shd w:val="clear" w:color="auto" w:fill="auto"/>
            <w:vAlign w:val="center"/>
          </w:tcPr>
          <w:p w:rsidR="00DD7F97" w:rsidRPr="008734E7" w:rsidRDefault="00DD7F97" w:rsidP="004D6586">
            <w:pPr>
              <w:shd w:val="clear" w:color="auto" w:fill="FFFFFF"/>
              <w:tabs>
                <w:tab w:val="left" w:pos="4111"/>
              </w:tabs>
              <w:jc w:val="center"/>
            </w:pPr>
            <w:r w:rsidRPr="008734E7">
              <w:t>2018</w:t>
            </w:r>
          </w:p>
        </w:tc>
        <w:tc>
          <w:tcPr>
            <w:tcW w:w="709" w:type="dxa"/>
            <w:vAlign w:val="center"/>
          </w:tcPr>
          <w:p w:rsidR="00DD7F97" w:rsidRPr="008734E7" w:rsidRDefault="00DD7F97" w:rsidP="004D6586">
            <w:pPr>
              <w:shd w:val="clear" w:color="auto" w:fill="FFFFFF"/>
              <w:tabs>
                <w:tab w:val="left" w:pos="4111"/>
              </w:tabs>
              <w:jc w:val="center"/>
            </w:pPr>
            <w:r w:rsidRPr="008734E7">
              <w:t>2019</w:t>
            </w:r>
          </w:p>
        </w:tc>
        <w:tc>
          <w:tcPr>
            <w:tcW w:w="709" w:type="dxa"/>
          </w:tcPr>
          <w:p w:rsidR="00DD7F97" w:rsidRPr="008734E7" w:rsidRDefault="00DD7F97" w:rsidP="004D6586">
            <w:pPr>
              <w:shd w:val="clear" w:color="auto" w:fill="FFFFFF"/>
              <w:tabs>
                <w:tab w:val="left" w:pos="4111"/>
              </w:tabs>
              <w:jc w:val="center"/>
            </w:pPr>
            <w:r w:rsidRPr="008734E7">
              <w:t>2020</w:t>
            </w:r>
          </w:p>
        </w:tc>
        <w:tc>
          <w:tcPr>
            <w:tcW w:w="1417" w:type="dxa"/>
            <w:vMerge w:val="restart"/>
          </w:tcPr>
          <w:p w:rsidR="00DD7F97" w:rsidRPr="008734E7" w:rsidRDefault="00DD7F97" w:rsidP="004D6586">
            <w:pPr>
              <w:shd w:val="clear" w:color="auto" w:fill="FFFFFF"/>
              <w:tabs>
                <w:tab w:val="left" w:pos="4111"/>
              </w:tabs>
              <w:jc w:val="center"/>
            </w:pPr>
            <w:r w:rsidRPr="008734E7">
              <w:t>Ответст.</w:t>
            </w:r>
          </w:p>
          <w:p w:rsidR="00DD7F97" w:rsidRPr="008734E7" w:rsidRDefault="00DD7F97" w:rsidP="004D6586">
            <w:pPr>
              <w:shd w:val="clear" w:color="auto" w:fill="FFFFFF"/>
              <w:tabs>
                <w:tab w:val="left" w:pos="4111"/>
              </w:tabs>
              <w:jc w:val="center"/>
            </w:pPr>
            <w:r w:rsidRPr="008734E7">
              <w:t>исполнитель</w:t>
            </w:r>
          </w:p>
        </w:tc>
        <w:tc>
          <w:tcPr>
            <w:tcW w:w="851" w:type="dxa"/>
            <w:vMerge w:val="restart"/>
            <w:vAlign w:val="center"/>
          </w:tcPr>
          <w:p w:rsidR="00DD7F97" w:rsidRPr="008734E7" w:rsidRDefault="00DD7F97" w:rsidP="004D6586">
            <w:pPr>
              <w:shd w:val="clear" w:color="auto" w:fill="FFFFFF"/>
              <w:tabs>
                <w:tab w:val="left" w:pos="4111"/>
              </w:tabs>
              <w:jc w:val="center"/>
            </w:pPr>
            <w:r w:rsidRPr="008734E7">
              <w:rPr>
                <w:sz w:val="22"/>
                <w:szCs w:val="22"/>
              </w:rPr>
              <w:t>Источник информации</w:t>
            </w:r>
          </w:p>
        </w:tc>
      </w:tr>
      <w:tr w:rsidR="00DD7F97" w:rsidRPr="008734E7" w:rsidTr="004D6586">
        <w:trPr>
          <w:trHeight w:val="449"/>
        </w:trPr>
        <w:tc>
          <w:tcPr>
            <w:tcW w:w="284" w:type="dxa"/>
            <w:vMerge/>
            <w:vAlign w:val="center"/>
          </w:tcPr>
          <w:p w:rsidR="00DD7F97" w:rsidRPr="008734E7" w:rsidRDefault="00DD7F97" w:rsidP="004D6586">
            <w:pPr>
              <w:shd w:val="clear" w:color="auto" w:fill="FFFFFF"/>
              <w:tabs>
                <w:tab w:val="left" w:pos="4111"/>
              </w:tabs>
              <w:jc w:val="center"/>
            </w:pPr>
          </w:p>
        </w:tc>
        <w:tc>
          <w:tcPr>
            <w:tcW w:w="2269" w:type="dxa"/>
            <w:vMerge/>
            <w:vAlign w:val="center"/>
          </w:tcPr>
          <w:p w:rsidR="00DD7F97" w:rsidRPr="008734E7" w:rsidRDefault="00DD7F97" w:rsidP="004D6586">
            <w:pPr>
              <w:shd w:val="clear" w:color="auto" w:fill="FFFFFF"/>
              <w:tabs>
                <w:tab w:val="left" w:pos="4111"/>
              </w:tabs>
              <w:jc w:val="center"/>
            </w:pPr>
          </w:p>
        </w:tc>
        <w:tc>
          <w:tcPr>
            <w:tcW w:w="708" w:type="dxa"/>
            <w:vMerge/>
            <w:vAlign w:val="center"/>
          </w:tcPr>
          <w:p w:rsidR="00DD7F97" w:rsidRPr="008734E7" w:rsidRDefault="00DD7F97" w:rsidP="004D6586">
            <w:pPr>
              <w:shd w:val="clear" w:color="auto" w:fill="FFFFFF"/>
              <w:tabs>
                <w:tab w:val="left" w:pos="4111"/>
              </w:tabs>
              <w:jc w:val="center"/>
            </w:pPr>
          </w:p>
        </w:tc>
        <w:tc>
          <w:tcPr>
            <w:tcW w:w="709" w:type="dxa"/>
            <w:vAlign w:val="center"/>
          </w:tcPr>
          <w:p w:rsidR="00DD7F97" w:rsidRPr="008734E7" w:rsidRDefault="00DD7F97" w:rsidP="004D6586">
            <w:pPr>
              <w:shd w:val="clear" w:color="auto" w:fill="FFFFFF"/>
              <w:tabs>
                <w:tab w:val="left" w:pos="4111"/>
              </w:tabs>
              <w:jc w:val="center"/>
              <w:rPr>
                <w:sz w:val="22"/>
                <w:szCs w:val="22"/>
              </w:rPr>
            </w:pPr>
            <w:r w:rsidRPr="008734E7">
              <w:rPr>
                <w:sz w:val="22"/>
                <w:szCs w:val="22"/>
              </w:rPr>
              <w:t>факт</w:t>
            </w:r>
          </w:p>
        </w:tc>
        <w:tc>
          <w:tcPr>
            <w:tcW w:w="709" w:type="dxa"/>
            <w:shd w:val="clear" w:color="auto" w:fill="auto"/>
            <w:vAlign w:val="center"/>
          </w:tcPr>
          <w:p w:rsidR="00DD7F97" w:rsidRPr="008734E7" w:rsidRDefault="00DD7F97" w:rsidP="004D6586">
            <w:pPr>
              <w:shd w:val="clear" w:color="auto" w:fill="FFFFFF"/>
              <w:tabs>
                <w:tab w:val="left" w:pos="4111"/>
              </w:tabs>
              <w:jc w:val="center"/>
              <w:rPr>
                <w:sz w:val="22"/>
                <w:szCs w:val="22"/>
              </w:rPr>
            </w:pPr>
            <w:r w:rsidRPr="008734E7">
              <w:rPr>
                <w:sz w:val="22"/>
                <w:szCs w:val="22"/>
              </w:rPr>
              <w:t>оценка</w:t>
            </w:r>
          </w:p>
        </w:tc>
        <w:tc>
          <w:tcPr>
            <w:tcW w:w="708" w:type="dxa"/>
            <w:shd w:val="clear" w:color="auto" w:fill="auto"/>
            <w:vAlign w:val="center"/>
          </w:tcPr>
          <w:p w:rsidR="00DD7F97" w:rsidRPr="008734E7" w:rsidRDefault="00DD7F97" w:rsidP="004D6586">
            <w:pPr>
              <w:shd w:val="clear" w:color="auto" w:fill="FFFFFF"/>
              <w:tabs>
                <w:tab w:val="left" w:pos="4111"/>
              </w:tabs>
              <w:jc w:val="center"/>
              <w:rPr>
                <w:sz w:val="22"/>
                <w:szCs w:val="22"/>
              </w:rPr>
            </w:pPr>
            <w:r w:rsidRPr="008734E7">
              <w:rPr>
                <w:sz w:val="22"/>
                <w:szCs w:val="22"/>
              </w:rPr>
              <w:t>план</w:t>
            </w:r>
          </w:p>
        </w:tc>
        <w:tc>
          <w:tcPr>
            <w:tcW w:w="709" w:type="dxa"/>
            <w:shd w:val="clear" w:color="auto" w:fill="auto"/>
            <w:vAlign w:val="center"/>
          </w:tcPr>
          <w:p w:rsidR="00DD7F97" w:rsidRPr="008734E7" w:rsidRDefault="00C82BDB" w:rsidP="004D6586">
            <w:pPr>
              <w:shd w:val="clear" w:color="auto" w:fill="FFFFFF"/>
              <w:tabs>
                <w:tab w:val="left" w:pos="4111"/>
              </w:tabs>
              <w:jc w:val="center"/>
              <w:rPr>
                <w:sz w:val="22"/>
                <w:szCs w:val="22"/>
              </w:rPr>
            </w:pPr>
            <w:r w:rsidRPr="008734E7">
              <w:rPr>
                <w:sz w:val="22"/>
                <w:szCs w:val="22"/>
                <w:lang w:val="kk-KZ"/>
              </w:rPr>
              <w:t>п</w:t>
            </w:r>
            <w:r w:rsidR="00DD7F97" w:rsidRPr="008734E7">
              <w:rPr>
                <w:sz w:val="22"/>
                <w:szCs w:val="22"/>
              </w:rPr>
              <w:t>лан</w:t>
            </w:r>
          </w:p>
        </w:tc>
        <w:tc>
          <w:tcPr>
            <w:tcW w:w="709" w:type="dxa"/>
            <w:shd w:val="clear" w:color="auto" w:fill="auto"/>
            <w:vAlign w:val="center"/>
          </w:tcPr>
          <w:p w:rsidR="00DD7F97" w:rsidRPr="008734E7" w:rsidRDefault="00DD7F97" w:rsidP="004D6586">
            <w:pPr>
              <w:shd w:val="clear" w:color="auto" w:fill="FFFFFF"/>
              <w:tabs>
                <w:tab w:val="left" w:pos="4111"/>
              </w:tabs>
              <w:jc w:val="center"/>
              <w:rPr>
                <w:sz w:val="22"/>
                <w:szCs w:val="22"/>
              </w:rPr>
            </w:pPr>
            <w:r w:rsidRPr="008734E7">
              <w:rPr>
                <w:sz w:val="22"/>
                <w:szCs w:val="22"/>
              </w:rPr>
              <w:t>план</w:t>
            </w:r>
          </w:p>
        </w:tc>
        <w:tc>
          <w:tcPr>
            <w:tcW w:w="709" w:type="dxa"/>
            <w:vAlign w:val="center"/>
          </w:tcPr>
          <w:p w:rsidR="00DD7F97" w:rsidRPr="008734E7" w:rsidRDefault="00DD7F97" w:rsidP="004D6586">
            <w:pPr>
              <w:shd w:val="clear" w:color="auto" w:fill="FFFFFF"/>
              <w:tabs>
                <w:tab w:val="left" w:pos="4111"/>
              </w:tabs>
              <w:jc w:val="center"/>
              <w:rPr>
                <w:sz w:val="22"/>
                <w:szCs w:val="22"/>
              </w:rPr>
            </w:pPr>
            <w:r w:rsidRPr="008734E7">
              <w:rPr>
                <w:sz w:val="22"/>
                <w:szCs w:val="22"/>
              </w:rPr>
              <w:t>план</w:t>
            </w:r>
          </w:p>
        </w:tc>
        <w:tc>
          <w:tcPr>
            <w:tcW w:w="709" w:type="dxa"/>
          </w:tcPr>
          <w:p w:rsidR="00DD7F97" w:rsidRPr="008734E7" w:rsidRDefault="00DD7F97" w:rsidP="004D6586">
            <w:pPr>
              <w:shd w:val="clear" w:color="auto" w:fill="FFFFFF"/>
              <w:tabs>
                <w:tab w:val="left" w:pos="4111"/>
              </w:tabs>
              <w:jc w:val="center"/>
            </w:pPr>
            <w:r w:rsidRPr="008734E7">
              <w:t>план</w:t>
            </w:r>
          </w:p>
        </w:tc>
        <w:tc>
          <w:tcPr>
            <w:tcW w:w="1417" w:type="dxa"/>
            <w:vMerge/>
          </w:tcPr>
          <w:p w:rsidR="00DD7F97" w:rsidRPr="008734E7" w:rsidRDefault="00DD7F97" w:rsidP="004D6586">
            <w:pPr>
              <w:shd w:val="clear" w:color="auto" w:fill="FFFFFF"/>
              <w:tabs>
                <w:tab w:val="left" w:pos="4111"/>
              </w:tabs>
              <w:jc w:val="center"/>
            </w:pPr>
          </w:p>
        </w:tc>
        <w:tc>
          <w:tcPr>
            <w:tcW w:w="851" w:type="dxa"/>
            <w:vMerge/>
            <w:vAlign w:val="center"/>
          </w:tcPr>
          <w:p w:rsidR="00DD7F97" w:rsidRPr="008734E7" w:rsidRDefault="00DD7F97" w:rsidP="004D6586">
            <w:pPr>
              <w:shd w:val="clear" w:color="auto" w:fill="FFFFFF"/>
              <w:tabs>
                <w:tab w:val="left" w:pos="4111"/>
              </w:tabs>
              <w:jc w:val="center"/>
            </w:pPr>
          </w:p>
        </w:tc>
      </w:tr>
      <w:tr w:rsidR="00DD7F97" w:rsidRPr="008734E7" w:rsidTr="004D6586">
        <w:trPr>
          <w:trHeight w:val="146"/>
        </w:trPr>
        <w:tc>
          <w:tcPr>
            <w:tcW w:w="284" w:type="dxa"/>
          </w:tcPr>
          <w:p w:rsidR="00DD7F97" w:rsidRPr="008734E7" w:rsidRDefault="00DD7F97" w:rsidP="004D6586">
            <w:pPr>
              <w:shd w:val="clear" w:color="auto" w:fill="FFFFFF"/>
              <w:tabs>
                <w:tab w:val="left" w:pos="4111"/>
              </w:tabs>
              <w:jc w:val="center"/>
              <w:rPr>
                <w:sz w:val="22"/>
                <w:szCs w:val="22"/>
              </w:rPr>
            </w:pPr>
            <w:r w:rsidRPr="008734E7">
              <w:rPr>
                <w:sz w:val="22"/>
                <w:szCs w:val="22"/>
              </w:rPr>
              <w:t>1</w:t>
            </w:r>
          </w:p>
        </w:tc>
        <w:tc>
          <w:tcPr>
            <w:tcW w:w="2269" w:type="dxa"/>
          </w:tcPr>
          <w:p w:rsidR="00DD7F97" w:rsidRPr="008734E7" w:rsidRDefault="00DD7F97" w:rsidP="004D6586">
            <w:pPr>
              <w:shd w:val="clear" w:color="auto" w:fill="FFFFFF"/>
              <w:tabs>
                <w:tab w:val="left" w:pos="4111"/>
              </w:tabs>
              <w:jc w:val="center"/>
              <w:rPr>
                <w:sz w:val="22"/>
                <w:szCs w:val="22"/>
              </w:rPr>
            </w:pPr>
            <w:r w:rsidRPr="008734E7">
              <w:rPr>
                <w:sz w:val="22"/>
                <w:szCs w:val="22"/>
              </w:rPr>
              <w:t>2</w:t>
            </w:r>
          </w:p>
        </w:tc>
        <w:tc>
          <w:tcPr>
            <w:tcW w:w="708" w:type="dxa"/>
          </w:tcPr>
          <w:p w:rsidR="00DD7F97" w:rsidRPr="008734E7" w:rsidRDefault="00DD7F97" w:rsidP="004D6586">
            <w:pPr>
              <w:shd w:val="clear" w:color="auto" w:fill="FFFFFF"/>
              <w:tabs>
                <w:tab w:val="left" w:pos="4111"/>
              </w:tabs>
              <w:jc w:val="center"/>
              <w:rPr>
                <w:sz w:val="22"/>
                <w:szCs w:val="22"/>
              </w:rPr>
            </w:pPr>
            <w:r w:rsidRPr="008734E7">
              <w:rPr>
                <w:sz w:val="22"/>
                <w:szCs w:val="22"/>
              </w:rPr>
              <w:t>3</w:t>
            </w:r>
          </w:p>
        </w:tc>
        <w:tc>
          <w:tcPr>
            <w:tcW w:w="709" w:type="dxa"/>
          </w:tcPr>
          <w:p w:rsidR="00DD7F97" w:rsidRPr="008734E7" w:rsidRDefault="00DD7F97" w:rsidP="004D6586">
            <w:pPr>
              <w:shd w:val="clear" w:color="auto" w:fill="FFFFFF"/>
              <w:tabs>
                <w:tab w:val="left" w:pos="4111"/>
              </w:tabs>
              <w:jc w:val="center"/>
              <w:rPr>
                <w:sz w:val="22"/>
                <w:szCs w:val="22"/>
              </w:rPr>
            </w:pPr>
            <w:r w:rsidRPr="008734E7">
              <w:rPr>
                <w:sz w:val="22"/>
                <w:szCs w:val="22"/>
              </w:rPr>
              <w:t>4</w:t>
            </w:r>
          </w:p>
        </w:tc>
        <w:tc>
          <w:tcPr>
            <w:tcW w:w="709" w:type="dxa"/>
            <w:shd w:val="clear" w:color="auto" w:fill="auto"/>
          </w:tcPr>
          <w:p w:rsidR="00DD7F97" w:rsidRPr="008734E7" w:rsidRDefault="00DD7F97" w:rsidP="004D6586">
            <w:pPr>
              <w:shd w:val="clear" w:color="auto" w:fill="FFFFFF"/>
              <w:tabs>
                <w:tab w:val="left" w:pos="4111"/>
              </w:tabs>
              <w:jc w:val="center"/>
              <w:rPr>
                <w:sz w:val="22"/>
                <w:szCs w:val="22"/>
              </w:rPr>
            </w:pPr>
            <w:r w:rsidRPr="008734E7">
              <w:rPr>
                <w:sz w:val="22"/>
                <w:szCs w:val="22"/>
              </w:rPr>
              <w:t>5</w:t>
            </w:r>
          </w:p>
        </w:tc>
        <w:tc>
          <w:tcPr>
            <w:tcW w:w="708" w:type="dxa"/>
            <w:shd w:val="clear" w:color="auto" w:fill="auto"/>
          </w:tcPr>
          <w:p w:rsidR="00DD7F97" w:rsidRPr="008734E7" w:rsidRDefault="00DD7F97" w:rsidP="004D6586">
            <w:pPr>
              <w:shd w:val="clear" w:color="auto" w:fill="FFFFFF"/>
              <w:tabs>
                <w:tab w:val="left" w:pos="4111"/>
              </w:tabs>
              <w:jc w:val="center"/>
              <w:rPr>
                <w:sz w:val="22"/>
                <w:szCs w:val="22"/>
              </w:rPr>
            </w:pPr>
            <w:r w:rsidRPr="008734E7">
              <w:rPr>
                <w:sz w:val="22"/>
                <w:szCs w:val="22"/>
              </w:rPr>
              <w:t>6</w:t>
            </w:r>
          </w:p>
        </w:tc>
        <w:tc>
          <w:tcPr>
            <w:tcW w:w="709" w:type="dxa"/>
            <w:shd w:val="clear" w:color="auto" w:fill="auto"/>
          </w:tcPr>
          <w:p w:rsidR="00DD7F97" w:rsidRPr="008734E7" w:rsidRDefault="00DD7F97" w:rsidP="004D6586">
            <w:pPr>
              <w:shd w:val="clear" w:color="auto" w:fill="FFFFFF"/>
              <w:tabs>
                <w:tab w:val="left" w:pos="4111"/>
              </w:tabs>
              <w:jc w:val="center"/>
              <w:rPr>
                <w:sz w:val="22"/>
                <w:szCs w:val="22"/>
              </w:rPr>
            </w:pPr>
            <w:r w:rsidRPr="008734E7">
              <w:rPr>
                <w:sz w:val="22"/>
                <w:szCs w:val="22"/>
              </w:rPr>
              <w:t>7</w:t>
            </w:r>
          </w:p>
        </w:tc>
        <w:tc>
          <w:tcPr>
            <w:tcW w:w="709" w:type="dxa"/>
            <w:shd w:val="clear" w:color="auto" w:fill="auto"/>
          </w:tcPr>
          <w:p w:rsidR="00DD7F97" w:rsidRPr="008734E7" w:rsidRDefault="00DD7F97" w:rsidP="004D6586">
            <w:pPr>
              <w:shd w:val="clear" w:color="auto" w:fill="FFFFFF"/>
              <w:tabs>
                <w:tab w:val="left" w:pos="4111"/>
              </w:tabs>
              <w:jc w:val="center"/>
              <w:rPr>
                <w:sz w:val="22"/>
                <w:szCs w:val="22"/>
              </w:rPr>
            </w:pPr>
            <w:r w:rsidRPr="008734E7">
              <w:rPr>
                <w:sz w:val="22"/>
                <w:szCs w:val="22"/>
              </w:rPr>
              <w:t>8</w:t>
            </w:r>
          </w:p>
        </w:tc>
        <w:tc>
          <w:tcPr>
            <w:tcW w:w="709" w:type="dxa"/>
          </w:tcPr>
          <w:p w:rsidR="00DD7F97" w:rsidRPr="008734E7" w:rsidRDefault="00DD7F97" w:rsidP="004D6586">
            <w:pPr>
              <w:shd w:val="clear" w:color="auto" w:fill="FFFFFF"/>
              <w:tabs>
                <w:tab w:val="left" w:pos="4111"/>
              </w:tabs>
              <w:jc w:val="center"/>
              <w:rPr>
                <w:sz w:val="22"/>
                <w:szCs w:val="22"/>
              </w:rPr>
            </w:pPr>
            <w:r w:rsidRPr="008734E7">
              <w:rPr>
                <w:sz w:val="22"/>
                <w:szCs w:val="22"/>
              </w:rPr>
              <w:t>9</w:t>
            </w:r>
          </w:p>
        </w:tc>
        <w:tc>
          <w:tcPr>
            <w:tcW w:w="709" w:type="dxa"/>
          </w:tcPr>
          <w:p w:rsidR="00DD7F97" w:rsidRPr="008734E7" w:rsidRDefault="00DD7F97" w:rsidP="004D6586">
            <w:pPr>
              <w:shd w:val="clear" w:color="auto" w:fill="FFFFFF"/>
              <w:tabs>
                <w:tab w:val="left" w:pos="4111"/>
              </w:tabs>
              <w:jc w:val="center"/>
              <w:rPr>
                <w:sz w:val="22"/>
                <w:szCs w:val="22"/>
              </w:rPr>
            </w:pPr>
            <w:r w:rsidRPr="008734E7">
              <w:rPr>
                <w:sz w:val="22"/>
                <w:szCs w:val="22"/>
              </w:rPr>
              <w:t>10</w:t>
            </w:r>
          </w:p>
        </w:tc>
        <w:tc>
          <w:tcPr>
            <w:tcW w:w="1417" w:type="dxa"/>
          </w:tcPr>
          <w:p w:rsidR="00DD7F97" w:rsidRPr="008734E7" w:rsidRDefault="00DD7F97" w:rsidP="004D6586">
            <w:pPr>
              <w:shd w:val="clear" w:color="auto" w:fill="FFFFFF"/>
              <w:tabs>
                <w:tab w:val="left" w:pos="4111"/>
              </w:tabs>
              <w:jc w:val="center"/>
              <w:rPr>
                <w:sz w:val="22"/>
                <w:szCs w:val="22"/>
              </w:rPr>
            </w:pPr>
            <w:r w:rsidRPr="008734E7">
              <w:rPr>
                <w:sz w:val="22"/>
                <w:szCs w:val="22"/>
              </w:rPr>
              <w:t>11</w:t>
            </w:r>
          </w:p>
        </w:tc>
        <w:tc>
          <w:tcPr>
            <w:tcW w:w="851" w:type="dxa"/>
          </w:tcPr>
          <w:p w:rsidR="00DD7F97" w:rsidRPr="008734E7" w:rsidRDefault="00DD7F97" w:rsidP="004D6586">
            <w:pPr>
              <w:shd w:val="clear" w:color="auto" w:fill="FFFFFF"/>
              <w:tabs>
                <w:tab w:val="left" w:pos="4111"/>
              </w:tabs>
              <w:jc w:val="center"/>
              <w:rPr>
                <w:sz w:val="22"/>
                <w:szCs w:val="22"/>
              </w:rPr>
            </w:pPr>
            <w:r w:rsidRPr="008734E7">
              <w:rPr>
                <w:sz w:val="22"/>
                <w:szCs w:val="22"/>
              </w:rPr>
              <w:t>12</w:t>
            </w: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r w:rsidRPr="008734E7">
              <w:rPr>
                <w:lang w:val="kk-KZ"/>
              </w:rPr>
              <w:t>1</w:t>
            </w:r>
          </w:p>
        </w:tc>
        <w:tc>
          <w:tcPr>
            <w:tcW w:w="2269" w:type="dxa"/>
          </w:tcPr>
          <w:p w:rsidR="00DD7F97" w:rsidRPr="008734E7" w:rsidRDefault="00DD7F97" w:rsidP="004D6586">
            <w:pPr>
              <w:shd w:val="clear" w:color="auto" w:fill="FFFFFF"/>
              <w:tabs>
                <w:tab w:val="left" w:pos="4111"/>
              </w:tabs>
            </w:pPr>
            <w:r w:rsidRPr="008734E7">
              <w:rPr>
                <w:lang w:val="kk-KZ"/>
              </w:rPr>
              <w:t xml:space="preserve">Инвестиции в основной капитал на душу населения  </w:t>
            </w:r>
          </w:p>
        </w:tc>
        <w:tc>
          <w:tcPr>
            <w:tcW w:w="708" w:type="dxa"/>
          </w:tcPr>
          <w:p w:rsidR="00DD7F97" w:rsidRPr="008734E7" w:rsidRDefault="00DD7F97" w:rsidP="004D6586">
            <w:pPr>
              <w:shd w:val="clear" w:color="auto" w:fill="FFFFFF"/>
              <w:tabs>
                <w:tab w:val="left" w:pos="4111"/>
              </w:tabs>
              <w:jc w:val="center"/>
            </w:pPr>
            <w:r w:rsidRPr="008734E7">
              <w:rPr>
                <w:lang w:val="kk-KZ"/>
              </w:rPr>
              <w:t>тыс. тенге</w:t>
            </w:r>
          </w:p>
        </w:tc>
        <w:tc>
          <w:tcPr>
            <w:tcW w:w="709" w:type="dxa"/>
          </w:tcPr>
          <w:p w:rsidR="00DD7F97" w:rsidRPr="008734E7" w:rsidRDefault="00DD7F97" w:rsidP="004D6586">
            <w:pPr>
              <w:shd w:val="clear" w:color="auto" w:fill="FFFFFF"/>
              <w:tabs>
                <w:tab w:val="left" w:pos="4111"/>
              </w:tabs>
              <w:jc w:val="center"/>
              <w:rPr>
                <w:lang w:val="kk-KZ"/>
              </w:rPr>
            </w:pPr>
          </w:p>
          <w:p w:rsidR="00DD7F97" w:rsidRPr="008734E7" w:rsidRDefault="00DD7F97" w:rsidP="004D6586">
            <w:pPr>
              <w:shd w:val="clear" w:color="auto" w:fill="FFFFFF"/>
              <w:tabs>
                <w:tab w:val="left" w:pos="4111"/>
              </w:tabs>
              <w:rPr>
                <w:lang w:val="kk-KZ"/>
              </w:rPr>
            </w:pPr>
            <w:r w:rsidRPr="008734E7">
              <w:rPr>
                <w:lang w:val="kk-KZ"/>
              </w:rPr>
              <w:t>210,8</w:t>
            </w:r>
          </w:p>
        </w:tc>
        <w:tc>
          <w:tcPr>
            <w:tcW w:w="709" w:type="dxa"/>
          </w:tcPr>
          <w:p w:rsidR="00DD7F97" w:rsidRPr="008734E7" w:rsidRDefault="00DD7F97" w:rsidP="004D6586">
            <w:pPr>
              <w:shd w:val="clear" w:color="auto" w:fill="FFFFFF"/>
              <w:tabs>
                <w:tab w:val="left" w:pos="4111"/>
              </w:tabs>
            </w:pPr>
          </w:p>
          <w:p w:rsidR="00DD7F97" w:rsidRPr="008734E7" w:rsidRDefault="00DD7F97" w:rsidP="004D6586">
            <w:pPr>
              <w:shd w:val="clear" w:color="auto" w:fill="FFFFFF"/>
              <w:tabs>
                <w:tab w:val="left" w:pos="4111"/>
              </w:tabs>
              <w:rPr>
                <w:lang w:val="kk-KZ"/>
              </w:rPr>
            </w:pPr>
            <w:r w:rsidRPr="008734E7">
              <w:rPr>
                <w:lang w:val="kk-KZ"/>
              </w:rPr>
              <w:t>153,2</w:t>
            </w:r>
          </w:p>
        </w:tc>
        <w:tc>
          <w:tcPr>
            <w:tcW w:w="708"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113,2</w:t>
            </w: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118,5</w:t>
            </w: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131,1</w:t>
            </w: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147,0</w:t>
            </w: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167,1</w:t>
            </w:r>
          </w:p>
        </w:tc>
        <w:tc>
          <w:tcPr>
            <w:tcW w:w="1417" w:type="dxa"/>
          </w:tcPr>
          <w:p w:rsidR="00DD7F97" w:rsidRPr="008734E7" w:rsidRDefault="00DD7F97" w:rsidP="004D6586">
            <w:pPr>
              <w:shd w:val="clear" w:color="auto" w:fill="FFFFFF"/>
              <w:tabs>
                <w:tab w:val="left" w:pos="4111"/>
              </w:tabs>
              <w:jc w:val="center"/>
            </w:pPr>
            <w:r w:rsidRPr="008734E7">
              <w:t>Аким г.Жанаозен, УИИР</w:t>
            </w:r>
          </w:p>
        </w:tc>
        <w:tc>
          <w:tcPr>
            <w:tcW w:w="851" w:type="dxa"/>
          </w:tcPr>
          <w:p w:rsidR="00DD7F97" w:rsidRPr="008734E7" w:rsidRDefault="00DD7F97" w:rsidP="004D6586">
            <w:pPr>
              <w:shd w:val="clear" w:color="auto" w:fill="FFFFFF"/>
              <w:tabs>
                <w:tab w:val="left" w:pos="4111"/>
              </w:tabs>
              <w:jc w:val="center"/>
            </w:pPr>
            <w:r w:rsidRPr="008734E7">
              <w:t xml:space="preserve">Статистические данные </w:t>
            </w: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r w:rsidRPr="008734E7">
              <w:rPr>
                <w:lang w:val="kk-KZ"/>
              </w:rPr>
              <w:t>2</w:t>
            </w:r>
          </w:p>
        </w:tc>
        <w:tc>
          <w:tcPr>
            <w:tcW w:w="2269" w:type="dxa"/>
          </w:tcPr>
          <w:p w:rsidR="00DD7F97" w:rsidRPr="008734E7" w:rsidRDefault="00DD7F97" w:rsidP="004D6586">
            <w:pPr>
              <w:shd w:val="clear" w:color="auto" w:fill="FFFFFF"/>
              <w:tabs>
                <w:tab w:val="left" w:pos="4111"/>
              </w:tabs>
            </w:pPr>
            <w:r w:rsidRPr="008734E7">
              <w:rPr>
                <w:lang w:val="kk-KZ"/>
              </w:rPr>
              <w:t xml:space="preserve">Уровень безработицы </w:t>
            </w:r>
          </w:p>
        </w:tc>
        <w:tc>
          <w:tcPr>
            <w:tcW w:w="708"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rPr>
                <w:lang w:val="kk-KZ"/>
              </w:rPr>
            </w:pPr>
          </w:p>
          <w:p w:rsidR="00DD7F97" w:rsidRPr="008734E7" w:rsidRDefault="00DD7F97" w:rsidP="004D6586">
            <w:pPr>
              <w:shd w:val="clear" w:color="auto" w:fill="FFFFFF"/>
              <w:tabs>
                <w:tab w:val="left" w:pos="4111"/>
              </w:tabs>
              <w:jc w:val="center"/>
              <w:rPr>
                <w:lang w:val="kk-KZ"/>
              </w:rPr>
            </w:pPr>
            <w:r w:rsidRPr="008734E7">
              <w:rPr>
                <w:lang w:val="kk-KZ"/>
              </w:rPr>
              <w:t>5,9</w:t>
            </w:r>
          </w:p>
          <w:p w:rsidR="00DD7F97" w:rsidRPr="008734E7" w:rsidRDefault="00DD7F97" w:rsidP="004D6586">
            <w:pPr>
              <w:shd w:val="clear" w:color="auto" w:fill="FFFFFF"/>
              <w:tabs>
                <w:tab w:val="left" w:pos="4111"/>
              </w:tabs>
              <w:jc w:val="center"/>
              <w:rPr>
                <w:lang w:val="kk-KZ"/>
              </w:rPr>
            </w:pP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6,1</w:t>
            </w:r>
          </w:p>
        </w:tc>
        <w:tc>
          <w:tcPr>
            <w:tcW w:w="708"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6,0</w:t>
            </w: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5,9</w:t>
            </w: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5,7</w:t>
            </w: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5,6</w:t>
            </w: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5,5</w:t>
            </w:r>
          </w:p>
        </w:tc>
        <w:tc>
          <w:tcPr>
            <w:tcW w:w="1417" w:type="dxa"/>
          </w:tcPr>
          <w:p w:rsidR="00DD7F97" w:rsidRPr="008734E7" w:rsidRDefault="00DD7F97" w:rsidP="004D6586">
            <w:pPr>
              <w:shd w:val="clear" w:color="auto" w:fill="FFFFFF"/>
              <w:tabs>
                <w:tab w:val="left" w:pos="4111"/>
              </w:tabs>
              <w:jc w:val="center"/>
            </w:pPr>
            <w:r w:rsidRPr="008734E7">
              <w:t>Аким г.Жанаозен, УКЗиСП</w:t>
            </w:r>
          </w:p>
        </w:tc>
        <w:tc>
          <w:tcPr>
            <w:tcW w:w="851" w:type="dxa"/>
          </w:tcPr>
          <w:p w:rsidR="00DD7F97" w:rsidRPr="008734E7" w:rsidRDefault="00DD7F97" w:rsidP="004D6586">
            <w:pPr>
              <w:shd w:val="clear" w:color="auto" w:fill="FFFFFF"/>
              <w:tabs>
                <w:tab w:val="left" w:pos="4111"/>
              </w:tabs>
              <w:jc w:val="center"/>
            </w:pPr>
            <w:r w:rsidRPr="008734E7">
              <w:t>Статистические данные</w:t>
            </w: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r w:rsidRPr="008734E7">
              <w:rPr>
                <w:lang w:val="kk-KZ"/>
              </w:rPr>
              <w:t>3</w:t>
            </w:r>
          </w:p>
        </w:tc>
        <w:tc>
          <w:tcPr>
            <w:tcW w:w="2269" w:type="dxa"/>
          </w:tcPr>
          <w:p w:rsidR="00DD7F97" w:rsidRPr="008734E7" w:rsidRDefault="00DD7F97" w:rsidP="004D6586">
            <w:pPr>
              <w:shd w:val="clear" w:color="auto" w:fill="FFFFFF"/>
              <w:tabs>
                <w:tab w:val="left" w:pos="4111"/>
              </w:tabs>
              <w:rPr>
                <w:lang w:val="kk-KZ"/>
              </w:rPr>
            </w:pPr>
            <w:r w:rsidRPr="008734E7">
              <w:rPr>
                <w:lang w:val="kk-KZ"/>
              </w:rPr>
              <w:t>Количество действующих субъектов малого и среднего предпри-нимательства</w:t>
            </w:r>
          </w:p>
        </w:tc>
        <w:tc>
          <w:tcPr>
            <w:tcW w:w="708" w:type="dxa"/>
          </w:tcPr>
          <w:p w:rsidR="00DD7F97" w:rsidRPr="008734E7" w:rsidRDefault="00DD7F97" w:rsidP="004D6586">
            <w:pPr>
              <w:shd w:val="clear" w:color="auto" w:fill="FFFFFF"/>
              <w:tabs>
                <w:tab w:val="left" w:pos="4111"/>
              </w:tabs>
              <w:jc w:val="center"/>
              <w:rPr>
                <w:lang w:val="kk-KZ"/>
              </w:rPr>
            </w:pPr>
          </w:p>
          <w:p w:rsidR="00DD7F97" w:rsidRPr="008734E7" w:rsidRDefault="00DD7F97" w:rsidP="004D6586">
            <w:pPr>
              <w:shd w:val="clear" w:color="auto" w:fill="FFFFFF"/>
              <w:tabs>
                <w:tab w:val="left" w:pos="4111"/>
              </w:tabs>
              <w:jc w:val="center"/>
              <w:rPr>
                <w:lang w:val="kk-KZ"/>
              </w:rPr>
            </w:pPr>
          </w:p>
          <w:p w:rsidR="00DD7F97" w:rsidRPr="008734E7" w:rsidRDefault="00DD7F97" w:rsidP="004D6586">
            <w:pPr>
              <w:shd w:val="clear" w:color="auto" w:fill="FFFFFF"/>
              <w:tabs>
                <w:tab w:val="left" w:pos="4111"/>
              </w:tabs>
              <w:jc w:val="center"/>
              <w:rPr>
                <w:lang w:val="kk-KZ"/>
              </w:rPr>
            </w:pPr>
            <w:r w:rsidRPr="008734E7">
              <w:rPr>
                <w:lang w:val="kk-KZ"/>
              </w:rPr>
              <w:t>ед.</w:t>
            </w:r>
          </w:p>
        </w:tc>
        <w:tc>
          <w:tcPr>
            <w:tcW w:w="709" w:type="dxa"/>
          </w:tcPr>
          <w:p w:rsidR="00DD7F97" w:rsidRPr="008734E7" w:rsidRDefault="00DD7F97" w:rsidP="004D6586">
            <w:pPr>
              <w:shd w:val="clear" w:color="auto" w:fill="FFFFFF"/>
              <w:tabs>
                <w:tab w:val="left" w:pos="4111"/>
              </w:tabs>
              <w:jc w:val="center"/>
              <w:rPr>
                <w:lang w:val="kk-KZ"/>
              </w:rPr>
            </w:pPr>
          </w:p>
          <w:p w:rsidR="00DD7F97" w:rsidRPr="008734E7" w:rsidRDefault="00DD7F97" w:rsidP="004D6586">
            <w:pPr>
              <w:shd w:val="clear" w:color="auto" w:fill="FFFFFF"/>
              <w:tabs>
                <w:tab w:val="left" w:pos="4111"/>
              </w:tabs>
              <w:jc w:val="center"/>
              <w:rPr>
                <w:lang w:val="kk-KZ"/>
              </w:rPr>
            </w:pPr>
            <w:r w:rsidRPr="008734E7">
              <w:rPr>
                <w:lang w:val="kk-KZ"/>
              </w:rPr>
              <w:t>8344</w:t>
            </w: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8679</w:t>
            </w:r>
          </w:p>
        </w:tc>
        <w:tc>
          <w:tcPr>
            <w:tcW w:w="708"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7959</w:t>
            </w: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8118</w:t>
            </w: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8280</w:t>
            </w: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8445</w:t>
            </w: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8613</w:t>
            </w:r>
          </w:p>
        </w:tc>
        <w:tc>
          <w:tcPr>
            <w:tcW w:w="1417" w:type="dxa"/>
          </w:tcPr>
          <w:p w:rsidR="00DD7F97" w:rsidRPr="008734E7" w:rsidRDefault="00DD7F97" w:rsidP="004D6586">
            <w:pPr>
              <w:shd w:val="clear" w:color="auto" w:fill="FFFFFF"/>
              <w:tabs>
                <w:tab w:val="left" w:pos="4111"/>
              </w:tabs>
              <w:jc w:val="center"/>
            </w:pPr>
            <w:r w:rsidRPr="008734E7">
              <w:t>Аким г.Жанаозен,УПиТ</w:t>
            </w:r>
          </w:p>
        </w:tc>
        <w:tc>
          <w:tcPr>
            <w:tcW w:w="851" w:type="dxa"/>
          </w:tcPr>
          <w:p w:rsidR="00DD7F97" w:rsidRPr="008734E7" w:rsidRDefault="00DD7F97" w:rsidP="004D6586">
            <w:pPr>
              <w:shd w:val="clear" w:color="auto" w:fill="FFFFFF"/>
              <w:tabs>
                <w:tab w:val="left" w:pos="4111"/>
              </w:tabs>
              <w:jc w:val="center"/>
            </w:pPr>
            <w:r w:rsidRPr="008734E7">
              <w:t>Статистические данные</w:t>
            </w: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r w:rsidRPr="008734E7">
              <w:rPr>
                <w:lang w:val="kk-KZ"/>
              </w:rPr>
              <w:t>3</w:t>
            </w:r>
          </w:p>
        </w:tc>
        <w:tc>
          <w:tcPr>
            <w:tcW w:w="2269" w:type="dxa"/>
          </w:tcPr>
          <w:p w:rsidR="00DD7F97" w:rsidRPr="008734E7" w:rsidRDefault="00DD7F97" w:rsidP="004D6586">
            <w:pPr>
              <w:shd w:val="clear" w:color="auto" w:fill="FFFFFF"/>
              <w:tabs>
                <w:tab w:val="left" w:pos="4111"/>
              </w:tabs>
              <w:rPr>
                <w:lang w:val="kk-KZ"/>
              </w:rPr>
            </w:pPr>
            <w:r w:rsidRPr="008734E7">
              <w:rPr>
                <w:lang w:val="kk-KZ"/>
              </w:rPr>
              <w:t>Доступ к централизованному:</w:t>
            </w:r>
          </w:p>
        </w:tc>
        <w:tc>
          <w:tcPr>
            <w:tcW w:w="708"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rPr>
                <w:lang w:val="kk-KZ"/>
              </w:rPr>
            </w:pPr>
          </w:p>
        </w:tc>
        <w:tc>
          <w:tcPr>
            <w:tcW w:w="709" w:type="dxa"/>
          </w:tcPr>
          <w:p w:rsidR="00DD7F97" w:rsidRPr="008734E7" w:rsidRDefault="00DD7F97" w:rsidP="004D6586">
            <w:pPr>
              <w:shd w:val="clear" w:color="auto" w:fill="FFFFFF"/>
              <w:tabs>
                <w:tab w:val="left" w:pos="4111"/>
              </w:tabs>
              <w:jc w:val="center"/>
            </w:pPr>
          </w:p>
        </w:tc>
        <w:tc>
          <w:tcPr>
            <w:tcW w:w="708"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1417" w:type="dxa"/>
            <w:vMerge w:val="restart"/>
          </w:tcPr>
          <w:p w:rsidR="00DD7F97" w:rsidRPr="008734E7" w:rsidRDefault="00DD7F97" w:rsidP="004D6586">
            <w:pPr>
              <w:shd w:val="clear" w:color="auto" w:fill="FFFFFF"/>
              <w:tabs>
                <w:tab w:val="left" w:pos="4111"/>
              </w:tabs>
              <w:jc w:val="center"/>
            </w:pPr>
            <w:r w:rsidRPr="008734E7">
              <w:t>Аким г.Жанаозен, УЭиЖКХ</w:t>
            </w:r>
          </w:p>
        </w:tc>
        <w:tc>
          <w:tcPr>
            <w:tcW w:w="851" w:type="dxa"/>
            <w:vMerge w:val="restart"/>
          </w:tcPr>
          <w:p w:rsidR="00DD7F97" w:rsidRPr="008734E7" w:rsidRDefault="00DD7F97" w:rsidP="004D6586">
            <w:pPr>
              <w:shd w:val="clear" w:color="auto" w:fill="FFFFFF"/>
              <w:tabs>
                <w:tab w:val="left" w:pos="4111"/>
              </w:tabs>
              <w:jc w:val="center"/>
            </w:pPr>
            <w:r w:rsidRPr="008734E7">
              <w:rPr>
                <w:sz w:val="22"/>
                <w:szCs w:val="22"/>
              </w:rPr>
              <w:t>Ведомственные отчеты МИО</w:t>
            </w: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p>
        </w:tc>
        <w:tc>
          <w:tcPr>
            <w:tcW w:w="2269" w:type="dxa"/>
          </w:tcPr>
          <w:p w:rsidR="00DD7F97" w:rsidRPr="008734E7" w:rsidRDefault="00DD7F97" w:rsidP="004D6586">
            <w:pPr>
              <w:shd w:val="clear" w:color="auto" w:fill="FFFFFF"/>
              <w:tabs>
                <w:tab w:val="left" w:pos="4111"/>
              </w:tabs>
              <w:rPr>
                <w:lang w:val="kk-KZ"/>
              </w:rPr>
            </w:pPr>
            <w:r w:rsidRPr="008734E7">
              <w:rPr>
                <w:lang w:val="kk-KZ"/>
              </w:rPr>
              <w:t>водоснабжению*</w:t>
            </w:r>
          </w:p>
        </w:tc>
        <w:tc>
          <w:tcPr>
            <w:tcW w:w="708"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75,3</w:t>
            </w:r>
          </w:p>
        </w:tc>
        <w:tc>
          <w:tcPr>
            <w:tcW w:w="709" w:type="dxa"/>
          </w:tcPr>
          <w:p w:rsidR="00DD7F97" w:rsidRPr="008734E7" w:rsidRDefault="00DD7F97" w:rsidP="004D6586">
            <w:pPr>
              <w:shd w:val="clear" w:color="auto" w:fill="FFFFFF"/>
              <w:tabs>
                <w:tab w:val="left" w:pos="4111"/>
              </w:tabs>
              <w:jc w:val="center"/>
            </w:pPr>
            <w:r w:rsidRPr="008734E7">
              <w:t>75,3</w:t>
            </w:r>
          </w:p>
        </w:tc>
        <w:tc>
          <w:tcPr>
            <w:tcW w:w="708" w:type="dxa"/>
          </w:tcPr>
          <w:p w:rsidR="00DD7F97" w:rsidRPr="008734E7" w:rsidRDefault="00DD7F97" w:rsidP="004D6586">
            <w:pPr>
              <w:shd w:val="clear" w:color="auto" w:fill="FFFFFF"/>
              <w:tabs>
                <w:tab w:val="left" w:pos="4111"/>
              </w:tabs>
              <w:jc w:val="center"/>
              <w:rPr>
                <w:lang w:val="kk-KZ"/>
              </w:rPr>
            </w:pPr>
            <w:r w:rsidRPr="008734E7">
              <w:rPr>
                <w:lang w:val="kk-KZ"/>
              </w:rPr>
              <w:t>100</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100</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100</w:t>
            </w:r>
          </w:p>
        </w:tc>
        <w:tc>
          <w:tcPr>
            <w:tcW w:w="709" w:type="dxa"/>
          </w:tcPr>
          <w:p w:rsidR="00DD7F97" w:rsidRPr="008734E7" w:rsidRDefault="00DD7F97" w:rsidP="004D6586">
            <w:pPr>
              <w:shd w:val="clear" w:color="auto" w:fill="FFFFFF"/>
              <w:tabs>
                <w:tab w:val="left" w:pos="4111"/>
              </w:tabs>
              <w:jc w:val="center"/>
            </w:pPr>
            <w:r w:rsidRPr="008734E7">
              <w:t>100</w:t>
            </w:r>
          </w:p>
        </w:tc>
        <w:tc>
          <w:tcPr>
            <w:tcW w:w="709" w:type="dxa"/>
          </w:tcPr>
          <w:p w:rsidR="00DD7F97" w:rsidRPr="008734E7" w:rsidRDefault="00DD7F97" w:rsidP="004D6586">
            <w:pPr>
              <w:shd w:val="clear" w:color="auto" w:fill="FFFFFF"/>
              <w:tabs>
                <w:tab w:val="left" w:pos="4111"/>
              </w:tabs>
              <w:jc w:val="center"/>
            </w:pPr>
            <w:r w:rsidRPr="008734E7">
              <w:t>100</w:t>
            </w:r>
          </w:p>
        </w:tc>
        <w:tc>
          <w:tcPr>
            <w:tcW w:w="1417" w:type="dxa"/>
            <w:vMerge/>
          </w:tcPr>
          <w:p w:rsidR="00DD7F97" w:rsidRPr="008734E7" w:rsidRDefault="00DD7F97" w:rsidP="004D6586">
            <w:pPr>
              <w:shd w:val="clear" w:color="auto" w:fill="FFFFFF"/>
              <w:tabs>
                <w:tab w:val="left" w:pos="4111"/>
              </w:tabs>
              <w:jc w:val="center"/>
            </w:pPr>
          </w:p>
        </w:tc>
        <w:tc>
          <w:tcPr>
            <w:tcW w:w="851" w:type="dxa"/>
            <w:vMerge/>
          </w:tcPr>
          <w:p w:rsidR="00DD7F97" w:rsidRPr="008734E7" w:rsidRDefault="00DD7F97" w:rsidP="004D6586">
            <w:pPr>
              <w:shd w:val="clear" w:color="auto" w:fill="FFFFFF"/>
              <w:tabs>
                <w:tab w:val="left" w:pos="4111"/>
              </w:tabs>
              <w:jc w:val="center"/>
            </w:pP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p>
        </w:tc>
        <w:tc>
          <w:tcPr>
            <w:tcW w:w="2269" w:type="dxa"/>
          </w:tcPr>
          <w:p w:rsidR="00DD7F97" w:rsidRPr="008734E7" w:rsidRDefault="00DD7F97" w:rsidP="004D6586">
            <w:pPr>
              <w:shd w:val="clear" w:color="auto" w:fill="FFFFFF"/>
              <w:tabs>
                <w:tab w:val="left" w:pos="4111"/>
              </w:tabs>
              <w:rPr>
                <w:lang w:val="kk-KZ"/>
              </w:rPr>
            </w:pPr>
            <w:r w:rsidRPr="008734E7">
              <w:rPr>
                <w:lang w:val="kk-KZ"/>
              </w:rPr>
              <w:t>водоотведению*</w:t>
            </w:r>
          </w:p>
        </w:tc>
        <w:tc>
          <w:tcPr>
            <w:tcW w:w="708"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53,3</w:t>
            </w:r>
          </w:p>
        </w:tc>
        <w:tc>
          <w:tcPr>
            <w:tcW w:w="709" w:type="dxa"/>
          </w:tcPr>
          <w:p w:rsidR="00DD7F97" w:rsidRPr="008734E7" w:rsidRDefault="00DD7F97" w:rsidP="004D6586">
            <w:pPr>
              <w:shd w:val="clear" w:color="auto" w:fill="FFFFFF"/>
              <w:tabs>
                <w:tab w:val="left" w:pos="4111"/>
              </w:tabs>
              <w:jc w:val="center"/>
            </w:pPr>
            <w:r w:rsidRPr="008734E7">
              <w:t>65,3</w:t>
            </w:r>
          </w:p>
        </w:tc>
        <w:tc>
          <w:tcPr>
            <w:tcW w:w="708" w:type="dxa"/>
          </w:tcPr>
          <w:p w:rsidR="00DD7F97" w:rsidRPr="008734E7" w:rsidRDefault="00DD7F97" w:rsidP="004D6586">
            <w:pPr>
              <w:shd w:val="clear" w:color="auto" w:fill="FFFFFF"/>
              <w:tabs>
                <w:tab w:val="left" w:pos="4111"/>
              </w:tabs>
              <w:jc w:val="center"/>
              <w:rPr>
                <w:lang w:val="kk-KZ"/>
              </w:rPr>
            </w:pPr>
            <w:r w:rsidRPr="008734E7">
              <w:rPr>
                <w:lang w:val="kk-KZ"/>
              </w:rPr>
              <w:t>65,3</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65,3</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66,6</w:t>
            </w:r>
          </w:p>
        </w:tc>
        <w:tc>
          <w:tcPr>
            <w:tcW w:w="709" w:type="dxa"/>
          </w:tcPr>
          <w:p w:rsidR="00DD7F97" w:rsidRPr="008734E7" w:rsidRDefault="00DD7F97" w:rsidP="004D6586">
            <w:pPr>
              <w:shd w:val="clear" w:color="auto" w:fill="FFFFFF"/>
              <w:tabs>
                <w:tab w:val="left" w:pos="4111"/>
              </w:tabs>
              <w:jc w:val="center"/>
            </w:pPr>
            <w:r w:rsidRPr="008734E7">
              <w:t>68,2</w:t>
            </w:r>
          </w:p>
        </w:tc>
        <w:tc>
          <w:tcPr>
            <w:tcW w:w="709" w:type="dxa"/>
          </w:tcPr>
          <w:p w:rsidR="00DD7F97" w:rsidRPr="008734E7" w:rsidRDefault="00DD7F97" w:rsidP="004D6586">
            <w:pPr>
              <w:shd w:val="clear" w:color="auto" w:fill="FFFFFF"/>
              <w:tabs>
                <w:tab w:val="left" w:pos="4111"/>
              </w:tabs>
              <w:jc w:val="center"/>
            </w:pPr>
            <w:r w:rsidRPr="008734E7">
              <w:t>70,3</w:t>
            </w:r>
          </w:p>
        </w:tc>
        <w:tc>
          <w:tcPr>
            <w:tcW w:w="1417" w:type="dxa"/>
            <w:vMerge/>
          </w:tcPr>
          <w:p w:rsidR="00DD7F97" w:rsidRPr="008734E7" w:rsidRDefault="00DD7F97" w:rsidP="004D6586">
            <w:pPr>
              <w:shd w:val="clear" w:color="auto" w:fill="FFFFFF"/>
              <w:tabs>
                <w:tab w:val="left" w:pos="4111"/>
              </w:tabs>
              <w:jc w:val="center"/>
            </w:pPr>
          </w:p>
        </w:tc>
        <w:tc>
          <w:tcPr>
            <w:tcW w:w="851" w:type="dxa"/>
            <w:vMerge/>
          </w:tcPr>
          <w:p w:rsidR="00DD7F97" w:rsidRPr="008734E7" w:rsidRDefault="00DD7F97" w:rsidP="004D6586">
            <w:pPr>
              <w:shd w:val="clear" w:color="auto" w:fill="FFFFFF"/>
              <w:tabs>
                <w:tab w:val="left" w:pos="4111"/>
              </w:tabs>
              <w:jc w:val="center"/>
            </w:pP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r w:rsidRPr="008734E7">
              <w:rPr>
                <w:lang w:val="kk-KZ"/>
              </w:rPr>
              <w:t>4</w:t>
            </w:r>
          </w:p>
        </w:tc>
        <w:tc>
          <w:tcPr>
            <w:tcW w:w="2269" w:type="dxa"/>
          </w:tcPr>
          <w:p w:rsidR="00DD7F97" w:rsidRPr="008734E7" w:rsidRDefault="00DD7F97" w:rsidP="004D6586">
            <w:pPr>
              <w:shd w:val="clear" w:color="auto" w:fill="FFFFFF"/>
              <w:tabs>
                <w:tab w:val="left" w:pos="4111"/>
              </w:tabs>
              <w:rPr>
                <w:lang w:val="kk-KZ"/>
              </w:rPr>
            </w:pPr>
            <w:r w:rsidRPr="008734E7">
              <w:rPr>
                <w:lang w:val="kk-KZ"/>
              </w:rPr>
              <w:t>Доля модернизированных сетей:*</w:t>
            </w:r>
          </w:p>
        </w:tc>
        <w:tc>
          <w:tcPr>
            <w:tcW w:w="708"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rPr>
                <w:lang w:val="kk-KZ"/>
              </w:rPr>
            </w:pPr>
          </w:p>
        </w:tc>
        <w:tc>
          <w:tcPr>
            <w:tcW w:w="709" w:type="dxa"/>
          </w:tcPr>
          <w:p w:rsidR="00DD7F97" w:rsidRPr="008734E7" w:rsidRDefault="00DD7F97" w:rsidP="004D6586">
            <w:pPr>
              <w:shd w:val="clear" w:color="auto" w:fill="FFFFFF"/>
              <w:tabs>
                <w:tab w:val="left" w:pos="4111"/>
              </w:tabs>
              <w:jc w:val="center"/>
            </w:pPr>
          </w:p>
        </w:tc>
        <w:tc>
          <w:tcPr>
            <w:tcW w:w="708"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1417" w:type="dxa"/>
            <w:vMerge w:val="restart"/>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Аким г.Жанаозен, УЭиЖКХ</w:t>
            </w:r>
          </w:p>
        </w:tc>
        <w:tc>
          <w:tcPr>
            <w:tcW w:w="851" w:type="dxa"/>
            <w:vMerge w:val="restart"/>
          </w:tcPr>
          <w:p w:rsidR="00DD7F97" w:rsidRPr="008734E7" w:rsidRDefault="00DD7F97" w:rsidP="004D6586">
            <w:pPr>
              <w:shd w:val="clear" w:color="auto" w:fill="FFFFFF"/>
              <w:tabs>
                <w:tab w:val="left" w:pos="4111"/>
              </w:tabs>
              <w:jc w:val="center"/>
              <w:rPr>
                <w:sz w:val="22"/>
                <w:szCs w:val="22"/>
              </w:rPr>
            </w:pPr>
          </w:p>
          <w:p w:rsidR="00DD7F97" w:rsidRPr="008734E7" w:rsidRDefault="00DD7F97" w:rsidP="004D6586">
            <w:pPr>
              <w:shd w:val="clear" w:color="auto" w:fill="FFFFFF"/>
              <w:tabs>
                <w:tab w:val="left" w:pos="4111"/>
              </w:tabs>
              <w:jc w:val="center"/>
            </w:pPr>
            <w:r w:rsidRPr="008734E7">
              <w:rPr>
                <w:sz w:val="22"/>
                <w:szCs w:val="22"/>
              </w:rPr>
              <w:t>Ведомственные отчеты МИО</w:t>
            </w: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p>
        </w:tc>
        <w:tc>
          <w:tcPr>
            <w:tcW w:w="2269" w:type="dxa"/>
          </w:tcPr>
          <w:p w:rsidR="00DD7F97" w:rsidRPr="008734E7" w:rsidRDefault="00DD7F97" w:rsidP="004D6586">
            <w:pPr>
              <w:shd w:val="clear" w:color="auto" w:fill="FFFFFF"/>
              <w:tabs>
                <w:tab w:val="left" w:pos="4111"/>
              </w:tabs>
              <w:rPr>
                <w:lang w:val="kk-KZ"/>
              </w:rPr>
            </w:pPr>
            <w:r w:rsidRPr="008734E7">
              <w:rPr>
                <w:lang w:val="kk-KZ"/>
              </w:rPr>
              <w:t>теплоснабжение**</w:t>
            </w:r>
          </w:p>
        </w:tc>
        <w:tc>
          <w:tcPr>
            <w:tcW w:w="708"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w:t>
            </w:r>
          </w:p>
        </w:tc>
        <w:tc>
          <w:tcPr>
            <w:tcW w:w="709" w:type="dxa"/>
          </w:tcPr>
          <w:p w:rsidR="00DD7F97" w:rsidRPr="008734E7" w:rsidRDefault="00DD7F97" w:rsidP="004D6586">
            <w:pPr>
              <w:shd w:val="clear" w:color="auto" w:fill="FFFFFF"/>
              <w:tabs>
                <w:tab w:val="left" w:pos="4111"/>
              </w:tabs>
              <w:jc w:val="center"/>
            </w:pPr>
            <w:r w:rsidRPr="008734E7">
              <w:t>-</w:t>
            </w:r>
          </w:p>
        </w:tc>
        <w:tc>
          <w:tcPr>
            <w:tcW w:w="708"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pPr>
            <w:r w:rsidRPr="008734E7">
              <w:t>-</w:t>
            </w:r>
          </w:p>
        </w:tc>
        <w:tc>
          <w:tcPr>
            <w:tcW w:w="1417" w:type="dxa"/>
            <w:vMerge/>
          </w:tcPr>
          <w:p w:rsidR="00DD7F97" w:rsidRPr="008734E7" w:rsidRDefault="00DD7F97" w:rsidP="004D6586">
            <w:pPr>
              <w:shd w:val="clear" w:color="auto" w:fill="FFFFFF"/>
              <w:tabs>
                <w:tab w:val="left" w:pos="4111"/>
              </w:tabs>
              <w:jc w:val="center"/>
            </w:pPr>
          </w:p>
        </w:tc>
        <w:tc>
          <w:tcPr>
            <w:tcW w:w="851" w:type="dxa"/>
            <w:vMerge/>
          </w:tcPr>
          <w:p w:rsidR="00DD7F97" w:rsidRPr="008734E7" w:rsidRDefault="00DD7F97" w:rsidP="004D6586">
            <w:pPr>
              <w:shd w:val="clear" w:color="auto" w:fill="FFFFFF"/>
              <w:tabs>
                <w:tab w:val="left" w:pos="4111"/>
              </w:tabs>
              <w:jc w:val="center"/>
            </w:pP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p>
        </w:tc>
        <w:tc>
          <w:tcPr>
            <w:tcW w:w="2269" w:type="dxa"/>
          </w:tcPr>
          <w:p w:rsidR="00DD7F97" w:rsidRPr="008734E7" w:rsidRDefault="00DD7F97" w:rsidP="004D6586">
            <w:pPr>
              <w:shd w:val="clear" w:color="auto" w:fill="FFFFFF"/>
              <w:tabs>
                <w:tab w:val="left" w:pos="4111"/>
              </w:tabs>
              <w:rPr>
                <w:lang w:val="kk-KZ"/>
              </w:rPr>
            </w:pPr>
            <w:r w:rsidRPr="008734E7">
              <w:rPr>
                <w:lang w:val="kk-KZ"/>
              </w:rPr>
              <w:t>электроснабжение</w:t>
            </w:r>
          </w:p>
        </w:tc>
        <w:tc>
          <w:tcPr>
            <w:tcW w:w="708"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0,4</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1,6</w:t>
            </w:r>
          </w:p>
        </w:tc>
        <w:tc>
          <w:tcPr>
            <w:tcW w:w="708" w:type="dxa"/>
          </w:tcPr>
          <w:p w:rsidR="00DD7F97" w:rsidRPr="008734E7" w:rsidRDefault="00DD7F97" w:rsidP="004D6586">
            <w:pPr>
              <w:shd w:val="clear" w:color="auto" w:fill="FFFFFF"/>
              <w:tabs>
                <w:tab w:val="left" w:pos="4111"/>
              </w:tabs>
              <w:jc w:val="center"/>
              <w:rPr>
                <w:lang w:val="kk-KZ"/>
              </w:rPr>
            </w:pPr>
            <w:r w:rsidRPr="008734E7">
              <w:rPr>
                <w:lang w:val="kk-KZ"/>
              </w:rPr>
              <w:t>1,8</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1,9</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2,0</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2,24</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2,43</w:t>
            </w:r>
          </w:p>
        </w:tc>
        <w:tc>
          <w:tcPr>
            <w:tcW w:w="1417" w:type="dxa"/>
            <w:vMerge/>
          </w:tcPr>
          <w:p w:rsidR="00DD7F97" w:rsidRPr="008734E7" w:rsidRDefault="00DD7F97" w:rsidP="004D6586">
            <w:pPr>
              <w:shd w:val="clear" w:color="auto" w:fill="FFFFFF"/>
              <w:tabs>
                <w:tab w:val="left" w:pos="4111"/>
              </w:tabs>
              <w:jc w:val="center"/>
            </w:pPr>
          </w:p>
        </w:tc>
        <w:tc>
          <w:tcPr>
            <w:tcW w:w="851" w:type="dxa"/>
            <w:vMerge/>
          </w:tcPr>
          <w:p w:rsidR="00DD7F97" w:rsidRPr="008734E7" w:rsidRDefault="00DD7F97" w:rsidP="004D6586">
            <w:pPr>
              <w:shd w:val="clear" w:color="auto" w:fill="FFFFFF"/>
              <w:tabs>
                <w:tab w:val="left" w:pos="4111"/>
              </w:tabs>
              <w:jc w:val="center"/>
            </w:pP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p>
        </w:tc>
        <w:tc>
          <w:tcPr>
            <w:tcW w:w="2269" w:type="dxa"/>
          </w:tcPr>
          <w:p w:rsidR="00DD7F97" w:rsidRPr="008734E7" w:rsidRDefault="00DD7F97" w:rsidP="004D6586">
            <w:pPr>
              <w:shd w:val="clear" w:color="auto" w:fill="FFFFFF"/>
              <w:tabs>
                <w:tab w:val="left" w:pos="4111"/>
              </w:tabs>
              <w:rPr>
                <w:lang w:val="kk-KZ"/>
              </w:rPr>
            </w:pPr>
            <w:r w:rsidRPr="008734E7">
              <w:t>газоснабжение**</w:t>
            </w:r>
          </w:p>
        </w:tc>
        <w:tc>
          <w:tcPr>
            <w:tcW w:w="708"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w:t>
            </w:r>
          </w:p>
        </w:tc>
        <w:tc>
          <w:tcPr>
            <w:tcW w:w="709" w:type="dxa"/>
          </w:tcPr>
          <w:p w:rsidR="00DD7F97" w:rsidRPr="008734E7" w:rsidRDefault="00DD7F97" w:rsidP="004D6586">
            <w:pPr>
              <w:shd w:val="clear" w:color="auto" w:fill="FFFFFF"/>
              <w:tabs>
                <w:tab w:val="left" w:pos="4111"/>
              </w:tabs>
              <w:jc w:val="center"/>
            </w:pPr>
            <w:r w:rsidRPr="008734E7">
              <w:t>-</w:t>
            </w:r>
          </w:p>
        </w:tc>
        <w:tc>
          <w:tcPr>
            <w:tcW w:w="708" w:type="dxa"/>
          </w:tcPr>
          <w:p w:rsidR="00DD7F97" w:rsidRPr="008734E7" w:rsidRDefault="00DD7F97" w:rsidP="004D6586">
            <w:pPr>
              <w:shd w:val="clear" w:color="auto" w:fill="FFFFFF"/>
              <w:tabs>
                <w:tab w:val="left" w:pos="4111"/>
              </w:tabs>
              <w:jc w:val="center"/>
              <w:rPr>
                <w:lang w:val="kk-KZ"/>
              </w:rPr>
            </w:pPr>
            <w:r w:rsidRPr="008734E7">
              <w:rPr>
                <w:lang w:val="kk-KZ"/>
              </w:rPr>
              <w:t>17,0</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17,1</w:t>
            </w:r>
          </w:p>
        </w:tc>
        <w:tc>
          <w:tcPr>
            <w:tcW w:w="709"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pPr>
            <w:r w:rsidRPr="008734E7">
              <w:t>-</w:t>
            </w:r>
          </w:p>
        </w:tc>
        <w:tc>
          <w:tcPr>
            <w:tcW w:w="1417" w:type="dxa"/>
            <w:vMerge/>
          </w:tcPr>
          <w:p w:rsidR="00DD7F97" w:rsidRPr="008734E7" w:rsidRDefault="00DD7F97" w:rsidP="004D6586">
            <w:pPr>
              <w:shd w:val="clear" w:color="auto" w:fill="FFFFFF"/>
              <w:tabs>
                <w:tab w:val="left" w:pos="4111"/>
              </w:tabs>
              <w:jc w:val="center"/>
            </w:pPr>
          </w:p>
        </w:tc>
        <w:tc>
          <w:tcPr>
            <w:tcW w:w="851" w:type="dxa"/>
            <w:vMerge/>
          </w:tcPr>
          <w:p w:rsidR="00DD7F97" w:rsidRPr="008734E7" w:rsidRDefault="00DD7F97" w:rsidP="004D6586">
            <w:pPr>
              <w:shd w:val="clear" w:color="auto" w:fill="FFFFFF"/>
              <w:tabs>
                <w:tab w:val="left" w:pos="4111"/>
              </w:tabs>
              <w:jc w:val="center"/>
            </w:pP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p>
          <w:p w:rsidR="00DD7F97" w:rsidRPr="008734E7" w:rsidRDefault="00DD7F97" w:rsidP="004D6586">
            <w:pPr>
              <w:shd w:val="clear" w:color="auto" w:fill="FFFFFF"/>
              <w:tabs>
                <w:tab w:val="left" w:pos="4111"/>
              </w:tabs>
              <w:jc w:val="center"/>
              <w:rPr>
                <w:lang w:val="kk-KZ"/>
              </w:rPr>
            </w:pPr>
            <w:r w:rsidRPr="008734E7">
              <w:rPr>
                <w:lang w:val="kk-KZ"/>
              </w:rPr>
              <w:t>5</w:t>
            </w:r>
          </w:p>
        </w:tc>
        <w:tc>
          <w:tcPr>
            <w:tcW w:w="2269" w:type="dxa"/>
          </w:tcPr>
          <w:p w:rsidR="00DD7F97" w:rsidRPr="008734E7" w:rsidRDefault="00DD7F97" w:rsidP="004D6586">
            <w:pPr>
              <w:shd w:val="clear" w:color="auto" w:fill="FFFFFF"/>
              <w:tabs>
                <w:tab w:val="left" w:pos="4111"/>
              </w:tabs>
              <w:rPr>
                <w:lang w:val="kk-KZ"/>
              </w:rPr>
            </w:pPr>
            <w:r w:rsidRPr="008734E7">
              <w:rPr>
                <w:lang w:val="kk-KZ"/>
              </w:rPr>
              <w:t>Протяженность модернизированных сетей:*</w:t>
            </w:r>
          </w:p>
        </w:tc>
        <w:tc>
          <w:tcPr>
            <w:tcW w:w="708"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rPr>
                <w:lang w:val="kk-KZ"/>
              </w:rPr>
            </w:pPr>
          </w:p>
        </w:tc>
        <w:tc>
          <w:tcPr>
            <w:tcW w:w="709" w:type="dxa"/>
          </w:tcPr>
          <w:p w:rsidR="00DD7F97" w:rsidRPr="008734E7" w:rsidRDefault="00DD7F97" w:rsidP="004D6586">
            <w:pPr>
              <w:shd w:val="clear" w:color="auto" w:fill="FFFFFF"/>
              <w:tabs>
                <w:tab w:val="left" w:pos="4111"/>
              </w:tabs>
              <w:jc w:val="center"/>
            </w:pPr>
          </w:p>
        </w:tc>
        <w:tc>
          <w:tcPr>
            <w:tcW w:w="708"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1417" w:type="dxa"/>
            <w:vMerge w:val="restart"/>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Аким г.Жанаозен, УЭиЖКХ</w:t>
            </w:r>
          </w:p>
        </w:tc>
        <w:tc>
          <w:tcPr>
            <w:tcW w:w="851" w:type="dxa"/>
            <w:vMerge w:val="restart"/>
          </w:tcPr>
          <w:p w:rsidR="00DD7F97" w:rsidRPr="008734E7" w:rsidRDefault="00DD7F97" w:rsidP="004D6586">
            <w:pPr>
              <w:shd w:val="clear" w:color="auto" w:fill="FFFFFF"/>
              <w:tabs>
                <w:tab w:val="left" w:pos="4111"/>
              </w:tabs>
              <w:jc w:val="center"/>
              <w:rPr>
                <w:sz w:val="22"/>
                <w:szCs w:val="22"/>
              </w:rPr>
            </w:pPr>
          </w:p>
          <w:p w:rsidR="00DD7F97" w:rsidRPr="008734E7" w:rsidRDefault="00DD7F97" w:rsidP="004D6586">
            <w:pPr>
              <w:shd w:val="clear" w:color="auto" w:fill="FFFFFF"/>
              <w:tabs>
                <w:tab w:val="left" w:pos="4111"/>
              </w:tabs>
              <w:jc w:val="center"/>
              <w:rPr>
                <w:sz w:val="22"/>
                <w:szCs w:val="22"/>
              </w:rPr>
            </w:pPr>
          </w:p>
          <w:p w:rsidR="00DD7F97" w:rsidRPr="008734E7" w:rsidRDefault="00DD7F97" w:rsidP="004D6586">
            <w:pPr>
              <w:shd w:val="clear" w:color="auto" w:fill="FFFFFF"/>
              <w:tabs>
                <w:tab w:val="left" w:pos="4111"/>
              </w:tabs>
              <w:jc w:val="center"/>
            </w:pPr>
            <w:r w:rsidRPr="008734E7">
              <w:rPr>
                <w:sz w:val="22"/>
                <w:szCs w:val="22"/>
              </w:rPr>
              <w:t>Ведомственные отчеты МИО</w:t>
            </w: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p>
        </w:tc>
        <w:tc>
          <w:tcPr>
            <w:tcW w:w="2269" w:type="dxa"/>
          </w:tcPr>
          <w:p w:rsidR="00DD7F97" w:rsidRPr="008734E7" w:rsidRDefault="00DD7F97" w:rsidP="004D6586">
            <w:pPr>
              <w:shd w:val="clear" w:color="auto" w:fill="FFFFFF"/>
              <w:tabs>
                <w:tab w:val="left" w:pos="4111"/>
              </w:tabs>
              <w:rPr>
                <w:lang w:val="kk-KZ"/>
              </w:rPr>
            </w:pPr>
            <w:r w:rsidRPr="008734E7">
              <w:rPr>
                <w:lang w:val="kk-KZ"/>
              </w:rPr>
              <w:t>теплоснабжение*</w:t>
            </w:r>
          </w:p>
        </w:tc>
        <w:tc>
          <w:tcPr>
            <w:tcW w:w="708" w:type="dxa"/>
          </w:tcPr>
          <w:p w:rsidR="00DD7F97" w:rsidRPr="008734E7" w:rsidRDefault="00DD7F97" w:rsidP="004D6586">
            <w:pPr>
              <w:shd w:val="clear" w:color="auto" w:fill="FFFFFF"/>
              <w:tabs>
                <w:tab w:val="left" w:pos="4111"/>
              </w:tabs>
              <w:jc w:val="center"/>
            </w:pPr>
            <w:r w:rsidRPr="008734E7">
              <w:t>км</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w:t>
            </w:r>
          </w:p>
        </w:tc>
        <w:tc>
          <w:tcPr>
            <w:tcW w:w="709" w:type="dxa"/>
          </w:tcPr>
          <w:p w:rsidR="00DD7F97" w:rsidRPr="008734E7" w:rsidRDefault="00DD7F97" w:rsidP="004D6586">
            <w:pPr>
              <w:shd w:val="clear" w:color="auto" w:fill="FFFFFF"/>
              <w:tabs>
                <w:tab w:val="left" w:pos="4111"/>
              </w:tabs>
              <w:jc w:val="center"/>
            </w:pPr>
            <w:r w:rsidRPr="008734E7">
              <w:t>-</w:t>
            </w:r>
          </w:p>
        </w:tc>
        <w:tc>
          <w:tcPr>
            <w:tcW w:w="708"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pPr>
            <w:r w:rsidRPr="008734E7">
              <w:t>-</w:t>
            </w:r>
          </w:p>
        </w:tc>
        <w:tc>
          <w:tcPr>
            <w:tcW w:w="1417" w:type="dxa"/>
            <w:vMerge/>
          </w:tcPr>
          <w:p w:rsidR="00DD7F97" w:rsidRPr="008734E7" w:rsidRDefault="00DD7F97" w:rsidP="004D6586">
            <w:pPr>
              <w:shd w:val="clear" w:color="auto" w:fill="FFFFFF"/>
              <w:tabs>
                <w:tab w:val="left" w:pos="4111"/>
              </w:tabs>
              <w:jc w:val="center"/>
            </w:pPr>
          </w:p>
        </w:tc>
        <w:tc>
          <w:tcPr>
            <w:tcW w:w="851" w:type="dxa"/>
            <w:vMerge/>
          </w:tcPr>
          <w:p w:rsidR="00DD7F97" w:rsidRPr="008734E7" w:rsidRDefault="00DD7F97" w:rsidP="004D6586">
            <w:pPr>
              <w:shd w:val="clear" w:color="auto" w:fill="FFFFFF"/>
              <w:tabs>
                <w:tab w:val="left" w:pos="4111"/>
              </w:tabs>
              <w:jc w:val="center"/>
            </w:pP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p>
        </w:tc>
        <w:tc>
          <w:tcPr>
            <w:tcW w:w="2269" w:type="dxa"/>
          </w:tcPr>
          <w:p w:rsidR="00DD7F97" w:rsidRPr="008734E7" w:rsidRDefault="00DD7F97" w:rsidP="004D6586">
            <w:pPr>
              <w:shd w:val="clear" w:color="auto" w:fill="FFFFFF"/>
              <w:tabs>
                <w:tab w:val="left" w:pos="4111"/>
              </w:tabs>
              <w:rPr>
                <w:lang w:val="kk-KZ"/>
              </w:rPr>
            </w:pPr>
            <w:r w:rsidRPr="008734E7">
              <w:rPr>
                <w:lang w:val="kk-KZ"/>
              </w:rPr>
              <w:t>электроснабжение</w:t>
            </w:r>
          </w:p>
        </w:tc>
        <w:tc>
          <w:tcPr>
            <w:tcW w:w="708" w:type="dxa"/>
          </w:tcPr>
          <w:p w:rsidR="00DD7F97" w:rsidRPr="008734E7" w:rsidRDefault="00DD7F97" w:rsidP="004D6586">
            <w:pPr>
              <w:tabs>
                <w:tab w:val="left" w:pos="4111"/>
              </w:tabs>
              <w:jc w:val="center"/>
            </w:pPr>
            <w:r w:rsidRPr="008734E7">
              <w:t>км</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5,0</w:t>
            </w:r>
          </w:p>
        </w:tc>
        <w:tc>
          <w:tcPr>
            <w:tcW w:w="709" w:type="dxa"/>
          </w:tcPr>
          <w:p w:rsidR="00DD7F97" w:rsidRPr="008734E7" w:rsidRDefault="00DD7F97" w:rsidP="004D6586">
            <w:pPr>
              <w:shd w:val="clear" w:color="auto" w:fill="FFFFFF"/>
              <w:tabs>
                <w:tab w:val="left" w:pos="4111"/>
              </w:tabs>
              <w:jc w:val="center"/>
            </w:pPr>
            <w:r w:rsidRPr="008734E7">
              <w:t>20,6</w:t>
            </w:r>
          </w:p>
        </w:tc>
        <w:tc>
          <w:tcPr>
            <w:tcW w:w="708" w:type="dxa"/>
          </w:tcPr>
          <w:p w:rsidR="00DD7F97" w:rsidRPr="008734E7" w:rsidRDefault="00DD7F97" w:rsidP="004D6586">
            <w:pPr>
              <w:shd w:val="clear" w:color="auto" w:fill="FFFFFF"/>
              <w:tabs>
                <w:tab w:val="left" w:pos="4111"/>
              </w:tabs>
              <w:jc w:val="center"/>
            </w:pPr>
            <w:r w:rsidRPr="008734E7">
              <w:t>23,0</w:t>
            </w:r>
          </w:p>
        </w:tc>
        <w:tc>
          <w:tcPr>
            <w:tcW w:w="709" w:type="dxa"/>
          </w:tcPr>
          <w:p w:rsidR="00DD7F97" w:rsidRPr="008734E7" w:rsidRDefault="00DD7F97" w:rsidP="004D6586">
            <w:pPr>
              <w:shd w:val="clear" w:color="auto" w:fill="FFFFFF"/>
              <w:tabs>
                <w:tab w:val="left" w:pos="4111"/>
              </w:tabs>
              <w:jc w:val="center"/>
            </w:pPr>
            <w:r w:rsidRPr="008734E7">
              <w:t>24,3</w:t>
            </w:r>
          </w:p>
        </w:tc>
        <w:tc>
          <w:tcPr>
            <w:tcW w:w="709" w:type="dxa"/>
          </w:tcPr>
          <w:p w:rsidR="00DD7F97" w:rsidRPr="008734E7" w:rsidRDefault="00DD7F97" w:rsidP="004D6586">
            <w:pPr>
              <w:shd w:val="clear" w:color="auto" w:fill="FFFFFF"/>
              <w:tabs>
                <w:tab w:val="left" w:pos="4111"/>
              </w:tabs>
              <w:jc w:val="center"/>
            </w:pPr>
            <w:r w:rsidRPr="008734E7">
              <w:t>27,0</w:t>
            </w:r>
          </w:p>
        </w:tc>
        <w:tc>
          <w:tcPr>
            <w:tcW w:w="709" w:type="dxa"/>
          </w:tcPr>
          <w:p w:rsidR="00DD7F97" w:rsidRPr="008734E7" w:rsidRDefault="00DD7F97" w:rsidP="004D6586">
            <w:pPr>
              <w:shd w:val="clear" w:color="auto" w:fill="FFFFFF"/>
              <w:tabs>
                <w:tab w:val="left" w:pos="4111"/>
              </w:tabs>
              <w:jc w:val="center"/>
            </w:pPr>
            <w:r w:rsidRPr="008734E7">
              <w:t>29,5</w:t>
            </w:r>
          </w:p>
        </w:tc>
        <w:tc>
          <w:tcPr>
            <w:tcW w:w="709" w:type="dxa"/>
          </w:tcPr>
          <w:p w:rsidR="00DD7F97" w:rsidRPr="008734E7" w:rsidRDefault="00DD7F97" w:rsidP="004D6586">
            <w:pPr>
              <w:shd w:val="clear" w:color="auto" w:fill="FFFFFF"/>
              <w:tabs>
                <w:tab w:val="left" w:pos="4111"/>
              </w:tabs>
              <w:jc w:val="center"/>
            </w:pPr>
            <w:r w:rsidRPr="008734E7">
              <w:t>32,0</w:t>
            </w:r>
          </w:p>
        </w:tc>
        <w:tc>
          <w:tcPr>
            <w:tcW w:w="1417" w:type="dxa"/>
            <w:vMerge/>
          </w:tcPr>
          <w:p w:rsidR="00DD7F97" w:rsidRPr="008734E7" w:rsidRDefault="00DD7F97" w:rsidP="004D6586">
            <w:pPr>
              <w:shd w:val="clear" w:color="auto" w:fill="FFFFFF"/>
              <w:tabs>
                <w:tab w:val="left" w:pos="4111"/>
              </w:tabs>
              <w:jc w:val="center"/>
            </w:pPr>
          </w:p>
        </w:tc>
        <w:tc>
          <w:tcPr>
            <w:tcW w:w="851" w:type="dxa"/>
            <w:vMerge/>
          </w:tcPr>
          <w:p w:rsidR="00DD7F97" w:rsidRPr="008734E7" w:rsidRDefault="00DD7F97" w:rsidP="004D6586">
            <w:pPr>
              <w:shd w:val="clear" w:color="auto" w:fill="FFFFFF"/>
              <w:tabs>
                <w:tab w:val="left" w:pos="4111"/>
              </w:tabs>
              <w:jc w:val="center"/>
            </w:pP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p>
        </w:tc>
        <w:tc>
          <w:tcPr>
            <w:tcW w:w="2269" w:type="dxa"/>
          </w:tcPr>
          <w:p w:rsidR="00DD7F97" w:rsidRPr="008734E7" w:rsidRDefault="00DD7F97" w:rsidP="004D6586">
            <w:pPr>
              <w:shd w:val="clear" w:color="auto" w:fill="FFFFFF"/>
              <w:tabs>
                <w:tab w:val="left" w:pos="4111"/>
              </w:tabs>
              <w:rPr>
                <w:lang w:val="kk-KZ"/>
              </w:rPr>
            </w:pPr>
            <w:r w:rsidRPr="008734E7">
              <w:t>газоснабжение*</w:t>
            </w:r>
          </w:p>
        </w:tc>
        <w:tc>
          <w:tcPr>
            <w:tcW w:w="708" w:type="dxa"/>
          </w:tcPr>
          <w:p w:rsidR="00DD7F97" w:rsidRPr="008734E7" w:rsidRDefault="00DD7F97" w:rsidP="004D6586">
            <w:pPr>
              <w:tabs>
                <w:tab w:val="left" w:pos="4111"/>
              </w:tabs>
              <w:jc w:val="center"/>
            </w:pPr>
            <w:r w:rsidRPr="008734E7">
              <w:t>км</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w:t>
            </w:r>
          </w:p>
        </w:tc>
        <w:tc>
          <w:tcPr>
            <w:tcW w:w="709" w:type="dxa"/>
          </w:tcPr>
          <w:p w:rsidR="00DD7F97" w:rsidRPr="008734E7" w:rsidRDefault="00DD7F97" w:rsidP="004D6586">
            <w:pPr>
              <w:shd w:val="clear" w:color="auto" w:fill="FFFFFF"/>
              <w:tabs>
                <w:tab w:val="left" w:pos="4111"/>
              </w:tabs>
              <w:jc w:val="center"/>
            </w:pPr>
            <w:r w:rsidRPr="008734E7">
              <w:t>-</w:t>
            </w:r>
          </w:p>
        </w:tc>
        <w:tc>
          <w:tcPr>
            <w:tcW w:w="708" w:type="dxa"/>
          </w:tcPr>
          <w:p w:rsidR="00DD7F97" w:rsidRPr="008734E7" w:rsidRDefault="00DD7F97" w:rsidP="004D6586">
            <w:pPr>
              <w:shd w:val="clear" w:color="auto" w:fill="FFFFFF"/>
              <w:tabs>
                <w:tab w:val="left" w:pos="4111"/>
              </w:tabs>
              <w:jc w:val="center"/>
              <w:rPr>
                <w:lang w:val="kk-KZ"/>
              </w:rPr>
            </w:pPr>
            <w:r w:rsidRPr="008734E7">
              <w:rPr>
                <w:lang w:val="kk-KZ"/>
              </w:rPr>
              <w:t>69,9</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71,0</w:t>
            </w:r>
          </w:p>
        </w:tc>
        <w:tc>
          <w:tcPr>
            <w:tcW w:w="709"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pPr>
            <w:r w:rsidRPr="008734E7">
              <w:t>-</w:t>
            </w:r>
          </w:p>
        </w:tc>
        <w:tc>
          <w:tcPr>
            <w:tcW w:w="1417" w:type="dxa"/>
            <w:vMerge/>
          </w:tcPr>
          <w:p w:rsidR="00DD7F97" w:rsidRPr="008734E7" w:rsidRDefault="00DD7F97" w:rsidP="004D6586">
            <w:pPr>
              <w:shd w:val="clear" w:color="auto" w:fill="FFFFFF"/>
              <w:tabs>
                <w:tab w:val="left" w:pos="4111"/>
              </w:tabs>
              <w:jc w:val="center"/>
            </w:pPr>
          </w:p>
        </w:tc>
        <w:tc>
          <w:tcPr>
            <w:tcW w:w="851" w:type="dxa"/>
            <w:vMerge/>
          </w:tcPr>
          <w:p w:rsidR="00DD7F97" w:rsidRPr="008734E7" w:rsidRDefault="00DD7F97" w:rsidP="004D6586">
            <w:pPr>
              <w:shd w:val="clear" w:color="auto" w:fill="FFFFFF"/>
              <w:tabs>
                <w:tab w:val="left" w:pos="4111"/>
              </w:tabs>
              <w:jc w:val="center"/>
            </w:pP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p>
        </w:tc>
        <w:tc>
          <w:tcPr>
            <w:tcW w:w="2269" w:type="dxa"/>
          </w:tcPr>
          <w:p w:rsidR="00DD7F97" w:rsidRPr="008734E7" w:rsidRDefault="00DD7F97" w:rsidP="004D6586">
            <w:pPr>
              <w:shd w:val="clear" w:color="auto" w:fill="FFFFFF"/>
              <w:tabs>
                <w:tab w:val="left" w:pos="4111"/>
              </w:tabs>
            </w:pPr>
            <w:r w:rsidRPr="008734E7">
              <w:t>водоснабжение</w:t>
            </w:r>
          </w:p>
        </w:tc>
        <w:tc>
          <w:tcPr>
            <w:tcW w:w="708" w:type="dxa"/>
          </w:tcPr>
          <w:p w:rsidR="00DD7F97" w:rsidRPr="008734E7" w:rsidRDefault="00DD7F97" w:rsidP="004D6586">
            <w:pPr>
              <w:tabs>
                <w:tab w:val="left" w:pos="4111"/>
              </w:tabs>
              <w:jc w:val="center"/>
            </w:pPr>
            <w:r w:rsidRPr="008734E7">
              <w:t>км</w:t>
            </w:r>
          </w:p>
        </w:tc>
        <w:tc>
          <w:tcPr>
            <w:tcW w:w="709" w:type="dxa"/>
          </w:tcPr>
          <w:p w:rsidR="00DD7F97" w:rsidRPr="008734E7" w:rsidRDefault="00DD7F97" w:rsidP="004D6586">
            <w:pPr>
              <w:shd w:val="clear" w:color="auto" w:fill="FFFFFF"/>
              <w:tabs>
                <w:tab w:val="left" w:pos="4111"/>
              </w:tabs>
              <w:rPr>
                <w:lang w:val="kk-KZ"/>
              </w:rPr>
            </w:pPr>
            <w:r w:rsidRPr="008734E7">
              <w:rPr>
                <w:lang w:val="kk-KZ"/>
              </w:rPr>
              <w:t>57,0</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26,2</w:t>
            </w:r>
          </w:p>
        </w:tc>
        <w:tc>
          <w:tcPr>
            <w:tcW w:w="708" w:type="dxa"/>
          </w:tcPr>
          <w:p w:rsidR="00DD7F97" w:rsidRPr="008734E7" w:rsidRDefault="00DD7F97" w:rsidP="004D6586">
            <w:pPr>
              <w:shd w:val="clear" w:color="auto" w:fill="FFFFFF"/>
              <w:tabs>
                <w:tab w:val="left" w:pos="4111"/>
              </w:tabs>
              <w:jc w:val="center"/>
              <w:rPr>
                <w:lang w:val="kk-KZ"/>
              </w:rPr>
            </w:pPr>
            <w:r w:rsidRPr="008734E7">
              <w:rPr>
                <w:lang w:val="kk-KZ"/>
              </w:rPr>
              <w:t>49,8</w:t>
            </w:r>
          </w:p>
        </w:tc>
        <w:tc>
          <w:tcPr>
            <w:tcW w:w="709" w:type="dxa"/>
          </w:tcPr>
          <w:p w:rsidR="00DD7F97" w:rsidRPr="008734E7" w:rsidRDefault="00DD7F97" w:rsidP="004D6586">
            <w:pPr>
              <w:shd w:val="clear" w:color="auto" w:fill="FFFFFF"/>
              <w:tabs>
                <w:tab w:val="left" w:pos="4111"/>
              </w:tabs>
              <w:jc w:val="center"/>
            </w:pPr>
            <w:r w:rsidRPr="008734E7">
              <w:t>3,2</w:t>
            </w:r>
          </w:p>
        </w:tc>
        <w:tc>
          <w:tcPr>
            <w:tcW w:w="709" w:type="dxa"/>
          </w:tcPr>
          <w:p w:rsidR="00DD7F97" w:rsidRPr="008734E7" w:rsidRDefault="00DD7F97" w:rsidP="004D6586">
            <w:pPr>
              <w:shd w:val="clear" w:color="auto" w:fill="FFFFFF"/>
              <w:tabs>
                <w:tab w:val="left" w:pos="4111"/>
              </w:tabs>
              <w:jc w:val="center"/>
            </w:pPr>
            <w:r w:rsidRPr="008734E7">
              <w:t>21,4</w:t>
            </w:r>
          </w:p>
        </w:tc>
        <w:tc>
          <w:tcPr>
            <w:tcW w:w="709" w:type="dxa"/>
          </w:tcPr>
          <w:p w:rsidR="00DD7F97" w:rsidRPr="008734E7" w:rsidRDefault="00DD7F97" w:rsidP="004D6586">
            <w:pPr>
              <w:shd w:val="clear" w:color="auto" w:fill="FFFFFF"/>
              <w:tabs>
                <w:tab w:val="left" w:pos="4111"/>
              </w:tabs>
              <w:jc w:val="center"/>
            </w:pPr>
            <w:r w:rsidRPr="008734E7">
              <w:t>0,9</w:t>
            </w:r>
          </w:p>
        </w:tc>
        <w:tc>
          <w:tcPr>
            <w:tcW w:w="709" w:type="dxa"/>
          </w:tcPr>
          <w:p w:rsidR="00DD7F97" w:rsidRPr="008734E7" w:rsidRDefault="00DD7F97" w:rsidP="004D6586">
            <w:pPr>
              <w:shd w:val="clear" w:color="auto" w:fill="FFFFFF"/>
              <w:tabs>
                <w:tab w:val="left" w:pos="4111"/>
              </w:tabs>
              <w:jc w:val="center"/>
            </w:pPr>
            <w:r w:rsidRPr="008734E7">
              <w:t>1,2</w:t>
            </w:r>
          </w:p>
        </w:tc>
        <w:tc>
          <w:tcPr>
            <w:tcW w:w="1417" w:type="dxa"/>
            <w:vMerge/>
          </w:tcPr>
          <w:p w:rsidR="00DD7F97" w:rsidRPr="008734E7" w:rsidRDefault="00DD7F97" w:rsidP="004D6586">
            <w:pPr>
              <w:shd w:val="clear" w:color="auto" w:fill="FFFFFF"/>
              <w:tabs>
                <w:tab w:val="left" w:pos="4111"/>
              </w:tabs>
              <w:jc w:val="center"/>
            </w:pPr>
          </w:p>
        </w:tc>
        <w:tc>
          <w:tcPr>
            <w:tcW w:w="851" w:type="dxa"/>
            <w:vMerge/>
          </w:tcPr>
          <w:p w:rsidR="00DD7F97" w:rsidRPr="008734E7" w:rsidRDefault="00DD7F97" w:rsidP="004D6586">
            <w:pPr>
              <w:shd w:val="clear" w:color="auto" w:fill="FFFFFF"/>
              <w:tabs>
                <w:tab w:val="left" w:pos="4111"/>
              </w:tabs>
              <w:jc w:val="center"/>
            </w:pP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p>
        </w:tc>
        <w:tc>
          <w:tcPr>
            <w:tcW w:w="2269" w:type="dxa"/>
          </w:tcPr>
          <w:p w:rsidR="00DD7F97" w:rsidRPr="008734E7" w:rsidRDefault="00DD7F97" w:rsidP="004D6586">
            <w:pPr>
              <w:shd w:val="clear" w:color="auto" w:fill="FFFFFF"/>
              <w:tabs>
                <w:tab w:val="left" w:pos="4111"/>
              </w:tabs>
            </w:pPr>
            <w:r w:rsidRPr="008734E7">
              <w:t>водоотведение</w:t>
            </w:r>
          </w:p>
        </w:tc>
        <w:tc>
          <w:tcPr>
            <w:tcW w:w="708" w:type="dxa"/>
          </w:tcPr>
          <w:p w:rsidR="00DD7F97" w:rsidRPr="008734E7" w:rsidRDefault="00DD7F97" w:rsidP="004D6586">
            <w:pPr>
              <w:tabs>
                <w:tab w:val="left" w:pos="4111"/>
              </w:tabs>
              <w:jc w:val="center"/>
            </w:pPr>
            <w:r w:rsidRPr="008734E7">
              <w:t>км</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0,9</w:t>
            </w:r>
          </w:p>
        </w:tc>
        <w:tc>
          <w:tcPr>
            <w:tcW w:w="709" w:type="dxa"/>
          </w:tcPr>
          <w:p w:rsidR="00DD7F97" w:rsidRPr="008734E7" w:rsidRDefault="00DD7F97" w:rsidP="004D6586">
            <w:pPr>
              <w:shd w:val="clear" w:color="auto" w:fill="FFFFFF"/>
              <w:tabs>
                <w:tab w:val="left" w:pos="4111"/>
              </w:tabs>
              <w:jc w:val="center"/>
            </w:pPr>
            <w:r w:rsidRPr="008734E7">
              <w:t>0,7</w:t>
            </w:r>
          </w:p>
        </w:tc>
        <w:tc>
          <w:tcPr>
            <w:tcW w:w="708" w:type="dxa"/>
          </w:tcPr>
          <w:p w:rsidR="00DD7F97" w:rsidRPr="008734E7" w:rsidRDefault="00DD7F97" w:rsidP="004D6586">
            <w:pPr>
              <w:shd w:val="clear" w:color="auto" w:fill="FFFFFF"/>
              <w:tabs>
                <w:tab w:val="left" w:pos="4111"/>
              </w:tabs>
              <w:jc w:val="center"/>
            </w:pPr>
            <w:r w:rsidRPr="008734E7">
              <w:t>2,1</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2,0</w:t>
            </w:r>
          </w:p>
        </w:tc>
        <w:tc>
          <w:tcPr>
            <w:tcW w:w="709" w:type="dxa"/>
          </w:tcPr>
          <w:p w:rsidR="00DD7F97" w:rsidRPr="008734E7" w:rsidRDefault="00DD7F97" w:rsidP="004D6586">
            <w:pPr>
              <w:shd w:val="clear" w:color="auto" w:fill="FFFFFF"/>
              <w:tabs>
                <w:tab w:val="left" w:pos="4111"/>
              </w:tabs>
              <w:jc w:val="center"/>
            </w:pPr>
            <w:r w:rsidRPr="008734E7">
              <w:t>22,5</w:t>
            </w:r>
          </w:p>
        </w:tc>
        <w:tc>
          <w:tcPr>
            <w:tcW w:w="709" w:type="dxa"/>
          </w:tcPr>
          <w:p w:rsidR="00DD7F97" w:rsidRPr="008734E7" w:rsidRDefault="00DD7F97" w:rsidP="004D6586">
            <w:pPr>
              <w:shd w:val="clear" w:color="auto" w:fill="FFFFFF"/>
              <w:tabs>
                <w:tab w:val="left" w:pos="4111"/>
              </w:tabs>
              <w:jc w:val="center"/>
            </w:pPr>
            <w:r w:rsidRPr="008734E7">
              <w:t>0,4</w:t>
            </w:r>
          </w:p>
        </w:tc>
        <w:tc>
          <w:tcPr>
            <w:tcW w:w="709" w:type="dxa"/>
          </w:tcPr>
          <w:p w:rsidR="00DD7F97" w:rsidRPr="008734E7" w:rsidRDefault="00DD7F97" w:rsidP="004D6586">
            <w:pPr>
              <w:shd w:val="clear" w:color="auto" w:fill="FFFFFF"/>
              <w:tabs>
                <w:tab w:val="left" w:pos="4111"/>
              </w:tabs>
              <w:jc w:val="center"/>
            </w:pPr>
            <w:r w:rsidRPr="008734E7">
              <w:t>0,4</w:t>
            </w:r>
          </w:p>
        </w:tc>
        <w:tc>
          <w:tcPr>
            <w:tcW w:w="1417" w:type="dxa"/>
            <w:vMerge/>
          </w:tcPr>
          <w:p w:rsidR="00DD7F97" w:rsidRPr="008734E7" w:rsidRDefault="00DD7F97" w:rsidP="004D6586">
            <w:pPr>
              <w:shd w:val="clear" w:color="auto" w:fill="FFFFFF"/>
              <w:tabs>
                <w:tab w:val="left" w:pos="4111"/>
              </w:tabs>
              <w:jc w:val="center"/>
            </w:pPr>
          </w:p>
        </w:tc>
        <w:tc>
          <w:tcPr>
            <w:tcW w:w="851" w:type="dxa"/>
            <w:vMerge/>
          </w:tcPr>
          <w:p w:rsidR="00DD7F97" w:rsidRPr="008734E7" w:rsidRDefault="00DD7F97" w:rsidP="004D6586">
            <w:pPr>
              <w:shd w:val="clear" w:color="auto" w:fill="FFFFFF"/>
              <w:tabs>
                <w:tab w:val="left" w:pos="4111"/>
              </w:tabs>
              <w:jc w:val="center"/>
            </w:pP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r w:rsidRPr="008734E7">
              <w:rPr>
                <w:lang w:val="kk-KZ"/>
              </w:rPr>
              <w:t>6</w:t>
            </w:r>
          </w:p>
        </w:tc>
        <w:tc>
          <w:tcPr>
            <w:tcW w:w="2269" w:type="dxa"/>
          </w:tcPr>
          <w:p w:rsidR="00DD7F97" w:rsidRPr="008734E7" w:rsidRDefault="00DD7F97" w:rsidP="004D6586">
            <w:pPr>
              <w:shd w:val="clear" w:color="auto" w:fill="FFFFFF"/>
              <w:tabs>
                <w:tab w:val="left" w:pos="4111"/>
              </w:tabs>
            </w:pPr>
            <w:r w:rsidRPr="008734E7">
              <w:t xml:space="preserve">Снижение доли объектов кондоминиума, требующих капитального </w:t>
            </w:r>
            <w:r w:rsidRPr="008734E7">
              <w:lastRenderedPageBreak/>
              <w:t>ремонта*</w:t>
            </w:r>
          </w:p>
        </w:tc>
        <w:tc>
          <w:tcPr>
            <w:tcW w:w="708"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21,6</w:t>
            </w:r>
          </w:p>
        </w:tc>
        <w:tc>
          <w:tcPr>
            <w:tcW w:w="709" w:type="dxa"/>
          </w:tcPr>
          <w:p w:rsidR="00DD7F97" w:rsidRPr="008734E7" w:rsidRDefault="00F231BD" w:rsidP="004D6586">
            <w:pPr>
              <w:shd w:val="clear" w:color="auto" w:fill="FFFFFF"/>
              <w:tabs>
                <w:tab w:val="left" w:pos="4111"/>
              </w:tabs>
              <w:jc w:val="center"/>
            </w:pPr>
            <w:r>
              <w:t>конд</w:t>
            </w:r>
            <w:r w:rsidR="00DD7F97" w:rsidRPr="008734E7">
              <w:t>21,6</w:t>
            </w:r>
          </w:p>
        </w:tc>
        <w:tc>
          <w:tcPr>
            <w:tcW w:w="708" w:type="dxa"/>
          </w:tcPr>
          <w:p w:rsidR="00DD7F97" w:rsidRPr="008734E7" w:rsidRDefault="00DD7F97" w:rsidP="004D6586">
            <w:pPr>
              <w:shd w:val="clear" w:color="auto" w:fill="FFFFFF"/>
              <w:tabs>
                <w:tab w:val="left" w:pos="4111"/>
              </w:tabs>
              <w:jc w:val="center"/>
            </w:pPr>
            <w:r w:rsidRPr="008734E7">
              <w:t>21,6</w:t>
            </w:r>
          </w:p>
        </w:tc>
        <w:tc>
          <w:tcPr>
            <w:tcW w:w="709" w:type="dxa"/>
          </w:tcPr>
          <w:p w:rsidR="00DD7F97" w:rsidRPr="008734E7" w:rsidRDefault="00DD7F97" w:rsidP="004D6586">
            <w:pPr>
              <w:shd w:val="clear" w:color="auto" w:fill="FFFFFF"/>
              <w:tabs>
                <w:tab w:val="left" w:pos="4111"/>
              </w:tabs>
              <w:jc w:val="center"/>
            </w:pPr>
            <w:r w:rsidRPr="008734E7">
              <w:t>21,6</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21,2</w:t>
            </w:r>
          </w:p>
        </w:tc>
        <w:tc>
          <w:tcPr>
            <w:tcW w:w="709" w:type="dxa"/>
          </w:tcPr>
          <w:p w:rsidR="00DD7F97" w:rsidRPr="008734E7" w:rsidRDefault="00DD7F97" w:rsidP="004D6586">
            <w:pPr>
              <w:shd w:val="clear" w:color="auto" w:fill="FFFFFF"/>
              <w:tabs>
                <w:tab w:val="left" w:pos="4111"/>
              </w:tabs>
              <w:jc w:val="center"/>
            </w:pPr>
            <w:r w:rsidRPr="008734E7">
              <w:t>20,6</w:t>
            </w:r>
          </w:p>
        </w:tc>
        <w:tc>
          <w:tcPr>
            <w:tcW w:w="709" w:type="dxa"/>
          </w:tcPr>
          <w:p w:rsidR="00DD7F97" w:rsidRPr="008734E7" w:rsidRDefault="00DD7F97" w:rsidP="004D6586">
            <w:pPr>
              <w:shd w:val="clear" w:color="auto" w:fill="FFFFFF"/>
              <w:tabs>
                <w:tab w:val="left" w:pos="4111"/>
              </w:tabs>
              <w:jc w:val="center"/>
            </w:pPr>
            <w:r w:rsidRPr="008734E7">
              <w:t>20,2</w:t>
            </w:r>
          </w:p>
        </w:tc>
        <w:tc>
          <w:tcPr>
            <w:tcW w:w="1417"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Аким г.Жанаозен, УЭиЖКХ</w:t>
            </w:r>
          </w:p>
        </w:tc>
        <w:tc>
          <w:tcPr>
            <w:tcW w:w="851" w:type="dxa"/>
          </w:tcPr>
          <w:p w:rsidR="00DD7F97" w:rsidRPr="008734E7" w:rsidRDefault="00DD7F97" w:rsidP="004D6586">
            <w:pPr>
              <w:shd w:val="clear" w:color="auto" w:fill="FFFFFF"/>
              <w:tabs>
                <w:tab w:val="left" w:pos="4111"/>
              </w:tabs>
              <w:jc w:val="center"/>
              <w:rPr>
                <w:sz w:val="22"/>
                <w:szCs w:val="22"/>
              </w:rPr>
            </w:pPr>
          </w:p>
          <w:p w:rsidR="00DD7F97" w:rsidRPr="008734E7" w:rsidRDefault="00DD7F97" w:rsidP="004D6586">
            <w:pPr>
              <w:shd w:val="clear" w:color="auto" w:fill="FFFFFF"/>
              <w:tabs>
                <w:tab w:val="left" w:pos="4111"/>
              </w:tabs>
              <w:jc w:val="center"/>
            </w:pPr>
            <w:r w:rsidRPr="008734E7">
              <w:rPr>
                <w:sz w:val="22"/>
                <w:szCs w:val="22"/>
              </w:rPr>
              <w:t>Ведомственные отчеты МИО</w:t>
            </w: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r w:rsidRPr="008734E7">
              <w:rPr>
                <w:lang w:val="kk-KZ"/>
              </w:rPr>
              <w:lastRenderedPageBreak/>
              <w:t>7</w:t>
            </w:r>
          </w:p>
        </w:tc>
        <w:tc>
          <w:tcPr>
            <w:tcW w:w="2269" w:type="dxa"/>
          </w:tcPr>
          <w:p w:rsidR="00DD7F97" w:rsidRPr="008734E7" w:rsidRDefault="00DD7F97" w:rsidP="004D6586">
            <w:pPr>
              <w:shd w:val="clear" w:color="auto" w:fill="FFFFFF"/>
              <w:tabs>
                <w:tab w:val="left" w:pos="4111"/>
              </w:tabs>
            </w:pPr>
            <w:r w:rsidRPr="008734E7">
              <w:t>Снижение аварийности на городских сетях:*</w:t>
            </w:r>
          </w:p>
        </w:tc>
        <w:tc>
          <w:tcPr>
            <w:tcW w:w="708" w:type="dxa"/>
            <w:vMerge w:val="restart"/>
          </w:tcPr>
          <w:p w:rsidR="00DD7F97" w:rsidRPr="008734E7" w:rsidRDefault="00DD7F97" w:rsidP="004D6586">
            <w:pPr>
              <w:shd w:val="clear" w:color="auto" w:fill="FFFFFF"/>
              <w:tabs>
                <w:tab w:val="left" w:pos="4111"/>
              </w:tabs>
              <w:jc w:val="center"/>
              <w:rPr>
                <w:sz w:val="20"/>
                <w:szCs w:val="20"/>
              </w:rPr>
            </w:pPr>
          </w:p>
          <w:p w:rsidR="00DD7F97" w:rsidRPr="008734E7" w:rsidRDefault="00DD7F97" w:rsidP="004D6586">
            <w:pPr>
              <w:shd w:val="clear" w:color="auto" w:fill="FFFFFF"/>
              <w:tabs>
                <w:tab w:val="left" w:pos="4111"/>
              </w:tabs>
              <w:jc w:val="center"/>
            </w:pPr>
            <w:r w:rsidRPr="008734E7">
              <w:rPr>
                <w:sz w:val="20"/>
                <w:szCs w:val="20"/>
              </w:rPr>
              <w:t>число аварий на 1 км сетей</w:t>
            </w:r>
          </w:p>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708"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tc>
        <w:tc>
          <w:tcPr>
            <w:tcW w:w="1417" w:type="dxa"/>
            <w:vMerge w:val="restart"/>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Аким г.Жанаозен, УЭиЖКХ</w:t>
            </w:r>
          </w:p>
        </w:tc>
        <w:tc>
          <w:tcPr>
            <w:tcW w:w="851" w:type="dxa"/>
            <w:vMerge w:val="restart"/>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rPr>
                <w:sz w:val="22"/>
                <w:szCs w:val="22"/>
              </w:rPr>
              <w:t>Ведомственные отчеты МИО</w:t>
            </w:r>
          </w:p>
        </w:tc>
      </w:tr>
      <w:tr w:rsidR="00DD7F97" w:rsidRPr="008734E7" w:rsidTr="004D6586">
        <w:trPr>
          <w:trHeight w:val="85"/>
        </w:trPr>
        <w:tc>
          <w:tcPr>
            <w:tcW w:w="284" w:type="dxa"/>
          </w:tcPr>
          <w:p w:rsidR="00DD7F97" w:rsidRPr="008734E7" w:rsidRDefault="00DD7F97" w:rsidP="004D6586">
            <w:pPr>
              <w:shd w:val="clear" w:color="auto" w:fill="FFFFFF"/>
              <w:tabs>
                <w:tab w:val="left" w:pos="4111"/>
              </w:tabs>
              <w:jc w:val="center"/>
              <w:rPr>
                <w:lang w:val="kk-KZ"/>
              </w:rPr>
            </w:pPr>
          </w:p>
        </w:tc>
        <w:tc>
          <w:tcPr>
            <w:tcW w:w="2269" w:type="dxa"/>
          </w:tcPr>
          <w:p w:rsidR="00DD7F97" w:rsidRPr="008734E7" w:rsidRDefault="00DD7F97" w:rsidP="004D6586">
            <w:pPr>
              <w:shd w:val="clear" w:color="auto" w:fill="FFFFFF"/>
              <w:tabs>
                <w:tab w:val="left" w:pos="4111"/>
              </w:tabs>
            </w:pPr>
            <w:r w:rsidRPr="008734E7">
              <w:t xml:space="preserve"> водоснабжения</w:t>
            </w:r>
          </w:p>
        </w:tc>
        <w:tc>
          <w:tcPr>
            <w:tcW w:w="708" w:type="dxa"/>
            <w:vMerge/>
          </w:tcPr>
          <w:p w:rsidR="00DD7F97" w:rsidRPr="008734E7" w:rsidRDefault="00DD7F97" w:rsidP="004D6586">
            <w:pPr>
              <w:shd w:val="clear" w:color="auto" w:fill="FFFFFF"/>
              <w:tabs>
                <w:tab w:val="left" w:pos="4111"/>
              </w:tabs>
              <w:jc w:val="center"/>
              <w:rPr>
                <w:sz w:val="20"/>
                <w:szCs w:val="20"/>
              </w:rPr>
            </w:pP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0,38</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0,37</w:t>
            </w:r>
          </w:p>
        </w:tc>
        <w:tc>
          <w:tcPr>
            <w:tcW w:w="708" w:type="dxa"/>
          </w:tcPr>
          <w:p w:rsidR="00DD7F97" w:rsidRPr="008734E7" w:rsidRDefault="00DD7F97" w:rsidP="004D6586">
            <w:pPr>
              <w:shd w:val="clear" w:color="auto" w:fill="FFFFFF"/>
              <w:tabs>
                <w:tab w:val="left" w:pos="4111"/>
              </w:tabs>
              <w:jc w:val="center"/>
              <w:rPr>
                <w:lang w:val="kk-KZ"/>
              </w:rPr>
            </w:pPr>
            <w:r w:rsidRPr="008734E7">
              <w:rPr>
                <w:lang w:val="kk-KZ"/>
              </w:rPr>
              <w:t>0,36</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0,34</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0,33</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0,25</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0,24</w:t>
            </w:r>
          </w:p>
        </w:tc>
        <w:tc>
          <w:tcPr>
            <w:tcW w:w="1417" w:type="dxa"/>
            <w:vMerge/>
          </w:tcPr>
          <w:p w:rsidR="00DD7F97" w:rsidRPr="008734E7" w:rsidRDefault="00DD7F97" w:rsidP="004D6586">
            <w:pPr>
              <w:shd w:val="clear" w:color="auto" w:fill="FFFFFF"/>
              <w:tabs>
                <w:tab w:val="left" w:pos="4111"/>
              </w:tabs>
              <w:jc w:val="center"/>
            </w:pPr>
          </w:p>
        </w:tc>
        <w:tc>
          <w:tcPr>
            <w:tcW w:w="851" w:type="dxa"/>
            <w:vMerge/>
          </w:tcPr>
          <w:p w:rsidR="00DD7F97" w:rsidRPr="008734E7" w:rsidRDefault="00DD7F97" w:rsidP="004D6586">
            <w:pPr>
              <w:shd w:val="clear" w:color="auto" w:fill="FFFFFF"/>
              <w:tabs>
                <w:tab w:val="left" w:pos="4111"/>
              </w:tabs>
              <w:jc w:val="center"/>
            </w:pP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p>
        </w:tc>
        <w:tc>
          <w:tcPr>
            <w:tcW w:w="2269" w:type="dxa"/>
          </w:tcPr>
          <w:p w:rsidR="00DD7F97" w:rsidRPr="008734E7" w:rsidRDefault="00E427BC" w:rsidP="004D6586">
            <w:pPr>
              <w:shd w:val="clear" w:color="auto" w:fill="FFFFFF"/>
              <w:tabs>
                <w:tab w:val="left" w:pos="4111"/>
              </w:tabs>
            </w:pPr>
            <w:r w:rsidRPr="008734E7">
              <w:rPr>
                <w:lang w:val="kk-KZ"/>
              </w:rPr>
              <w:t xml:space="preserve"> </w:t>
            </w:r>
            <w:r w:rsidR="00DD7F97" w:rsidRPr="008734E7">
              <w:t>водоотведения</w:t>
            </w:r>
          </w:p>
        </w:tc>
        <w:tc>
          <w:tcPr>
            <w:tcW w:w="708" w:type="dxa"/>
            <w:vMerge/>
          </w:tcPr>
          <w:p w:rsidR="00DD7F97" w:rsidRPr="008734E7" w:rsidRDefault="00DD7F97" w:rsidP="004D6586">
            <w:pPr>
              <w:shd w:val="clear" w:color="auto" w:fill="FFFFFF"/>
              <w:tabs>
                <w:tab w:val="left" w:pos="4111"/>
              </w:tabs>
              <w:jc w:val="center"/>
              <w:rPr>
                <w:sz w:val="20"/>
                <w:szCs w:val="20"/>
              </w:rPr>
            </w:pP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0,31</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0,3</w:t>
            </w:r>
          </w:p>
        </w:tc>
        <w:tc>
          <w:tcPr>
            <w:tcW w:w="708" w:type="dxa"/>
          </w:tcPr>
          <w:p w:rsidR="00DD7F97" w:rsidRPr="008734E7" w:rsidRDefault="00DD7F97" w:rsidP="004D6586">
            <w:pPr>
              <w:shd w:val="clear" w:color="auto" w:fill="FFFFFF"/>
              <w:tabs>
                <w:tab w:val="left" w:pos="4111"/>
              </w:tabs>
              <w:jc w:val="center"/>
              <w:rPr>
                <w:lang w:val="kk-KZ"/>
              </w:rPr>
            </w:pPr>
            <w:r w:rsidRPr="008734E7">
              <w:rPr>
                <w:lang w:val="kk-KZ"/>
              </w:rPr>
              <w:t>0,27</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0,25</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0,22</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0,18</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0,17</w:t>
            </w:r>
          </w:p>
        </w:tc>
        <w:tc>
          <w:tcPr>
            <w:tcW w:w="1417" w:type="dxa"/>
            <w:vMerge/>
          </w:tcPr>
          <w:p w:rsidR="00DD7F97" w:rsidRPr="008734E7" w:rsidRDefault="00DD7F97" w:rsidP="004D6586">
            <w:pPr>
              <w:shd w:val="clear" w:color="auto" w:fill="FFFFFF"/>
              <w:tabs>
                <w:tab w:val="left" w:pos="4111"/>
              </w:tabs>
              <w:jc w:val="center"/>
            </w:pPr>
          </w:p>
        </w:tc>
        <w:tc>
          <w:tcPr>
            <w:tcW w:w="851" w:type="dxa"/>
            <w:vMerge/>
          </w:tcPr>
          <w:p w:rsidR="00DD7F97" w:rsidRPr="008734E7" w:rsidRDefault="00DD7F97" w:rsidP="004D6586">
            <w:pPr>
              <w:shd w:val="clear" w:color="auto" w:fill="FFFFFF"/>
              <w:tabs>
                <w:tab w:val="left" w:pos="4111"/>
              </w:tabs>
              <w:jc w:val="center"/>
            </w:pPr>
          </w:p>
        </w:tc>
      </w:tr>
      <w:tr w:rsidR="00DD7F97" w:rsidRPr="008734E7" w:rsidTr="004D6586">
        <w:tc>
          <w:tcPr>
            <w:tcW w:w="284" w:type="dxa"/>
          </w:tcPr>
          <w:p w:rsidR="00DD7F97" w:rsidRPr="008734E7" w:rsidRDefault="00DD7F97" w:rsidP="004D6586">
            <w:pPr>
              <w:shd w:val="clear" w:color="auto" w:fill="FFFFFF"/>
              <w:tabs>
                <w:tab w:val="left" w:pos="4111"/>
              </w:tabs>
              <w:jc w:val="center"/>
              <w:rPr>
                <w:lang w:val="kk-KZ"/>
              </w:rPr>
            </w:pPr>
            <w:r w:rsidRPr="008734E7">
              <w:rPr>
                <w:lang w:val="kk-KZ"/>
              </w:rPr>
              <w:t>8</w:t>
            </w:r>
          </w:p>
        </w:tc>
        <w:tc>
          <w:tcPr>
            <w:tcW w:w="2269" w:type="dxa"/>
          </w:tcPr>
          <w:p w:rsidR="00DD7F97" w:rsidRPr="008734E7" w:rsidRDefault="00DD7F97" w:rsidP="004D6586">
            <w:pPr>
              <w:shd w:val="clear" w:color="auto" w:fill="FFFFFF"/>
              <w:tabs>
                <w:tab w:val="left" w:pos="4111"/>
              </w:tabs>
            </w:pPr>
            <w:r w:rsidRPr="008734E7">
              <w:rPr>
                <w:bCs/>
              </w:rPr>
              <w:t xml:space="preserve">Доля нормативно очищенных </w:t>
            </w:r>
            <w:r w:rsidRPr="008734E7">
              <w:rPr>
                <w:bCs/>
                <w:lang w:val="kk-KZ"/>
              </w:rPr>
              <w:t xml:space="preserve">                                                                                                                                                                                                                                                                                                                                                                                                                                                                                                                                                                                                                                                                                                                                                                                                                                                                                                                                                                                                            сточ</w:t>
            </w:r>
            <w:r w:rsidRPr="008734E7">
              <w:rPr>
                <w:bCs/>
              </w:rPr>
              <w:t>ных вод в городах при сбросах в водоемы*</w:t>
            </w:r>
          </w:p>
        </w:tc>
        <w:tc>
          <w:tcPr>
            <w:tcW w:w="708"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26</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27</w:t>
            </w:r>
          </w:p>
        </w:tc>
        <w:tc>
          <w:tcPr>
            <w:tcW w:w="708" w:type="dxa"/>
          </w:tcPr>
          <w:p w:rsidR="00DD7F97" w:rsidRPr="008734E7" w:rsidRDefault="00DD7F97" w:rsidP="004D6586">
            <w:pPr>
              <w:shd w:val="clear" w:color="auto" w:fill="FFFFFF"/>
              <w:tabs>
                <w:tab w:val="left" w:pos="4111"/>
              </w:tabs>
              <w:jc w:val="center"/>
              <w:rPr>
                <w:lang w:val="kk-KZ"/>
              </w:rPr>
            </w:pPr>
            <w:r w:rsidRPr="008734E7">
              <w:rPr>
                <w:lang w:val="kk-KZ"/>
              </w:rPr>
              <w:t>27</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28</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28</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29</w:t>
            </w:r>
          </w:p>
        </w:tc>
        <w:tc>
          <w:tcPr>
            <w:tcW w:w="709" w:type="dxa"/>
          </w:tcPr>
          <w:p w:rsidR="00DD7F97" w:rsidRPr="008734E7" w:rsidRDefault="00DD7F97" w:rsidP="004D6586">
            <w:pPr>
              <w:shd w:val="clear" w:color="auto" w:fill="FFFFFF"/>
              <w:tabs>
                <w:tab w:val="left" w:pos="4111"/>
              </w:tabs>
              <w:jc w:val="center"/>
              <w:rPr>
                <w:lang w:val="kk-KZ"/>
              </w:rPr>
            </w:pPr>
            <w:r w:rsidRPr="008734E7">
              <w:rPr>
                <w:lang w:val="kk-KZ"/>
              </w:rPr>
              <w:t>30</w:t>
            </w:r>
          </w:p>
        </w:tc>
        <w:tc>
          <w:tcPr>
            <w:tcW w:w="1417" w:type="dxa"/>
          </w:tcPr>
          <w:p w:rsidR="00DD7F97" w:rsidRPr="008734E7" w:rsidRDefault="00DD7F97" w:rsidP="004D6586">
            <w:pPr>
              <w:shd w:val="clear" w:color="auto" w:fill="FFFFFF"/>
              <w:tabs>
                <w:tab w:val="left" w:pos="4111"/>
              </w:tabs>
              <w:jc w:val="center"/>
            </w:pPr>
            <w:r w:rsidRPr="008734E7">
              <w:t>Аким г.Жанаозен, УЭиЖКХ</w:t>
            </w:r>
          </w:p>
        </w:tc>
        <w:tc>
          <w:tcPr>
            <w:tcW w:w="851" w:type="dxa"/>
          </w:tcPr>
          <w:p w:rsidR="00DD7F97" w:rsidRPr="008734E7" w:rsidRDefault="00DD7F97" w:rsidP="004D6586">
            <w:pPr>
              <w:shd w:val="clear" w:color="auto" w:fill="FFFFFF"/>
              <w:tabs>
                <w:tab w:val="left" w:pos="4111"/>
              </w:tabs>
              <w:jc w:val="center"/>
            </w:pPr>
            <w:r w:rsidRPr="008734E7">
              <w:t xml:space="preserve">Статистические данные </w:t>
            </w:r>
          </w:p>
        </w:tc>
      </w:tr>
      <w:tr w:rsidR="00DD7F97" w:rsidRPr="008734E7" w:rsidTr="004D6586">
        <w:trPr>
          <w:trHeight w:val="389"/>
        </w:trPr>
        <w:tc>
          <w:tcPr>
            <w:tcW w:w="284" w:type="dxa"/>
          </w:tcPr>
          <w:p w:rsidR="00DD7F97" w:rsidRPr="008734E7" w:rsidRDefault="00DD7F97" w:rsidP="004D6586">
            <w:pPr>
              <w:shd w:val="clear" w:color="auto" w:fill="FFFFFF"/>
              <w:tabs>
                <w:tab w:val="left" w:pos="4111"/>
              </w:tabs>
              <w:jc w:val="center"/>
              <w:rPr>
                <w:lang w:val="kk-KZ"/>
              </w:rPr>
            </w:pPr>
          </w:p>
          <w:p w:rsidR="00DD7F97" w:rsidRPr="008734E7" w:rsidRDefault="00DD7F97" w:rsidP="004D6586">
            <w:pPr>
              <w:shd w:val="clear" w:color="auto" w:fill="FFFFFF"/>
              <w:tabs>
                <w:tab w:val="left" w:pos="4111"/>
              </w:tabs>
              <w:jc w:val="center"/>
              <w:rPr>
                <w:lang w:val="kk-KZ"/>
              </w:rPr>
            </w:pPr>
            <w:r w:rsidRPr="008734E7">
              <w:rPr>
                <w:lang w:val="kk-KZ"/>
              </w:rPr>
              <w:t>9</w:t>
            </w:r>
          </w:p>
        </w:tc>
        <w:tc>
          <w:tcPr>
            <w:tcW w:w="2269" w:type="dxa"/>
          </w:tcPr>
          <w:p w:rsidR="00DD7F97" w:rsidRPr="008734E7" w:rsidRDefault="00DD7F97" w:rsidP="004D6586">
            <w:pPr>
              <w:shd w:val="clear" w:color="auto" w:fill="FFFFFF"/>
              <w:tabs>
                <w:tab w:val="left" w:pos="4111"/>
              </w:tabs>
            </w:pPr>
          </w:p>
          <w:p w:rsidR="00DD7F97" w:rsidRPr="008734E7" w:rsidRDefault="00DD7F97" w:rsidP="004D6586">
            <w:pPr>
              <w:shd w:val="clear" w:color="auto" w:fill="FFFFFF"/>
              <w:tabs>
                <w:tab w:val="left" w:pos="4111"/>
              </w:tabs>
              <w:rPr>
                <w:bCs/>
              </w:rPr>
            </w:pPr>
            <w:r w:rsidRPr="008734E7">
              <w:t>Ввод жилья</w:t>
            </w:r>
          </w:p>
        </w:tc>
        <w:tc>
          <w:tcPr>
            <w:tcW w:w="708"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кв. м</w:t>
            </w:r>
          </w:p>
        </w:tc>
        <w:tc>
          <w:tcPr>
            <w:tcW w:w="709" w:type="dxa"/>
          </w:tcPr>
          <w:p w:rsidR="00DD7F97" w:rsidRPr="008734E7" w:rsidRDefault="00DD7F97" w:rsidP="004D6586">
            <w:pPr>
              <w:shd w:val="clear" w:color="auto" w:fill="FFFFFF"/>
              <w:tabs>
                <w:tab w:val="left" w:pos="4111"/>
              </w:tabs>
              <w:jc w:val="center"/>
              <w:rPr>
                <w:lang w:val="kk-KZ"/>
              </w:rPr>
            </w:pPr>
          </w:p>
          <w:p w:rsidR="00DD7F97" w:rsidRPr="008734E7" w:rsidRDefault="00DD7F97" w:rsidP="004D6586">
            <w:pPr>
              <w:shd w:val="clear" w:color="auto" w:fill="FFFFFF"/>
              <w:tabs>
                <w:tab w:val="left" w:pos="4111"/>
              </w:tabs>
              <w:jc w:val="center"/>
              <w:rPr>
                <w:lang w:val="kk-KZ"/>
              </w:rPr>
            </w:pPr>
            <w:r w:rsidRPr="008734E7">
              <w:rPr>
                <w:lang w:val="kk-KZ"/>
              </w:rPr>
              <w:t>92,1</w:t>
            </w: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92,4</w:t>
            </w:r>
          </w:p>
        </w:tc>
        <w:tc>
          <w:tcPr>
            <w:tcW w:w="708"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99,9</w:t>
            </w:r>
          </w:p>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100,2</w:t>
            </w:r>
          </w:p>
          <w:p w:rsidR="00DD7F97" w:rsidRPr="008734E7" w:rsidRDefault="00DD7F97" w:rsidP="004D6586">
            <w:pPr>
              <w:shd w:val="clear" w:color="auto" w:fill="FFFFFF"/>
              <w:tabs>
                <w:tab w:val="left" w:pos="4111"/>
              </w:tabs>
              <w:jc w:val="center"/>
            </w:pP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100,5</w:t>
            </w:r>
          </w:p>
        </w:tc>
        <w:tc>
          <w:tcPr>
            <w:tcW w:w="709" w:type="dxa"/>
          </w:tcPr>
          <w:p w:rsidR="00DD7F97" w:rsidRPr="008734E7" w:rsidRDefault="00DD7F97" w:rsidP="004D6586">
            <w:pPr>
              <w:shd w:val="clear" w:color="auto" w:fill="FFFFFF"/>
              <w:tabs>
                <w:tab w:val="left" w:pos="4111"/>
              </w:tabs>
            </w:pPr>
          </w:p>
          <w:p w:rsidR="00DD7F97" w:rsidRPr="008734E7" w:rsidRDefault="00DD7F97" w:rsidP="004D6586">
            <w:pPr>
              <w:shd w:val="clear" w:color="auto" w:fill="FFFFFF"/>
              <w:tabs>
                <w:tab w:val="left" w:pos="4111"/>
              </w:tabs>
            </w:pPr>
            <w:r w:rsidRPr="008734E7">
              <w:t>100,7</w:t>
            </w:r>
          </w:p>
        </w:tc>
        <w:tc>
          <w:tcPr>
            <w:tcW w:w="709" w:type="dxa"/>
          </w:tcPr>
          <w:p w:rsidR="00DD7F97" w:rsidRPr="008734E7" w:rsidRDefault="00DD7F97" w:rsidP="004D6586">
            <w:pPr>
              <w:shd w:val="clear" w:color="auto" w:fill="FFFFFF"/>
              <w:tabs>
                <w:tab w:val="left" w:pos="4111"/>
              </w:tabs>
              <w:jc w:val="center"/>
            </w:pPr>
          </w:p>
          <w:p w:rsidR="00DD7F97" w:rsidRPr="008734E7" w:rsidRDefault="00DD7F97" w:rsidP="004D6586">
            <w:pPr>
              <w:shd w:val="clear" w:color="auto" w:fill="FFFFFF"/>
              <w:tabs>
                <w:tab w:val="left" w:pos="4111"/>
              </w:tabs>
              <w:jc w:val="center"/>
            </w:pPr>
            <w:r w:rsidRPr="008734E7">
              <w:t>100,9</w:t>
            </w:r>
          </w:p>
        </w:tc>
        <w:tc>
          <w:tcPr>
            <w:tcW w:w="1417" w:type="dxa"/>
          </w:tcPr>
          <w:p w:rsidR="00DD7F97" w:rsidRPr="008734E7" w:rsidRDefault="00DD7F97" w:rsidP="004D6586">
            <w:pPr>
              <w:shd w:val="clear" w:color="auto" w:fill="FFFFFF"/>
              <w:tabs>
                <w:tab w:val="left" w:pos="4111"/>
              </w:tabs>
              <w:jc w:val="center"/>
            </w:pPr>
            <w:r w:rsidRPr="008734E7">
              <w:t>Аким г.Жанаозен, УС</w:t>
            </w:r>
          </w:p>
        </w:tc>
        <w:tc>
          <w:tcPr>
            <w:tcW w:w="851" w:type="dxa"/>
          </w:tcPr>
          <w:p w:rsidR="00DD7F97" w:rsidRPr="008734E7" w:rsidRDefault="00DD7F97" w:rsidP="004D6586">
            <w:pPr>
              <w:shd w:val="clear" w:color="auto" w:fill="FFFFFF"/>
              <w:tabs>
                <w:tab w:val="left" w:pos="4111"/>
              </w:tabs>
              <w:jc w:val="center"/>
            </w:pPr>
            <w:r w:rsidRPr="008734E7">
              <w:t xml:space="preserve">Статистические данные </w:t>
            </w:r>
          </w:p>
        </w:tc>
      </w:tr>
    </w:tbl>
    <w:p w:rsidR="00DD7F97" w:rsidRPr="008734E7" w:rsidRDefault="00DD7F97" w:rsidP="00DD7F97">
      <w:pPr>
        <w:widowControl w:val="0"/>
        <w:shd w:val="clear" w:color="auto" w:fill="FFFFFF"/>
        <w:tabs>
          <w:tab w:val="left" w:pos="1134"/>
          <w:tab w:val="left" w:pos="4111"/>
        </w:tabs>
        <w:ind w:firstLine="709"/>
        <w:rPr>
          <w:rFonts w:eastAsia="Calibri"/>
          <w:iCs/>
          <w:lang w:eastAsia="en-US"/>
        </w:rPr>
      </w:pPr>
      <w:r w:rsidRPr="008734E7">
        <w:rPr>
          <w:rFonts w:eastAsia="Calibri"/>
          <w:iCs/>
          <w:lang w:eastAsia="en-US"/>
        </w:rPr>
        <w:t>* -  значения индикаторов будут ежегодно уточняться в соответствии с утвержденными и уточненными республиканским и местным бюджетами;</w:t>
      </w:r>
    </w:p>
    <w:p w:rsidR="00DD7F97" w:rsidRPr="008734E7" w:rsidRDefault="00DD7F97" w:rsidP="00DD7F97">
      <w:pPr>
        <w:widowControl w:val="0"/>
        <w:shd w:val="clear" w:color="auto" w:fill="FFFFFF"/>
        <w:tabs>
          <w:tab w:val="left" w:pos="1134"/>
          <w:tab w:val="left" w:pos="4111"/>
        </w:tabs>
        <w:ind w:firstLine="709"/>
        <w:rPr>
          <w:rFonts w:eastAsia="Calibri"/>
          <w:iCs/>
          <w:lang w:eastAsia="en-US"/>
        </w:rPr>
      </w:pPr>
      <w:r w:rsidRPr="008734E7">
        <w:rPr>
          <w:rFonts w:eastAsia="Calibri"/>
          <w:iCs/>
          <w:lang w:eastAsia="en-US"/>
        </w:rPr>
        <w:t>** - в предыдущие годы реализованы крупные проекты по реконструкции и строительству систем тепло- и газоснабжения города, пока модернизация не требуется.</w:t>
      </w:r>
    </w:p>
    <w:p w:rsidR="00DD7F97" w:rsidRPr="008734E7" w:rsidRDefault="00DD7F97" w:rsidP="00DD7F97">
      <w:pPr>
        <w:widowControl w:val="0"/>
        <w:shd w:val="clear" w:color="auto" w:fill="FFFFFF"/>
        <w:tabs>
          <w:tab w:val="left" w:pos="1134"/>
          <w:tab w:val="left" w:pos="4111"/>
        </w:tabs>
        <w:ind w:firstLine="709"/>
        <w:rPr>
          <w:rFonts w:eastAsia="Calibri"/>
          <w:b/>
          <w:iCs/>
          <w:lang w:eastAsia="en-US"/>
        </w:rPr>
      </w:pPr>
    </w:p>
    <w:p w:rsidR="00DD7F97" w:rsidRPr="008734E7" w:rsidRDefault="00DD7F97" w:rsidP="00DD7F97">
      <w:pPr>
        <w:widowControl w:val="0"/>
        <w:shd w:val="clear" w:color="auto" w:fill="FFFFFF"/>
        <w:tabs>
          <w:tab w:val="left" w:pos="1134"/>
          <w:tab w:val="left" w:pos="4111"/>
        </w:tabs>
        <w:ind w:firstLine="567"/>
        <w:rPr>
          <w:rFonts w:eastAsia="Calibri"/>
          <w:b/>
          <w:iCs/>
          <w:sz w:val="28"/>
          <w:szCs w:val="28"/>
          <w:lang w:eastAsia="en-US"/>
        </w:rPr>
      </w:pPr>
      <w:r w:rsidRPr="008734E7">
        <w:rPr>
          <w:rFonts w:eastAsia="Calibri"/>
          <w:b/>
          <w:iCs/>
          <w:sz w:val="28"/>
          <w:szCs w:val="28"/>
          <w:lang w:eastAsia="en-US"/>
        </w:rPr>
        <w:t>Пути достижения поставленных целей:</w:t>
      </w:r>
    </w:p>
    <w:p w:rsidR="00DD7F97" w:rsidRPr="008734E7" w:rsidRDefault="00DD7F97" w:rsidP="00DD7F97">
      <w:pPr>
        <w:shd w:val="clear" w:color="auto" w:fill="FFFFFF"/>
        <w:tabs>
          <w:tab w:val="left" w:pos="4111"/>
        </w:tabs>
        <w:ind w:firstLine="567"/>
        <w:outlineLvl w:val="1"/>
        <w:rPr>
          <w:sz w:val="28"/>
          <w:szCs w:val="28"/>
        </w:rPr>
      </w:pPr>
      <w:r w:rsidRPr="008734E7">
        <w:rPr>
          <w:sz w:val="28"/>
          <w:szCs w:val="28"/>
        </w:rPr>
        <w:t>реализация мер поддержки моногородов (г.Жанаозен) в рамках программы «Развитие регионов до 2020 года»;</w:t>
      </w:r>
    </w:p>
    <w:p w:rsidR="00DD7F97" w:rsidRPr="008734E7" w:rsidRDefault="00DD7F97" w:rsidP="00DD7F97">
      <w:pPr>
        <w:tabs>
          <w:tab w:val="left" w:pos="4111"/>
        </w:tabs>
        <w:ind w:firstLine="567"/>
        <w:contextualSpacing/>
        <w:rPr>
          <w:sz w:val="28"/>
          <w:szCs w:val="28"/>
        </w:rPr>
      </w:pPr>
      <w:r w:rsidRPr="008734E7">
        <w:rPr>
          <w:sz w:val="28"/>
          <w:szCs w:val="28"/>
        </w:rPr>
        <w:t>реализация «якорных» инвестиционных проектов для долгосрочной диверсификации экономики города:</w:t>
      </w:r>
    </w:p>
    <w:p w:rsidR="00DD7F97" w:rsidRPr="008734E7" w:rsidRDefault="00DD7F97" w:rsidP="00DD7F97">
      <w:pPr>
        <w:widowControl w:val="0"/>
        <w:tabs>
          <w:tab w:val="left" w:pos="4111"/>
          <w:tab w:val="left" w:leader="dot" w:pos="8820"/>
        </w:tabs>
        <w:ind w:right="-1" w:firstLine="567"/>
        <w:rPr>
          <w:sz w:val="28"/>
          <w:szCs w:val="28"/>
        </w:rPr>
      </w:pPr>
      <w:r w:rsidRPr="008734E7">
        <w:rPr>
          <w:sz w:val="28"/>
          <w:szCs w:val="28"/>
        </w:rPr>
        <w:t>создание и развитие курортной зоны отдыха «Кендерли»;</w:t>
      </w:r>
    </w:p>
    <w:p w:rsidR="00DD7F97" w:rsidRPr="008734E7" w:rsidRDefault="00DD7F97" w:rsidP="00DD7F97">
      <w:pPr>
        <w:widowControl w:val="0"/>
        <w:tabs>
          <w:tab w:val="left" w:pos="613"/>
          <w:tab w:val="left" w:pos="4111"/>
          <w:tab w:val="left" w:leader="dot" w:pos="8820"/>
        </w:tabs>
        <w:ind w:right="-1" w:firstLine="567"/>
        <w:rPr>
          <w:sz w:val="28"/>
          <w:szCs w:val="28"/>
        </w:rPr>
      </w:pPr>
      <w:r w:rsidRPr="008734E7">
        <w:rPr>
          <w:sz w:val="28"/>
          <w:szCs w:val="28"/>
        </w:rPr>
        <w:t>развитие береговой инфраструктуры морского порта Курык;</w:t>
      </w:r>
    </w:p>
    <w:p w:rsidR="00DD7F97" w:rsidRPr="008734E7" w:rsidRDefault="00DD7F97" w:rsidP="00DD7F97">
      <w:pPr>
        <w:tabs>
          <w:tab w:val="left" w:pos="493"/>
          <w:tab w:val="left" w:pos="4111"/>
        </w:tabs>
        <w:ind w:firstLine="567"/>
        <w:contextualSpacing/>
        <w:rPr>
          <w:sz w:val="28"/>
          <w:szCs w:val="28"/>
        </w:rPr>
      </w:pPr>
      <w:r w:rsidRPr="008734E7">
        <w:rPr>
          <w:sz w:val="28"/>
          <w:szCs w:val="28"/>
        </w:rPr>
        <w:t xml:space="preserve">размещение градообразующими предприятиями вспомогательных и обслуживающих производств, заказов в городе Жанаозен с учетом их специфики; </w:t>
      </w:r>
    </w:p>
    <w:p w:rsidR="00DD7F97" w:rsidRPr="008734E7" w:rsidRDefault="00DD7F97" w:rsidP="00DD7F97">
      <w:pPr>
        <w:tabs>
          <w:tab w:val="left" w:pos="493"/>
          <w:tab w:val="left" w:pos="4111"/>
        </w:tabs>
        <w:ind w:firstLine="567"/>
        <w:contextualSpacing/>
        <w:rPr>
          <w:sz w:val="28"/>
          <w:szCs w:val="28"/>
        </w:rPr>
      </w:pPr>
      <w:r w:rsidRPr="008734E7">
        <w:rPr>
          <w:sz w:val="28"/>
          <w:szCs w:val="28"/>
        </w:rPr>
        <w:t>развитие малого и среднего бизнеса за счет кредитования и микрокредитования в рамках программ «Дорожная карта бизнеса - 2020», «Дорожная карта занятости - 2020» и др.;</w:t>
      </w:r>
    </w:p>
    <w:p w:rsidR="00DD7F97" w:rsidRPr="008734E7" w:rsidRDefault="00DD7F97" w:rsidP="00DD7F97">
      <w:pPr>
        <w:tabs>
          <w:tab w:val="left" w:pos="4111"/>
        </w:tabs>
        <w:ind w:firstLine="567"/>
        <w:rPr>
          <w:bCs/>
          <w:sz w:val="28"/>
          <w:szCs w:val="28"/>
        </w:rPr>
      </w:pPr>
      <w:r w:rsidRPr="008734E7">
        <w:rPr>
          <w:bCs/>
          <w:sz w:val="28"/>
          <w:szCs w:val="28"/>
        </w:rPr>
        <w:t xml:space="preserve">содействие в трудоустройстве самозанятого, безработного и малообеспеченного населения, в том числе за счет </w:t>
      </w:r>
      <w:r w:rsidRPr="008734E7">
        <w:rPr>
          <w:sz w:val="28"/>
          <w:szCs w:val="28"/>
        </w:rPr>
        <w:t>обучения безработных</w:t>
      </w:r>
      <w:r w:rsidRPr="008734E7">
        <w:rPr>
          <w:bCs/>
          <w:sz w:val="28"/>
          <w:szCs w:val="28"/>
        </w:rPr>
        <w:t>;</w:t>
      </w:r>
    </w:p>
    <w:p w:rsidR="00DD7F97" w:rsidRPr="008734E7" w:rsidRDefault="00DD7F97" w:rsidP="00DD7F97">
      <w:pPr>
        <w:tabs>
          <w:tab w:val="left" w:pos="4111"/>
        </w:tabs>
        <w:ind w:firstLine="567"/>
        <w:rPr>
          <w:sz w:val="28"/>
          <w:szCs w:val="28"/>
        </w:rPr>
      </w:pPr>
      <w:r w:rsidRPr="008734E7">
        <w:rPr>
          <w:sz w:val="28"/>
          <w:szCs w:val="28"/>
        </w:rPr>
        <w:t xml:space="preserve">развитие инженерной и социальной инфраструктуры города Жанаозен. </w:t>
      </w:r>
    </w:p>
    <w:p w:rsidR="00DD7F97" w:rsidRPr="008734E7" w:rsidRDefault="00DD7F97" w:rsidP="00DD7F97">
      <w:pPr>
        <w:shd w:val="clear" w:color="auto" w:fill="FFFFFF"/>
        <w:tabs>
          <w:tab w:val="left" w:pos="4111"/>
        </w:tabs>
        <w:ind w:firstLine="567"/>
        <w:outlineLvl w:val="1"/>
        <w:rPr>
          <w:b/>
          <w:sz w:val="28"/>
          <w:szCs w:val="28"/>
        </w:rPr>
      </w:pPr>
    </w:p>
    <w:p w:rsidR="00DD7F97" w:rsidRPr="008734E7" w:rsidRDefault="00DD7F97" w:rsidP="00DD7F97">
      <w:pPr>
        <w:widowControl w:val="0"/>
        <w:shd w:val="clear" w:color="auto" w:fill="FFFFFF"/>
        <w:tabs>
          <w:tab w:val="left" w:pos="4111"/>
        </w:tabs>
        <w:ind w:firstLine="709"/>
        <w:rPr>
          <w:b/>
          <w:sz w:val="28"/>
          <w:szCs w:val="28"/>
        </w:rPr>
      </w:pPr>
      <w:r w:rsidRPr="008734E7">
        <w:rPr>
          <w:b/>
          <w:sz w:val="28"/>
          <w:szCs w:val="28"/>
        </w:rPr>
        <w:t>Развитие малых городов</w:t>
      </w:r>
    </w:p>
    <w:p w:rsidR="00DD7F97" w:rsidRPr="008734E7" w:rsidRDefault="00DD7F97" w:rsidP="00DD7F97">
      <w:pPr>
        <w:widowControl w:val="0"/>
        <w:tabs>
          <w:tab w:val="left" w:pos="4111"/>
        </w:tabs>
        <w:ind w:firstLine="709"/>
        <w:rPr>
          <w:rFonts w:eastAsia="Calibri"/>
          <w:sz w:val="28"/>
          <w:szCs w:val="28"/>
          <w:lang w:eastAsia="en-US"/>
        </w:rPr>
      </w:pPr>
      <w:r w:rsidRPr="008734E7">
        <w:rPr>
          <w:rFonts w:eastAsia="Calibri"/>
          <w:b/>
          <w:sz w:val="28"/>
          <w:szCs w:val="28"/>
          <w:lang w:eastAsia="en-US"/>
        </w:rPr>
        <w:t>Цель:</w:t>
      </w:r>
      <w:r w:rsidRPr="008734E7">
        <w:rPr>
          <w:rFonts w:eastAsia="Calibri"/>
          <w:sz w:val="28"/>
          <w:szCs w:val="28"/>
          <w:lang w:eastAsia="en-US"/>
        </w:rPr>
        <w:t xml:space="preserve"> устойчивое социально-экономическое развитие малого города Форт-Шевченко в среднесрочной перспективе, развитие транспортной, социальной и инженерной инфраструктуры. </w:t>
      </w:r>
    </w:p>
    <w:p w:rsidR="00DD7F97" w:rsidRPr="008734E7" w:rsidRDefault="00DD7F97" w:rsidP="00DD7F97">
      <w:pPr>
        <w:widowControl w:val="0"/>
        <w:tabs>
          <w:tab w:val="left" w:pos="4111"/>
        </w:tabs>
        <w:ind w:firstLine="709"/>
        <w:rPr>
          <w:rFonts w:eastAsia="Calibri"/>
          <w:lang w:eastAsia="en-US"/>
        </w:rPr>
      </w:pPr>
    </w:p>
    <w:tbl>
      <w:tblPr>
        <w:tblW w:w="10491"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2410"/>
        <w:gridCol w:w="709"/>
        <w:gridCol w:w="709"/>
        <w:gridCol w:w="709"/>
        <w:gridCol w:w="708"/>
        <w:gridCol w:w="709"/>
        <w:gridCol w:w="709"/>
        <w:gridCol w:w="709"/>
        <w:gridCol w:w="708"/>
        <w:gridCol w:w="1276"/>
        <w:gridCol w:w="851"/>
      </w:tblGrid>
      <w:tr w:rsidR="00DD7F97" w:rsidRPr="008734E7" w:rsidTr="004D6586">
        <w:trPr>
          <w:trHeight w:val="376"/>
        </w:trPr>
        <w:tc>
          <w:tcPr>
            <w:tcW w:w="284" w:type="dxa"/>
            <w:vMerge w:val="restart"/>
            <w:vAlign w:val="center"/>
          </w:tcPr>
          <w:p w:rsidR="00DD7F97" w:rsidRPr="008734E7" w:rsidRDefault="00DD7F97" w:rsidP="004D6586">
            <w:pPr>
              <w:shd w:val="clear" w:color="auto" w:fill="FFFFFF"/>
              <w:jc w:val="center"/>
            </w:pPr>
            <w:r w:rsidRPr="008734E7">
              <w:t>№</w:t>
            </w:r>
          </w:p>
        </w:tc>
        <w:tc>
          <w:tcPr>
            <w:tcW w:w="2410" w:type="dxa"/>
            <w:vMerge w:val="restart"/>
            <w:vAlign w:val="center"/>
          </w:tcPr>
          <w:p w:rsidR="00DD7F97" w:rsidRPr="008734E7" w:rsidRDefault="00DD7F97" w:rsidP="004D6586">
            <w:pPr>
              <w:shd w:val="clear" w:color="auto" w:fill="FFFFFF"/>
              <w:jc w:val="center"/>
            </w:pPr>
            <w:r w:rsidRPr="008734E7">
              <w:t>Целевые индикаторы</w:t>
            </w:r>
          </w:p>
        </w:tc>
        <w:tc>
          <w:tcPr>
            <w:tcW w:w="709" w:type="dxa"/>
            <w:vMerge w:val="restart"/>
            <w:vAlign w:val="center"/>
          </w:tcPr>
          <w:p w:rsidR="00DD7F97" w:rsidRPr="008734E7" w:rsidRDefault="00DD7F97" w:rsidP="004D6586">
            <w:pPr>
              <w:shd w:val="clear" w:color="auto" w:fill="FFFFFF"/>
              <w:jc w:val="center"/>
            </w:pPr>
            <w:r w:rsidRPr="008734E7">
              <w:t>Ед. изм</w:t>
            </w:r>
          </w:p>
        </w:tc>
        <w:tc>
          <w:tcPr>
            <w:tcW w:w="709" w:type="dxa"/>
            <w:vAlign w:val="center"/>
          </w:tcPr>
          <w:p w:rsidR="00DD7F97" w:rsidRPr="008734E7" w:rsidRDefault="00DD7F97" w:rsidP="004D6586">
            <w:pPr>
              <w:shd w:val="clear" w:color="auto" w:fill="FFFFFF"/>
              <w:jc w:val="center"/>
            </w:pPr>
            <w:r w:rsidRPr="008734E7">
              <w:t>2014</w:t>
            </w:r>
          </w:p>
        </w:tc>
        <w:tc>
          <w:tcPr>
            <w:tcW w:w="709" w:type="dxa"/>
            <w:shd w:val="clear" w:color="auto" w:fill="auto"/>
            <w:vAlign w:val="center"/>
          </w:tcPr>
          <w:p w:rsidR="00DD7F97" w:rsidRPr="008734E7" w:rsidRDefault="00DD7F97" w:rsidP="004D6586">
            <w:pPr>
              <w:shd w:val="clear" w:color="auto" w:fill="FFFFFF"/>
              <w:jc w:val="center"/>
            </w:pPr>
            <w:r w:rsidRPr="008734E7">
              <w:t>2015</w:t>
            </w:r>
          </w:p>
        </w:tc>
        <w:tc>
          <w:tcPr>
            <w:tcW w:w="708" w:type="dxa"/>
            <w:shd w:val="clear" w:color="auto" w:fill="auto"/>
            <w:vAlign w:val="center"/>
          </w:tcPr>
          <w:p w:rsidR="00DD7F97" w:rsidRPr="008734E7" w:rsidRDefault="00DD7F97" w:rsidP="004D6586">
            <w:pPr>
              <w:shd w:val="clear" w:color="auto" w:fill="FFFFFF"/>
              <w:jc w:val="center"/>
            </w:pPr>
            <w:r w:rsidRPr="008734E7">
              <w:t>2016</w:t>
            </w:r>
          </w:p>
        </w:tc>
        <w:tc>
          <w:tcPr>
            <w:tcW w:w="709" w:type="dxa"/>
            <w:shd w:val="clear" w:color="auto" w:fill="auto"/>
            <w:vAlign w:val="center"/>
          </w:tcPr>
          <w:p w:rsidR="00DD7F97" w:rsidRPr="008734E7" w:rsidRDefault="00DD7F97" w:rsidP="004D6586">
            <w:pPr>
              <w:shd w:val="clear" w:color="auto" w:fill="FFFFFF"/>
              <w:jc w:val="center"/>
            </w:pPr>
            <w:r w:rsidRPr="008734E7">
              <w:t>2017</w:t>
            </w:r>
          </w:p>
        </w:tc>
        <w:tc>
          <w:tcPr>
            <w:tcW w:w="709" w:type="dxa"/>
            <w:shd w:val="clear" w:color="auto" w:fill="auto"/>
            <w:vAlign w:val="center"/>
          </w:tcPr>
          <w:p w:rsidR="00DD7F97" w:rsidRPr="008734E7" w:rsidRDefault="00DD7F97" w:rsidP="004D6586">
            <w:pPr>
              <w:shd w:val="clear" w:color="auto" w:fill="FFFFFF"/>
              <w:jc w:val="center"/>
            </w:pPr>
            <w:r w:rsidRPr="008734E7">
              <w:t>2018</w:t>
            </w:r>
          </w:p>
        </w:tc>
        <w:tc>
          <w:tcPr>
            <w:tcW w:w="709" w:type="dxa"/>
            <w:vAlign w:val="center"/>
          </w:tcPr>
          <w:p w:rsidR="00DD7F97" w:rsidRPr="008734E7" w:rsidRDefault="00DD7F97" w:rsidP="004D6586">
            <w:pPr>
              <w:shd w:val="clear" w:color="auto" w:fill="FFFFFF"/>
              <w:jc w:val="center"/>
            </w:pPr>
            <w:r w:rsidRPr="008734E7">
              <w:t>2019</w:t>
            </w:r>
          </w:p>
        </w:tc>
        <w:tc>
          <w:tcPr>
            <w:tcW w:w="708" w:type="dxa"/>
          </w:tcPr>
          <w:p w:rsidR="00DD7F97" w:rsidRPr="008734E7" w:rsidRDefault="00DD7F97" w:rsidP="004D6586">
            <w:pPr>
              <w:shd w:val="clear" w:color="auto" w:fill="FFFFFF"/>
              <w:jc w:val="center"/>
            </w:pPr>
            <w:r w:rsidRPr="008734E7">
              <w:t>2020</w:t>
            </w:r>
          </w:p>
        </w:tc>
        <w:tc>
          <w:tcPr>
            <w:tcW w:w="1276" w:type="dxa"/>
            <w:vMerge w:val="restart"/>
          </w:tcPr>
          <w:p w:rsidR="00DD7F97" w:rsidRPr="008734E7" w:rsidRDefault="00DD7F97" w:rsidP="004D6586">
            <w:pPr>
              <w:shd w:val="clear" w:color="auto" w:fill="FFFFFF"/>
              <w:jc w:val="center"/>
            </w:pPr>
            <w:r w:rsidRPr="008734E7">
              <w:t>Ответств.</w:t>
            </w:r>
          </w:p>
          <w:p w:rsidR="00DD7F97" w:rsidRPr="008734E7" w:rsidRDefault="00F70C36" w:rsidP="004D6586">
            <w:pPr>
              <w:shd w:val="clear" w:color="auto" w:fill="FFFFFF"/>
              <w:jc w:val="center"/>
            </w:pPr>
            <w:r w:rsidRPr="008734E7">
              <w:rPr>
                <w:lang w:val="kk-KZ"/>
              </w:rPr>
              <w:t>и</w:t>
            </w:r>
            <w:r w:rsidR="00DD7F97" w:rsidRPr="008734E7">
              <w:t>сполни-тель</w:t>
            </w:r>
          </w:p>
        </w:tc>
        <w:tc>
          <w:tcPr>
            <w:tcW w:w="851" w:type="dxa"/>
            <w:vMerge w:val="restart"/>
            <w:vAlign w:val="center"/>
          </w:tcPr>
          <w:p w:rsidR="00DD7F97" w:rsidRPr="008734E7" w:rsidRDefault="00DD7F97" w:rsidP="004D6586">
            <w:pPr>
              <w:shd w:val="clear" w:color="auto" w:fill="FFFFFF"/>
              <w:jc w:val="center"/>
            </w:pPr>
            <w:r w:rsidRPr="008734E7">
              <w:rPr>
                <w:sz w:val="22"/>
                <w:szCs w:val="22"/>
              </w:rPr>
              <w:t>Источник информации</w:t>
            </w:r>
          </w:p>
        </w:tc>
      </w:tr>
      <w:tr w:rsidR="00DD7F97" w:rsidRPr="008734E7" w:rsidTr="004D6586">
        <w:trPr>
          <w:trHeight w:val="449"/>
        </w:trPr>
        <w:tc>
          <w:tcPr>
            <w:tcW w:w="284" w:type="dxa"/>
            <w:vMerge/>
            <w:vAlign w:val="center"/>
          </w:tcPr>
          <w:p w:rsidR="00DD7F97" w:rsidRPr="008734E7" w:rsidRDefault="00DD7F97" w:rsidP="004D6586">
            <w:pPr>
              <w:shd w:val="clear" w:color="auto" w:fill="FFFFFF"/>
              <w:jc w:val="center"/>
            </w:pPr>
          </w:p>
        </w:tc>
        <w:tc>
          <w:tcPr>
            <w:tcW w:w="2410" w:type="dxa"/>
            <w:vMerge/>
            <w:vAlign w:val="center"/>
          </w:tcPr>
          <w:p w:rsidR="00DD7F97" w:rsidRPr="008734E7" w:rsidRDefault="00DD7F97" w:rsidP="004D6586">
            <w:pPr>
              <w:shd w:val="clear" w:color="auto" w:fill="FFFFFF"/>
              <w:jc w:val="center"/>
            </w:pPr>
          </w:p>
        </w:tc>
        <w:tc>
          <w:tcPr>
            <w:tcW w:w="709" w:type="dxa"/>
            <w:vMerge/>
            <w:vAlign w:val="center"/>
          </w:tcPr>
          <w:p w:rsidR="00DD7F97" w:rsidRPr="008734E7" w:rsidRDefault="00DD7F97" w:rsidP="004D6586">
            <w:pPr>
              <w:shd w:val="clear" w:color="auto" w:fill="FFFFFF"/>
              <w:jc w:val="center"/>
            </w:pP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tcPr>
          <w:p w:rsidR="00DD7F97" w:rsidRPr="008734E7" w:rsidRDefault="00DD7F97" w:rsidP="004D6586">
            <w:pPr>
              <w:shd w:val="clear" w:color="auto" w:fill="FFFFFF"/>
              <w:jc w:val="center"/>
            </w:pPr>
            <w:r w:rsidRPr="008734E7">
              <w:t>план</w:t>
            </w:r>
          </w:p>
        </w:tc>
        <w:tc>
          <w:tcPr>
            <w:tcW w:w="1276" w:type="dxa"/>
            <w:vMerge/>
          </w:tcPr>
          <w:p w:rsidR="00DD7F97" w:rsidRPr="008734E7" w:rsidRDefault="00DD7F97" w:rsidP="004D6586">
            <w:pPr>
              <w:shd w:val="clear" w:color="auto" w:fill="FFFFFF"/>
              <w:jc w:val="center"/>
            </w:pPr>
          </w:p>
        </w:tc>
        <w:tc>
          <w:tcPr>
            <w:tcW w:w="851" w:type="dxa"/>
            <w:vMerge/>
            <w:vAlign w:val="center"/>
          </w:tcPr>
          <w:p w:rsidR="00DD7F97" w:rsidRPr="008734E7" w:rsidRDefault="00DD7F97" w:rsidP="004D6586">
            <w:pPr>
              <w:shd w:val="clear" w:color="auto" w:fill="FFFFFF"/>
              <w:jc w:val="center"/>
            </w:pPr>
          </w:p>
        </w:tc>
      </w:tr>
      <w:tr w:rsidR="00DD7F97" w:rsidRPr="008734E7" w:rsidTr="004D6586">
        <w:trPr>
          <w:trHeight w:val="146"/>
        </w:trPr>
        <w:tc>
          <w:tcPr>
            <w:tcW w:w="284" w:type="dxa"/>
          </w:tcPr>
          <w:p w:rsidR="00DD7F97" w:rsidRPr="008734E7" w:rsidRDefault="00DD7F97" w:rsidP="004D6586">
            <w:pPr>
              <w:shd w:val="clear" w:color="auto" w:fill="FFFFFF"/>
              <w:jc w:val="center"/>
              <w:rPr>
                <w:sz w:val="22"/>
                <w:szCs w:val="22"/>
              </w:rPr>
            </w:pPr>
            <w:r w:rsidRPr="008734E7">
              <w:rPr>
                <w:sz w:val="22"/>
                <w:szCs w:val="22"/>
              </w:rPr>
              <w:t>1</w:t>
            </w:r>
          </w:p>
        </w:tc>
        <w:tc>
          <w:tcPr>
            <w:tcW w:w="2410" w:type="dxa"/>
          </w:tcPr>
          <w:p w:rsidR="00DD7F97" w:rsidRPr="008734E7" w:rsidRDefault="00DD7F97" w:rsidP="004D6586">
            <w:pPr>
              <w:shd w:val="clear" w:color="auto" w:fill="FFFFFF"/>
              <w:jc w:val="center"/>
              <w:rPr>
                <w:sz w:val="22"/>
                <w:szCs w:val="22"/>
              </w:rPr>
            </w:pPr>
            <w:r w:rsidRPr="008734E7">
              <w:rPr>
                <w:sz w:val="22"/>
                <w:szCs w:val="22"/>
              </w:rPr>
              <w:t>2</w:t>
            </w:r>
          </w:p>
        </w:tc>
        <w:tc>
          <w:tcPr>
            <w:tcW w:w="709" w:type="dxa"/>
          </w:tcPr>
          <w:p w:rsidR="00DD7F97" w:rsidRPr="008734E7" w:rsidRDefault="00DD7F97" w:rsidP="004D6586">
            <w:pPr>
              <w:shd w:val="clear" w:color="auto" w:fill="FFFFFF"/>
              <w:jc w:val="center"/>
              <w:rPr>
                <w:sz w:val="22"/>
                <w:szCs w:val="22"/>
              </w:rPr>
            </w:pPr>
            <w:r w:rsidRPr="008734E7">
              <w:rPr>
                <w:sz w:val="22"/>
                <w:szCs w:val="22"/>
              </w:rPr>
              <w:t>3</w:t>
            </w:r>
          </w:p>
        </w:tc>
        <w:tc>
          <w:tcPr>
            <w:tcW w:w="709" w:type="dxa"/>
          </w:tcPr>
          <w:p w:rsidR="00DD7F97" w:rsidRPr="008734E7" w:rsidRDefault="00DD7F97" w:rsidP="004D6586">
            <w:pPr>
              <w:shd w:val="clear" w:color="auto" w:fill="FFFFFF"/>
              <w:jc w:val="center"/>
              <w:rPr>
                <w:sz w:val="22"/>
                <w:szCs w:val="22"/>
              </w:rPr>
            </w:pPr>
            <w:r w:rsidRPr="008734E7">
              <w:rPr>
                <w:sz w:val="22"/>
                <w:szCs w:val="22"/>
              </w:rPr>
              <w:t>4</w:t>
            </w:r>
          </w:p>
        </w:tc>
        <w:tc>
          <w:tcPr>
            <w:tcW w:w="709" w:type="dxa"/>
            <w:shd w:val="clear" w:color="auto" w:fill="auto"/>
          </w:tcPr>
          <w:p w:rsidR="00DD7F97" w:rsidRPr="008734E7" w:rsidRDefault="00DD7F97" w:rsidP="004D6586">
            <w:pPr>
              <w:shd w:val="clear" w:color="auto" w:fill="FFFFFF"/>
              <w:jc w:val="center"/>
              <w:rPr>
                <w:sz w:val="22"/>
                <w:szCs w:val="22"/>
              </w:rPr>
            </w:pPr>
            <w:r w:rsidRPr="008734E7">
              <w:rPr>
                <w:sz w:val="22"/>
                <w:szCs w:val="22"/>
              </w:rPr>
              <w:t>5</w:t>
            </w:r>
          </w:p>
        </w:tc>
        <w:tc>
          <w:tcPr>
            <w:tcW w:w="708" w:type="dxa"/>
            <w:shd w:val="clear" w:color="auto" w:fill="auto"/>
          </w:tcPr>
          <w:p w:rsidR="00DD7F97" w:rsidRPr="008734E7" w:rsidRDefault="00DD7F97" w:rsidP="004D6586">
            <w:pPr>
              <w:shd w:val="clear" w:color="auto" w:fill="FFFFFF"/>
              <w:jc w:val="center"/>
              <w:rPr>
                <w:sz w:val="22"/>
                <w:szCs w:val="22"/>
              </w:rPr>
            </w:pPr>
            <w:r w:rsidRPr="008734E7">
              <w:rPr>
                <w:sz w:val="22"/>
                <w:szCs w:val="22"/>
              </w:rPr>
              <w:t>6</w:t>
            </w:r>
          </w:p>
        </w:tc>
        <w:tc>
          <w:tcPr>
            <w:tcW w:w="709" w:type="dxa"/>
            <w:shd w:val="clear" w:color="auto" w:fill="auto"/>
          </w:tcPr>
          <w:p w:rsidR="00DD7F97" w:rsidRPr="008734E7" w:rsidRDefault="00DD7F97" w:rsidP="004D6586">
            <w:pPr>
              <w:shd w:val="clear" w:color="auto" w:fill="FFFFFF"/>
              <w:jc w:val="center"/>
              <w:rPr>
                <w:sz w:val="22"/>
                <w:szCs w:val="22"/>
              </w:rPr>
            </w:pPr>
            <w:r w:rsidRPr="008734E7">
              <w:rPr>
                <w:sz w:val="22"/>
                <w:szCs w:val="22"/>
              </w:rPr>
              <w:t>7</w:t>
            </w:r>
          </w:p>
        </w:tc>
        <w:tc>
          <w:tcPr>
            <w:tcW w:w="709" w:type="dxa"/>
            <w:shd w:val="clear" w:color="auto" w:fill="auto"/>
          </w:tcPr>
          <w:p w:rsidR="00DD7F97" w:rsidRPr="008734E7" w:rsidRDefault="00DD7F97" w:rsidP="004D6586">
            <w:pPr>
              <w:shd w:val="clear" w:color="auto" w:fill="FFFFFF"/>
              <w:jc w:val="center"/>
              <w:rPr>
                <w:sz w:val="22"/>
                <w:szCs w:val="22"/>
              </w:rPr>
            </w:pPr>
            <w:r w:rsidRPr="008734E7">
              <w:rPr>
                <w:sz w:val="22"/>
                <w:szCs w:val="22"/>
              </w:rPr>
              <w:t>8</w:t>
            </w:r>
          </w:p>
        </w:tc>
        <w:tc>
          <w:tcPr>
            <w:tcW w:w="709" w:type="dxa"/>
          </w:tcPr>
          <w:p w:rsidR="00DD7F97" w:rsidRPr="008734E7" w:rsidRDefault="00DD7F97" w:rsidP="004D6586">
            <w:pPr>
              <w:shd w:val="clear" w:color="auto" w:fill="FFFFFF"/>
              <w:jc w:val="center"/>
              <w:rPr>
                <w:sz w:val="22"/>
                <w:szCs w:val="22"/>
              </w:rPr>
            </w:pPr>
          </w:p>
        </w:tc>
        <w:tc>
          <w:tcPr>
            <w:tcW w:w="708" w:type="dxa"/>
          </w:tcPr>
          <w:p w:rsidR="00DD7F97" w:rsidRPr="008734E7" w:rsidRDefault="00DD7F97" w:rsidP="004D6586">
            <w:pPr>
              <w:shd w:val="clear" w:color="auto" w:fill="FFFFFF"/>
              <w:jc w:val="center"/>
              <w:rPr>
                <w:sz w:val="22"/>
                <w:szCs w:val="22"/>
              </w:rPr>
            </w:pPr>
          </w:p>
        </w:tc>
        <w:tc>
          <w:tcPr>
            <w:tcW w:w="1276" w:type="dxa"/>
          </w:tcPr>
          <w:p w:rsidR="00DD7F97" w:rsidRPr="008734E7" w:rsidRDefault="00DD7F97" w:rsidP="004D6586">
            <w:pPr>
              <w:shd w:val="clear" w:color="auto" w:fill="FFFFFF"/>
              <w:jc w:val="center"/>
              <w:rPr>
                <w:sz w:val="22"/>
                <w:szCs w:val="22"/>
              </w:rPr>
            </w:pPr>
            <w:r w:rsidRPr="008734E7">
              <w:rPr>
                <w:sz w:val="22"/>
                <w:szCs w:val="22"/>
              </w:rPr>
              <w:t>9</w:t>
            </w:r>
          </w:p>
        </w:tc>
        <w:tc>
          <w:tcPr>
            <w:tcW w:w="851" w:type="dxa"/>
          </w:tcPr>
          <w:p w:rsidR="00DD7F97" w:rsidRPr="008734E7" w:rsidRDefault="00DD7F97" w:rsidP="004D6586">
            <w:pPr>
              <w:shd w:val="clear" w:color="auto" w:fill="FFFFFF"/>
              <w:jc w:val="center"/>
              <w:rPr>
                <w:sz w:val="22"/>
                <w:szCs w:val="22"/>
              </w:rPr>
            </w:pPr>
            <w:r w:rsidRPr="008734E7">
              <w:rPr>
                <w:sz w:val="22"/>
                <w:szCs w:val="22"/>
              </w:rPr>
              <w:t>10</w:t>
            </w:r>
          </w:p>
        </w:tc>
      </w:tr>
      <w:tr w:rsidR="00DD7F97" w:rsidRPr="008734E7" w:rsidTr="004D6586">
        <w:tc>
          <w:tcPr>
            <w:tcW w:w="284" w:type="dxa"/>
          </w:tcPr>
          <w:p w:rsidR="00DD7F97" w:rsidRPr="008734E7" w:rsidRDefault="00DD7F97" w:rsidP="004D6586">
            <w:pPr>
              <w:shd w:val="clear" w:color="auto" w:fill="FFFFFF"/>
              <w:jc w:val="center"/>
              <w:rPr>
                <w:lang w:val="kk-KZ"/>
              </w:rPr>
            </w:pPr>
            <w:r w:rsidRPr="008734E7">
              <w:rPr>
                <w:lang w:val="kk-KZ"/>
              </w:rPr>
              <w:t>1</w:t>
            </w:r>
          </w:p>
        </w:tc>
        <w:tc>
          <w:tcPr>
            <w:tcW w:w="2410" w:type="dxa"/>
          </w:tcPr>
          <w:p w:rsidR="00DD7F97" w:rsidRPr="008734E7" w:rsidRDefault="00DD7F97" w:rsidP="004D6586">
            <w:pPr>
              <w:shd w:val="clear" w:color="auto" w:fill="FFFFFF"/>
            </w:pPr>
            <w:r w:rsidRPr="008734E7">
              <w:rPr>
                <w:lang w:val="kk-KZ"/>
              </w:rPr>
              <w:t xml:space="preserve">Инвестиции в основной капитал на </w:t>
            </w:r>
            <w:r w:rsidRPr="008734E7">
              <w:rPr>
                <w:lang w:val="kk-KZ"/>
              </w:rPr>
              <w:lastRenderedPageBreak/>
              <w:t xml:space="preserve">душу населения**         </w:t>
            </w:r>
          </w:p>
        </w:tc>
        <w:tc>
          <w:tcPr>
            <w:tcW w:w="709" w:type="dxa"/>
          </w:tcPr>
          <w:p w:rsidR="00DD7F97" w:rsidRPr="008734E7" w:rsidRDefault="00DD7F97" w:rsidP="004D6586">
            <w:pPr>
              <w:shd w:val="clear" w:color="auto" w:fill="FFFFFF"/>
              <w:jc w:val="center"/>
              <w:rPr>
                <w:lang w:val="kk-KZ"/>
              </w:rPr>
            </w:pPr>
          </w:p>
          <w:p w:rsidR="00DD7F97" w:rsidRPr="008734E7" w:rsidRDefault="00DD7F97" w:rsidP="004D6586">
            <w:pPr>
              <w:shd w:val="clear" w:color="auto" w:fill="FFFFFF"/>
              <w:jc w:val="center"/>
            </w:pPr>
            <w:r w:rsidRPr="008734E7">
              <w:rPr>
                <w:lang w:val="kk-KZ"/>
              </w:rPr>
              <w:t xml:space="preserve">тыс. </w:t>
            </w:r>
            <w:r w:rsidRPr="008734E7">
              <w:rPr>
                <w:lang w:val="kk-KZ"/>
              </w:rPr>
              <w:lastRenderedPageBreak/>
              <w:t>тенге</w:t>
            </w:r>
          </w:p>
        </w:tc>
        <w:tc>
          <w:tcPr>
            <w:tcW w:w="709" w:type="dxa"/>
          </w:tcPr>
          <w:p w:rsidR="00DD7F97" w:rsidRPr="008734E7" w:rsidRDefault="00DD7F97" w:rsidP="004D6586">
            <w:pPr>
              <w:shd w:val="clear" w:color="auto" w:fill="FFFFFF"/>
              <w:rPr>
                <w:sz w:val="22"/>
                <w:szCs w:val="22"/>
                <w:lang w:val="kk-KZ"/>
              </w:rPr>
            </w:pPr>
            <w:r w:rsidRPr="008734E7">
              <w:rPr>
                <w:sz w:val="22"/>
                <w:szCs w:val="22"/>
                <w:lang w:val="kk-KZ"/>
              </w:rPr>
              <w:lastRenderedPageBreak/>
              <w:t>5168,0</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3547,1</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1562,6</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1593,8</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1625,7</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1658,2</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1691,4</w:t>
            </w:r>
          </w:p>
        </w:tc>
        <w:tc>
          <w:tcPr>
            <w:tcW w:w="1276" w:type="dxa"/>
          </w:tcPr>
          <w:p w:rsidR="00DD7F97" w:rsidRPr="008734E7" w:rsidRDefault="00DD7F97" w:rsidP="004D6586">
            <w:pPr>
              <w:shd w:val="clear" w:color="auto" w:fill="FFFFFF"/>
              <w:jc w:val="center"/>
            </w:pPr>
            <w:r w:rsidRPr="008734E7">
              <w:t>Аким г.Форт-</w:t>
            </w:r>
            <w:r w:rsidRPr="008734E7">
              <w:lastRenderedPageBreak/>
              <w:t>Шевченко, УИИР</w:t>
            </w:r>
          </w:p>
        </w:tc>
        <w:tc>
          <w:tcPr>
            <w:tcW w:w="851" w:type="dxa"/>
          </w:tcPr>
          <w:p w:rsidR="00DD7F97" w:rsidRPr="008734E7" w:rsidRDefault="00DD7F97" w:rsidP="004D6586">
            <w:pPr>
              <w:shd w:val="clear" w:color="auto" w:fill="FFFFFF"/>
              <w:jc w:val="center"/>
            </w:pPr>
            <w:r w:rsidRPr="008734E7">
              <w:lastRenderedPageBreak/>
              <w:t>Статистическ</w:t>
            </w:r>
            <w:r w:rsidRPr="008734E7">
              <w:lastRenderedPageBreak/>
              <w:t xml:space="preserve">ие данные </w:t>
            </w:r>
          </w:p>
        </w:tc>
      </w:tr>
      <w:tr w:rsidR="00DD7F97" w:rsidRPr="008734E7" w:rsidTr="004D6586">
        <w:tc>
          <w:tcPr>
            <w:tcW w:w="284" w:type="dxa"/>
          </w:tcPr>
          <w:p w:rsidR="00DD7F97" w:rsidRPr="008734E7" w:rsidRDefault="00DD7F97" w:rsidP="004D6586">
            <w:pPr>
              <w:shd w:val="clear" w:color="auto" w:fill="FFFFFF"/>
              <w:jc w:val="center"/>
              <w:rPr>
                <w:lang w:val="kk-KZ"/>
              </w:rPr>
            </w:pPr>
            <w:r w:rsidRPr="008734E7">
              <w:rPr>
                <w:lang w:val="kk-KZ"/>
              </w:rPr>
              <w:lastRenderedPageBreak/>
              <w:t>2</w:t>
            </w:r>
          </w:p>
        </w:tc>
        <w:tc>
          <w:tcPr>
            <w:tcW w:w="2410" w:type="dxa"/>
          </w:tcPr>
          <w:p w:rsidR="00DD7F97" w:rsidRPr="008734E7" w:rsidRDefault="00DD7F97" w:rsidP="004D6586">
            <w:pPr>
              <w:shd w:val="clear" w:color="auto" w:fill="FFFFFF"/>
              <w:rPr>
                <w:lang w:val="kk-KZ"/>
              </w:rPr>
            </w:pPr>
            <w:r w:rsidRPr="008734E7">
              <w:rPr>
                <w:lang w:val="kk-KZ"/>
              </w:rPr>
              <w:t>Количество действующих субъектов малого и среднего предпри-нимательства</w:t>
            </w:r>
          </w:p>
        </w:tc>
        <w:tc>
          <w:tcPr>
            <w:tcW w:w="709" w:type="dxa"/>
          </w:tcPr>
          <w:p w:rsidR="00DD7F97" w:rsidRPr="008734E7" w:rsidRDefault="00DD7F97" w:rsidP="004D6586">
            <w:pPr>
              <w:shd w:val="clear" w:color="auto" w:fill="FFFFFF"/>
              <w:jc w:val="center"/>
              <w:rPr>
                <w:lang w:val="kk-KZ"/>
              </w:rPr>
            </w:pPr>
          </w:p>
          <w:p w:rsidR="00DD7F97" w:rsidRPr="008734E7" w:rsidRDefault="00DD7F97" w:rsidP="004D6586">
            <w:pPr>
              <w:shd w:val="clear" w:color="auto" w:fill="FFFFFF"/>
              <w:jc w:val="center"/>
              <w:rPr>
                <w:lang w:val="kk-KZ"/>
              </w:rPr>
            </w:pPr>
          </w:p>
          <w:p w:rsidR="00DD7F97" w:rsidRPr="008734E7" w:rsidRDefault="00DD7F97" w:rsidP="004D6586">
            <w:pPr>
              <w:shd w:val="clear" w:color="auto" w:fill="FFFFFF"/>
              <w:jc w:val="center"/>
              <w:rPr>
                <w:lang w:val="kk-KZ"/>
              </w:rPr>
            </w:pPr>
            <w:r w:rsidRPr="008734E7">
              <w:rPr>
                <w:lang w:val="kk-KZ"/>
              </w:rPr>
              <w:t>ед.</w:t>
            </w:r>
          </w:p>
        </w:tc>
        <w:tc>
          <w:tcPr>
            <w:tcW w:w="709" w:type="dxa"/>
          </w:tcPr>
          <w:p w:rsidR="00DD7F97" w:rsidRPr="008734E7" w:rsidRDefault="00DD7F97" w:rsidP="004D6586">
            <w:pPr>
              <w:shd w:val="clear" w:color="auto" w:fill="FFFFFF"/>
              <w:jc w:val="center"/>
              <w:rPr>
                <w:lang w:val="kk-KZ"/>
              </w:rPr>
            </w:pPr>
            <w:r w:rsidRPr="008734E7">
              <w:rPr>
                <w:lang w:val="kk-KZ"/>
              </w:rPr>
              <w:t>331</w:t>
            </w:r>
          </w:p>
        </w:tc>
        <w:tc>
          <w:tcPr>
            <w:tcW w:w="709" w:type="dxa"/>
          </w:tcPr>
          <w:p w:rsidR="00DD7F97" w:rsidRPr="008734E7" w:rsidRDefault="00DD7F97" w:rsidP="004D6586">
            <w:pPr>
              <w:shd w:val="clear" w:color="auto" w:fill="FFFFFF"/>
              <w:jc w:val="center"/>
              <w:rPr>
                <w:lang w:val="kk-KZ"/>
              </w:rPr>
            </w:pPr>
            <w:r w:rsidRPr="008734E7">
              <w:rPr>
                <w:lang w:val="kk-KZ"/>
              </w:rPr>
              <w:t>405</w:t>
            </w:r>
          </w:p>
        </w:tc>
        <w:tc>
          <w:tcPr>
            <w:tcW w:w="708" w:type="dxa"/>
          </w:tcPr>
          <w:p w:rsidR="00DD7F97" w:rsidRPr="008734E7" w:rsidRDefault="00DD7F97" w:rsidP="004D6586">
            <w:pPr>
              <w:shd w:val="clear" w:color="auto" w:fill="FFFFFF"/>
              <w:jc w:val="center"/>
              <w:rPr>
                <w:lang w:val="kk-KZ"/>
              </w:rPr>
            </w:pPr>
            <w:r w:rsidRPr="008734E7">
              <w:rPr>
                <w:lang w:val="kk-KZ"/>
              </w:rPr>
              <w:t>410</w:t>
            </w:r>
          </w:p>
        </w:tc>
        <w:tc>
          <w:tcPr>
            <w:tcW w:w="709" w:type="dxa"/>
          </w:tcPr>
          <w:p w:rsidR="00DD7F97" w:rsidRPr="008734E7" w:rsidRDefault="00DD7F97" w:rsidP="004D6586">
            <w:pPr>
              <w:shd w:val="clear" w:color="auto" w:fill="FFFFFF"/>
              <w:jc w:val="center"/>
              <w:rPr>
                <w:lang w:val="kk-KZ"/>
              </w:rPr>
            </w:pPr>
            <w:r w:rsidRPr="008734E7">
              <w:rPr>
                <w:lang w:val="kk-KZ"/>
              </w:rPr>
              <w:t>415</w:t>
            </w:r>
          </w:p>
        </w:tc>
        <w:tc>
          <w:tcPr>
            <w:tcW w:w="709" w:type="dxa"/>
          </w:tcPr>
          <w:p w:rsidR="00DD7F97" w:rsidRPr="008734E7" w:rsidRDefault="00DD7F97" w:rsidP="004D6586">
            <w:pPr>
              <w:shd w:val="clear" w:color="auto" w:fill="FFFFFF"/>
              <w:jc w:val="center"/>
              <w:rPr>
                <w:lang w:val="kk-KZ"/>
              </w:rPr>
            </w:pPr>
            <w:r w:rsidRPr="008734E7">
              <w:rPr>
                <w:lang w:val="kk-KZ"/>
              </w:rPr>
              <w:t>420</w:t>
            </w:r>
          </w:p>
        </w:tc>
        <w:tc>
          <w:tcPr>
            <w:tcW w:w="709" w:type="dxa"/>
          </w:tcPr>
          <w:p w:rsidR="00DD7F97" w:rsidRPr="008734E7" w:rsidRDefault="00DD7F97" w:rsidP="004D6586">
            <w:pPr>
              <w:shd w:val="clear" w:color="auto" w:fill="FFFFFF"/>
              <w:jc w:val="center"/>
              <w:rPr>
                <w:lang w:val="kk-KZ"/>
              </w:rPr>
            </w:pPr>
            <w:r w:rsidRPr="008734E7">
              <w:rPr>
                <w:lang w:val="kk-KZ"/>
              </w:rPr>
              <w:t>425</w:t>
            </w:r>
          </w:p>
        </w:tc>
        <w:tc>
          <w:tcPr>
            <w:tcW w:w="708" w:type="dxa"/>
          </w:tcPr>
          <w:p w:rsidR="00DD7F97" w:rsidRPr="008734E7" w:rsidRDefault="00DD7F97" w:rsidP="004D6586">
            <w:pPr>
              <w:shd w:val="clear" w:color="auto" w:fill="FFFFFF"/>
              <w:jc w:val="center"/>
              <w:rPr>
                <w:lang w:val="kk-KZ"/>
              </w:rPr>
            </w:pPr>
            <w:r w:rsidRPr="008734E7">
              <w:rPr>
                <w:lang w:val="kk-KZ"/>
              </w:rPr>
              <w:t>430</w:t>
            </w:r>
          </w:p>
        </w:tc>
        <w:tc>
          <w:tcPr>
            <w:tcW w:w="1276" w:type="dxa"/>
          </w:tcPr>
          <w:p w:rsidR="00DD7F97" w:rsidRPr="008734E7" w:rsidRDefault="00DD7F97" w:rsidP="004D6586">
            <w:pPr>
              <w:shd w:val="clear" w:color="auto" w:fill="FFFFFF"/>
              <w:jc w:val="center"/>
            </w:pPr>
            <w:r w:rsidRPr="008734E7">
              <w:t>Аким г.Форт-Шевченко,УПиТ</w:t>
            </w:r>
          </w:p>
        </w:tc>
        <w:tc>
          <w:tcPr>
            <w:tcW w:w="851" w:type="dxa"/>
          </w:tcPr>
          <w:p w:rsidR="00DD7F97" w:rsidRPr="008734E7" w:rsidRDefault="00DD7F97" w:rsidP="004D6586">
            <w:pPr>
              <w:shd w:val="clear" w:color="auto" w:fill="FFFFFF"/>
              <w:jc w:val="center"/>
            </w:pPr>
            <w:r w:rsidRPr="008734E7">
              <w:t>Статистические данные</w:t>
            </w:r>
          </w:p>
        </w:tc>
      </w:tr>
      <w:tr w:rsidR="00DD7F97" w:rsidRPr="008734E7" w:rsidTr="004D6586">
        <w:tc>
          <w:tcPr>
            <w:tcW w:w="284" w:type="dxa"/>
          </w:tcPr>
          <w:p w:rsidR="00DD7F97" w:rsidRPr="008734E7" w:rsidRDefault="00DD7F97" w:rsidP="004D6586">
            <w:pPr>
              <w:shd w:val="clear" w:color="auto" w:fill="FFFFFF"/>
              <w:jc w:val="center"/>
              <w:rPr>
                <w:lang w:val="kk-KZ"/>
              </w:rPr>
            </w:pPr>
            <w:r w:rsidRPr="008734E7">
              <w:rPr>
                <w:lang w:val="kk-KZ"/>
              </w:rPr>
              <w:t>3</w:t>
            </w:r>
          </w:p>
        </w:tc>
        <w:tc>
          <w:tcPr>
            <w:tcW w:w="2410" w:type="dxa"/>
          </w:tcPr>
          <w:p w:rsidR="00DD7F97" w:rsidRPr="008734E7" w:rsidRDefault="00DD7F97" w:rsidP="004D6586">
            <w:pPr>
              <w:shd w:val="clear" w:color="auto" w:fill="FFFFFF"/>
              <w:rPr>
                <w:lang w:val="kk-KZ"/>
              </w:rPr>
            </w:pPr>
            <w:r w:rsidRPr="008734E7">
              <w:rPr>
                <w:lang w:val="kk-KZ"/>
              </w:rPr>
              <w:t>Доступ к централизованному:</w:t>
            </w:r>
          </w:p>
        </w:tc>
        <w:tc>
          <w:tcPr>
            <w:tcW w:w="709" w:type="dxa"/>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rPr>
                <w:lang w:val="kk-KZ"/>
              </w:rPr>
            </w:pPr>
          </w:p>
        </w:tc>
        <w:tc>
          <w:tcPr>
            <w:tcW w:w="709" w:type="dxa"/>
          </w:tcPr>
          <w:p w:rsidR="00DD7F97" w:rsidRPr="008734E7" w:rsidRDefault="00DD7F97" w:rsidP="004D6586">
            <w:pPr>
              <w:shd w:val="clear" w:color="auto" w:fill="FFFFFF"/>
              <w:jc w:val="center"/>
            </w:pPr>
          </w:p>
        </w:tc>
        <w:tc>
          <w:tcPr>
            <w:tcW w:w="708" w:type="dxa"/>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pPr>
          </w:p>
        </w:tc>
        <w:tc>
          <w:tcPr>
            <w:tcW w:w="708" w:type="dxa"/>
          </w:tcPr>
          <w:p w:rsidR="00DD7F97" w:rsidRPr="008734E7" w:rsidRDefault="00DD7F97" w:rsidP="004D6586">
            <w:pPr>
              <w:shd w:val="clear" w:color="auto" w:fill="FFFFFF"/>
              <w:jc w:val="center"/>
            </w:pPr>
          </w:p>
        </w:tc>
        <w:tc>
          <w:tcPr>
            <w:tcW w:w="1276" w:type="dxa"/>
            <w:vMerge w:val="restart"/>
          </w:tcPr>
          <w:p w:rsidR="00DD7F97" w:rsidRPr="008734E7" w:rsidRDefault="00DD7F97" w:rsidP="004D6586">
            <w:pPr>
              <w:shd w:val="clear" w:color="auto" w:fill="FFFFFF"/>
              <w:jc w:val="center"/>
            </w:pPr>
            <w:r w:rsidRPr="008734E7">
              <w:t>Аким г.Форт-Шевченко, УЭиЖКХ</w:t>
            </w:r>
          </w:p>
        </w:tc>
        <w:tc>
          <w:tcPr>
            <w:tcW w:w="851" w:type="dxa"/>
            <w:vMerge w:val="restart"/>
          </w:tcPr>
          <w:p w:rsidR="00DD7F97" w:rsidRPr="008734E7" w:rsidRDefault="00DD7F97" w:rsidP="004D6586">
            <w:pPr>
              <w:shd w:val="clear" w:color="auto" w:fill="FFFFFF"/>
              <w:jc w:val="center"/>
            </w:pPr>
            <w:r w:rsidRPr="008734E7">
              <w:rPr>
                <w:sz w:val="22"/>
                <w:szCs w:val="22"/>
              </w:rPr>
              <w:t>Ведомственные отчеты МИО</w:t>
            </w: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410" w:type="dxa"/>
          </w:tcPr>
          <w:p w:rsidR="00DD7F97" w:rsidRPr="008734E7" w:rsidRDefault="00DD7F97" w:rsidP="004D6586">
            <w:pPr>
              <w:shd w:val="clear" w:color="auto" w:fill="FFFFFF"/>
              <w:rPr>
                <w:lang w:val="kk-KZ"/>
              </w:rPr>
            </w:pPr>
            <w:r w:rsidRPr="008734E7">
              <w:rPr>
                <w:lang w:val="kk-KZ"/>
              </w:rPr>
              <w:t>водоснабжению*</w:t>
            </w:r>
          </w:p>
        </w:tc>
        <w:tc>
          <w:tcPr>
            <w:tcW w:w="709" w:type="dxa"/>
          </w:tcPr>
          <w:p w:rsidR="00DD7F97" w:rsidRPr="008734E7" w:rsidRDefault="00DD7F97" w:rsidP="004D6586">
            <w:pPr>
              <w:shd w:val="clear" w:color="auto" w:fill="FFFFFF"/>
              <w:jc w:val="center"/>
            </w:pPr>
            <w:r w:rsidRPr="008734E7">
              <w:t>%</w:t>
            </w:r>
          </w:p>
        </w:tc>
        <w:tc>
          <w:tcPr>
            <w:tcW w:w="709" w:type="dxa"/>
          </w:tcPr>
          <w:p w:rsidR="00DD7F97" w:rsidRPr="008734E7" w:rsidRDefault="00DD7F97" w:rsidP="004D6586">
            <w:pPr>
              <w:shd w:val="clear" w:color="auto" w:fill="FFFFFF"/>
              <w:jc w:val="center"/>
              <w:rPr>
                <w:lang w:val="kk-KZ"/>
              </w:rPr>
            </w:pPr>
            <w:r w:rsidRPr="008734E7">
              <w:rPr>
                <w:lang w:val="kk-KZ"/>
              </w:rPr>
              <w:t>15</w:t>
            </w:r>
          </w:p>
        </w:tc>
        <w:tc>
          <w:tcPr>
            <w:tcW w:w="709" w:type="dxa"/>
          </w:tcPr>
          <w:p w:rsidR="00DD7F97" w:rsidRPr="008734E7" w:rsidRDefault="00DD7F97" w:rsidP="004D6586">
            <w:pPr>
              <w:shd w:val="clear" w:color="auto" w:fill="FFFFFF"/>
              <w:jc w:val="center"/>
              <w:rPr>
                <w:lang w:val="kk-KZ"/>
              </w:rPr>
            </w:pPr>
            <w:r w:rsidRPr="008734E7">
              <w:rPr>
                <w:lang w:val="kk-KZ"/>
              </w:rPr>
              <w:t>62</w:t>
            </w:r>
          </w:p>
        </w:tc>
        <w:tc>
          <w:tcPr>
            <w:tcW w:w="708" w:type="dxa"/>
          </w:tcPr>
          <w:p w:rsidR="00DD7F97" w:rsidRPr="008734E7" w:rsidRDefault="00DD7F97" w:rsidP="004D6586">
            <w:pPr>
              <w:shd w:val="clear" w:color="auto" w:fill="FFFFFF"/>
              <w:jc w:val="center"/>
              <w:rPr>
                <w:lang w:val="kk-KZ"/>
              </w:rPr>
            </w:pPr>
            <w:r w:rsidRPr="008734E7">
              <w:rPr>
                <w:lang w:val="kk-KZ"/>
              </w:rPr>
              <w:t>80</w:t>
            </w:r>
          </w:p>
        </w:tc>
        <w:tc>
          <w:tcPr>
            <w:tcW w:w="709" w:type="dxa"/>
          </w:tcPr>
          <w:p w:rsidR="00DD7F97" w:rsidRPr="008734E7" w:rsidRDefault="00DD7F97" w:rsidP="004D6586">
            <w:pPr>
              <w:shd w:val="clear" w:color="auto" w:fill="FFFFFF"/>
              <w:jc w:val="center"/>
              <w:rPr>
                <w:lang w:val="kk-KZ"/>
              </w:rPr>
            </w:pPr>
            <w:r w:rsidRPr="008734E7">
              <w:rPr>
                <w:lang w:val="kk-KZ"/>
              </w:rPr>
              <w:t>90</w:t>
            </w:r>
          </w:p>
        </w:tc>
        <w:tc>
          <w:tcPr>
            <w:tcW w:w="709" w:type="dxa"/>
          </w:tcPr>
          <w:p w:rsidR="00DD7F97" w:rsidRPr="008734E7" w:rsidRDefault="00DD7F97" w:rsidP="004D6586">
            <w:pPr>
              <w:shd w:val="clear" w:color="auto" w:fill="FFFFFF"/>
              <w:jc w:val="center"/>
              <w:rPr>
                <w:lang w:val="kk-KZ"/>
              </w:rPr>
            </w:pPr>
            <w:r w:rsidRPr="008734E7">
              <w:rPr>
                <w:lang w:val="kk-KZ"/>
              </w:rPr>
              <w:t>100</w:t>
            </w:r>
          </w:p>
        </w:tc>
        <w:tc>
          <w:tcPr>
            <w:tcW w:w="709" w:type="dxa"/>
          </w:tcPr>
          <w:p w:rsidR="00DD7F97" w:rsidRPr="008734E7" w:rsidRDefault="00DD7F97" w:rsidP="004D6586">
            <w:pPr>
              <w:shd w:val="clear" w:color="auto" w:fill="FFFFFF"/>
              <w:jc w:val="center"/>
              <w:rPr>
                <w:lang w:val="kk-KZ"/>
              </w:rPr>
            </w:pPr>
            <w:r w:rsidRPr="008734E7">
              <w:rPr>
                <w:lang w:val="kk-KZ"/>
              </w:rPr>
              <w:t>100</w:t>
            </w:r>
          </w:p>
        </w:tc>
        <w:tc>
          <w:tcPr>
            <w:tcW w:w="708" w:type="dxa"/>
          </w:tcPr>
          <w:p w:rsidR="00DD7F97" w:rsidRPr="008734E7" w:rsidRDefault="00DD7F97" w:rsidP="004D6586">
            <w:pPr>
              <w:shd w:val="clear" w:color="auto" w:fill="FFFFFF"/>
              <w:jc w:val="center"/>
              <w:rPr>
                <w:lang w:val="kk-KZ"/>
              </w:rPr>
            </w:pPr>
            <w:r w:rsidRPr="008734E7">
              <w:rPr>
                <w:lang w:val="kk-KZ"/>
              </w:rPr>
              <w:t>100</w:t>
            </w:r>
          </w:p>
        </w:tc>
        <w:tc>
          <w:tcPr>
            <w:tcW w:w="1276" w:type="dxa"/>
            <w:vMerge/>
          </w:tcPr>
          <w:p w:rsidR="00DD7F97" w:rsidRPr="008734E7" w:rsidRDefault="00DD7F97" w:rsidP="004D6586">
            <w:pPr>
              <w:shd w:val="clear" w:color="auto" w:fill="FFFFFF"/>
              <w:jc w:val="center"/>
            </w:pPr>
          </w:p>
        </w:tc>
        <w:tc>
          <w:tcPr>
            <w:tcW w:w="851"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410" w:type="dxa"/>
          </w:tcPr>
          <w:p w:rsidR="00DD7F97" w:rsidRPr="008734E7" w:rsidRDefault="00DD7F97" w:rsidP="004D6586">
            <w:pPr>
              <w:shd w:val="clear" w:color="auto" w:fill="FFFFFF"/>
              <w:rPr>
                <w:lang w:val="kk-KZ"/>
              </w:rPr>
            </w:pPr>
            <w:r w:rsidRPr="008734E7">
              <w:rPr>
                <w:lang w:val="kk-KZ"/>
              </w:rPr>
              <w:t>водоотведению*</w:t>
            </w:r>
          </w:p>
        </w:tc>
        <w:tc>
          <w:tcPr>
            <w:tcW w:w="709" w:type="dxa"/>
          </w:tcPr>
          <w:p w:rsidR="00DD7F97" w:rsidRPr="008734E7" w:rsidRDefault="00DD7F97" w:rsidP="004D6586">
            <w:pPr>
              <w:shd w:val="clear" w:color="auto" w:fill="FFFFFF"/>
              <w:jc w:val="center"/>
            </w:pPr>
            <w:r w:rsidRPr="008734E7">
              <w:t>%</w:t>
            </w:r>
          </w:p>
        </w:tc>
        <w:tc>
          <w:tcPr>
            <w:tcW w:w="709" w:type="dxa"/>
          </w:tcPr>
          <w:p w:rsidR="00DD7F97" w:rsidRPr="008734E7" w:rsidRDefault="00DD7F97" w:rsidP="004D6586">
            <w:pPr>
              <w:shd w:val="clear" w:color="auto" w:fill="FFFFFF"/>
              <w:jc w:val="center"/>
              <w:rPr>
                <w:lang w:val="kk-KZ"/>
              </w:rPr>
            </w:pPr>
            <w:r w:rsidRPr="008734E7">
              <w:rPr>
                <w:lang w:val="kk-KZ"/>
              </w:rPr>
              <w:t>18,03</w:t>
            </w:r>
          </w:p>
        </w:tc>
        <w:tc>
          <w:tcPr>
            <w:tcW w:w="709" w:type="dxa"/>
          </w:tcPr>
          <w:p w:rsidR="00DD7F97" w:rsidRPr="008734E7" w:rsidRDefault="00DD7F97" w:rsidP="004D6586">
            <w:pPr>
              <w:shd w:val="clear" w:color="auto" w:fill="FFFFFF"/>
              <w:jc w:val="center"/>
              <w:rPr>
                <w:lang w:val="kk-KZ"/>
              </w:rPr>
            </w:pPr>
            <w:r w:rsidRPr="008734E7">
              <w:rPr>
                <w:lang w:val="kk-KZ"/>
              </w:rPr>
              <w:t>18,03</w:t>
            </w:r>
          </w:p>
        </w:tc>
        <w:tc>
          <w:tcPr>
            <w:tcW w:w="708" w:type="dxa"/>
          </w:tcPr>
          <w:p w:rsidR="00DD7F97" w:rsidRPr="008734E7" w:rsidRDefault="00DD7F97" w:rsidP="004D6586">
            <w:pPr>
              <w:shd w:val="clear" w:color="auto" w:fill="FFFFFF"/>
              <w:jc w:val="center"/>
              <w:rPr>
                <w:lang w:val="kk-KZ"/>
              </w:rPr>
            </w:pPr>
            <w:r w:rsidRPr="008734E7">
              <w:rPr>
                <w:lang w:val="kk-KZ"/>
              </w:rPr>
              <w:t>18,03</w:t>
            </w:r>
          </w:p>
        </w:tc>
        <w:tc>
          <w:tcPr>
            <w:tcW w:w="709" w:type="dxa"/>
          </w:tcPr>
          <w:p w:rsidR="00DD7F97" w:rsidRPr="008734E7" w:rsidRDefault="00DD7F97" w:rsidP="004D6586">
            <w:pPr>
              <w:shd w:val="clear" w:color="auto" w:fill="FFFFFF"/>
              <w:jc w:val="center"/>
              <w:rPr>
                <w:lang w:val="kk-KZ"/>
              </w:rPr>
            </w:pPr>
            <w:r w:rsidRPr="008734E7">
              <w:rPr>
                <w:lang w:val="kk-KZ"/>
              </w:rPr>
              <w:t>18,03</w:t>
            </w:r>
          </w:p>
        </w:tc>
        <w:tc>
          <w:tcPr>
            <w:tcW w:w="709" w:type="dxa"/>
          </w:tcPr>
          <w:p w:rsidR="00DD7F97" w:rsidRPr="008734E7" w:rsidRDefault="00DD7F97" w:rsidP="004D6586">
            <w:pPr>
              <w:shd w:val="clear" w:color="auto" w:fill="FFFFFF"/>
              <w:jc w:val="center"/>
              <w:rPr>
                <w:lang w:val="kk-KZ"/>
              </w:rPr>
            </w:pPr>
            <w:r w:rsidRPr="008734E7">
              <w:rPr>
                <w:lang w:val="kk-KZ"/>
              </w:rPr>
              <w:t>19,4</w:t>
            </w:r>
          </w:p>
        </w:tc>
        <w:tc>
          <w:tcPr>
            <w:tcW w:w="709" w:type="dxa"/>
          </w:tcPr>
          <w:p w:rsidR="00DD7F97" w:rsidRPr="008734E7" w:rsidRDefault="00DD7F97" w:rsidP="004D6586">
            <w:pPr>
              <w:shd w:val="clear" w:color="auto" w:fill="FFFFFF"/>
              <w:jc w:val="center"/>
              <w:rPr>
                <w:lang w:val="kk-KZ"/>
              </w:rPr>
            </w:pPr>
            <w:r w:rsidRPr="008734E7">
              <w:rPr>
                <w:lang w:val="kk-KZ"/>
              </w:rPr>
              <w:t>20,26</w:t>
            </w:r>
          </w:p>
        </w:tc>
        <w:tc>
          <w:tcPr>
            <w:tcW w:w="708" w:type="dxa"/>
          </w:tcPr>
          <w:p w:rsidR="00DD7F97" w:rsidRPr="008734E7" w:rsidRDefault="00DD7F97" w:rsidP="004D6586">
            <w:pPr>
              <w:shd w:val="clear" w:color="auto" w:fill="FFFFFF"/>
              <w:jc w:val="center"/>
              <w:rPr>
                <w:lang w:val="kk-KZ"/>
              </w:rPr>
            </w:pPr>
            <w:r w:rsidRPr="008734E7">
              <w:rPr>
                <w:lang w:val="kk-KZ"/>
              </w:rPr>
              <w:t>21,32</w:t>
            </w:r>
          </w:p>
        </w:tc>
        <w:tc>
          <w:tcPr>
            <w:tcW w:w="1276" w:type="dxa"/>
            <w:vMerge/>
          </w:tcPr>
          <w:p w:rsidR="00DD7F97" w:rsidRPr="008734E7" w:rsidRDefault="00DD7F97" w:rsidP="004D6586">
            <w:pPr>
              <w:shd w:val="clear" w:color="auto" w:fill="FFFFFF"/>
              <w:jc w:val="center"/>
            </w:pPr>
          </w:p>
        </w:tc>
        <w:tc>
          <w:tcPr>
            <w:tcW w:w="851"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r w:rsidRPr="008734E7">
              <w:rPr>
                <w:lang w:val="kk-KZ"/>
              </w:rPr>
              <w:t>4</w:t>
            </w:r>
          </w:p>
        </w:tc>
        <w:tc>
          <w:tcPr>
            <w:tcW w:w="2410" w:type="dxa"/>
          </w:tcPr>
          <w:p w:rsidR="00DD7F97" w:rsidRPr="008734E7" w:rsidRDefault="00DD7F97" w:rsidP="004D6586">
            <w:pPr>
              <w:shd w:val="clear" w:color="auto" w:fill="FFFFFF"/>
              <w:rPr>
                <w:lang w:val="kk-KZ"/>
              </w:rPr>
            </w:pPr>
            <w:r w:rsidRPr="008734E7">
              <w:rPr>
                <w:lang w:val="kk-KZ"/>
              </w:rPr>
              <w:t>Доля модернизированных сетей:*</w:t>
            </w:r>
          </w:p>
        </w:tc>
        <w:tc>
          <w:tcPr>
            <w:tcW w:w="709" w:type="dxa"/>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rPr>
                <w:lang w:val="kk-KZ"/>
              </w:rPr>
            </w:pPr>
          </w:p>
        </w:tc>
        <w:tc>
          <w:tcPr>
            <w:tcW w:w="709" w:type="dxa"/>
          </w:tcPr>
          <w:p w:rsidR="00DD7F97" w:rsidRPr="008734E7" w:rsidRDefault="00DD7F97" w:rsidP="004D6586">
            <w:pPr>
              <w:shd w:val="clear" w:color="auto" w:fill="FFFFFF"/>
              <w:jc w:val="center"/>
            </w:pPr>
          </w:p>
        </w:tc>
        <w:tc>
          <w:tcPr>
            <w:tcW w:w="708" w:type="dxa"/>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pPr>
          </w:p>
        </w:tc>
        <w:tc>
          <w:tcPr>
            <w:tcW w:w="708" w:type="dxa"/>
          </w:tcPr>
          <w:p w:rsidR="00DD7F97" w:rsidRPr="008734E7" w:rsidRDefault="00DD7F97" w:rsidP="004D6586">
            <w:pPr>
              <w:shd w:val="clear" w:color="auto" w:fill="FFFFFF"/>
              <w:jc w:val="center"/>
            </w:pPr>
          </w:p>
        </w:tc>
        <w:tc>
          <w:tcPr>
            <w:tcW w:w="1276" w:type="dxa"/>
            <w:vMerge w:val="restart"/>
          </w:tcPr>
          <w:p w:rsidR="00DD7F97" w:rsidRPr="008734E7" w:rsidRDefault="00DD7F97" w:rsidP="004D6586">
            <w:pPr>
              <w:shd w:val="clear" w:color="auto" w:fill="FFFFFF"/>
              <w:jc w:val="center"/>
            </w:pPr>
          </w:p>
          <w:p w:rsidR="00DD7F97" w:rsidRPr="008734E7" w:rsidRDefault="00DD7F97" w:rsidP="004D6586">
            <w:pPr>
              <w:shd w:val="clear" w:color="auto" w:fill="FFFFFF"/>
              <w:jc w:val="center"/>
            </w:pPr>
            <w:r w:rsidRPr="008734E7">
              <w:t>Аким г.Форт-Шевченко, УЭиЖКХ</w:t>
            </w:r>
          </w:p>
        </w:tc>
        <w:tc>
          <w:tcPr>
            <w:tcW w:w="851" w:type="dxa"/>
            <w:vMerge w:val="restart"/>
          </w:tcPr>
          <w:p w:rsidR="00DD7F97" w:rsidRPr="008734E7" w:rsidRDefault="00DD7F97" w:rsidP="004D6586">
            <w:pPr>
              <w:shd w:val="clear" w:color="auto" w:fill="FFFFFF"/>
              <w:jc w:val="center"/>
              <w:rPr>
                <w:sz w:val="22"/>
                <w:szCs w:val="22"/>
              </w:rPr>
            </w:pPr>
          </w:p>
          <w:p w:rsidR="00DD7F97" w:rsidRPr="008734E7" w:rsidRDefault="00DD7F97" w:rsidP="004D6586">
            <w:pPr>
              <w:shd w:val="clear" w:color="auto" w:fill="FFFFFF"/>
              <w:jc w:val="center"/>
            </w:pPr>
            <w:r w:rsidRPr="008734E7">
              <w:rPr>
                <w:sz w:val="22"/>
                <w:szCs w:val="22"/>
              </w:rPr>
              <w:t>Ведомственные отчеты МИО</w:t>
            </w: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410" w:type="dxa"/>
          </w:tcPr>
          <w:p w:rsidR="00DD7F97" w:rsidRPr="008734E7" w:rsidRDefault="00DD7F97" w:rsidP="004D6586">
            <w:pPr>
              <w:shd w:val="clear" w:color="auto" w:fill="FFFFFF"/>
              <w:rPr>
                <w:lang w:val="kk-KZ"/>
              </w:rPr>
            </w:pPr>
            <w:r w:rsidRPr="008734E7">
              <w:rPr>
                <w:lang w:val="kk-KZ"/>
              </w:rPr>
              <w:t>теплоснабжение</w:t>
            </w:r>
          </w:p>
        </w:tc>
        <w:tc>
          <w:tcPr>
            <w:tcW w:w="709" w:type="dxa"/>
          </w:tcPr>
          <w:p w:rsidR="00DD7F97" w:rsidRPr="008734E7" w:rsidRDefault="00DD7F97" w:rsidP="004D6586">
            <w:pPr>
              <w:shd w:val="clear" w:color="auto" w:fill="FFFFFF"/>
              <w:jc w:val="center"/>
            </w:pPr>
            <w:r w:rsidRPr="008734E7">
              <w:t>%</w:t>
            </w:r>
          </w:p>
        </w:tc>
        <w:tc>
          <w:tcPr>
            <w:tcW w:w="709" w:type="dxa"/>
          </w:tcPr>
          <w:p w:rsidR="00DD7F97" w:rsidRPr="008734E7" w:rsidRDefault="00DD7F97" w:rsidP="004D6586">
            <w:pPr>
              <w:shd w:val="clear" w:color="auto" w:fill="FFFFFF"/>
              <w:jc w:val="center"/>
              <w:rPr>
                <w:lang w:val="kk-KZ"/>
              </w:rPr>
            </w:pPr>
            <w:r w:rsidRPr="008734E7">
              <w:rPr>
                <w:lang w:val="kk-KZ"/>
              </w:rPr>
              <w:t>-</w:t>
            </w:r>
          </w:p>
        </w:tc>
        <w:tc>
          <w:tcPr>
            <w:tcW w:w="709" w:type="dxa"/>
          </w:tcPr>
          <w:p w:rsidR="00DD7F97" w:rsidRPr="008734E7" w:rsidRDefault="00DD7F97" w:rsidP="004D6586">
            <w:pPr>
              <w:shd w:val="clear" w:color="auto" w:fill="FFFFFF"/>
              <w:jc w:val="center"/>
              <w:rPr>
                <w:lang w:val="kk-KZ"/>
              </w:rPr>
            </w:pPr>
            <w:r w:rsidRPr="008734E7">
              <w:rPr>
                <w:lang w:val="kk-KZ"/>
              </w:rPr>
              <w:t>-</w:t>
            </w:r>
          </w:p>
        </w:tc>
        <w:tc>
          <w:tcPr>
            <w:tcW w:w="708" w:type="dxa"/>
          </w:tcPr>
          <w:p w:rsidR="00DD7F97" w:rsidRPr="008734E7" w:rsidRDefault="00DD7F97" w:rsidP="004D6586">
            <w:pPr>
              <w:shd w:val="clear" w:color="auto" w:fill="FFFFFF"/>
              <w:jc w:val="center"/>
              <w:rPr>
                <w:lang w:val="kk-KZ"/>
              </w:rPr>
            </w:pPr>
            <w:r w:rsidRPr="008734E7">
              <w:rPr>
                <w:lang w:val="kk-KZ"/>
              </w:rPr>
              <w:t>-</w:t>
            </w:r>
          </w:p>
        </w:tc>
        <w:tc>
          <w:tcPr>
            <w:tcW w:w="709" w:type="dxa"/>
          </w:tcPr>
          <w:p w:rsidR="00DD7F97" w:rsidRPr="008734E7" w:rsidRDefault="00DD7F97" w:rsidP="004D6586">
            <w:pPr>
              <w:shd w:val="clear" w:color="auto" w:fill="FFFFFF"/>
              <w:jc w:val="center"/>
              <w:rPr>
                <w:lang w:val="kk-KZ"/>
              </w:rPr>
            </w:pPr>
            <w:r w:rsidRPr="008734E7">
              <w:rPr>
                <w:lang w:val="kk-KZ"/>
              </w:rPr>
              <w:t>-</w:t>
            </w:r>
          </w:p>
        </w:tc>
        <w:tc>
          <w:tcPr>
            <w:tcW w:w="709" w:type="dxa"/>
          </w:tcPr>
          <w:p w:rsidR="00DD7F97" w:rsidRPr="008734E7" w:rsidRDefault="00DD7F97" w:rsidP="004D6586">
            <w:pPr>
              <w:shd w:val="clear" w:color="auto" w:fill="FFFFFF"/>
              <w:jc w:val="center"/>
              <w:rPr>
                <w:lang w:val="kk-KZ"/>
              </w:rPr>
            </w:pPr>
            <w:r w:rsidRPr="008734E7">
              <w:rPr>
                <w:lang w:val="kk-KZ"/>
              </w:rPr>
              <w:t>-</w:t>
            </w:r>
          </w:p>
        </w:tc>
        <w:tc>
          <w:tcPr>
            <w:tcW w:w="709" w:type="dxa"/>
          </w:tcPr>
          <w:p w:rsidR="00DD7F97" w:rsidRPr="008734E7" w:rsidRDefault="00DD7F97" w:rsidP="004D6586">
            <w:pPr>
              <w:shd w:val="clear" w:color="auto" w:fill="FFFFFF"/>
              <w:jc w:val="center"/>
              <w:rPr>
                <w:lang w:val="kk-KZ"/>
              </w:rPr>
            </w:pPr>
            <w:r w:rsidRPr="008734E7">
              <w:rPr>
                <w:lang w:val="kk-KZ"/>
              </w:rPr>
              <w:t>-</w:t>
            </w:r>
          </w:p>
        </w:tc>
        <w:tc>
          <w:tcPr>
            <w:tcW w:w="708" w:type="dxa"/>
          </w:tcPr>
          <w:p w:rsidR="00DD7F97" w:rsidRPr="008734E7" w:rsidRDefault="00DD7F97" w:rsidP="004D6586">
            <w:pPr>
              <w:shd w:val="clear" w:color="auto" w:fill="FFFFFF"/>
              <w:jc w:val="center"/>
              <w:rPr>
                <w:lang w:val="kk-KZ"/>
              </w:rPr>
            </w:pPr>
            <w:r w:rsidRPr="008734E7">
              <w:rPr>
                <w:lang w:val="kk-KZ"/>
              </w:rPr>
              <w:t>-</w:t>
            </w:r>
          </w:p>
        </w:tc>
        <w:tc>
          <w:tcPr>
            <w:tcW w:w="1276" w:type="dxa"/>
            <w:vMerge/>
          </w:tcPr>
          <w:p w:rsidR="00DD7F97" w:rsidRPr="008734E7" w:rsidRDefault="00DD7F97" w:rsidP="004D6586">
            <w:pPr>
              <w:shd w:val="clear" w:color="auto" w:fill="FFFFFF"/>
              <w:jc w:val="center"/>
            </w:pPr>
          </w:p>
        </w:tc>
        <w:tc>
          <w:tcPr>
            <w:tcW w:w="851"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410" w:type="dxa"/>
          </w:tcPr>
          <w:p w:rsidR="00DD7F97" w:rsidRPr="008734E7" w:rsidRDefault="00DD7F97" w:rsidP="004D6586">
            <w:pPr>
              <w:shd w:val="clear" w:color="auto" w:fill="FFFFFF"/>
              <w:rPr>
                <w:lang w:val="kk-KZ"/>
              </w:rPr>
            </w:pPr>
            <w:r w:rsidRPr="008734E7">
              <w:rPr>
                <w:lang w:val="kk-KZ"/>
              </w:rPr>
              <w:t>электроснабжение</w:t>
            </w:r>
          </w:p>
        </w:tc>
        <w:tc>
          <w:tcPr>
            <w:tcW w:w="709" w:type="dxa"/>
          </w:tcPr>
          <w:p w:rsidR="00DD7F97" w:rsidRPr="008734E7" w:rsidRDefault="00DD7F97" w:rsidP="004D6586">
            <w:pPr>
              <w:shd w:val="clear" w:color="auto" w:fill="FFFFFF"/>
              <w:jc w:val="center"/>
            </w:pPr>
            <w:r w:rsidRPr="008734E7">
              <w:t>%</w:t>
            </w:r>
          </w:p>
        </w:tc>
        <w:tc>
          <w:tcPr>
            <w:tcW w:w="709" w:type="dxa"/>
            <w:vAlign w:val="center"/>
          </w:tcPr>
          <w:p w:rsidR="00DD7F97" w:rsidRPr="008734E7" w:rsidRDefault="00DD7F97" w:rsidP="004D6586">
            <w:pPr>
              <w:jc w:val="center"/>
            </w:pPr>
            <w:r w:rsidRPr="008734E7">
              <w:t>15,9</w:t>
            </w:r>
          </w:p>
        </w:tc>
        <w:tc>
          <w:tcPr>
            <w:tcW w:w="709" w:type="dxa"/>
            <w:vAlign w:val="center"/>
          </w:tcPr>
          <w:p w:rsidR="00DD7F97" w:rsidRPr="008734E7" w:rsidRDefault="00DD7F97" w:rsidP="004D6586">
            <w:pPr>
              <w:jc w:val="center"/>
            </w:pPr>
            <w:r w:rsidRPr="008734E7">
              <w:t>15,9</w:t>
            </w:r>
          </w:p>
        </w:tc>
        <w:tc>
          <w:tcPr>
            <w:tcW w:w="708" w:type="dxa"/>
            <w:vAlign w:val="center"/>
          </w:tcPr>
          <w:p w:rsidR="00DD7F97" w:rsidRPr="008734E7" w:rsidRDefault="00DD7F97" w:rsidP="004D6586">
            <w:pPr>
              <w:jc w:val="center"/>
            </w:pPr>
            <w:r w:rsidRPr="008734E7">
              <w:t>16,4</w:t>
            </w:r>
          </w:p>
        </w:tc>
        <w:tc>
          <w:tcPr>
            <w:tcW w:w="709" w:type="dxa"/>
            <w:vAlign w:val="center"/>
          </w:tcPr>
          <w:p w:rsidR="00DD7F97" w:rsidRPr="008734E7" w:rsidRDefault="00DD7F97" w:rsidP="004D6586">
            <w:pPr>
              <w:jc w:val="center"/>
            </w:pPr>
            <w:r w:rsidRPr="008734E7">
              <w:t>17,8</w:t>
            </w:r>
          </w:p>
        </w:tc>
        <w:tc>
          <w:tcPr>
            <w:tcW w:w="709" w:type="dxa"/>
            <w:vAlign w:val="center"/>
          </w:tcPr>
          <w:p w:rsidR="00DD7F97" w:rsidRPr="008734E7" w:rsidRDefault="00DD7F97" w:rsidP="004D6586">
            <w:pPr>
              <w:jc w:val="center"/>
            </w:pPr>
            <w:r w:rsidRPr="008734E7">
              <w:t>19,1</w:t>
            </w:r>
          </w:p>
        </w:tc>
        <w:tc>
          <w:tcPr>
            <w:tcW w:w="709" w:type="dxa"/>
            <w:vAlign w:val="center"/>
          </w:tcPr>
          <w:p w:rsidR="00DD7F97" w:rsidRPr="008734E7" w:rsidRDefault="00DD7F97" w:rsidP="004D6586">
            <w:pPr>
              <w:jc w:val="center"/>
            </w:pPr>
            <w:r w:rsidRPr="008734E7">
              <w:t>19,7</w:t>
            </w:r>
          </w:p>
        </w:tc>
        <w:tc>
          <w:tcPr>
            <w:tcW w:w="708" w:type="dxa"/>
            <w:vAlign w:val="center"/>
          </w:tcPr>
          <w:p w:rsidR="00DD7F97" w:rsidRPr="008734E7" w:rsidRDefault="00DD7F97" w:rsidP="004D6586">
            <w:pPr>
              <w:jc w:val="center"/>
            </w:pPr>
            <w:r w:rsidRPr="008734E7">
              <w:t>23,0</w:t>
            </w:r>
          </w:p>
        </w:tc>
        <w:tc>
          <w:tcPr>
            <w:tcW w:w="1276" w:type="dxa"/>
            <w:vMerge/>
          </w:tcPr>
          <w:p w:rsidR="00DD7F97" w:rsidRPr="008734E7" w:rsidRDefault="00DD7F97" w:rsidP="004D6586">
            <w:pPr>
              <w:shd w:val="clear" w:color="auto" w:fill="FFFFFF"/>
              <w:jc w:val="center"/>
            </w:pPr>
          </w:p>
        </w:tc>
        <w:tc>
          <w:tcPr>
            <w:tcW w:w="851"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410" w:type="dxa"/>
          </w:tcPr>
          <w:p w:rsidR="00DD7F97" w:rsidRPr="008734E7" w:rsidRDefault="00DD7F97" w:rsidP="004D6586">
            <w:pPr>
              <w:shd w:val="clear" w:color="auto" w:fill="FFFFFF"/>
              <w:rPr>
                <w:lang w:val="kk-KZ"/>
              </w:rPr>
            </w:pPr>
            <w:r w:rsidRPr="008734E7">
              <w:t>газоснабжение</w:t>
            </w:r>
          </w:p>
        </w:tc>
        <w:tc>
          <w:tcPr>
            <w:tcW w:w="709" w:type="dxa"/>
          </w:tcPr>
          <w:p w:rsidR="00DD7F97" w:rsidRPr="008734E7" w:rsidRDefault="00DD7F97" w:rsidP="004D6586">
            <w:pPr>
              <w:shd w:val="clear" w:color="auto" w:fill="FFFFFF"/>
              <w:jc w:val="center"/>
            </w:pPr>
            <w:r w:rsidRPr="008734E7">
              <w:t>%</w:t>
            </w:r>
          </w:p>
        </w:tc>
        <w:tc>
          <w:tcPr>
            <w:tcW w:w="709" w:type="dxa"/>
            <w:vAlign w:val="center"/>
          </w:tcPr>
          <w:p w:rsidR="00DD7F97" w:rsidRPr="008734E7" w:rsidRDefault="00DD7F97" w:rsidP="004D6586">
            <w:pPr>
              <w:jc w:val="center"/>
            </w:pPr>
            <w:r w:rsidRPr="008734E7">
              <w:t>6,2</w:t>
            </w:r>
          </w:p>
        </w:tc>
        <w:tc>
          <w:tcPr>
            <w:tcW w:w="709" w:type="dxa"/>
            <w:vAlign w:val="center"/>
          </w:tcPr>
          <w:p w:rsidR="00DD7F97" w:rsidRPr="008734E7" w:rsidRDefault="00DD7F97" w:rsidP="004D6586">
            <w:pPr>
              <w:jc w:val="center"/>
            </w:pPr>
            <w:r w:rsidRPr="008734E7">
              <w:t>9,2</w:t>
            </w:r>
          </w:p>
        </w:tc>
        <w:tc>
          <w:tcPr>
            <w:tcW w:w="708" w:type="dxa"/>
            <w:vAlign w:val="center"/>
          </w:tcPr>
          <w:p w:rsidR="00DD7F97" w:rsidRPr="008734E7" w:rsidRDefault="00DD7F97" w:rsidP="004D6586">
            <w:pPr>
              <w:jc w:val="center"/>
            </w:pPr>
            <w:r w:rsidRPr="008734E7">
              <w:t>18,5</w:t>
            </w:r>
          </w:p>
        </w:tc>
        <w:tc>
          <w:tcPr>
            <w:tcW w:w="709" w:type="dxa"/>
            <w:vAlign w:val="center"/>
          </w:tcPr>
          <w:p w:rsidR="00DD7F97" w:rsidRPr="008734E7" w:rsidRDefault="00DD7F97" w:rsidP="004D6586">
            <w:pPr>
              <w:jc w:val="center"/>
            </w:pPr>
            <w:r w:rsidRPr="008734E7">
              <w:t>22,2</w:t>
            </w:r>
          </w:p>
        </w:tc>
        <w:tc>
          <w:tcPr>
            <w:tcW w:w="709" w:type="dxa"/>
            <w:vAlign w:val="center"/>
          </w:tcPr>
          <w:p w:rsidR="00DD7F97" w:rsidRPr="008734E7" w:rsidRDefault="00DD7F97" w:rsidP="004D6586">
            <w:pPr>
              <w:jc w:val="center"/>
            </w:pPr>
            <w:r w:rsidRPr="008734E7">
              <w:t>27,1</w:t>
            </w:r>
          </w:p>
        </w:tc>
        <w:tc>
          <w:tcPr>
            <w:tcW w:w="709" w:type="dxa"/>
            <w:vAlign w:val="center"/>
          </w:tcPr>
          <w:p w:rsidR="00DD7F97" w:rsidRPr="008734E7" w:rsidRDefault="00DD7F97" w:rsidP="004D6586">
            <w:pPr>
              <w:jc w:val="center"/>
            </w:pPr>
            <w:r w:rsidRPr="008734E7">
              <w:t>27,1</w:t>
            </w:r>
          </w:p>
        </w:tc>
        <w:tc>
          <w:tcPr>
            <w:tcW w:w="708" w:type="dxa"/>
            <w:vAlign w:val="center"/>
          </w:tcPr>
          <w:p w:rsidR="00DD7F97" w:rsidRPr="008734E7" w:rsidRDefault="00DD7F97" w:rsidP="004D6586">
            <w:pPr>
              <w:jc w:val="center"/>
            </w:pPr>
            <w:r w:rsidRPr="008734E7">
              <w:t>27,1</w:t>
            </w:r>
          </w:p>
        </w:tc>
        <w:tc>
          <w:tcPr>
            <w:tcW w:w="1276" w:type="dxa"/>
            <w:vMerge/>
          </w:tcPr>
          <w:p w:rsidR="00DD7F97" w:rsidRPr="008734E7" w:rsidRDefault="00DD7F97" w:rsidP="004D6586">
            <w:pPr>
              <w:shd w:val="clear" w:color="auto" w:fill="FFFFFF"/>
              <w:jc w:val="center"/>
            </w:pPr>
          </w:p>
        </w:tc>
        <w:tc>
          <w:tcPr>
            <w:tcW w:w="851"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p>
          <w:p w:rsidR="00DD7F97" w:rsidRPr="008734E7" w:rsidRDefault="00DD7F97" w:rsidP="004D6586">
            <w:pPr>
              <w:shd w:val="clear" w:color="auto" w:fill="FFFFFF"/>
              <w:jc w:val="center"/>
              <w:rPr>
                <w:lang w:val="kk-KZ"/>
              </w:rPr>
            </w:pPr>
            <w:r w:rsidRPr="008734E7">
              <w:rPr>
                <w:lang w:val="kk-KZ"/>
              </w:rPr>
              <w:t>5</w:t>
            </w:r>
          </w:p>
        </w:tc>
        <w:tc>
          <w:tcPr>
            <w:tcW w:w="2410" w:type="dxa"/>
          </w:tcPr>
          <w:p w:rsidR="00DD7F97" w:rsidRPr="008734E7" w:rsidRDefault="00DD7F97" w:rsidP="004D6586">
            <w:pPr>
              <w:shd w:val="clear" w:color="auto" w:fill="FFFFFF"/>
              <w:rPr>
                <w:lang w:val="kk-KZ"/>
              </w:rPr>
            </w:pPr>
            <w:r w:rsidRPr="008734E7">
              <w:rPr>
                <w:lang w:val="kk-KZ"/>
              </w:rPr>
              <w:t>Протяженность модернизированных сетей:*</w:t>
            </w:r>
          </w:p>
        </w:tc>
        <w:tc>
          <w:tcPr>
            <w:tcW w:w="709" w:type="dxa"/>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rPr>
                <w:lang w:val="kk-KZ"/>
              </w:rPr>
            </w:pPr>
          </w:p>
        </w:tc>
        <w:tc>
          <w:tcPr>
            <w:tcW w:w="709" w:type="dxa"/>
          </w:tcPr>
          <w:p w:rsidR="00DD7F97" w:rsidRPr="008734E7" w:rsidRDefault="00DD7F97" w:rsidP="004D6586">
            <w:pPr>
              <w:shd w:val="clear" w:color="auto" w:fill="FFFFFF"/>
              <w:jc w:val="center"/>
            </w:pPr>
          </w:p>
        </w:tc>
        <w:tc>
          <w:tcPr>
            <w:tcW w:w="708" w:type="dxa"/>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pPr>
          </w:p>
        </w:tc>
        <w:tc>
          <w:tcPr>
            <w:tcW w:w="708" w:type="dxa"/>
          </w:tcPr>
          <w:p w:rsidR="00DD7F97" w:rsidRPr="008734E7" w:rsidRDefault="00DD7F97" w:rsidP="004D6586">
            <w:pPr>
              <w:shd w:val="clear" w:color="auto" w:fill="FFFFFF"/>
              <w:jc w:val="center"/>
            </w:pPr>
          </w:p>
        </w:tc>
        <w:tc>
          <w:tcPr>
            <w:tcW w:w="1276" w:type="dxa"/>
            <w:vMerge w:val="restart"/>
          </w:tcPr>
          <w:p w:rsidR="00DD7F97" w:rsidRPr="008734E7" w:rsidRDefault="00DD7F97" w:rsidP="004D6586">
            <w:pPr>
              <w:shd w:val="clear" w:color="auto" w:fill="FFFFFF"/>
              <w:jc w:val="center"/>
            </w:pPr>
          </w:p>
          <w:p w:rsidR="00DD7F97" w:rsidRPr="008734E7" w:rsidRDefault="00DD7F97" w:rsidP="004D6586">
            <w:pPr>
              <w:shd w:val="clear" w:color="auto" w:fill="FFFFFF"/>
              <w:jc w:val="center"/>
            </w:pPr>
            <w:r w:rsidRPr="008734E7">
              <w:t>Аким г.Форт-Шевченко, УЭиЖКХ</w:t>
            </w:r>
          </w:p>
        </w:tc>
        <w:tc>
          <w:tcPr>
            <w:tcW w:w="851" w:type="dxa"/>
            <w:vMerge w:val="restart"/>
          </w:tcPr>
          <w:p w:rsidR="00DD7F97" w:rsidRPr="008734E7" w:rsidRDefault="00DD7F97" w:rsidP="004D6586">
            <w:pPr>
              <w:shd w:val="clear" w:color="auto" w:fill="FFFFFF"/>
              <w:jc w:val="center"/>
              <w:rPr>
                <w:sz w:val="22"/>
                <w:szCs w:val="22"/>
              </w:rPr>
            </w:pPr>
          </w:p>
          <w:p w:rsidR="00DD7F97" w:rsidRPr="008734E7" w:rsidRDefault="00DD7F97" w:rsidP="004D6586">
            <w:pPr>
              <w:shd w:val="clear" w:color="auto" w:fill="FFFFFF"/>
              <w:jc w:val="center"/>
              <w:rPr>
                <w:sz w:val="22"/>
                <w:szCs w:val="22"/>
              </w:rPr>
            </w:pPr>
          </w:p>
          <w:p w:rsidR="00DD7F97" w:rsidRPr="008734E7" w:rsidRDefault="00DD7F97" w:rsidP="004D6586">
            <w:pPr>
              <w:shd w:val="clear" w:color="auto" w:fill="FFFFFF"/>
              <w:jc w:val="center"/>
            </w:pPr>
            <w:r w:rsidRPr="008734E7">
              <w:rPr>
                <w:sz w:val="22"/>
                <w:szCs w:val="22"/>
              </w:rPr>
              <w:t>Ведомственные отчеты МИО</w:t>
            </w: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410" w:type="dxa"/>
          </w:tcPr>
          <w:p w:rsidR="00DD7F97" w:rsidRPr="008734E7" w:rsidRDefault="00DD7F97" w:rsidP="004D6586">
            <w:pPr>
              <w:shd w:val="clear" w:color="auto" w:fill="FFFFFF"/>
              <w:rPr>
                <w:lang w:val="kk-KZ"/>
              </w:rPr>
            </w:pPr>
            <w:r w:rsidRPr="008734E7">
              <w:rPr>
                <w:lang w:val="kk-KZ"/>
              </w:rPr>
              <w:t>теплоснабжение</w:t>
            </w:r>
          </w:p>
        </w:tc>
        <w:tc>
          <w:tcPr>
            <w:tcW w:w="709" w:type="dxa"/>
          </w:tcPr>
          <w:p w:rsidR="00DD7F97" w:rsidRPr="008734E7" w:rsidRDefault="00DD7F97" w:rsidP="004D6586">
            <w:pPr>
              <w:shd w:val="clear" w:color="auto" w:fill="FFFFFF"/>
              <w:jc w:val="center"/>
            </w:pPr>
            <w:r w:rsidRPr="008734E7">
              <w:t>км</w:t>
            </w:r>
          </w:p>
        </w:tc>
        <w:tc>
          <w:tcPr>
            <w:tcW w:w="709" w:type="dxa"/>
          </w:tcPr>
          <w:p w:rsidR="00DD7F97" w:rsidRPr="008734E7" w:rsidRDefault="00DD7F97" w:rsidP="004D6586">
            <w:pPr>
              <w:shd w:val="clear" w:color="auto" w:fill="FFFFFF"/>
              <w:jc w:val="center"/>
              <w:rPr>
                <w:lang w:val="kk-KZ"/>
              </w:rPr>
            </w:pPr>
            <w:r w:rsidRPr="008734E7">
              <w:rPr>
                <w:lang w:val="kk-KZ"/>
              </w:rPr>
              <w:t>-</w:t>
            </w:r>
          </w:p>
        </w:tc>
        <w:tc>
          <w:tcPr>
            <w:tcW w:w="709" w:type="dxa"/>
          </w:tcPr>
          <w:p w:rsidR="00DD7F97" w:rsidRPr="008734E7" w:rsidRDefault="00DD7F97" w:rsidP="004D6586">
            <w:pPr>
              <w:shd w:val="clear" w:color="auto" w:fill="FFFFFF"/>
              <w:jc w:val="center"/>
              <w:rPr>
                <w:lang w:val="kk-KZ"/>
              </w:rPr>
            </w:pPr>
            <w:r w:rsidRPr="008734E7">
              <w:rPr>
                <w:lang w:val="kk-KZ"/>
              </w:rPr>
              <w:t>-</w:t>
            </w:r>
          </w:p>
        </w:tc>
        <w:tc>
          <w:tcPr>
            <w:tcW w:w="708" w:type="dxa"/>
          </w:tcPr>
          <w:p w:rsidR="00DD7F97" w:rsidRPr="008734E7" w:rsidRDefault="00DD7F97" w:rsidP="004D6586">
            <w:pPr>
              <w:shd w:val="clear" w:color="auto" w:fill="FFFFFF"/>
              <w:jc w:val="center"/>
              <w:rPr>
                <w:lang w:val="kk-KZ"/>
              </w:rPr>
            </w:pPr>
            <w:r w:rsidRPr="008734E7">
              <w:rPr>
                <w:lang w:val="kk-KZ"/>
              </w:rPr>
              <w:t>-</w:t>
            </w:r>
          </w:p>
        </w:tc>
        <w:tc>
          <w:tcPr>
            <w:tcW w:w="709" w:type="dxa"/>
          </w:tcPr>
          <w:p w:rsidR="00DD7F97" w:rsidRPr="008734E7" w:rsidRDefault="00DD7F97" w:rsidP="004D6586">
            <w:pPr>
              <w:shd w:val="clear" w:color="auto" w:fill="FFFFFF"/>
              <w:jc w:val="center"/>
              <w:rPr>
                <w:lang w:val="kk-KZ"/>
              </w:rPr>
            </w:pPr>
            <w:r w:rsidRPr="008734E7">
              <w:rPr>
                <w:lang w:val="kk-KZ"/>
              </w:rPr>
              <w:t>-</w:t>
            </w:r>
          </w:p>
        </w:tc>
        <w:tc>
          <w:tcPr>
            <w:tcW w:w="709" w:type="dxa"/>
          </w:tcPr>
          <w:p w:rsidR="00DD7F97" w:rsidRPr="008734E7" w:rsidRDefault="00DD7F97" w:rsidP="004D6586">
            <w:pPr>
              <w:shd w:val="clear" w:color="auto" w:fill="FFFFFF"/>
              <w:jc w:val="center"/>
              <w:rPr>
                <w:lang w:val="kk-KZ"/>
              </w:rPr>
            </w:pPr>
            <w:r w:rsidRPr="008734E7">
              <w:rPr>
                <w:lang w:val="kk-KZ"/>
              </w:rPr>
              <w:t>-</w:t>
            </w:r>
          </w:p>
        </w:tc>
        <w:tc>
          <w:tcPr>
            <w:tcW w:w="709" w:type="dxa"/>
          </w:tcPr>
          <w:p w:rsidR="00DD7F97" w:rsidRPr="008734E7" w:rsidRDefault="00DD7F97" w:rsidP="004D6586">
            <w:pPr>
              <w:shd w:val="clear" w:color="auto" w:fill="FFFFFF"/>
              <w:jc w:val="center"/>
              <w:rPr>
                <w:lang w:val="kk-KZ"/>
              </w:rPr>
            </w:pPr>
            <w:r w:rsidRPr="008734E7">
              <w:rPr>
                <w:lang w:val="kk-KZ"/>
              </w:rPr>
              <w:t>-</w:t>
            </w:r>
          </w:p>
        </w:tc>
        <w:tc>
          <w:tcPr>
            <w:tcW w:w="708" w:type="dxa"/>
          </w:tcPr>
          <w:p w:rsidR="00DD7F97" w:rsidRPr="008734E7" w:rsidRDefault="00DD7F97" w:rsidP="004D6586">
            <w:pPr>
              <w:shd w:val="clear" w:color="auto" w:fill="FFFFFF"/>
              <w:jc w:val="center"/>
              <w:rPr>
                <w:lang w:val="kk-KZ"/>
              </w:rPr>
            </w:pPr>
            <w:r w:rsidRPr="008734E7">
              <w:rPr>
                <w:lang w:val="kk-KZ"/>
              </w:rPr>
              <w:t>-</w:t>
            </w:r>
          </w:p>
        </w:tc>
        <w:tc>
          <w:tcPr>
            <w:tcW w:w="1276" w:type="dxa"/>
            <w:vMerge/>
          </w:tcPr>
          <w:p w:rsidR="00DD7F97" w:rsidRPr="008734E7" w:rsidRDefault="00DD7F97" w:rsidP="004D6586">
            <w:pPr>
              <w:shd w:val="clear" w:color="auto" w:fill="FFFFFF"/>
              <w:jc w:val="center"/>
            </w:pPr>
          </w:p>
        </w:tc>
        <w:tc>
          <w:tcPr>
            <w:tcW w:w="851"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410" w:type="dxa"/>
          </w:tcPr>
          <w:p w:rsidR="00DD7F97" w:rsidRPr="008734E7" w:rsidRDefault="00DD7F97" w:rsidP="004D6586">
            <w:pPr>
              <w:shd w:val="clear" w:color="auto" w:fill="FFFFFF"/>
              <w:rPr>
                <w:lang w:val="kk-KZ"/>
              </w:rPr>
            </w:pPr>
            <w:r w:rsidRPr="008734E7">
              <w:rPr>
                <w:lang w:val="kk-KZ"/>
              </w:rPr>
              <w:t>электроснабжение</w:t>
            </w:r>
          </w:p>
        </w:tc>
        <w:tc>
          <w:tcPr>
            <w:tcW w:w="709" w:type="dxa"/>
          </w:tcPr>
          <w:p w:rsidR="00DD7F97" w:rsidRPr="008734E7" w:rsidRDefault="00DD7F97" w:rsidP="004D6586">
            <w:pPr>
              <w:jc w:val="center"/>
            </w:pPr>
            <w:r w:rsidRPr="008734E7">
              <w:t>км</w:t>
            </w:r>
          </w:p>
        </w:tc>
        <w:tc>
          <w:tcPr>
            <w:tcW w:w="709" w:type="dxa"/>
            <w:vAlign w:val="center"/>
          </w:tcPr>
          <w:p w:rsidR="00DD7F97" w:rsidRPr="008734E7" w:rsidRDefault="00DD7F97" w:rsidP="004D6586">
            <w:pPr>
              <w:jc w:val="center"/>
            </w:pPr>
            <w:r w:rsidRPr="008734E7">
              <w:t>24,2</w:t>
            </w:r>
          </w:p>
        </w:tc>
        <w:tc>
          <w:tcPr>
            <w:tcW w:w="709" w:type="dxa"/>
            <w:vAlign w:val="center"/>
          </w:tcPr>
          <w:p w:rsidR="00DD7F97" w:rsidRPr="008734E7" w:rsidRDefault="00DD7F97" w:rsidP="004D6586">
            <w:pPr>
              <w:jc w:val="center"/>
            </w:pPr>
            <w:r w:rsidRPr="008734E7">
              <w:t>24,2</w:t>
            </w:r>
          </w:p>
        </w:tc>
        <w:tc>
          <w:tcPr>
            <w:tcW w:w="708" w:type="dxa"/>
            <w:vAlign w:val="center"/>
          </w:tcPr>
          <w:p w:rsidR="00DD7F97" w:rsidRPr="008734E7" w:rsidRDefault="00DD7F97" w:rsidP="004D6586">
            <w:pPr>
              <w:jc w:val="center"/>
            </w:pPr>
            <w:r w:rsidRPr="008734E7">
              <w:t>25</w:t>
            </w:r>
          </w:p>
        </w:tc>
        <w:tc>
          <w:tcPr>
            <w:tcW w:w="709" w:type="dxa"/>
            <w:vAlign w:val="center"/>
          </w:tcPr>
          <w:p w:rsidR="00DD7F97" w:rsidRPr="008734E7" w:rsidRDefault="00DD7F97" w:rsidP="004D6586">
            <w:pPr>
              <w:jc w:val="center"/>
            </w:pPr>
            <w:r w:rsidRPr="008734E7">
              <w:t>27</w:t>
            </w:r>
          </w:p>
        </w:tc>
        <w:tc>
          <w:tcPr>
            <w:tcW w:w="709" w:type="dxa"/>
            <w:vAlign w:val="center"/>
          </w:tcPr>
          <w:p w:rsidR="00DD7F97" w:rsidRPr="008734E7" w:rsidRDefault="00DD7F97" w:rsidP="004D6586">
            <w:pPr>
              <w:jc w:val="center"/>
            </w:pPr>
            <w:r w:rsidRPr="008734E7">
              <w:t>29</w:t>
            </w:r>
          </w:p>
        </w:tc>
        <w:tc>
          <w:tcPr>
            <w:tcW w:w="709" w:type="dxa"/>
            <w:vAlign w:val="center"/>
          </w:tcPr>
          <w:p w:rsidR="00DD7F97" w:rsidRPr="008734E7" w:rsidRDefault="00DD7F97" w:rsidP="004D6586">
            <w:pPr>
              <w:jc w:val="center"/>
            </w:pPr>
            <w:r w:rsidRPr="008734E7">
              <w:t>30</w:t>
            </w:r>
          </w:p>
        </w:tc>
        <w:tc>
          <w:tcPr>
            <w:tcW w:w="708" w:type="dxa"/>
            <w:vAlign w:val="center"/>
          </w:tcPr>
          <w:p w:rsidR="00DD7F97" w:rsidRPr="008734E7" w:rsidRDefault="00DD7F97" w:rsidP="004D6586">
            <w:pPr>
              <w:jc w:val="center"/>
            </w:pPr>
            <w:r w:rsidRPr="008734E7">
              <w:t>35</w:t>
            </w:r>
          </w:p>
        </w:tc>
        <w:tc>
          <w:tcPr>
            <w:tcW w:w="1276" w:type="dxa"/>
            <w:vMerge/>
          </w:tcPr>
          <w:p w:rsidR="00DD7F97" w:rsidRPr="008734E7" w:rsidRDefault="00DD7F97" w:rsidP="004D6586">
            <w:pPr>
              <w:shd w:val="clear" w:color="auto" w:fill="FFFFFF"/>
              <w:jc w:val="center"/>
            </w:pPr>
          </w:p>
        </w:tc>
        <w:tc>
          <w:tcPr>
            <w:tcW w:w="851"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410" w:type="dxa"/>
          </w:tcPr>
          <w:p w:rsidR="00DD7F97" w:rsidRPr="008734E7" w:rsidRDefault="00DD7F97" w:rsidP="004D6586">
            <w:pPr>
              <w:shd w:val="clear" w:color="auto" w:fill="FFFFFF"/>
              <w:rPr>
                <w:lang w:val="kk-KZ"/>
              </w:rPr>
            </w:pPr>
            <w:r w:rsidRPr="008734E7">
              <w:t>газоснабжение</w:t>
            </w:r>
          </w:p>
        </w:tc>
        <w:tc>
          <w:tcPr>
            <w:tcW w:w="709" w:type="dxa"/>
          </w:tcPr>
          <w:p w:rsidR="00DD7F97" w:rsidRPr="008734E7" w:rsidRDefault="00DD7F97" w:rsidP="004D6586">
            <w:pPr>
              <w:jc w:val="center"/>
            </w:pPr>
            <w:r w:rsidRPr="008734E7">
              <w:t>км</w:t>
            </w:r>
          </w:p>
        </w:tc>
        <w:tc>
          <w:tcPr>
            <w:tcW w:w="709" w:type="dxa"/>
            <w:vAlign w:val="center"/>
          </w:tcPr>
          <w:p w:rsidR="00DD7F97" w:rsidRPr="008734E7" w:rsidRDefault="00DD7F97" w:rsidP="004D6586">
            <w:pPr>
              <w:jc w:val="center"/>
            </w:pPr>
            <w:r w:rsidRPr="008734E7">
              <w:t>10</w:t>
            </w:r>
          </w:p>
        </w:tc>
        <w:tc>
          <w:tcPr>
            <w:tcW w:w="709" w:type="dxa"/>
            <w:vAlign w:val="center"/>
          </w:tcPr>
          <w:p w:rsidR="00DD7F97" w:rsidRPr="008734E7" w:rsidRDefault="00DD7F97" w:rsidP="004D6586">
            <w:pPr>
              <w:jc w:val="center"/>
            </w:pPr>
            <w:r w:rsidRPr="008734E7">
              <w:t>15</w:t>
            </w:r>
          </w:p>
        </w:tc>
        <w:tc>
          <w:tcPr>
            <w:tcW w:w="708" w:type="dxa"/>
            <w:vAlign w:val="center"/>
          </w:tcPr>
          <w:p w:rsidR="00DD7F97" w:rsidRPr="008734E7" w:rsidRDefault="00DD7F97" w:rsidP="004D6586">
            <w:pPr>
              <w:jc w:val="center"/>
            </w:pPr>
            <w:r w:rsidRPr="008734E7">
              <w:t>30</w:t>
            </w:r>
          </w:p>
        </w:tc>
        <w:tc>
          <w:tcPr>
            <w:tcW w:w="709" w:type="dxa"/>
            <w:vAlign w:val="center"/>
          </w:tcPr>
          <w:p w:rsidR="00DD7F97" w:rsidRPr="008734E7" w:rsidRDefault="00DD7F97" w:rsidP="004D6586">
            <w:pPr>
              <w:jc w:val="center"/>
            </w:pPr>
            <w:r w:rsidRPr="008734E7">
              <w:t>36</w:t>
            </w:r>
          </w:p>
        </w:tc>
        <w:tc>
          <w:tcPr>
            <w:tcW w:w="709" w:type="dxa"/>
            <w:vAlign w:val="center"/>
          </w:tcPr>
          <w:p w:rsidR="00DD7F97" w:rsidRPr="008734E7" w:rsidRDefault="00DD7F97" w:rsidP="004D6586">
            <w:pPr>
              <w:jc w:val="center"/>
            </w:pPr>
            <w:r w:rsidRPr="008734E7">
              <w:t>44</w:t>
            </w:r>
          </w:p>
        </w:tc>
        <w:tc>
          <w:tcPr>
            <w:tcW w:w="709" w:type="dxa"/>
            <w:vAlign w:val="center"/>
          </w:tcPr>
          <w:p w:rsidR="00DD7F97" w:rsidRPr="008734E7" w:rsidRDefault="00DD7F97" w:rsidP="004D6586">
            <w:pPr>
              <w:jc w:val="center"/>
            </w:pPr>
            <w:r w:rsidRPr="008734E7">
              <w:t>44</w:t>
            </w:r>
          </w:p>
        </w:tc>
        <w:tc>
          <w:tcPr>
            <w:tcW w:w="708" w:type="dxa"/>
            <w:vAlign w:val="center"/>
          </w:tcPr>
          <w:p w:rsidR="00DD7F97" w:rsidRPr="008734E7" w:rsidRDefault="00DD7F97" w:rsidP="004D6586">
            <w:pPr>
              <w:jc w:val="center"/>
            </w:pPr>
            <w:r w:rsidRPr="008734E7">
              <w:t>44</w:t>
            </w:r>
          </w:p>
        </w:tc>
        <w:tc>
          <w:tcPr>
            <w:tcW w:w="1276" w:type="dxa"/>
            <w:vMerge/>
          </w:tcPr>
          <w:p w:rsidR="00DD7F97" w:rsidRPr="008734E7" w:rsidRDefault="00DD7F97" w:rsidP="004D6586">
            <w:pPr>
              <w:shd w:val="clear" w:color="auto" w:fill="FFFFFF"/>
              <w:jc w:val="center"/>
            </w:pPr>
          </w:p>
        </w:tc>
        <w:tc>
          <w:tcPr>
            <w:tcW w:w="851"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410" w:type="dxa"/>
          </w:tcPr>
          <w:p w:rsidR="00DD7F97" w:rsidRPr="008734E7" w:rsidRDefault="00DD7F97" w:rsidP="004D6586">
            <w:pPr>
              <w:shd w:val="clear" w:color="auto" w:fill="FFFFFF"/>
            </w:pPr>
            <w:r w:rsidRPr="008734E7">
              <w:t>водоснабжение</w:t>
            </w:r>
          </w:p>
        </w:tc>
        <w:tc>
          <w:tcPr>
            <w:tcW w:w="709" w:type="dxa"/>
          </w:tcPr>
          <w:p w:rsidR="00DD7F97" w:rsidRPr="008734E7" w:rsidRDefault="00DD7F97" w:rsidP="004D6586">
            <w:pPr>
              <w:jc w:val="center"/>
            </w:pPr>
            <w:r w:rsidRPr="008734E7">
              <w:t>км</w:t>
            </w:r>
          </w:p>
        </w:tc>
        <w:tc>
          <w:tcPr>
            <w:tcW w:w="709" w:type="dxa"/>
          </w:tcPr>
          <w:p w:rsidR="00DD7F97" w:rsidRPr="008734E7" w:rsidRDefault="00DD7F97" w:rsidP="004D6586">
            <w:pPr>
              <w:shd w:val="clear" w:color="auto" w:fill="FFFFFF"/>
              <w:jc w:val="center"/>
              <w:rPr>
                <w:lang w:val="kk-KZ"/>
              </w:rPr>
            </w:pPr>
            <w:r w:rsidRPr="008734E7">
              <w:rPr>
                <w:lang w:val="kk-KZ"/>
              </w:rPr>
              <w:t>-</w:t>
            </w:r>
          </w:p>
        </w:tc>
        <w:tc>
          <w:tcPr>
            <w:tcW w:w="709" w:type="dxa"/>
          </w:tcPr>
          <w:p w:rsidR="00DD7F97" w:rsidRPr="008734E7" w:rsidRDefault="00DD7F97" w:rsidP="004D6586">
            <w:pPr>
              <w:jc w:val="center"/>
            </w:pPr>
            <w:r w:rsidRPr="008734E7">
              <w:rPr>
                <w:lang w:val="kk-KZ"/>
              </w:rPr>
              <w:t>65,5</w:t>
            </w:r>
          </w:p>
        </w:tc>
        <w:tc>
          <w:tcPr>
            <w:tcW w:w="708" w:type="dxa"/>
          </w:tcPr>
          <w:p w:rsidR="00DD7F97" w:rsidRPr="008734E7" w:rsidRDefault="00DD7F97" w:rsidP="004D6586">
            <w:pPr>
              <w:jc w:val="center"/>
            </w:pPr>
            <w:r w:rsidRPr="008734E7">
              <w:rPr>
                <w:lang w:val="kk-KZ"/>
              </w:rPr>
              <w:t>-</w:t>
            </w:r>
          </w:p>
        </w:tc>
        <w:tc>
          <w:tcPr>
            <w:tcW w:w="709" w:type="dxa"/>
          </w:tcPr>
          <w:p w:rsidR="00DD7F97" w:rsidRPr="008734E7" w:rsidRDefault="00DD7F97" w:rsidP="004D6586">
            <w:pPr>
              <w:jc w:val="center"/>
            </w:pPr>
            <w:r w:rsidRPr="008734E7">
              <w:rPr>
                <w:lang w:val="kk-KZ"/>
              </w:rPr>
              <w:t>30,9</w:t>
            </w:r>
          </w:p>
        </w:tc>
        <w:tc>
          <w:tcPr>
            <w:tcW w:w="709" w:type="dxa"/>
          </w:tcPr>
          <w:p w:rsidR="00DD7F97" w:rsidRPr="008734E7" w:rsidRDefault="00DD7F97" w:rsidP="004D6586">
            <w:pPr>
              <w:jc w:val="center"/>
            </w:pPr>
            <w:r w:rsidRPr="008734E7">
              <w:rPr>
                <w:lang w:val="kk-KZ"/>
              </w:rPr>
              <w:t>30,9</w:t>
            </w:r>
          </w:p>
        </w:tc>
        <w:tc>
          <w:tcPr>
            <w:tcW w:w="709" w:type="dxa"/>
          </w:tcPr>
          <w:p w:rsidR="00DD7F97" w:rsidRPr="008734E7" w:rsidRDefault="00DD7F97" w:rsidP="004D6586">
            <w:pPr>
              <w:jc w:val="center"/>
            </w:pPr>
            <w:r w:rsidRPr="008734E7">
              <w:rPr>
                <w:lang w:val="kk-KZ"/>
              </w:rPr>
              <w:t>-</w:t>
            </w:r>
          </w:p>
        </w:tc>
        <w:tc>
          <w:tcPr>
            <w:tcW w:w="708" w:type="dxa"/>
          </w:tcPr>
          <w:p w:rsidR="00DD7F97" w:rsidRPr="008734E7" w:rsidRDefault="00DD7F97" w:rsidP="004D6586">
            <w:pPr>
              <w:jc w:val="center"/>
            </w:pPr>
            <w:r w:rsidRPr="008734E7">
              <w:rPr>
                <w:lang w:val="kk-KZ"/>
              </w:rPr>
              <w:t>-</w:t>
            </w:r>
          </w:p>
        </w:tc>
        <w:tc>
          <w:tcPr>
            <w:tcW w:w="1276" w:type="dxa"/>
            <w:vMerge/>
          </w:tcPr>
          <w:p w:rsidR="00DD7F97" w:rsidRPr="008734E7" w:rsidRDefault="00DD7F97" w:rsidP="004D6586">
            <w:pPr>
              <w:shd w:val="clear" w:color="auto" w:fill="FFFFFF"/>
              <w:jc w:val="center"/>
            </w:pPr>
          </w:p>
        </w:tc>
        <w:tc>
          <w:tcPr>
            <w:tcW w:w="851"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410" w:type="dxa"/>
          </w:tcPr>
          <w:p w:rsidR="00DD7F97" w:rsidRPr="008734E7" w:rsidRDefault="00DD7F97" w:rsidP="004D6586">
            <w:pPr>
              <w:shd w:val="clear" w:color="auto" w:fill="FFFFFF"/>
            </w:pPr>
            <w:r w:rsidRPr="008734E7">
              <w:t>водоотведение</w:t>
            </w:r>
          </w:p>
        </w:tc>
        <w:tc>
          <w:tcPr>
            <w:tcW w:w="709" w:type="dxa"/>
          </w:tcPr>
          <w:p w:rsidR="00DD7F97" w:rsidRPr="008734E7" w:rsidRDefault="00DD7F97" w:rsidP="004D6586">
            <w:pPr>
              <w:jc w:val="center"/>
            </w:pPr>
            <w:r w:rsidRPr="008734E7">
              <w:t>км</w:t>
            </w:r>
          </w:p>
        </w:tc>
        <w:tc>
          <w:tcPr>
            <w:tcW w:w="709" w:type="dxa"/>
          </w:tcPr>
          <w:p w:rsidR="00DD7F97" w:rsidRPr="008734E7" w:rsidRDefault="00DD7F97" w:rsidP="004D6586">
            <w:pPr>
              <w:jc w:val="center"/>
            </w:pPr>
            <w:r w:rsidRPr="008734E7">
              <w:rPr>
                <w:lang w:val="kk-KZ"/>
              </w:rPr>
              <w:t>-</w:t>
            </w:r>
          </w:p>
        </w:tc>
        <w:tc>
          <w:tcPr>
            <w:tcW w:w="709" w:type="dxa"/>
          </w:tcPr>
          <w:p w:rsidR="00DD7F97" w:rsidRPr="008734E7" w:rsidRDefault="00DD7F97" w:rsidP="004D6586">
            <w:pPr>
              <w:jc w:val="center"/>
            </w:pPr>
            <w:r w:rsidRPr="008734E7">
              <w:rPr>
                <w:lang w:val="kk-KZ"/>
              </w:rPr>
              <w:t>-</w:t>
            </w:r>
          </w:p>
        </w:tc>
        <w:tc>
          <w:tcPr>
            <w:tcW w:w="708" w:type="dxa"/>
          </w:tcPr>
          <w:p w:rsidR="00DD7F97" w:rsidRPr="008734E7" w:rsidRDefault="00DD7F97" w:rsidP="004D6586">
            <w:pPr>
              <w:jc w:val="center"/>
            </w:pPr>
            <w:r w:rsidRPr="008734E7">
              <w:rPr>
                <w:lang w:val="kk-KZ"/>
              </w:rPr>
              <w:t>-</w:t>
            </w:r>
          </w:p>
        </w:tc>
        <w:tc>
          <w:tcPr>
            <w:tcW w:w="709" w:type="dxa"/>
          </w:tcPr>
          <w:p w:rsidR="00DD7F97" w:rsidRPr="008734E7" w:rsidRDefault="00DD7F97" w:rsidP="004D6586">
            <w:pPr>
              <w:jc w:val="center"/>
            </w:pPr>
            <w:r w:rsidRPr="008734E7">
              <w:rPr>
                <w:lang w:val="kk-KZ"/>
              </w:rPr>
              <w:t>-</w:t>
            </w:r>
          </w:p>
        </w:tc>
        <w:tc>
          <w:tcPr>
            <w:tcW w:w="709" w:type="dxa"/>
          </w:tcPr>
          <w:p w:rsidR="00DD7F97" w:rsidRPr="008734E7" w:rsidRDefault="00DD7F97" w:rsidP="004D6586">
            <w:pPr>
              <w:jc w:val="center"/>
            </w:pPr>
            <w:r w:rsidRPr="008734E7">
              <w:t>29,2</w:t>
            </w:r>
          </w:p>
        </w:tc>
        <w:tc>
          <w:tcPr>
            <w:tcW w:w="709" w:type="dxa"/>
          </w:tcPr>
          <w:p w:rsidR="00DD7F97" w:rsidRPr="008734E7" w:rsidRDefault="00DD7F97" w:rsidP="004D6586">
            <w:pPr>
              <w:jc w:val="center"/>
            </w:pPr>
            <w:r w:rsidRPr="008734E7">
              <w:t>31,8</w:t>
            </w:r>
          </w:p>
        </w:tc>
        <w:tc>
          <w:tcPr>
            <w:tcW w:w="708" w:type="dxa"/>
          </w:tcPr>
          <w:p w:rsidR="00DD7F97" w:rsidRPr="008734E7" w:rsidRDefault="00DD7F97" w:rsidP="004D6586">
            <w:pPr>
              <w:jc w:val="center"/>
            </w:pPr>
            <w:r w:rsidRPr="008734E7">
              <w:t>29,3</w:t>
            </w:r>
          </w:p>
        </w:tc>
        <w:tc>
          <w:tcPr>
            <w:tcW w:w="1276" w:type="dxa"/>
            <w:vMerge/>
          </w:tcPr>
          <w:p w:rsidR="00DD7F97" w:rsidRPr="008734E7" w:rsidRDefault="00DD7F97" w:rsidP="004D6586">
            <w:pPr>
              <w:shd w:val="clear" w:color="auto" w:fill="FFFFFF"/>
              <w:jc w:val="center"/>
            </w:pPr>
          </w:p>
        </w:tc>
        <w:tc>
          <w:tcPr>
            <w:tcW w:w="851"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r w:rsidRPr="008734E7">
              <w:rPr>
                <w:lang w:val="kk-KZ"/>
              </w:rPr>
              <w:t>6</w:t>
            </w:r>
          </w:p>
        </w:tc>
        <w:tc>
          <w:tcPr>
            <w:tcW w:w="2410" w:type="dxa"/>
          </w:tcPr>
          <w:p w:rsidR="00DD7F97" w:rsidRPr="008734E7" w:rsidRDefault="00DD7F97" w:rsidP="004D6586">
            <w:pPr>
              <w:shd w:val="clear" w:color="auto" w:fill="FFFFFF"/>
            </w:pPr>
            <w:r w:rsidRPr="008734E7">
              <w:t>Снижение доли объектов кондоминиума, требующих капиталь-ного ремонта</w:t>
            </w:r>
          </w:p>
        </w:tc>
        <w:tc>
          <w:tcPr>
            <w:tcW w:w="709" w:type="dxa"/>
          </w:tcPr>
          <w:p w:rsidR="00DD7F97" w:rsidRPr="008734E7" w:rsidRDefault="00DD7F97" w:rsidP="004D6586">
            <w:pPr>
              <w:shd w:val="clear" w:color="auto" w:fill="FFFFFF"/>
              <w:jc w:val="center"/>
            </w:pPr>
          </w:p>
          <w:p w:rsidR="00DD7F97" w:rsidRPr="008734E7" w:rsidRDefault="00DD7F97" w:rsidP="004D6586">
            <w:pPr>
              <w:shd w:val="clear" w:color="auto" w:fill="FFFFFF"/>
              <w:jc w:val="center"/>
            </w:pPr>
          </w:p>
          <w:p w:rsidR="00DD7F97" w:rsidRPr="008734E7" w:rsidRDefault="00DD7F97" w:rsidP="004D6586">
            <w:pPr>
              <w:shd w:val="clear" w:color="auto" w:fill="FFFFFF"/>
              <w:jc w:val="center"/>
            </w:pPr>
            <w:r w:rsidRPr="008734E7">
              <w:t>%</w:t>
            </w:r>
          </w:p>
        </w:tc>
        <w:tc>
          <w:tcPr>
            <w:tcW w:w="709" w:type="dxa"/>
          </w:tcPr>
          <w:p w:rsidR="00DD7F97" w:rsidRPr="008734E7" w:rsidRDefault="00DD7F97" w:rsidP="004D6586">
            <w:pPr>
              <w:shd w:val="clear" w:color="auto" w:fill="FFFFFF"/>
              <w:jc w:val="center"/>
              <w:rPr>
                <w:lang w:val="kk-KZ"/>
              </w:rPr>
            </w:pPr>
            <w:r w:rsidRPr="008734E7">
              <w:rPr>
                <w:lang w:val="kk-KZ"/>
              </w:rPr>
              <w:t>45,8</w:t>
            </w:r>
          </w:p>
        </w:tc>
        <w:tc>
          <w:tcPr>
            <w:tcW w:w="709" w:type="dxa"/>
          </w:tcPr>
          <w:p w:rsidR="00DD7F97" w:rsidRPr="008734E7" w:rsidRDefault="00DD7F97" w:rsidP="004D6586">
            <w:pPr>
              <w:jc w:val="center"/>
            </w:pPr>
            <w:r w:rsidRPr="008734E7">
              <w:t>45,8</w:t>
            </w:r>
          </w:p>
        </w:tc>
        <w:tc>
          <w:tcPr>
            <w:tcW w:w="708" w:type="dxa"/>
          </w:tcPr>
          <w:p w:rsidR="00DD7F97" w:rsidRPr="008734E7" w:rsidRDefault="00DD7F97" w:rsidP="004D6586">
            <w:pPr>
              <w:jc w:val="center"/>
            </w:pPr>
            <w:r w:rsidRPr="008734E7">
              <w:t>45,8</w:t>
            </w:r>
          </w:p>
        </w:tc>
        <w:tc>
          <w:tcPr>
            <w:tcW w:w="709" w:type="dxa"/>
          </w:tcPr>
          <w:p w:rsidR="00DD7F97" w:rsidRPr="008734E7" w:rsidRDefault="00DD7F97" w:rsidP="004D6586">
            <w:pPr>
              <w:jc w:val="center"/>
            </w:pPr>
            <w:r w:rsidRPr="008734E7">
              <w:t>45,8</w:t>
            </w:r>
          </w:p>
        </w:tc>
        <w:tc>
          <w:tcPr>
            <w:tcW w:w="709" w:type="dxa"/>
          </w:tcPr>
          <w:p w:rsidR="00DD7F97" w:rsidRPr="008734E7" w:rsidRDefault="00DD7F97" w:rsidP="004D6586">
            <w:pPr>
              <w:jc w:val="center"/>
            </w:pPr>
            <w:r w:rsidRPr="008734E7">
              <w:t>41,7</w:t>
            </w:r>
          </w:p>
        </w:tc>
        <w:tc>
          <w:tcPr>
            <w:tcW w:w="709" w:type="dxa"/>
          </w:tcPr>
          <w:p w:rsidR="00DD7F97" w:rsidRPr="008734E7" w:rsidRDefault="00DD7F97" w:rsidP="004D6586">
            <w:pPr>
              <w:jc w:val="center"/>
            </w:pPr>
            <w:r w:rsidRPr="008734E7">
              <w:t>38,5</w:t>
            </w:r>
          </w:p>
        </w:tc>
        <w:tc>
          <w:tcPr>
            <w:tcW w:w="708" w:type="dxa"/>
          </w:tcPr>
          <w:p w:rsidR="00DD7F97" w:rsidRPr="008734E7" w:rsidRDefault="00DD7F97" w:rsidP="004D6586">
            <w:pPr>
              <w:jc w:val="center"/>
            </w:pPr>
            <w:r w:rsidRPr="008734E7">
              <w:t>34,6</w:t>
            </w:r>
          </w:p>
        </w:tc>
        <w:tc>
          <w:tcPr>
            <w:tcW w:w="1276" w:type="dxa"/>
          </w:tcPr>
          <w:p w:rsidR="00DD7F97" w:rsidRPr="008734E7" w:rsidRDefault="00DD7F97" w:rsidP="004D6586">
            <w:pPr>
              <w:shd w:val="clear" w:color="auto" w:fill="FFFFFF"/>
              <w:jc w:val="center"/>
            </w:pPr>
            <w:r w:rsidRPr="008734E7">
              <w:t>Аким г.Форт-Шевченко, УЭиЖКХ</w:t>
            </w:r>
          </w:p>
        </w:tc>
        <w:tc>
          <w:tcPr>
            <w:tcW w:w="851" w:type="dxa"/>
          </w:tcPr>
          <w:p w:rsidR="00DD7F97" w:rsidRPr="008734E7" w:rsidRDefault="00DD7F97" w:rsidP="004D6586">
            <w:pPr>
              <w:shd w:val="clear" w:color="auto" w:fill="FFFFFF"/>
              <w:jc w:val="center"/>
            </w:pPr>
            <w:r w:rsidRPr="008734E7">
              <w:rPr>
                <w:sz w:val="22"/>
                <w:szCs w:val="22"/>
              </w:rPr>
              <w:t>Ведомственные отчеты МИО</w:t>
            </w:r>
          </w:p>
        </w:tc>
      </w:tr>
      <w:tr w:rsidR="00DD7F97" w:rsidRPr="008734E7" w:rsidTr="004D6586">
        <w:tc>
          <w:tcPr>
            <w:tcW w:w="284" w:type="dxa"/>
          </w:tcPr>
          <w:p w:rsidR="00DD7F97" w:rsidRPr="008734E7" w:rsidRDefault="00DD7F97" w:rsidP="004D6586">
            <w:pPr>
              <w:shd w:val="clear" w:color="auto" w:fill="FFFFFF"/>
              <w:jc w:val="center"/>
              <w:rPr>
                <w:lang w:val="kk-KZ"/>
              </w:rPr>
            </w:pPr>
            <w:r w:rsidRPr="008734E7">
              <w:rPr>
                <w:lang w:val="kk-KZ"/>
              </w:rPr>
              <w:t>7</w:t>
            </w:r>
          </w:p>
        </w:tc>
        <w:tc>
          <w:tcPr>
            <w:tcW w:w="2410" w:type="dxa"/>
          </w:tcPr>
          <w:p w:rsidR="00DD7F97" w:rsidRPr="008734E7" w:rsidRDefault="00DD7F97" w:rsidP="004D6586">
            <w:pPr>
              <w:shd w:val="clear" w:color="auto" w:fill="FFFFFF"/>
            </w:pPr>
            <w:r w:rsidRPr="008734E7">
              <w:t>Снижение аварийности на городских сетях:</w:t>
            </w:r>
          </w:p>
        </w:tc>
        <w:tc>
          <w:tcPr>
            <w:tcW w:w="709" w:type="dxa"/>
            <w:vMerge w:val="restart"/>
          </w:tcPr>
          <w:p w:rsidR="00DD7F97" w:rsidRPr="008734E7" w:rsidRDefault="00DD7F97" w:rsidP="004D6586">
            <w:pPr>
              <w:shd w:val="clear" w:color="auto" w:fill="FFFFFF"/>
              <w:jc w:val="center"/>
            </w:pPr>
            <w:r w:rsidRPr="008734E7">
              <w:t>число аварий на 1 км сетей</w:t>
            </w:r>
          </w:p>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rPr>
                <w:lang w:val="kk-KZ"/>
              </w:rPr>
            </w:pPr>
          </w:p>
        </w:tc>
        <w:tc>
          <w:tcPr>
            <w:tcW w:w="709" w:type="dxa"/>
          </w:tcPr>
          <w:p w:rsidR="00DD7F97" w:rsidRPr="008734E7" w:rsidRDefault="00DD7F97" w:rsidP="004D6586">
            <w:pPr>
              <w:rPr>
                <w:lang w:val="kk-KZ"/>
              </w:rPr>
            </w:pPr>
          </w:p>
        </w:tc>
        <w:tc>
          <w:tcPr>
            <w:tcW w:w="708" w:type="dxa"/>
          </w:tcPr>
          <w:p w:rsidR="00DD7F97" w:rsidRPr="008734E7" w:rsidRDefault="00DD7F97" w:rsidP="004D6586">
            <w:pPr>
              <w:rPr>
                <w:lang w:val="kk-KZ"/>
              </w:rPr>
            </w:pPr>
          </w:p>
        </w:tc>
        <w:tc>
          <w:tcPr>
            <w:tcW w:w="709" w:type="dxa"/>
          </w:tcPr>
          <w:p w:rsidR="00DD7F97" w:rsidRPr="008734E7" w:rsidRDefault="00DD7F97" w:rsidP="004D6586">
            <w:pPr>
              <w:rPr>
                <w:lang w:val="kk-KZ"/>
              </w:rPr>
            </w:pPr>
          </w:p>
        </w:tc>
        <w:tc>
          <w:tcPr>
            <w:tcW w:w="709" w:type="dxa"/>
          </w:tcPr>
          <w:p w:rsidR="00DD7F97" w:rsidRPr="008734E7" w:rsidRDefault="00DD7F97" w:rsidP="004D6586">
            <w:pPr>
              <w:rPr>
                <w:lang w:val="kk-KZ"/>
              </w:rPr>
            </w:pPr>
          </w:p>
        </w:tc>
        <w:tc>
          <w:tcPr>
            <w:tcW w:w="709" w:type="dxa"/>
          </w:tcPr>
          <w:p w:rsidR="00DD7F97" w:rsidRPr="008734E7" w:rsidRDefault="00DD7F97" w:rsidP="004D6586">
            <w:pPr>
              <w:rPr>
                <w:lang w:val="kk-KZ"/>
              </w:rPr>
            </w:pPr>
          </w:p>
        </w:tc>
        <w:tc>
          <w:tcPr>
            <w:tcW w:w="708" w:type="dxa"/>
          </w:tcPr>
          <w:p w:rsidR="00DD7F97" w:rsidRPr="008734E7" w:rsidRDefault="00DD7F97" w:rsidP="004D6586">
            <w:pPr>
              <w:rPr>
                <w:lang w:val="kk-KZ"/>
              </w:rPr>
            </w:pPr>
          </w:p>
        </w:tc>
        <w:tc>
          <w:tcPr>
            <w:tcW w:w="1276" w:type="dxa"/>
          </w:tcPr>
          <w:p w:rsidR="00DD7F97" w:rsidRPr="008734E7" w:rsidRDefault="00DD7F97" w:rsidP="004D6586">
            <w:pPr>
              <w:shd w:val="clear" w:color="auto" w:fill="FFFFFF"/>
              <w:jc w:val="center"/>
            </w:pPr>
          </w:p>
        </w:tc>
        <w:tc>
          <w:tcPr>
            <w:tcW w:w="851" w:type="dxa"/>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410" w:type="dxa"/>
          </w:tcPr>
          <w:p w:rsidR="00DD7F97" w:rsidRPr="008734E7" w:rsidRDefault="00E427BC" w:rsidP="004D6586">
            <w:pPr>
              <w:shd w:val="clear" w:color="auto" w:fill="FFFFFF"/>
            </w:pPr>
            <w:r w:rsidRPr="008734E7">
              <w:rPr>
                <w:lang w:val="kk-KZ"/>
              </w:rPr>
              <w:t xml:space="preserve"> </w:t>
            </w:r>
            <w:r w:rsidR="00DD7F97" w:rsidRPr="008734E7">
              <w:t>водоснабжения</w:t>
            </w:r>
          </w:p>
        </w:tc>
        <w:tc>
          <w:tcPr>
            <w:tcW w:w="709" w:type="dxa"/>
            <w:vMerge/>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rPr>
                <w:lang w:val="kk-KZ"/>
              </w:rPr>
            </w:pPr>
            <w:r w:rsidRPr="008734E7">
              <w:rPr>
                <w:lang w:val="kk-KZ"/>
              </w:rPr>
              <w:t>0,1</w:t>
            </w:r>
          </w:p>
        </w:tc>
        <w:tc>
          <w:tcPr>
            <w:tcW w:w="709" w:type="dxa"/>
          </w:tcPr>
          <w:p w:rsidR="00DD7F97" w:rsidRPr="008734E7" w:rsidRDefault="00DD7F97" w:rsidP="004D6586">
            <w:pPr>
              <w:shd w:val="clear" w:color="auto" w:fill="FFFFFF"/>
              <w:jc w:val="center"/>
              <w:rPr>
                <w:lang w:val="kk-KZ"/>
              </w:rPr>
            </w:pPr>
            <w:r w:rsidRPr="008734E7">
              <w:rPr>
                <w:lang w:val="kk-KZ"/>
              </w:rPr>
              <w:t>0,09</w:t>
            </w:r>
          </w:p>
        </w:tc>
        <w:tc>
          <w:tcPr>
            <w:tcW w:w="708" w:type="dxa"/>
          </w:tcPr>
          <w:p w:rsidR="00DD7F97" w:rsidRPr="008734E7" w:rsidRDefault="00DD7F97" w:rsidP="004D6586">
            <w:pPr>
              <w:shd w:val="clear" w:color="auto" w:fill="FFFFFF"/>
              <w:jc w:val="center"/>
              <w:rPr>
                <w:lang w:val="kk-KZ"/>
              </w:rPr>
            </w:pPr>
            <w:r w:rsidRPr="008734E7">
              <w:rPr>
                <w:lang w:val="kk-KZ"/>
              </w:rPr>
              <w:t>0,06</w:t>
            </w:r>
          </w:p>
        </w:tc>
        <w:tc>
          <w:tcPr>
            <w:tcW w:w="709" w:type="dxa"/>
          </w:tcPr>
          <w:p w:rsidR="00DD7F97" w:rsidRPr="008734E7" w:rsidRDefault="00DD7F97" w:rsidP="004D6586">
            <w:pPr>
              <w:shd w:val="clear" w:color="auto" w:fill="FFFFFF"/>
              <w:jc w:val="center"/>
              <w:rPr>
                <w:lang w:val="kk-KZ"/>
              </w:rPr>
            </w:pPr>
            <w:r w:rsidRPr="008734E7">
              <w:rPr>
                <w:lang w:val="kk-KZ"/>
              </w:rPr>
              <w:t>0,02</w:t>
            </w:r>
          </w:p>
        </w:tc>
        <w:tc>
          <w:tcPr>
            <w:tcW w:w="709" w:type="dxa"/>
          </w:tcPr>
          <w:p w:rsidR="00DD7F97" w:rsidRPr="008734E7" w:rsidRDefault="00DD7F97" w:rsidP="004D6586">
            <w:pPr>
              <w:shd w:val="clear" w:color="auto" w:fill="FFFFFF"/>
              <w:jc w:val="center"/>
              <w:rPr>
                <w:lang w:val="kk-KZ"/>
              </w:rPr>
            </w:pPr>
            <w:r w:rsidRPr="008734E7">
              <w:rPr>
                <w:lang w:val="kk-KZ"/>
              </w:rPr>
              <w:t>0</w:t>
            </w:r>
          </w:p>
        </w:tc>
        <w:tc>
          <w:tcPr>
            <w:tcW w:w="709" w:type="dxa"/>
          </w:tcPr>
          <w:p w:rsidR="00DD7F97" w:rsidRPr="008734E7" w:rsidRDefault="00DD7F97" w:rsidP="004D6586">
            <w:pPr>
              <w:shd w:val="clear" w:color="auto" w:fill="FFFFFF"/>
              <w:jc w:val="center"/>
              <w:rPr>
                <w:lang w:val="kk-KZ"/>
              </w:rPr>
            </w:pPr>
            <w:r w:rsidRPr="008734E7">
              <w:rPr>
                <w:lang w:val="kk-KZ"/>
              </w:rPr>
              <w:t>0</w:t>
            </w:r>
          </w:p>
        </w:tc>
        <w:tc>
          <w:tcPr>
            <w:tcW w:w="708" w:type="dxa"/>
          </w:tcPr>
          <w:p w:rsidR="00DD7F97" w:rsidRPr="008734E7" w:rsidRDefault="00DD7F97" w:rsidP="004D6586">
            <w:pPr>
              <w:shd w:val="clear" w:color="auto" w:fill="FFFFFF"/>
              <w:jc w:val="center"/>
              <w:rPr>
                <w:lang w:val="kk-KZ"/>
              </w:rPr>
            </w:pPr>
            <w:r w:rsidRPr="008734E7">
              <w:rPr>
                <w:lang w:val="kk-KZ"/>
              </w:rPr>
              <w:t>0</w:t>
            </w:r>
          </w:p>
        </w:tc>
        <w:tc>
          <w:tcPr>
            <w:tcW w:w="1276" w:type="dxa"/>
          </w:tcPr>
          <w:p w:rsidR="00DD7F97" w:rsidRPr="008734E7" w:rsidRDefault="00DD7F97" w:rsidP="004D6586">
            <w:pPr>
              <w:shd w:val="clear" w:color="auto" w:fill="FFFFFF"/>
              <w:jc w:val="center"/>
            </w:pPr>
          </w:p>
        </w:tc>
        <w:tc>
          <w:tcPr>
            <w:tcW w:w="851" w:type="dxa"/>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410" w:type="dxa"/>
          </w:tcPr>
          <w:p w:rsidR="00DD7F97" w:rsidRPr="008734E7" w:rsidRDefault="00E427BC" w:rsidP="004D6586">
            <w:pPr>
              <w:shd w:val="clear" w:color="auto" w:fill="FFFFFF"/>
            </w:pPr>
            <w:r w:rsidRPr="008734E7">
              <w:rPr>
                <w:lang w:val="kk-KZ"/>
              </w:rPr>
              <w:t xml:space="preserve"> </w:t>
            </w:r>
            <w:r w:rsidR="00DD7F97" w:rsidRPr="008734E7">
              <w:t>водоотведения</w:t>
            </w:r>
          </w:p>
        </w:tc>
        <w:tc>
          <w:tcPr>
            <w:tcW w:w="709" w:type="dxa"/>
            <w:vMerge/>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rPr>
                <w:lang w:val="kk-KZ"/>
              </w:rPr>
            </w:pPr>
            <w:r w:rsidRPr="008734E7">
              <w:rPr>
                <w:lang w:val="kk-KZ"/>
              </w:rPr>
              <w:t>0,05</w:t>
            </w:r>
          </w:p>
        </w:tc>
        <w:tc>
          <w:tcPr>
            <w:tcW w:w="709" w:type="dxa"/>
          </w:tcPr>
          <w:p w:rsidR="00DD7F97" w:rsidRPr="008734E7" w:rsidRDefault="00DD7F97" w:rsidP="004D6586">
            <w:pPr>
              <w:shd w:val="clear" w:color="auto" w:fill="FFFFFF"/>
              <w:jc w:val="center"/>
              <w:rPr>
                <w:lang w:val="kk-KZ"/>
              </w:rPr>
            </w:pPr>
            <w:r w:rsidRPr="008734E7">
              <w:rPr>
                <w:lang w:val="kk-KZ"/>
              </w:rPr>
              <w:t>0,04</w:t>
            </w:r>
          </w:p>
        </w:tc>
        <w:tc>
          <w:tcPr>
            <w:tcW w:w="708" w:type="dxa"/>
          </w:tcPr>
          <w:p w:rsidR="00DD7F97" w:rsidRPr="008734E7" w:rsidRDefault="00DD7F97" w:rsidP="004D6586">
            <w:pPr>
              <w:shd w:val="clear" w:color="auto" w:fill="FFFFFF"/>
              <w:jc w:val="center"/>
              <w:rPr>
                <w:lang w:val="kk-KZ"/>
              </w:rPr>
            </w:pPr>
            <w:r w:rsidRPr="008734E7">
              <w:rPr>
                <w:lang w:val="kk-KZ"/>
              </w:rPr>
              <w:t>0,03</w:t>
            </w:r>
          </w:p>
        </w:tc>
        <w:tc>
          <w:tcPr>
            <w:tcW w:w="709" w:type="dxa"/>
          </w:tcPr>
          <w:p w:rsidR="00DD7F97" w:rsidRPr="008734E7" w:rsidRDefault="00DD7F97" w:rsidP="004D6586">
            <w:pPr>
              <w:shd w:val="clear" w:color="auto" w:fill="FFFFFF"/>
              <w:jc w:val="center"/>
              <w:rPr>
                <w:lang w:val="kk-KZ"/>
              </w:rPr>
            </w:pPr>
            <w:r w:rsidRPr="008734E7">
              <w:rPr>
                <w:lang w:val="kk-KZ"/>
              </w:rPr>
              <w:t>0,01</w:t>
            </w:r>
          </w:p>
        </w:tc>
        <w:tc>
          <w:tcPr>
            <w:tcW w:w="709" w:type="dxa"/>
          </w:tcPr>
          <w:p w:rsidR="00DD7F97" w:rsidRPr="008734E7" w:rsidRDefault="00DD7F97" w:rsidP="004D6586">
            <w:pPr>
              <w:shd w:val="clear" w:color="auto" w:fill="FFFFFF"/>
              <w:jc w:val="center"/>
              <w:rPr>
                <w:lang w:val="kk-KZ"/>
              </w:rPr>
            </w:pPr>
            <w:r w:rsidRPr="008734E7">
              <w:rPr>
                <w:lang w:val="kk-KZ"/>
              </w:rPr>
              <w:t>0</w:t>
            </w:r>
          </w:p>
        </w:tc>
        <w:tc>
          <w:tcPr>
            <w:tcW w:w="709" w:type="dxa"/>
          </w:tcPr>
          <w:p w:rsidR="00DD7F97" w:rsidRPr="008734E7" w:rsidRDefault="00DD7F97" w:rsidP="004D6586">
            <w:pPr>
              <w:shd w:val="clear" w:color="auto" w:fill="FFFFFF"/>
              <w:jc w:val="center"/>
              <w:rPr>
                <w:lang w:val="kk-KZ"/>
              </w:rPr>
            </w:pPr>
            <w:r w:rsidRPr="008734E7">
              <w:rPr>
                <w:lang w:val="kk-KZ"/>
              </w:rPr>
              <w:t>0</w:t>
            </w:r>
          </w:p>
        </w:tc>
        <w:tc>
          <w:tcPr>
            <w:tcW w:w="708" w:type="dxa"/>
          </w:tcPr>
          <w:p w:rsidR="00DD7F97" w:rsidRPr="008734E7" w:rsidRDefault="00DD7F97" w:rsidP="004D6586">
            <w:pPr>
              <w:shd w:val="clear" w:color="auto" w:fill="FFFFFF"/>
              <w:jc w:val="center"/>
              <w:rPr>
                <w:lang w:val="kk-KZ"/>
              </w:rPr>
            </w:pPr>
            <w:r w:rsidRPr="008734E7">
              <w:rPr>
                <w:lang w:val="kk-KZ"/>
              </w:rPr>
              <w:t>0</w:t>
            </w:r>
          </w:p>
        </w:tc>
        <w:tc>
          <w:tcPr>
            <w:tcW w:w="1276" w:type="dxa"/>
          </w:tcPr>
          <w:p w:rsidR="00DD7F97" w:rsidRPr="008734E7" w:rsidRDefault="00DD7F97" w:rsidP="004D6586">
            <w:pPr>
              <w:shd w:val="clear" w:color="auto" w:fill="FFFFFF"/>
              <w:jc w:val="center"/>
            </w:pPr>
          </w:p>
        </w:tc>
        <w:tc>
          <w:tcPr>
            <w:tcW w:w="851" w:type="dxa"/>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lang w:val="kk-KZ"/>
              </w:rPr>
            </w:pPr>
          </w:p>
          <w:p w:rsidR="00DD7F97" w:rsidRPr="008734E7" w:rsidRDefault="00DD7F97" w:rsidP="004D6586">
            <w:pPr>
              <w:shd w:val="clear" w:color="auto" w:fill="FFFFFF"/>
              <w:jc w:val="center"/>
              <w:rPr>
                <w:lang w:val="kk-KZ"/>
              </w:rPr>
            </w:pPr>
            <w:r w:rsidRPr="008734E7">
              <w:rPr>
                <w:lang w:val="kk-KZ"/>
              </w:rPr>
              <w:t>8</w:t>
            </w:r>
          </w:p>
        </w:tc>
        <w:tc>
          <w:tcPr>
            <w:tcW w:w="2410" w:type="dxa"/>
          </w:tcPr>
          <w:p w:rsidR="00DD7F97" w:rsidRPr="008734E7" w:rsidRDefault="00DD7F97" w:rsidP="004D6586">
            <w:pPr>
              <w:shd w:val="clear" w:color="auto" w:fill="FFFFFF"/>
            </w:pPr>
          </w:p>
          <w:p w:rsidR="00DD7F97" w:rsidRPr="008734E7" w:rsidRDefault="00DD7F97" w:rsidP="004D6586">
            <w:pPr>
              <w:shd w:val="clear" w:color="auto" w:fill="FFFFFF"/>
              <w:rPr>
                <w:bCs/>
              </w:rPr>
            </w:pPr>
            <w:r w:rsidRPr="008734E7">
              <w:t>Ввод жилья</w:t>
            </w:r>
          </w:p>
        </w:tc>
        <w:tc>
          <w:tcPr>
            <w:tcW w:w="709" w:type="dxa"/>
          </w:tcPr>
          <w:p w:rsidR="00DD7F97" w:rsidRPr="008734E7" w:rsidRDefault="00DD7F97" w:rsidP="004D6586">
            <w:pPr>
              <w:shd w:val="clear" w:color="auto" w:fill="FFFFFF"/>
              <w:jc w:val="center"/>
            </w:pPr>
          </w:p>
          <w:p w:rsidR="00DD7F97" w:rsidRPr="008734E7" w:rsidRDefault="00DD7F97" w:rsidP="004D6586">
            <w:pPr>
              <w:shd w:val="clear" w:color="auto" w:fill="FFFFFF"/>
              <w:jc w:val="center"/>
            </w:pPr>
            <w:r w:rsidRPr="008734E7">
              <w:t>кв. м</w:t>
            </w:r>
          </w:p>
        </w:tc>
        <w:tc>
          <w:tcPr>
            <w:tcW w:w="709" w:type="dxa"/>
          </w:tcPr>
          <w:p w:rsidR="00DD7F97" w:rsidRPr="008734E7" w:rsidRDefault="00DD7F97" w:rsidP="004D6586">
            <w:pPr>
              <w:shd w:val="clear" w:color="auto" w:fill="FFFFFF"/>
              <w:jc w:val="center"/>
              <w:rPr>
                <w:lang w:val="kk-KZ"/>
              </w:rPr>
            </w:pPr>
            <w:r w:rsidRPr="008734E7">
              <w:rPr>
                <w:lang w:val="kk-KZ"/>
              </w:rPr>
              <w:t>40,2</w:t>
            </w:r>
          </w:p>
        </w:tc>
        <w:tc>
          <w:tcPr>
            <w:tcW w:w="709" w:type="dxa"/>
          </w:tcPr>
          <w:p w:rsidR="00DD7F97" w:rsidRPr="008734E7" w:rsidRDefault="00DD7F97" w:rsidP="004D6586">
            <w:pPr>
              <w:shd w:val="clear" w:color="auto" w:fill="FFFFFF"/>
              <w:jc w:val="center"/>
              <w:rPr>
                <w:lang w:val="kk-KZ"/>
              </w:rPr>
            </w:pPr>
            <w:r w:rsidRPr="008734E7">
              <w:rPr>
                <w:lang w:val="kk-KZ"/>
              </w:rPr>
              <w:t>39,5</w:t>
            </w:r>
          </w:p>
        </w:tc>
        <w:tc>
          <w:tcPr>
            <w:tcW w:w="708" w:type="dxa"/>
          </w:tcPr>
          <w:p w:rsidR="00DD7F97" w:rsidRPr="008734E7" w:rsidRDefault="00DD7F97" w:rsidP="004D6586">
            <w:pPr>
              <w:shd w:val="clear" w:color="auto" w:fill="FFFFFF"/>
              <w:jc w:val="center"/>
              <w:rPr>
                <w:lang w:val="kk-KZ"/>
              </w:rPr>
            </w:pPr>
            <w:r w:rsidRPr="008734E7">
              <w:rPr>
                <w:lang w:val="kk-KZ"/>
              </w:rPr>
              <w:t>42,0</w:t>
            </w:r>
          </w:p>
        </w:tc>
        <w:tc>
          <w:tcPr>
            <w:tcW w:w="709" w:type="dxa"/>
          </w:tcPr>
          <w:p w:rsidR="00DD7F97" w:rsidRPr="008734E7" w:rsidRDefault="00DD7F97" w:rsidP="004D6586">
            <w:pPr>
              <w:shd w:val="clear" w:color="auto" w:fill="FFFFFF"/>
              <w:jc w:val="center"/>
              <w:rPr>
                <w:lang w:val="kk-KZ"/>
              </w:rPr>
            </w:pPr>
            <w:r w:rsidRPr="008734E7">
              <w:rPr>
                <w:lang w:val="kk-KZ"/>
              </w:rPr>
              <w:t>42,0</w:t>
            </w:r>
          </w:p>
        </w:tc>
        <w:tc>
          <w:tcPr>
            <w:tcW w:w="709" w:type="dxa"/>
          </w:tcPr>
          <w:p w:rsidR="00DD7F97" w:rsidRPr="008734E7" w:rsidRDefault="00DD7F97" w:rsidP="004D6586">
            <w:pPr>
              <w:shd w:val="clear" w:color="auto" w:fill="FFFFFF"/>
              <w:jc w:val="center"/>
              <w:rPr>
                <w:lang w:val="kk-KZ"/>
              </w:rPr>
            </w:pPr>
            <w:r w:rsidRPr="008734E7">
              <w:rPr>
                <w:lang w:val="kk-KZ"/>
              </w:rPr>
              <w:t>43,0</w:t>
            </w:r>
          </w:p>
        </w:tc>
        <w:tc>
          <w:tcPr>
            <w:tcW w:w="709" w:type="dxa"/>
          </w:tcPr>
          <w:p w:rsidR="00DD7F97" w:rsidRPr="008734E7" w:rsidRDefault="00DD7F97" w:rsidP="004D6586">
            <w:pPr>
              <w:shd w:val="clear" w:color="auto" w:fill="FFFFFF"/>
              <w:jc w:val="center"/>
              <w:rPr>
                <w:lang w:val="kk-KZ"/>
              </w:rPr>
            </w:pPr>
            <w:r w:rsidRPr="008734E7">
              <w:rPr>
                <w:lang w:val="kk-KZ"/>
              </w:rPr>
              <w:t>45,0</w:t>
            </w:r>
          </w:p>
        </w:tc>
        <w:tc>
          <w:tcPr>
            <w:tcW w:w="708" w:type="dxa"/>
          </w:tcPr>
          <w:p w:rsidR="00DD7F97" w:rsidRPr="008734E7" w:rsidRDefault="00DD7F97" w:rsidP="004D6586">
            <w:pPr>
              <w:shd w:val="clear" w:color="auto" w:fill="FFFFFF"/>
              <w:jc w:val="center"/>
              <w:rPr>
                <w:lang w:val="kk-KZ"/>
              </w:rPr>
            </w:pPr>
            <w:r w:rsidRPr="008734E7">
              <w:rPr>
                <w:lang w:val="kk-KZ"/>
              </w:rPr>
              <w:t>45,0</w:t>
            </w:r>
          </w:p>
        </w:tc>
        <w:tc>
          <w:tcPr>
            <w:tcW w:w="1276" w:type="dxa"/>
          </w:tcPr>
          <w:p w:rsidR="00DD7F97" w:rsidRPr="008734E7" w:rsidRDefault="00DD7F97" w:rsidP="004D6586">
            <w:pPr>
              <w:shd w:val="clear" w:color="auto" w:fill="FFFFFF"/>
              <w:jc w:val="center"/>
            </w:pPr>
            <w:r w:rsidRPr="008734E7">
              <w:t>Аким г.Форт-Шевченко, УС</w:t>
            </w:r>
          </w:p>
        </w:tc>
        <w:tc>
          <w:tcPr>
            <w:tcW w:w="851" w:type="dxa"/>
          </w:tcPr>
          <w:p w:rsidR="00DD7F97" w:rsidRPr="008734E7" w:rsidRDefault="00DD7F97" w:rsidP="004D6586">
            <w:pPr>
              <w:shd w:val="clear" w:color="auto" w:fill="FFFFFF"/>
              <w:jc w:val="center"/>
            </w:pPr>
            <w:r w:rsidRPr="008734E7">
              <w:t xml:space="preserve">Статистические данные </w:t>
            </w:r>
          </w:p>
        </w:tc>
      </w:tr>
    </w:tbl>
    <w:p w:rsidR="00DD7F97" w:rsidRPr="008734E7" w:rsidRDefault="00DD7F97" w:rsidP="00DD7F97">
      <w:pPr>
        <w:widowControl w:val="0"/>
        <w:shd w:val="clear" w:color="auto" w:fill="FFFFFF"/>
        <w:tabs>
          <w:tab w:val="left" w:pos="1134"/>
        </w:tabs>
        <w:ind w:firstLine="709"/>
        <w:rPr>
          <w:rFonts w:eastAsia="Calibri"/>
          <w:iCs/>
          <w:lang w:eastAsia="en-US"/>
        </w:rPr>
      </w:pPr>
      <w:r w:rsidRPr="008734E7">
        <w:rPr>
          <w:rFonts w:eastAsia="Calibri"/>
          <w:iCs/>
          <w:lang w:eastAsia="en-US"/>
        </w:rPr>
        <w:t>* -  значения индикаторов будут ежегодно уточняться в соответствии с утвержденными и уточненными республиканским и местным бюджетами;</w:t>
      </w:r>
    </w:p>
    <w:p w:rsidR="00DD7F97" w:rsidRPr="008734E7" w:rsidRDefault="00DD7F97" w:rsidP="00DD7F97">
      <w:pPr>
        <w:widowControl w:val="0"/>
        <w:shd w:val="clear" w:color="auto" w:fill="FFFFFF"/>
        <w:tabs>
          <w:tab w:val="left" w:pos="1134"/>
        </w:tabs>
        <w:ind w:firstLine="567"/>
        <w:rPr>
          <w:rFonts w:eastAsia="Calibri"/>
          <w:iCs/>
          <w:lang w:eastAsia="en-US"/>
        </w:rPr>
      </w:pPr>
      <w:r w:rsidRPr="008734E7">
        <w:rPr>
          <w:rFonts w:eastAsia="Calibri"/>
          <w:iCs/>
          <w:lang w:eastAsia="en-US"/>
        </w:rPr>
        <w:t>** - в связи с отсутствием статистических данных по г.Форт-Шевченко приведены данные в целом по Тупкараганскому району.</w:t>
      </w:r>
    </w:p>
    <w:p w:rsidR="002C1EAF" w:rsidRPr="008734E7" w:rsidRDefault="002C1EAF" w:rsidP="00DD7F97">
      <w:pPr>
        <w:widowControl w:val="0"/>
        <w:shd w:val="clear" w:color="auto" w:fill="FFFFFF"/>
        <w:tabs>
          <w:tab w:val="left" w:pos="1134"/>
        </w:tabs>
        <w:ind w:firstLine="567"/>
        <w:rPr>
          <w:rFonts w:eastAsia="Calibri"/>
          <w:iCs/>
          <w:lang w:eastAsia="en-US"/>
        </w:rPr>
      </w:pPr>
    </w:p>
    <w:p w:rsidR="00DD7F97" w:rsidRPr="008734E7" w:rsidRDefault="00DD7F97" w:rsidP="00DD7F97">
      <w:pPr>
        <w:widowControl w:val="0"/>
        <w:shd w:val="clear" w:color="auto" w:fill="FFFFFF"/>
        <w:tabs>
          <w:tab w:val="left" w:pos="1134"/>
        </w:tabs>
        <w:ind w:firstLine="567"/>
        <w:rPr>
          <w:rFonts w:eastAsia="Calibri"/>
          <w:b/>
          <w:iCs/>
          <w:sz w:val="28"/>
          <w:szCs w:val="28"/>
          <w:lang w:val="kk-KZ" w:eastAsia="en-US"/>
        </w:rPr>
      </w:pPr>
      <w:r w:rsidRPr="008734E7">
        <w:rPr>
          <w:rFonts w:eastAsia="Calibri"/>
          <w:b/>
          <w:iCs/>
          <w:sz w:val="28"/>
          <w:szCs w:val="28"/>
          <w:lang w:eastAsia="en-US"/>
        </w:rPr>
        <w:t>Пути достижения поставленных целей:</w:t>
      </w:r>
    </w:p>
    <w:p w:rsidR="00DD7F97" w:rsidRPr="008734E7" w:rsidRDefault="00DD7F97" w:rsidP="00DD7F97">
      <w:pPr>
        <w:shd w:val="clear" w:color="auto" w:fill="FFFFFF"/>
        <w:ind w:firstLine="567"/>
        <w:outlineLvl w:val="1"/>
        <w:rPr>
          <w:sz w:val="28"/>
          <w:szCs w:val="28"/>
        </w:rPr>
      </w:pPr>
      <w:r w:rsidRPr="008734E7">
        <w:rPr>
          <w:sz w:val="28"/>
          <w:szCs w:val="28"/>
        </w:rPr>
        <w:t>реализация мер поддержки малых городов (г.Форт-Шевченко) в рамках программы «Развитие регионов до 2020 года»;</w:t>
      </w:r>
    </w:p>
    <w:p w:rsidR="00DD7F97" w:rsidRPr="008734E7" w:rsidRDefault="00DD7F97" w:rsidP="00DD7F97">
      <w:pPr>
        <w:ind w:firstLine="567"/>
        <w:rPr>
          <w:rFonts w:eastAsia="Calibri"/>
          <w:sz w:val="28"/>
          <w:szCs w:val="28"/>
          <w:lang w:eastAsia="en-US"/>
        </w:rPr>
      </w:pPr>
      <w:r w:rsidRPr="008734E7">
        <w:rPr>
          <w:rFonts w:eastAsia="Calibri"/>
          <w:sz w:val="28"/>
          <w:szCs w:val="28"/>
          <w:lang w:eastAsia="en-US"/>
        </w:rPr>
        <w:t>разработка и продвижение брендинга малого города Форт-Шевченко;</w:t>
      </w:r>
    </w:p>
    <w:p w:rsidR="00DD7F97" w:rsidRPr="008734E7" w:rsidRDefault="00DD7F97" w:rsidP="00DD7F97">
      <w:pPr>
        <w:ind w:firstLine="567"/>
        <w:contextualSpacing/>
        <w:rPr>
          <w:rFonts w:eastAsia="Calibri"/>
          <w:sz w:val="28"/>
          <w:szCs w:val="28"/>
          <w:lang w:eastAsia="en-US"/>
        </w:rPr>
      </w:pPr>
      <w:r w:rsidRPr="008734E7">
        <w:rPr>
          <w:sz w:val="28"/>
          <w:szCs w:val="28"/>
        </w:rPr>
        <w:t xml:space="preserve">реализация «якорных» инвестиционных проектов для долгосрочной диверсификации экономики города в приоритетных </w:t>
      </w:r>
      <w:r w:rsidRPr="008734E7">
        <w:rPr>
          <w:rFonts w:eastAsia="Calibri"/>
          <w:sz w:val="28"/>
          <w:szCs w:val="28"/>
          <w:lang w:eastAsia="en-US"/>
        </w:rPr>
        <w:t xml:space="preserve">отраслях (рыбное </w:t>
      </w:r>
      <w:r w:rsidRPr="008734E7">
        <w:rPr>
          <w:rFonts w:eastAsia="Calibri"/>
          <w:sz w:val="28"/>
          <w:szCs w:val="28"/>
          <w:lang w:eastAsia="en-US"/>
        </w:rPr>
        <w:lastRenderedPageBreak/>
        <w:t>хозяйство; развитие строительной индустрии и производства строительных материалов, развитие туристской индустрии);</w:t>
      </w:r>
    </w:p>
    <w:p w:rsidR="00DD7F97" w:rsidRPr="008734E7" w:rsidRDefault="00DD7F97" w:rsidP="00DD7F97">
      <w:pPr>
        <w:tabs>
          <w:tab w:val="left" w:pos="493"/>
        </w:tabs>
        <w:ind w:firstLine="567"/>
        <w:contextualSpacing/>
        <w:rPr>
          <w:sz w:val="28"/>
          <w:szCs w:val="28"/>
        </w:rPr>
      </w:pPr>
      <w:r w:rsidRPr="008734E7">
        <w:rPr>
          <w:sz w:val="28"/>
          <w:szCs w:val="28"/>
        </w:rPr>
        <w:t>размещение вспомогательных и обслуживающих производств в городе Форт-Шевченко (в частности</w:t>
      </w:r>
      <w:r w:rsidR="00E427BC" w:rsidRPr="008734E7">
        <w:rPr>
          <w:sz w:val="28"/>
          <w:szCs w:val="28"/>
          <w:lang w:val="kk-KZ"/>
        </w:rPr>
        <w:t>,</w:t>
      </w:r>
      <w:r w:rsidRPr="008734E7">
        <w:rPr>
          <w:sz w:val="28"/>
          <w:szCs w:val="28"/>
        </w:rPr>
        <w:t xml:space="preserve"> по обслуживанию судов, оперирующих в казахстанском секторе Каспийского моря, их ремонту, строительству и модернизации);</w:t>
      </w:r>
    </w:p>
    <w:p w:rsidR="00DD7F97" w:rsidRPr="008734E7" w:rsidRDefault="00DD7F97" w:rsidP="00DD7F97">
      <w:pPr>
        <w:tabs>
          <w:tab w:val="left" w:pos="493"/>
        </w:tabs>
        <w:ind w:firstLine="567"/>
        <w:contextualSpacing/>
        <w:rPr>
          <w:sz w:val="28"/>
          <w:szCs w:val="28"/>
        </w:rPr>
      </w:pPr>
      <w:r w:rsidRPr="008734E7">
        <w:rPr>
          <w:sz w:val="28"/>
          <w:szCs w:val="28"/>
        </w:rPr>
        <w:t>развитие малого и среднего бизнеса за счет кредитования и микрокредитования в рамках программ «Дорожная карта бизнеса - 2020», «Дорожная карта занятости - 2020» и др.;</w:t>
      </w:r>
    </w:p>
    <w:p w:rsidR="00DD7F97" w:rsidRPr="008734E7" w:rsidRDefault="00DD7F97" w:rsidP="00DD7F97">
      <w:pPr>
        <w:spacing w:after="160"/>
        <w:ind w:firstLine="567"/>
        <w:contextualSpacing/>
        <w:rPr>
          <w:rFonts w:eastAsia="Calibri"/>
          <w:sz w:val="28"/>
          <w:szCs w:val="28"/>
          <w:lang w:eastAsia="en-US"/>
        </w:rPr>
      </w:pPr>
      <w:r w:rsidRPr="008734E7">
        <w:rPr>
          <w:sz w:val="28"/>
          <w:szCs w:val="28"/>
        </w:rPr>
        <w:t xml:space="preserve">развитие инженерной и социальной инфраструктуры </w:t>
      </w:r>
      <w:r w:rsidRPr="008734E7">
        <w:rPr>
          <w:rFonts w:eastAsia="Calibri"/>
          <w:sz w:val="28"/>
          <w:szCs w:val="28"/>
          <w:lang w:eastAsia="en-US"/>
        </w:rPr>
        <w:t>города Форт-Шевченко;</w:t>
      </w:r>
    </w:p>
    <w:p w:rsidR="00DD7F97" w:rsidRPr="008734E7" w:rsidRDefault="00DD7F97" w:rsidP="00DD7F97">
      <w:pPr>
        <w:spacing w:after="160"/>
        <w:ind w:firstLine="567"/>
        <w:contextualSpacing/>
        <w:rPr>
          <w:rFonts w:eastAsia="Calibri"/>
          <w:sz w:val="28"/>
          <w:szCs w:val="28"/>
          <w:lang w:eastAsia="en-US"/>
        </w:rPr>
      </w:pPr>
      <w:r w:rsidRPr="008734E7">
        <w:rPr>
          <w:rFonts w:eastAsia="Calibri"/>
          <w:sz w:val="28"/>
          <w:szCs w:val="28"/>
          <w:lang w:eastAsia="en-US"/>
        </w:rPr>
        <w:t>обеспечение квалифицированными кадрами отраслей экономики города Форт-Шевченко.</w:t>
      </w:r>
    </w:p>
    <w:p w:rsidR="00DD7F97" w:rsidRPr="008734E7" w:rsidRDefault="00DD7F97" w:rsidP="00DD7F97">
      <w:pPr>
        <w:spacing w:after="160"/>
        <w:ind w:firstLine="567"/>
        <w:contextualSpacing/>
        <w:rPr>
          <w:rFonts w:eastAsia="Calibri"/>
          <w:sz w:val="28"/>
          <w:szCs w:val="28"/>
          <w:lang w:eastAsia="en-US"/>
        </w:rPr>
      </w:pPr>
    </w:p>
    <w:p w:rsidR="00DD7F97" w:rsidRPr="008734E7" w:rsidRDefault="00DD7F97" w:rsidP="00DD7F97">
      <w:pPr>
        <w:widowControl w:val="0"/>
        <w:shd w:val="clear" w:color="auto" w:fill="FFFFFF"/>
        <w:ind w:firstLine="567"/>
        <w:rPr>
          <w:b/>
          <w:sz w:val="28"/>
          <w:szCs w:val="28"/>
        </w:rPr>
      </w:pPr>
      <w:r w:rsidRPr="008734E7">
        <w:rPr>
          <w:b/>
          <w:sz w:val="28"/>
          <w:szCs w:val="28"/>
        </w:rPr>
        <w:t xml:space="preserve">Сельские населенные пункты, в том числе приграничные </w:t>
      </w:r>
    </w:p>
    <w:p w:rsidR="00DD7F97" w:rsidRPr="008734E7" w:rsidRDefault="00DD7F97" w:rsidP="00DD7F97">
      <w:pPr>
        <w:widowControl w:val="0"/>
        <w:shd w:val="clear" w:color="auto" w:fill="FFFFFF"/>
        <w:tabs>
          <w:tab w:val="left" w:pos="567"/>
          <w:tab w:val="left" w:pos="709"/>
          <w:tab w:val="left" w:pos="851"/>
          <w:tab w:val="left" w:pos="993"/>
          <w:tab w:val="left" w:pos="1276"/>
        </w:tabs>
        <w:ind w:firstLine="567"/>
        <w:rPr>
          <w:rFonts w:eastAsia="Calibri"/>
          <w:sz w:val="28"/>
          <w:szCs w:val="28"/>
          <w:lang w:eastAsia="en-US"/>
        </w:rPr>
      </w:pPr>
      <w:r w:rsidRPr="008734E7">
        <w:rPr>
          <w:rFonts w:eastAsia="Calibri"/>
          <w:sz w:val="28"/>
          <w:szCs w:val="28"/>
          <w:lang w:eastAsia="en-US"/>
        </w:rPr>
        <w:t>В сельской местности проживает более половины населения области, наблюдается тенденция роста сельского населения. Кроме того, область граничит с прикаспийскими государствами</w:t>
      </w:r>
      <w:r w:rsidR="00F70C36" w:rsidRPr="008734E7">
        <w:rPr>
          <w:rFonts w:eastAsia="Calibri"/>
          <w:sz w:val="28"/>
          <w:szCs w:val="28"/>
          <w:lang w:val="kk-KZ" w:eastAsia="en-US"/>
        </w:rPr>
        <w:t>:</w:t>
      </w:r>
      <w:r w:rsidRPr="008734E7">
        <w:rPr>
          <w:rFonts w:eastAsia="Calibri"/>
          <w:sz w:val="28"/>
          <w:szCs w:val="28"/>
          <w:lang w:eastAsia="en-US"/>
        </w:rPr>
        <w:t xml:space="preserve"> Туркмен</w:t>
      </w:r>
      <w:r w:rsidR="00E427BC" w:rsidRPr="008734E7">
        <w:rPr>
          <w:rFonts w:eastAsia="Calibri"/>
          <w:sz w:val="28"/>
          <w:szCs w:val="28"/>
          <w:lang w:eastAsia="en-US"/>
        </w:rPr>
        <w:t>истаном и Узбекистаном. В связи</w:t>
      </w:r>
      <w:r w:rsidRPr="008734E7">
        <w:rPr>
          <w:rFonts w:eastAsia="Calibri"/>
          <w:sz w:val="28"/>
          <w:szCs w:val="28"/>
          <w:lang w:eastAsia="en-US"/>
        </w:rPr>
        <w:t xml:space="preserve"> с этим, основным приоритетом будет дальнейшее развитие данных территорий в инфраструктурном и экономическом аспектах.  </w:t>
      </w:r>
    </w:p>
    <w:p w:rsidR="00DD7F97" w:rsidRPr="008734E7" w:rsidRDefault="00DD7F97" w:rsidP="00DD7F97">
      <w:pPr>
        <w:widowControl w:val="0"/>
        <w:shd w:val="clear" w:color="auto" w:fill="FFFFFF"/>
        <w:tabs>
          <w:tab w:val="left" w:pos="567"/>
          <w:tab w:val="left" w:pos="709"/>
          <w:tab w:val="left" w:pos="851"/>
          <w:tab w:val="left" w:pos="993"/>
          <w:tab w:val="left" w:pos="1276"/>
        </w:tabs>
        <w:ind w:firstLine="567"/>
        <w:rPr>
          <w:rFonts w:eastAsia="Calibri"/>
          <w:sz w:val="28"/>
          <w:szCs w:val="28"/>
          <w:lang w:eastAsia="en-US"/>
        </w:rPr>
      </w:pPr>
      <w:r w:rsidRPr="008734E7">
        <w:rPr>
          <w:rFonts w:eastAsia="Calibri"/>
          <w:b/>
          <w:sz w:val="28"/>
          <w:szCs w:val="28"/>
          <w:lang w:eastAsia="en-US"/>
        </w:rPr>
        <w:t>Цель:</w:t>
      </w:r>
      <w:r w:rsidRPr="008734E7">
        <w:rPr>
          <w:rFonts w:eastAsia="Calibri"/>
          <w:sz w:val="28"/>
          <w:szCs w:val="28"/>
          <w:lang w:eastAsia="en-US"/>
        </w:rPr>
        <w:t xml:space="preserve"> </w:t>
      </w:r>
      <w:r w:rsidR="00F70C36" w:rsidRPr="008734E7">
        <w:rPr>
          <w:rFonts w:eastAsia="Calibri"/>
          <w:sz w:val="28"/>
          <w:szCs w:val="28"/>
          <w:lang w:val="kk-KZ" w:eastAsia="en-US"/>
        </w:rPr>
        <w:t>о</w:t>
      </w:r>
      <w:r w:rsidRPr="008734E7">
        <w:rPr>
          <w:rFonts w:eastAsia="Calibri"/>
          <w:sz w:val="28"/>
          <w:szCs w:val="28"/>
          <w:lang w:eastAsia="en-US"/>
        </w:rPr>
        <w:t xml:space="preserve">беспечение стабильного развития сельских населенных пунктов и приграничных районов, в том числе приритетное развитие опорных сельских населенных пунктов. </w:t>
      </w:r>
    </w:p>
    <w:p w:rsidR="00DD7F97" w:rsidRPr="008734E7" w:rsidRDefault="00DD7F97" w:rsidP="00DD7F97">
      <w:pPr>
        <w:widowControl w:val="0"/>
        <w:shd w:val="clear" w:color="auto" w:fill="FFFFFF"/>
        <w:tabs>
          <w:tab w:val="left" w:pos="567"/>
          <w:tab w:val="left" w:pos="709"/>
          <w:tab w:val="left" w:pos="851"/>
          <w:tab w:val="left" w:pos="993"/>
          <w:tab w:val="left" w:pos="1276"/>
        </w:tabs>
        <w:ind w:firstLine="567"/>
        <w:rPr>
          <w:rFonts w:eastAsia="Calibri"/>
          <w:lang w:eastAsia="en-US"/>
        </w:rPr>
      </w:pPr>
    </w:p>
    <w:tbl>
      <w:tblPr>
        <w:tblW w:w="10491"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2269"/>
        <w:gridCol w:w="708"/>
        <w:gridCol w:w="709"/>
        <w:gridCol w:w="709"/>
        <w:gridCol w:w="708"/>
        <w:gridCol w:w="709"/>
        <w:gridCol w:w="709"/>
        <w:gridCol w:w="709"/>
        <w:gridCol w:w="850"/>
        <w:gridCol w:w="1134"/>
        <w:gridCol w:w="993"/>
      </w:tblGrid>
      <w:tr w:rsidR="00DD7F97" w:rsidRPr="008734E7" w:rsidTr="004D6586">
        <w:trPr>
          <w:trHeight w:val="376"/>
        </w:trPr>
        <w:tc>
          <w:tcPr>
            <w:tcW w:w="284" w:type="dxa"/>
            <w:vMerge w:val="restart"/>
            <w:vAlign w:val="center"/>
          </w:tcPr>
          <w:p w:rsidR="00DD7F97" w:rsidRPr="008734E7" w:rsidRDefault="00DD7F97" w:rsidP="004D6586">
            <w:pPr>
              <w:shd w:val="clear" w:color="auto" w:fill="FFFFFF"/>
              <w:jc w:val="center"/>
            </w:pPr>
            <w:r w:rsidRPr="008734E7">
              <w:t>№</w:t>
            </w:r>
          </w:p>
        </w:tc>
        <w:tc>
          <w:tcPr>
            <w:tcW w:w="2269" w:type="dxa"/>
            <w:vMerge w:val="restart"/>
            <w:vAlign w:val="center"/>
          </w:tcPr>
          <w:p w:rsidR="00DD7F97" w:rsidRPr="008734E7" w:rsidRDefault="00DD7F97" w:rsidP="004D6586">
            <w:pPr>
              <w:shd w:val="clear" w:color="auto" w:fill="FFFFFF"/>
              <w:jc w:val="center"/>
            </w:pPr>
            <w:r w:rsidRPr="008734E7">
              <w:t>Целевые индикаторы</w:t>
            </w:r>
          </w:p>
        </w:tc>
        <w:tc>
          <w:tcPr>
            <w:tcW w:w="708" w:type="dxa"/>
            <w:vMerge w:val="restart"/>
            <w:vAlign w:val="center"/>
          </w:tcPr>
          <w:p w:rsidR="00DD7F97" w:rsidRPr="008734E7" w:rsidRDefault="00DD7F97" w:rsidP="004D6586">
            <w:pPr>
              <w:shd w:val="clear" w:color="auto" w:fill="FFFFFF"/>
              <w:jc w:val="center"/>
            </w:pPr>
            <w:r w:rsidRPr="008734E7">
              <w:t>Ед. изм</w:t>
            </w:r>
          </w:p>
        </w:tc>
        <w:tc>
          <w:tcPr>
            <w:tcW w:w="709" w:type="dxa"/>
            <w:vAlign w:val="center"/>
          </w:tcPr>
          <w:p w:rsidR="00DD7F97" w:rsidRPr="008734E7" w:rsidRDefault="00DD7F97" w:rsidP="004D6586">
            <w:pPr>
              <w:shd w:val="clear" w:color="auto" w:fill="FFFFFF"/>
              <w:jc w:val="center"/>
            </w:pPr>
            <w:r w:rsidRPr="008734E7">
              <w:t>2014</w:t>
            </w:r>
          </w:p>
        </w:tc>
        <w:tc>
          <w:tcPr>
            <w:tcW w:w="709" w:type="dxa"/>
            <w:shd w:val="clear" w:color="auto" w:fill="auto"/>
            <w:vAlign w:val="center"/>
          </w:tcPr>
          <w:p w:rsidR="00DD7F97" w:rsidRPr="008734E7" w:rsidRDefault="00DD7F97" w:rsidP="004D6586">
            <w:pPr>
              <w:shd w:val="clear" w:color="auto" w:fill="FFFFFF"/>
              <w:jc w:val="center"/>
            </w:pPr>
            <w:r w:rsidRPr="008734E7">
              <w:t>2015</w:t>
            </w:r>
          </w:p>
        </w:tc>
        <w:tc>
          <w:tcPr>
            <w:tcW w:w="708" w:type="dxa"/>
            <w:shd w:val="clear" w:color="auto" w:fill="auto"/>
            <w:vAlign w:val="center"/>
          </w:tcPr>
          <w:p w:rsidR="00DD7F97" w:rsidRPr="008734E7" w:rsidRDefault="00DD7F97" w:rsidP="004D6586">
            <w:pPr>
              <w:shd w:val="clear" w:color="auto" w:fill="FFFFFF"/>
              <w:jc w:val="center"/>
            </w:pPr>
            <w:r w:rsidRPr="008734E7">
              <w:t>2016</w:t>
            </w:r>
          </w:p>
        </w:tc>
        <w:tc>
          <w:tcPr>
            <w:tcW w:w="709" w:type="dxa"/>
            <w:shd w:val="clear" w:color="auto" w:fill="auto"/>
            <w:vAlign w:val="center"/>
          </w:tcPr>
          <w:p w:rsidR="00DD7F97" w:rsidRPr="008734E7" w:rsidRDefault="00DD7F97" w:rsidP="004D6586">
            <w:pPr>
              <w:shd w:val="clear" w:color="auto" w:fill="FFFFFF"/>
              <w:jc w:val="center"/>
            </w:pPr>
            <w:r w:rsidRPr="008734E7">
              <w:t>2017</w:t>
            </w:r>
          </w:p>
        </w:tc>
        <w:tc>
          <w:tcPr>
            <w:tcW w:w="709" w:type="dxa"/>
            <w:shd w:val="clear" w:color="auto" w:fill="auto"/>
            <w:vAlign w:val="center"/>
          </w:tcPr>
          <w:p w:rsidR="00DD7F97" w:rsidRPr="008734E7" w:rsidRDefault="00DD7F97" w:rsidP="004D6586">
            <w:pPr>
              <w:shd w:val="clear" w:color="auto" w:fill="FFFFFF"/>
              <w:jc w:val="center"/>
            </w:pPr>
            <w:r w:rsidRPr="008734E7">
              <w:t>2018</w:t>
            </w:r>
          </w:p>
        </w:tc>
        <w:tc>
          <w:tcPr>
            <w:tcW w:w="709" w:type="dxa"/>
            <w:vAlign w:val="center"/>
          </w:tcPr>
          <w:p w:rsidR="00DD7F97" w:rsidRPr="008734E7" w:rsidRDefault="00DD7F97" w:rsidP="004D6586">
            <w:pPr>
              <w:shd w:val="clear" w:color="auto" w:fill="FFFFFF"/>
              <w:jc w:val="center"/>
            </w:pPr>
            <w:r w:rsidRPr="008734E7">
              <w:t>2019</w:t>
            </w:r>
          </w:p>
        </w:tc>
        <w:tc>
          <w:tcPr>
            <w:tcW w:w="850" w:type="dxa"/>
          </w:tcPr>
          <w:p w:rsidR="00DD7F97" w:rsidRPr="008734E7" w:rsidRDefault="00DD7F97" w:rsidP="004D6586">
            <w:pPr>
              <w:shd w:val="clear" w:color="auto" w:fill="FFFFFF"/>
              <w:jc w:val="center"/>
            </w:pPr>
            <w:r w:rsidRPr="008734E7">
              <w:t>2020</w:t>
            </w:r>
          </w:p>
        </w:tc>
        <w:tc>
          <w:tcPr>
            <w:tcW w:w="1134" w:type="dxa"/>
            <w:vMerge w:val="restart"/>
          </w:tcPr>
          <w:p w:rsidR="00DD7F97" w:rsidRPr="008734E7" w:rsidRDefault="00DD7F97" w:rsidP="004D6586">
            <w:pPr>
              <w:shd w:val="clear" w:color="auto" w:fill="FFFFFF"/>
              <w:jc w:val="center"/>
            </w:pPr>
            <w:r w:rsidRPr="008734E7">
              <w:t>Ответств.</w:t>
            </w:r>
          </w:p>
          <w:p w:rsidR="00DD7F97" w:rsidRPr="008734E7" w:rsidRDefault="00DD7F97" w:rsidP="004D6586">
            <w:pPr>
              <w:shd w:val="clear" w:color="auto" w:fill="FFFFFF"/>
              <w:jc w:val="center"/>
            </w:pPr>
            <w:r w:rsidRPr="008734E7">
              <w:t>исполнитель</w:t>
            </w:r>
          </w:p>
        </w:tc>
        <w:tc>
          <w:tcPr>
            <w:tcW w:w="993" w:type="dxa"/>
            <w:vMerge w:val="restart"/>
            <w:vAlign w:val="center"/>
          </w:tcPr>
          <w:p w:rsidR="00DD7F97" w:rsidRPr="008734E7" w:rsidRDefault="00DD7F97" w:rsidP="004D6586">
            <w:pPr>
              <w:shd w:val="clear" w:color="auto" w:fill="FFFFFF"/>
              <w:jc w:val="center"/>
            </w:pPr>
            <w:r w:rsidRPr="008734E7">
              <w:rPr>
                <w:sz w:val="22"/>
                <w:szCs w:val="22"/>
              </w:rPr>
              <w:t>Источник информации</w:t>
            </w:r>
          </w:p>
        </w:tc>
      </w:tr>
      <w:tr w:rsidR="00DD7F97" w:rsidRPr="008734E7" w:rsidTr="004D6586">
        <w:trPr>
          <w:trHeight w:val="449"/>
        </w:trPr>
        <w:tc>
          <w:tcPr>
            <w:tcW w:w="284" w:type="dxa"/>
            <w:vMerge/>
            <w:vAlign w:val="center"/>
          </w:tcPr>
          <w:p w:rsidR="00DD7F97" w:rsidRPr="008734E7" w:rsidRDefault="00DD7F97" w:rsidP="004D6586">
            <w:pPr>
              <w:shd w:val="clear" w:color="auto" w:fill="FFFFFF"/>
              <w:jc w:val="center"/>
            </w:pPr>
          </w:p>
        </w:tc>
        <w:tc>
          <w:tcPr>
            <w:tcW w:w="2269" w:type="dxa"/>
            <w:vMerge/>
            <w:vAlign w:val="center"/>
          </w:tcPr>
          <w:p w:rsidR="00DD7F97" w:rsidRPr="008734E7" w:rsidRDefault="00DD7F97" w:rsidP="004D6586">
            <w:pPr>
              <w:shd w:val="clear" w:color="auto" w:fill="FFFFFF"/>
              <w:jc w:val="center"/>
            </w:pPr>
          </w:p>
        </w:tc>
        <w:tc>
          <w:tcPr>
            <w:tcW w:w="708" w:type="dxa"/>
            <w:vMerge/>
            <w:vAlign w:val="center"/>
          </w:tcPr>
          <w:p w:rsidR="00DD7F97" w:rsidRPr="008734E7" w:rsidRDefault="00DD7F97" w:rsidP="004D6586">
            <w:pPr>
              <w:shd w:val="clear" w:color="auto" w:fill="FFFFFF"/>
              <w:jc w:val="center"/>
            </w:pP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850" w:type="dxa"/>
          </w:tcPr>
          <w:p w:rsidR="00DD7F97" w:rsidRPr="008734E7" w:rsidRDefault="00DD7F97" w:rsidP="004D6586">
            <w:pPr>
              <w:shd w:val="clear" w:color="auto" w:fill="FFFFFF"/>
              <w:jc w:val="center"/>
            </w:pPr>
            <w:r w:rsidRPr="008734E7">
              <w:t>план</w:t>
            </w:r>
          </w:p>
        </w:tc>
        <w:tc>
          <w:tcPr>
            <w:tcW w:w="1134" w:type="dxa"/>
            <w:vMerge/>
          </w:tcPr>
          <w:p w:rsidR="00DD7F97" w:rsidRPr="008734E7" w:rsidRDefault="00DD7F97" w:rsidP="004D6586">
            <w:pPr>
              <w:shd w:val="clear" w:color="auto" w:fill="FFFFFF"/>
              <w:jc w:val="center"/>
            </w:pPr>
          </w:p>
        </w:tc>
        <w:tc>
          <w:tcPr>
            <w:tcW w:w="993" w:type="dxa"/>
            <w:vMerge/>
            <w:vAlign w:val="center"/>
          </w:tcPr>
          <w:p w:rsidR="00DD7F97" w:rsidRPr="008734E7" w:rsidRDefault="00DD7F97" w:rsidP="004D6586">
            <w:pPr>
              <w:shd w:val="clear" w:color="auto" w:fill="FFFFFF"/>
              <w:jc w:val="center"/>
            </w:pPr>
          </w:p>
        </w:tc>
      </w:tr>
      <w:tr w:rsidR="00DD7F97" w:rsidRPr="008734E7" w:rsidTr="004D6586">
        <w:trPr>
          <w:trHeight w:val="146"/>
        </w:trPr>
        <w:tc>
          <w:tcPr>
            <w:tcW w:w="284" w:type="dxa"/>
          </w:tcPr>
          <w:p w:rsidR="00DD7F97" w:rsidRPr="008734E7" w:rsidRDefault="00DD7F97" w:rsidP="004D6586">
            <w:pPr>
              <w:shd w:val="clear" w:color="auto" w:fill="FFFFFF"/>
              <w:jc w:val="center"/>
              <w:rPr>
                <w:sz w:val="22"/>
                <w:szCs w:val="22"/>
              </w:rPr>
            </w:pPr>
            <w:r w:rsidRPr="008734E7">
              <w:rPr>
                <w:sz w:val="22"/>
                <w:szCs w:val="22"/>
              </w:rPr>
              <w:t>1</w:t>
            </w:r>
          </w:p>
        </w:tc>
        <w:tc>
          <w:tcPr>
            <w:tcW w:w="2269" w:type="dxa"/>
          </w:tcPr>
          <w:p w:rsidR="00DD7F97" w:rsidRPr="008734E7" w:rsidRDefault="00DD7F97" w:rsidP="004D6586">
            <w:pPr>
              <w:shd w:val="clear" w:color="auto" w:fill="FFFFFF"/>
              <w:jc w:val="center"/>
              <w:rPr>
                <w:sz w:val="22"/>
                <w:szCs w:val="22"/>
              </w:rPr>
            </w:pPr>
            <w:r w:rsidRPr="008734E7">
              <w:rPr>
                <w:sz w:val="22"/>
                <w:szCs w:val="22"/>
              </w:rPr>
              <w:t>2</w:t>
            </w:r>
          </w:p>
        </w:tc>
        <w:tc>
          <w:tcPr>
            <w:tcW w:w="708" w:type="dxa"/>
          </w:tcPr>
          <w:p w:rsidR="00DD7F97" w:rsidRPr="008734E7" w:rsidRDefault="00DD7F97" w:rsidP="004D6586">
            <w:pPr>
              <w:shd w:val="clear" w:color="auto" w:fill="FFFFFF"/>
              <w:jc w:val="center"/>
              <w:rPr>
                <w:sz w:val="22"/>
                <w:szCs w:val="22"/>
              </w:rPr>
            </w:pPr>
            <w:r w:rsidRPr="008734E7">
              <w:rPr>
                <w:sz w:val="22"/>
                <w:szCs w:val="22"/>
              </w:rPr>
              <w:t>3</w:t>
            </w:r>
          </w:p>
        </w:tc>
        <w:tc>
          <w:tcPr>
            <w:tcW w:w="709" w:type="dxa"/>
          </w:tcPr>
          <w:p w:rsidR="00DD7F97" w:rsidRPr="008734E7" w:rsidRDefault="00DD7F97" w:rsidP="004D6586">
            <w:pPr>
              <w:shd w:val="clear" w:color="auto" w:fill="FFFFFF"/>
              <w:jc w:val="center"/>
              <w:rPr>
                <w:sz w:val="22"/>
                <w:szCs w:val="22"/>
              </w:rPr>
            </w:pPr>
            <w:r w:rsidRPr="008734E7">
              <w:rPr>
                <w:sz w:val="22"/>
                <w:szCs w:val="22"/>
              </w:rPr>
              <w:t>4</w:t>
            </w:r>
          </w:p>
        </w:tc>
        <w:tc>
          <w:tcPr>
            <w:tcW w:w="709" w:type="dxa"/>
            <w:shd w:val="clear" w:color="auto" w:fill="auto"/>
          </w:tcPr>
          <w:p w:rsidR="00DD7F97" w:rsidRPr="008734E7" w:rsidRDefault="00DD7F97" w:rsidP="004D6586">
            <w:pPr>
              <w:shd w:val="clear" w:color="auto" w:fill="FFFFFF"/>
              <w:jc w:val="center"/>
              <w:rPr>
                <w:sz w:val="22"/>
                <w:szCs w:val="22"/>
              </w:rPr>
            </w:pPr>
            <w:r w:rsidRPr="008734E7">
              <w:rPr>
                <w:sz w:val="22"/>
                <w:szCs w:val="22"/>
              </w:rPr>
              <w:t>5</w:t>
            </w:r>
          </w:p>
        </w:tc>
        <w:tc>
          <w:tcPr>
            <w:tcW w:w="708" w:type="dxa"/>
            <w:shd w:val="clear" w:color="auto" w:fill="auto"/>
          </w:tcPr>
          <w:p w:rsidR="00DD7F97" w:rsidRPr="008734E7" w:rsidRDefault="00DD7F97" w:rsidP="004D6586">
            <w:pPr>
              <w:shd w:val="clear" w:color="auto" w:fill="FFFFFF"/>
              <w:jc w:val="center"/>
              <w:rPr>
                <w:sz w:val="22"/>
                <w:szCs w:val="22"/>
              </w:rPr>
            </w:pPr>
            <w:r w:rsidRPr="008734E7">
              <w:rPr>
                <w:sz w:val="22"/>
                <w:szCs w:val="22"/>
              </w:rPr>
              <w:t>6</w:t>
            </w:r>
          </w:p>
        </w:tc>
        <w:tc>
          <w:tcPr>
            <w:tcW w:w="709" w:type="dxa"/>
            <w:shd w:val="clear" w:color="auto" w:fill="auto"/>
          </w:tcPr>
          <w:p w:rsidR="00DD7F97" w:rsidRPr="008734E7" w:rsidRDefault="00DD7F97" w:rsidP="004D6586">
            <w:pPr>
              <w:shd w:val="clear" w:color="auto" w:fill="FFFFFF"/>
              <w:jc w:val="center"/>
              <w:rPr>
                <w:sz w:val="22"/>
                <w:szCs w:val="22"/>
              </w:rPr>
            </w:pPr>
            <w:r w:rsidRPr="008734E7">
              <w:rPr>
                <w:sz w:val="22"/>
                <w:szCs w:val="22"/>
              </w:rPr>
              <w:t>7</w:t>
            </w:r>
          </w:p>
        </w:tc>
        <w:tc>
          <w:tcPr>
            <w:tcW w:w="709" w:type="dxa"/>
            <w:shd w:val="clear" w:color="auto" w:fill="auto"/>
          </w:tcPr>
          <w:p w:rsidR="00DD7F97" w:rsidRPr="008734E7" w:rsidRDefault="00DD7F97" w:rsidP="004D6586">
            <w:pPr>
              <w:shd w:val="clear" w:color="auto" w:fill="FFFFFF"/>
              <w:jc w:val="center"/>
              <w:rPr>
                <w:sz w:val="22"/>
                <w:szCs w:val="22"/>
              </w:rPr>
            </w:pPr>
            <w:r w:rsidRPr="008734E7">
              <w:rPr>
                <w:sz w:val="22"/>
                <w:szCs w:val="22"/>
              </w:rPr>
              <w:t>8</w:t>
            </w:r>
          </w:p>
        </w:tc>
        <w:tc>
          <w:tcPr>
            <w:tcW w:w="709" w:type="dxa"/>
          </w:tcPr>
          <w:p w:rsidR="00DD7F97" w:rsidRPr="008734E7" w:rsidRDefault="00DD7F97" w:rsidP="004D6586">
            <w:pPr>
              <w:shd w:val="clear" w:color="auto" w:fill="FFFFFF"/>
              <w:jc w:val="center"/>
              <w:rPr>
                <w:sz w:val="22"/>
                <w:szCs w:val="22"/>
              </w:rPr>
            </w:pPr>
          </w:p>
        </w:tc>
        <w:tc>
          <w:tcPr>
            <w:tcW w:w="850" w:type="dxa"/>
          </w:tcPr>
          <w:p w:rsidR="00DD7F97" w:rsidRPr="008734E7" w:rsidRDefault="00DD7F97" w:rsidP="004D6586">
            <w:pPr>
              <w:shd w:val="clear" w:color="auto" w:fill="FFFFFF"/>
              <w:jc w:val="center"/>
              <w:rPr>
                <w:sz w:val="22"/>
                <w:szCs w:val="22"/>
              </w:rPr>
            </w:pPr>
          </w:p>
        </w:tc>
        <w:tc>
          <w:tcPr>
            <w:tcW w:w="1134" w:type="dxa"/>
          </w:tcPr>
          <w:p w:rsidR="00DD7F97" w:rsidRPr="008734E7" w:rsidRDefault="00DD7F97" w:rsidP="004D6586">
            <w:pPr>
              <w:shd w:val="clear" w:color="auto" w:fill="FFFFFF"/>
              <w:jc w:val="center"/>
              <w:rPr>
                <w:sz w:val="22"/>
                <w:szCs w:val="22"/>
              </w:rPr>
            </w:pPr>
            <w:r w:rsidRPr="008734E7">
              <w:rPr>
                <w:sz w:val="22"/>
                <w:szCs w:val="22"/>
              </w:rPr>
              <w:t>9</w:t>
            </w:r>
          </w:p>
        </w:tc>
        <w:tc>
          <w:tcPr>
            <w:tcW w:w="993" w:type="dxa"/>
          </w:tcPr>
          <w:p w:rsidR="00DD7F97" w:rsidRPr="008734E7" w:rsidRDefault="00DD7F97" w:rsidP="004D6586">
            <w:pPr>
              <w:shd w:val="clear" w:color="auto" w:fill="FFFFFF"/>
              <w:jc w:val="center"/>
              <w:rPr>
                <w:sz w:val="22"/>
                <w:szCs w:val="22"/>
              </w:rPr>
            </w:pPr>
            <w:r w:rsidRPr="008734E7">
              <w:rPr>
                <w:sz w:val="22"/>
                <w:szCs w:val="22"/>
              </w:rPr>
              <w:t>10</w:t>
            </w:r>
          </w:p>
        </w:tc>
      </w:tr>
      <w:tr w:rsidR="00DD7F97" w:rsidRPr="008734E7" w:rsidTr="004D6586">
        <w:tc>
          <w:tcPr>
            <w:tcW w:w="284" w:type="dxa"/>
          </w:tcPr>
          <w:p w:rsidR="00DD7F97" w:rsidRPr="008734E7" w:rsidRDefault="00DD7F97" w:rsidP="004D6586">
            <w:pPr>
              <w:shd w:val="clear" w:color="auto" w:fill="FFFFFF"/>
              <w:jc w:val="center"/>
              <w:rPr>
                <w:lang w:val="kk-KZ"/>
              </w:rPr>
            </w:pPr>
            <w:r w:rsidRPr="008734E7">
              <w:rPr>
                <w:lang w:val="kk-KZ"/>
              </w:rPr>
              <w:t>1</w:t>
            </w:r>
          </w:p>
        </w:tc>
        <w:tc>
          <w:tcPr>
            <w:tcW w:w="2269" w:type="dxa"/>
          </w:tcPr>
          <w:p w:rsidR="00DD7F97" w:rsidRPr="008734E7" w:rsidRDefault="00DD7F97" w:rsidP="004D6586">
            <w:pPr>
              <w:shd w:val="clear" w:color="auto" w:fill="FFFFFF"/>
            </w:pPr>
            <w:r w:rsidRPr="008734E7">
              <w:t xml:space="preserve">Рост численности населения в опорных СНП области </w:t>
            </w:r>
          </w:p>
        </w:tc>
        <w:tc>
          <w:tcPr>
            <w:tcW w:w="708" w:type="dxa"/>
          </w:tcPr>
          <w:p w:rsidR="00DD7F97" w:rsidRPr="008734E7" w:rsidRDefault="00DD7F97" w:rsidP="004D6586">
            <w:pPr>
              <w:shd w:val="clear" w:color="auto" w:fill="FFFFFF"/>
              <w:jc w:val="center"/>
            </w:pPr>
            <w:r w:rsidRPr="008734E7">
              <w:t>тыс. чел</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33,5</w:t>
            </w:r>
          </w:p>
        </w:tc>
        <w:tc>
          <w:tcPr>
            <w:tcW w:w="709" w:type="dxa"/>
          </w:tcPr>
          <w:p w:rsidR="00DD7F97" w:rsidRPr="008734E7" w:rsidRDefault="00DD7F97" w:rsidP="004D6586">
            <w:pPr>
              <w:shd w:val="clear" w:color="auto" w:fill="FFFFFF"/>
              <w:jc w:val="center"/>
              <w:rPr>
                <w:sz w:val="22"/>
                <w:szCs w:val="22"/>
              </w:rPr>
            </w:pPr>
            <w:r w:rsidRPr="008734E7">
              <w:rPr>
                <w:sz w:val="22"/>
                <w:szCs w:val="22"/>
              </w:rPr>
              <w:t>34,3</w:t>
            </w:r>
          </w:p>
        </w:tc>
        <w:tc>
          <w:tcPr>
            <w:tcW w:w="708" w:type="dxa"/>
          </w:tcPr>
          <w:p w:rsidR="00DD7F97" w:rsidRPr="008734E7" w:rsidRDefault="00DD7F97" w:rsidP="004D6586">
            <w:pPr>
              <w:shd w:val="clear" w:color="auto" w:fill="FFFFFF"/>
              <w:jc w:val="center"/>
              <w:rPr>
                <w:sz w:val="22"/>
                <w:szCs w:val="22"/>
              </w:rPr>
            </w:pPr>
            <w:r w:rsidRPr="008734E7">
              <w:rPr>
                <w:sz w:val="22"/>
                <w:szCs w:val="22"/>
              </w:rPr>
              <w:t>34,9</w:t>
            </w:r>
          </w:p>
        </w:tc>
        <w:tc>
          <w:tcPr>
            <w:tcW w:w="709" w:type="dxa"/>
          </w:tcPr>
          <w:p w:rsidR="00DD7F97" w:rsidRPr="008734E7" w:rsidRDefault="00DD7F97" w:rsidP="004D6586">
            <w:pPr>
              <w:shd w:val="clear" w:color="auto" w:fill="FFFFFF"/>
              <w:jc w:val="center"/>
              <w:rPr>
                <w:sz w:val="22"/>
                <w:szCs w:val="22"/>
              </w:rPr>
            </w:pPr>
            <w:r w:rsidRPr="008734E7">
              <w:rPr>
                <w:sz w:val="22"/>
                <w:szCs w:val="22"/>
              </w:rPr>
              <w:t>35,6</w:t>
            </w:r>
          </w:p>
        </w:tc>
        <w:tc>
          <w:tcPr>
            <w:tcW w:w="709" w:type="dxa"/>
          </w:tcPr>
          <w:p w:rsidR="00DD7F97" w:rsidRPr="008734E7" w:rsidRDefault="00DD7F97" w:rsidP="004D6586">
            <w:pPr>
              <w:shd w:val="clear" w:color="auto" w:fill="FFFFFF"/>
              <w:jc w:val="center"/>
              <w:rPr>
                <w:sz w:val="22"/>
                <w:szCs w:val="22"/>
              </w:rPr>
            </w:pPr>
            <w:r w:rsidRPr="008734E7">
              <w:rPr>
                <w:sz w:val="22"/>
                <w:szCs w:val="22"/>
              </w:rPr>
              <w:t>36,3</w:t>
            </w:r>
          </w:p>
        </w:tc>
        <w:tc>
          <w:tcPr>
            <w:tcW w:w="709" w:type="dxa"/>
          </w:tcPr>
          <w:p w:rsidR="00DD7F97" w:rsidRPr="008734E7" w:rsidRDefault="00DD7F97" w:rsidP="004D6586">
            <w:pPr>
              <w:shd w:val="clear" w:color="auto" w:fill="FFFFFF"/>
              <w:jc w:val="center"/>
              <w:rPr>
                <w:sz w:val="22"/>
                <w:szCs w:val="22"/>
              </w:rPr>
            </w:pPr>
            <w:r w:rsidRPr="008734E7">
              <w:rPr>
                <w:sz w:val="22"/>
                <w:szCs w:val="22"/>
              </w:rPr>
              <w:t>36,9</w:t>
            </w:r>
          </w:p>
        </w:tc>
        <w:tc>
          <w:tcPr>
            <w:tcW w:w="850" w:type="dxa"/>
          </w:tcPr>
          <w:p w:rsidR="00DD7F97" w:rsidRPr="008734E7" w:rsidRDefault="00DD7F97" w:rsidP="004D6586">
            <w:pPr>
              <w:shd w:val="clear" w:color="auto" w:fill="FFFFFF"/>
              <w:jc w:val="center"/>
              <w:rPr>
                <w:sz w:val="22"/>
                <w:szCs w:val="22"/>
              </w:rPr>
            </w:pPr>
            <w:r w:rsidRPr="008734E7">
              <w:rPr>
                <w:sz w:val="22"/>
                <w:szCs w:val="22"/>
              </w:rPr>
              <w:t>37,2</w:t>
            </w:r>
          </w:p>
        </w:tc>
        <w:tc>
          <w:tcPr>
            <w:tcW w:w="1134" w:type="dxa"/>
          </w:tcPr>
          <w:p w:rsidR="00DD7F97" w:rsidRPr="008734E7" w:rsidRDefault="00DD7F97" w:rsidP="004D6586">
            <w:pPr>
              <w:shd w:val="clear" w:color="auto" w:fill="FFFFFF"/>
              <w:jc w:val="center"/>
            </w:pPr>
            <w:r w:rsidRPr="008734E7">
              <w:t>УЭБП, акимы районов</w:t>
            </w:r>
          </w:p>
        </w:tc>
        <w:tc>
          <w:tcPr>
            <w:tcW w:w="993" w:type="dxa"/>
          </w:tcPr>
          <w:p w:rsidR="00DD7F97" w:rsidRPr="008734E7" w:rsidRDefault="00DD7F97" w:rsidP="004D6586">
            <w:pPr>
              <w:shd w:val="clear" w:color="auto" w:fill="FFFFFF"/>
              <w:jc w:val="center"/>
            </w:pPr>
            <w:r w:rsidRPr="008734E7">
              <w:t xml:space="preserve">Статистические данные </w:t>
            </w:r>
          </w:p>
        </w:tc>
      </w:tr>
      <w:tr w:rsidR="00DD7F97" w:rsidRPr="008734E7" w:rsidTr="004D6586">
        <w:tc>
          <w:tcPr>
            <w:tcW w:w="284" w:type="dxa"/>
          </w:tcPr>
          <w:p w:rsidR="00DD7F97" w:rsidRPr="008734E7" w:rsidRDefault="00DD7F97" w:rsidP="004D6586">
            <w:pPr>
              <w:shd w:val="clear" w:color="auto" w:fill="FFFFFF"/>
              <w:jc w:val="center"/>
              <w:rPr>
                <w:lang w:val="kk-KZ"/>
              </w:rPr>
            </w:pPr>
            <w:r w:rsidRPr="008734E7">
              <w:rPr>
                <w:lang w:val="kk-KZ"/>
              </w:rPr>
              <w:t>2</w:t>
            </w:r>
          </w:p>
        </w:tc>
        <w:tc>
          <w:tcPr>
            <w:tcW w:w="2269" w:type="dxa"/>
          </w:tcPr>
          <w:p w:rsidR="00DD7F97" w:rsidRPr="008734E7" w:rsidRDefault="00DD7F97" w:rsidP="004D6586">
            <w:pPr>
              <w:shd w:val="clear" w:color="auto" w:fill="FFFFFF"/>
            </w:pPr>
            <w:r w:rsidRPr="008734E7">
              <w:t>Рост численности населения в опорных СНП, расположенных на приграничных территориях области</w:t>
            </w:r>
          </w:p>
        </w:tc>
        <w:tc>
          <w:tcPr>
            <w:tcW w:w="708" w:type="dxa"/>
          </w:tcPr>
          <w:p w:rsidR="00DD7F97" w:rsidRPr="008734E7" w:rsidRDefault="00DD7F97" w:rsidP="004D6586">
            <w:pPr>
              <w:shd w:val="clear" w:color="auto" w:fill="FFFFFF"/>
              <w:jc w:val="center"/>
            </w:pPr>
            <w:r w:rsidRPr="008734E7">
              <w:t>тыс. чел.</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2,7</w:t>
            </w:r>
          </w:p>
        </w:tc>
        <w:tc>
          <w:tcPr>
            <w:tcW w:w="709" w:type="dxa"/>
          </w:tcPr>
          <w:p w:rsidR="00DD7F97" w:rsidRPr="008734E7" w:rsidRDefault="00DD7F97" w:rsidP="004D6586">
            <w:pPr>
              <w:shd w:val="clear" w:color="auto" w:fill="FFFFFF"/>
              <w:jc w:val="center"/>
              <w:rPr>
                <w:sz w:val="22"/>
                <w:szCs w:val="22"/>
              </w:rPr>
            </w:pPr>
            <w:r w:rsidRPr="008734E7">
              <w:rPr>
                <w:sz w:val="22"/>
                <w:szCs w:val="22"/>
              </w:rPr>
              <w:t>2,8</w:t>
            </w:r>
          </w:p>
        </w:tc>
        <w:tc>
          <w:tcPr>
            <w:tcW w:w="708" w:type="dxa"/>
          </w:tcPr>
          <w:p w:rsidR="00DD7F97" w:rsidRPr="008734E7" w:rsidRDefault="00DD7F97" w:rsidP="004D6586">
            <w:pPr>
              <w:shd w:val="clear" w:color="auto" w:fill="FFFFFF"/>
              <w:jc w:val="center"/>
              <w:rPr>
                <w:sz w:val="22"/>
                <w:szCs w:val="22"/>
              </w:rPr>
            </w:pPr>
            <w:r w:rsidRPr="008734E7">
              <w:rPr>
                <w:sz w:val="22"/>
                <w:szCs w:val="22"/>
              </w:rPr>
              <w:t>2,8</w:t>
            </w:r>
          </w:p>
        </w:tc>
        <w:tc>
          <w:tcPr>
            <w:tcW w:w="709" w:type="dxa"/>
          </w:tcPr>
          <w:p w:rsidR="00DD7F97" w:rsidRPr="008734E7" w:rsidRDefault="00DD7F97" w:rsidP="004D6586">
            <w:pPr>
              <w:shd w:val="clear" w:color="auto" w:fill="FFFFFF"/>
              <w:jc w:val="center"/>
              <w:rPr>
                <w:sz w:val="22"/>
                <w:szCs w:val="22"/>
              </w:rPr>
            </w:pPr>
            <w:r w:rsidRPr="008734E7">
              <w:rPr>
                <w:sz w:val="22"/>
                <w:szCs w:val="22"/>
              </w:rPr>
              <w:t>2,8</w:t>
            </w:r>
          </w:p>
        </w:tc>
        <w:tc>
          <w:tcPr>
            <w:tcW w:w="709" w:type="dxa"/>
          </w:tcPr>
          <w:p w:rsidR="00DD7F97" w:rsidRPr="008734E7" w:rsidRDefault="00DD7F97" w:rsidP="004D6586">
            <w:pPr>
              <w:shd w:val="clear" w:color="auto" w:fill="FFFFFF"/>
              <w:jc w:val="center"/>
              <w:rPr>
                <w:sz w:val="22"/>
                <w:szCs w:val="22"/>
              </w:rPr>
            </w:pPr>
            <w:r w:rsidRPr="008734E7">
              <w:rPr>
                <w:sz w:val="22"/>
                <w:szCs w:val="22"/>
              </w:rPr>
              <w:t>2,9</w:t>
            </w:r>
          </w:p>
        </w:tc>
        <w:tc>
          <w:tcPr>
            <w:tcW w:w="709" w:type="dxa"/>
          </w:tcPr>
          <w:p w:rsidR="00DD7F97" w:rsidRPr="008734E7" w:rsidRDefault="00DD7F97" w:rsidP="004D6586">
            <w:pPr>
              <w:shd w:val="clear" w:color="auto" w:fill="FFFFFF"/>
              <w:jc w:val="center"/>
              <w:rPr>
                <w:sz w:val="22"/>
                <w:szCs w:val="22"/>
              </w:rPr>
            </w:pPr>
            <w:r w:rsidRPr="008734E7">
              <w:rPr>
                <w:sz w:val="22"/>
                <w:szCs w:val="22"/>
              </w:rPr>
              <w:t>2,9</w:t>
            </w:r>
          </w:p>
        </w:tc>
        <w:tc>
          <w:tcPr>
            <w:tcW w:w="850" w:type="dxa"/>
          </w:tcPr>
          <w:p w:rsidR="00DD7F97" w:rsidRPr="008734E7" w:rsidRDefault="00DD7F97" w:rsidP="004D6586">
            <w:pPr>
              <w:shd w:val="clear" w:color="auto" w:fill="FFFFFF"/>
              <w:jc w:val="center"/>
              <w:rPr>
                <w:sz w:val="22"/>
                <w:szCs w:val="22"/>
              </w:rPr>
            </w:pPr>
            <w:r w:rsidRPr="008734E7">
              <w:rPr>
                <w:sz w:val="22"/>
                <w:szCs w:val="22"/>
              </w:rPr>
              <w:t>3,0</w:t>
            </w:r>
          </w:p>
        </w:tc>
        <w:tc>
          <w:tcPr>
            <w:tcW w:w="1134" w:type="dxa"/>
          </w:tcPr>
          <w:p w:rsidR="00DD7F97" w:rsidRPr="008734E7" w:rsidRDefault="00DD7F97" w:rsidP="004D6586">
            <w:pPr>
              <w:shd w:val="clear" w:color="auto" w:fill="FFFFFF"/>
              <w:jc w:val="center"/>
            </w:pPr>
            <w:r w:rsidRPr="008734E7">
              <w:t>УЭБП, акимы районов</w:t>
            </w:r>
          </w:p>
        </w:tc>
        <w:tc>
          <w:tcPr>
            <w:tcW w:w="993" w:type="dxa"/>
          </w:tcPr>
          <w:p w:rsidR="00DD7F97" w:rsidRPr="008734E7" w:rsidRDefault="00DD7F97" w:rsidP="004D6586">
            <w:pPr>
              <w:shd w:val="clear" w:color="auto" w:fill="FFFFFF"/>
              <w:jc w:val="center"/>
            </w:pPr>
            <w:r w:rsidRPr="008734E7">
              <w:t>Статистические данные</w:t>
            </w:r>
          </w:p>
        </w:tc>
      </w:tr>
      <w:tr w:rsidR="00DD7F97" w:rsidRPr="008734E7" w:rsidTr="004D6586">
        <w:tc>
          <w:tcPr>
            <w:tcW w:w="284" w:type="dxa"/>
          </w:tcPr>
          <w:p w:rsidR="00DD7F97" w:rsidRPr="008734E7" w:rsidRDefault="00DD7F97" w:rsidP="004D6586">
            <w:pPr>
              <w:shd w:val="clear" w:color="auto" w:fill="FFFFFF"/>
              <w:jc w:val="center"/>
              <w:rPr>
                <w:lang w:val="kk-KZ"/>
              </w:rPr>
            </w:pPr>
            <w:r w:rsidRPr="008734E7">
              <w:rPr>
                <w:lang w:val="kk-KZ"/>
              </w:rPr>
              <w:t>3</w:t>
            </w:r>
          </w:p>
        </w:tc>
        <w:tc>
          <w:tcPr>
            <w:tcW w:w="2269" w:type="dxa"/>
          </w:tcPr>
          <w:p w:rsidR="00DD7F97" w:rsidRPr="008734E7" w:rsidRDefault="00DD7F97" w:rsidP="004D6586">
            <w:pPr>
              <w:shd w:val="clear" w:color="auto" w:fill="FFFFFF"/>
            </w:pPr>
            <w:r w:rsidRPr="008734E7">
              <w:rPr>
                <w:lang w:val="kk-KZ"/>
              </w:rPr>
              <w:t xml:space="preserve">Инвестиции в основной капитал на душу населения на селе               </w:t>
            </w:r>
          </w:p>
        </w:tc>
        <w:tc>
          <w:tcPr>
            <w:tcW w:w="708" w:type="dxa"/>
          </w:tcPr>
          <w:p w:rsidR="00DD7F97" w:rsidRPr="008734E7" w:rsidRDefault="00DD7F97" w:rsidP="004D6586">
            <w:pPr>
              <w:shd w:val="clear" w:color="auto" w:fill="FFFFFF"/>
              <w:jc w:val="center"/>
            </w:pPr>
            <w:r w:rsidRPr="008734E7">
              <w:t>тыс. тенге</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1425,2</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1071,0</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735,0</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779,1</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825,8</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880,3</w:t>
            </w:r>
          </w:p>
        </w:tc>
        <w:tc>
          <w:tcPr>
            <w:tcW w:w="850" w:type="dxa"/>
          </w:tcPr>
          <w:p w:rsidR="00DD7F97" w:rsidRPr="008734E7" w:rsidRDefault="00DD7F97" w:rsidP="004D6586">
            <w:pPr>
              <w:shd w:val="clear" w:color="auto" w:fill="FFFFFF"/>
              <w:jc w:val="center"/>
              <w:rPr>
                <w:sz w:val="22"/>
                <w:szCs w:val="22"/>
                <w:lang w:val="kk-KZ"/>
              </w:rPr>
            </w:pPr>
            <w:r w:rsidRPr="008734E7">
              <w:rPr>
                <w:sz w:val="22"/>
                <w:szCs w:val="22"/>
                <w:lang w:val="kk-KZ"/>
              </w:rPr>
              <w:t>940,0</w:t>
            </w:r>
          </w:p>
        </w:tc>
        <w:tc>
          <w:tcPr>
            <w:tcW w:w="1134" w:type="dxa"/>
          </w:tcPr>
          <w:p w:rsidR="00DD7F97" w:rsidRPr="008734E7" w:rsidRDefault="00DD7F97" w:rsidP="004D6586">
            <w:pPr>
              <w:shd w:val="clear" w:color="auto" w:fill="FFFFFF"/>
              <w:jc w:val="center"/>
            </w:pPr>
            <w:r w:rsidRPr="008734E7">
              <w:t>УИИР, акимы районов</w:t>
            </w:r>
          </w:p>
        </w:tc>
        <w:tc>
          <w:tcPr>
            <w:tcW w:w="993" w:type="dxa"/>
          </w:tcPr>
          <w:p w:rsidR="00DD7F97" w:rsidRPr="008734E7" w:rsidRDefault="00DD7F97" w:rsidP="004D6586">
            <w:pPr>
              <w:shd w:val="clear" w:color="auto" w:fill="FFFFFF"/>
              <w:jc w:val="center"/>
            </w:pPr>
            <w:r w:rsidRPr="008734E7">
              <w:t>Статистические данные</w:t>
            </w:r>
          </w:p>
        </w:tc>
      </w:tr>
      <w:tr w:rsidR="00DD7F97" w:rsidRPr="008734E7" w:rsidTr="004D6586">
        <w:tc>
          <w:tcPr>
            <w:tcW w:w="284" w:type="dxa"/>
          </w:tcPr>
          <w:p w:rsidR="00DD7F97" w:rsidRPr="008734E7" w:rsidRDefault="00DD7F97" w:rsidP="004D6586">
            <w:pPr>
              <w:shd w:val="clear" w:color="auto" w:fill="FFFFFF"/>
              <w:jc w:val="center"/>
              <w:rPr>
                <w:lang w:val="kk-KZ"/>
              </w:rPr>
            </w:pPr>
            <w:r w:rsidRPr="008734E7">
              <w:rPr>
                <w:lang w:val="kk-KZ"/>
              </w:rPr>
              <w:t>3</w:t>
            </w:r>
          </w:p>
        </w:tc>
        <w:tc>
          <w:tcPr>
            <w:tcW w:w="2269" w:type="dxa"/>
          </w:tcPr>
          <w:p w:rsidR="00DD7F97" w:rsidRPr="008734E7" w:rsidRDefault="00DD7F97" w:rsidP="004D6586">
            <w:pPr>
              <w:shd w:val="clear" w:color="auto" w:fill="FFFFFF"/>
              <w:rPr>
                <w:lang w:val="kk-KZ"/>
              </w:rPr>
            </w:pPr>
            <w:r w:rsidRPr="008734E7">
              <w:rPr>
                <w:lang w:val="kk-KZ"/>
              </w:rPr>
              <w:t>Доступ сел области к централизованному:</w:t>
            </w:r>
          </w:p>
        </w:tc>
        <w:tc>
          <w:tcPr>
            <w:tcW w:w="708" w:type="dxa"/>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rPr>
                <w:sz w:val="22"/>
                <w:szCs w:val="22"/>
                <w:lang w:val="kk-KZ"/>
              </w:rPr>
            </w:pPr>
          </w:p>
        </w:tc>
        <w:tc>
          <w:tcPr>
            <w:tcW w:w="709" w:type="dxa"/>
          </w:tcPr>
          <w:p w:rsidR="00DD7F97" w:rsidRPr="008734E7" w:rsidRDefault="00DD7F97" w:rsidP="004D6586">
            <w:pPr>
              <w:shd w:val="clear" w:color="auto" w:fill="FFFFFF"/>
              <w:jc w:val="center"/>
              <w:rPr>
                <w:sz w:val="22"/>
                <w:szCs w:val="22"/>
              </w:rPr>
            </w:pPr>
          </w:p>
        </w:tc>
        <w:tc>
          <w:tcPr>
            <w:tcW w:w="708"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850" w:type="dxa"/>
          </w:tcPr>
          <w:p w:rsidR="00DD7F97" w:rsidRPr="008734E7" w:rsidRDefault="00DD7F97" w:rsidP="004D6586">
            <w:pPr>
              <w:shd w:val="clear" w:color="auto" w:fill="FFFFFF"/>
              <w:jc w:val="center"/>
              <w:rPr>
                <w:sz w:val="22"/>
                <w:szCs w:val="22"/>
              </w:rPr>
            </w:pPr>
          </w:p>
        </w:tc>
        <w:tc>
          <w:tcPr>
            <w:tcW w:w="1134" w:type="dxa"/>
            <w:vMerge w:val="restart"/>
          </w:tcPr>
          <w:p w:rsidR="00DD7F97" w:rsidRPr="008734E7" w:rsidRDefault="00DD7F97" w:rsidP="004D6586">
            <w:pPr>
              <w:shd w:val="clear" w:color="auto" w:fill="FFFFFF"/>
              <w:jc w:val="center"/>
            </w:pPr>
            <w:r w:rsidRPr="008734E7">
              <w:t>УЭиЖКХ, акимы районов</w:t>
            </w:r>
          </w:p>
        </w:tc>
        <w:tc>
          <w:tcPr>
            <w:tcW w:w="993" w:type="dxa"/>
            <w:vMerge w:val="restart"/>
          </w:tcPr>
          <w:p w:rsidR="00DD7F97" w:rsidRPr="008734E7" w:rsidRDefault="00DD7F97" w:rsidP="004D6586">
            <w:pPr>
              <w:shd w:val="clear" w:color="auto" w:fill="FFFFFF"/>
              <w:jc w:val="center"/>
            </w:pPr>
            <w:r w:rsidRPr="008734E7">
              <w:rPr>
                <w:sz w:val="22"/>
                <w:szCs w:val="22"/>
              </w:rPr>
              <w:t>Ведомственные отчеты МИО</w:t>
            </w: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269" w:type="dxa"/>
          </w:tcPr>
          <w:p w:rsidR="00DD7F97" w:rsidRPr="008734E7" w:rsidRDefault="00DD7F97" w:rsidP="004D6586">
            <w:pPr>
              <w:shd w:val="clear" w:color="auto" w:fill="FFFFFF"/>
              <w:rPr>
                <w:lang w:val="kk-KZ"/>
              </w:rPr>
            </w:pPr>
            <w:r w:rsidRPr="008734E7">
              <w:rPr>
                <w:sz w:val="22"/>
                <w:szCs w:val="22"/>
              </w:rPr>
              <w:t>водоснабжению*</w:t>
            </w:r>
          </w:p>
        </w:tc>
        <w:tc>
          <w:tcPr>
            <w:tcW w:w="708" w:type="dxa"/>
          </w:tcPr>
          <w:p w:rsidR="00DD7F97" w:rsidRPr="008734E7" w:rsidRDefault="00DD7F97" w:rsidP="004D6586">
            <w:pPr>
              <w:jc w:val="center"/>
            </w:pPr>
            <w:r w:rsidRPr="008734E7">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46,7</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47,5</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52,5</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59,0</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70,5</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77</w:t>
            </w:r>
          </w:p>
        </w:tc>
        <w:tc>
          <w:tcPr>
            <w:tcW w:w="850" w:type="dxa"/>
          </w:tcPr>
          <w:p w:rsidR="00DD7F97" w:rsidRPr="008734E7" w:rsidRDefault="00DD7F97" w:rsidP="004D6586">
            <w:pPr>
              <w:shd w:val="clear" w:color="auto" w:fill="FFFFFF"/>
              <w:jc w:val="center"/>
              <w:rPr>
                <w:sz w:val="22"/>
                <w:szCs w:val="22"/>
                <w:lang w:val="kk-KZ"/>
              </w:rPr>
            </w:pPr>
            <w:r w:rsidRPr="008734E7">
              <w:rPr>
                <w:sz w:val="22"/>
                <w:szCs w:val="22"/>
                <w:lang w:val="kk-KZ"/>
              </w:rPr>
              <w:t>85,2</w:t>
            </w:r>
          </w:p>
        </w:tc>
        <w:tc>
          <w:tcPr>
            <w:tcW w:w="1134" w:type="dxa"/>
            <w:vMerge/>
          </w:tcPr>
          <w:p w:rsidR="00DD7F97" w:rsidRPr="008734E7" w:rsidRDefault="00DD7F97" w:rsidP="004D6586">
            <w:pPr>
              <w:shd w:val="clear" w:color="auto" w:fill="FFFFFF"/>
              <w:jc w:val="center"/>
            </w:pPr>
          </w:p>
        </w:tc>
        <w:tc>
          <w:tcPr>
            <w:tcW w:w="993"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269" w:type="dxa"/>
          </w:tcPr>
          <w:p w:rsidR="00DD7F97" w:rsidRPr="008734E7" w:rsidRDefault="00DD7F97" w:rsidP="004D6586">
            <w:pPr>
              <w:shd w:val="clear" w:color="auto" w:fill="FFFFFF"/>
              <w:rPr>
                <w:lang w:val="kk-KZ"/>
              </w:rPr>
            </w:pPr>
            <w:r w:rsidRPr="008734E7">
              <w:rPr>
                <w:sz w:val="22"/>
                <w:szCs w:val="22"/>
              </w:rPr>
              <w:t>водоотведению*</w:t>
            </w:r>
          </w:p>
        </w:tc>
        <w:tc>
          <w:tcPr>
            <w:tcW w:w="708" w:type="dxa"/>
          </w:tcPr>
          <w:p w:rsidR="00DD7F97" w:rsidRPr="008734E7" w:rsidRDefault="00DD7F97" w:rsidP="004D6586">
            <w:pPr>
              <w:jc w:val="center"/>
            </w:pPr>
            <w:r w:rsidRPr="008734E7">
              <w:t>%</w:t>
            </w:r>
          </w:p>
        </w:tc>
        <w:tc>
          <w:tcPr>
            <w:tcW w:w="709" w:type="dxa"/>
            <w:vAlign w:val="center"/>
          </w:tcPr>
          <w:p w:rsidR="00DD7F97" w:rsidRPr="008734E7" w:rsidRDefault="00DD7F97" w:rsidP="004D6586">
            <w:pPr>
              <w:jc w:val="center"/>
              <w:rPr>
                <w:sz w:val="22"/>
                <w:szCs w:val="22"/>
              </w:rPr>
            </w:pPr>
            <w:r w:rsidRPr="008734E7">
              <w:rPr>
                <w:sz w:val="22"/>
                <w:szCs w:val="22"/>
              </w:rPr>
              <w:t>17,86</w:t>
            </w:r>
          </w:p>
        </w:tc>
        <w:tc>
          <w:tcPr>
            <w:tcW w:w="709" w:type="dxa"/>
            <w:vAlign w:val="center"/>
          </w:tcPr>
          <w:p w:rsidR="00DD7F97" w:rsidRPr="008734E7" w:rsidRDefault="00DD7F97" w:rsidP="004D6586">
            <w:pPr>
              <w:jc w:val="center"/>
              <w:rPr>
                <w:sz w:val="22"/>
                <w:szCs w:val="22"/>
              </w:rPr>
            </w:pPr>
            <w:r w:rsidRPr="008734E7">
              <w:rPr>
                <w:sz w:val="22"/>
                <w:szCs w:val="22"/>
              </w:rPr>
              <w:t>18,5</w:t>
            </w:r>
          </w:p>
        </w:tc>
        <w:tc>
          <w:tcPr>
            <w:tcW w:w="708" w:type="dxa"/>
            <w:vAlign w:val="center"/>
          </w:tcPr>
          <w:p w:rsidR="00DD7F97" w:rsidRPr="008734E7" w:rsidRDefault="00DD7F97" w:rsidP="004D6586">
            <w:pPr>
              <w:jc w:val="center"/>
              <w:rPr>
                <w:sz w:val="22"/>
                <w:szCs w:val="22"/>
              </w:rPr>
            </w:pPr>
            <w:r w:rsidRPr="008734E7">
              <w:rPr>
                <w:sz w:val="22"/>
                <w:szCs w:val="22"/>
              </w:rPr>
              <w:t>18,7</w:t>
            </w:r>
          </w:p>
        </w:tc>
        <w:tc>
          <w:tcPr>
            <w:tcW w:w="709" w:type="dxa"/>
            <w:vAlign w:val="center"/>
          </w:tcPr>
          <w:p w:rsidR="00DD7F97" w:rsidRPr="008734E7" w:rsidRDefault="00DD7F97" w:rsidP="004D6586">
            <w:pPr>
              <w:jc w:val="center"/>
              <w:rPr>
                <w:sz w:val="22"/>
                <w:szCs w:val="22"/>
              </w:rPr>
            </w:pPr>
            <w:r w:rsidRPr="008734E7">
              <w:rPr>
                <w:sz w:val="22"/>
                <w:szCs w:val="22"/>
              </w:rPr>
              <w:t>22,2</w:t>
            </w:r>
          </w:p>
        </w:tc>
        <w:tc>
          <w:tcPr>
            <w:tcW w:w="709" w:type="dxa"/>
            <w:vAlign w:val="center"/>
          </w:tcPr>
          <w:p w:rsidR="00DD7F97" w:rsidRPr="008734E7" w:rsidRDefault="00DD7F97" w:rsidP="004D6586">
            <w:pPr>
              <w:jc w:val="center"/>
              <w:rPr>
                <w:sz w:val="22"/>
                <w:szCs w:val="22"/>
              </w:rPr>
            </w:pPr>
            <w:r w:rsidRPr="008734E7">
              <w:rPr>
                <w:sz w:val="22"/>
                <w:szCs w:val="22"/>
              </w:rPr>
              <w:t>23,3</w:t>
            </w:r>
          </w:p>
        </w:tc>
        <w:tc>
          <w:tcPr>
            <w:tcW w:w="709" w:type="dxa"/>
            <w:vAlign w:val="center"/>
          </w:tcPr>
          <w:p w:rsidR="00DD7F97" w:rsidRPr="008734E7" w:rsidRDefault="00DD7F97" w:rsidP="004D6586">
            <w:pPr>
              <w:jc w:val="center"/>
              <w:rPr>
                <w:sz w:val="22"/>
                <w:szCs w:val="22"/>
              </w:rPr>
            </w:pPr>
            <w:r w:rsidRPr="008734E7">
              <w:rPr>
                <w:sz w:val="22"/>
                <w:szCs w:val="22"/>
              </w:rPr>
              <w:t>25,5</w:t>
            </w:r>
          </w:p>
        </w:tc>
        <w:tc>
          <w:tcPr>
            <w:tcW w:w="850" w:type="dxa"/>
            <w:vAlign w:val="center"/>
          </w:tcPr>
          <w:p w:rsidR="00DD7F97" w:rsidRPr="008734E7" w:rsidRDefault="00DD7F97" w:rsidP="004D6586">
            <w:pPr>
              <w:jc w:val="center"/>
              <w:rPr>
                <w:sz w:val="22"/>
                <w:szCs w:val="22"/>
              </w:rPr>
            </w:pPr>
            <w:r w:rsidRPr="008734E7">
              <w:rPr>
                <w:sz w:val="22"/>
                <w:szCs w:val="22"/>
              </w:rPr>
              <w:t>25,0</w:t>
            </w:r>
          </w:p>
        </w:tc>
        <w:tc>
          <w:tcPr>
            <w:tcW w:w="1134" w:type="dxa"/>
            <w:vMerge/>
          </w:tcPr>
          <w:p w:rsidR="00DD7F97" w:rsidRPr="008734E7" w:rsidRDefault="00DD7F97" w:rsidP="004D6586">
            <w:pPr>
              <w:shd w:val="clear" w:color="auto" w:fill="FFFFFF"/>
              <w:jc w:val="center"/>
            </w:pPr>
          </w:p>
        </w:tc>
        <w:tc>
          <w:tcPr>
            <w:tcW w:w="993"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r w:rsidRPr="008734E7">
              <w:rPr>
                <w:lang w:val="kk-KZ"/>
              </w:rPr>
              <w:t>4</w:t>
            </w:r>
          </w:p>
        </w:tc>
        <w:tc>
          <w:tcPr>
            <w:tcW w:w="2269" w:type="dxa"/>
          </w:tcPr>
          <w:p w:rsidR="00DD7F97" w:rsidRPr="008734E7" w:rsidRDefault="00DD7F97" w:rsidP="004D6586">
            <w:pPr>
              <w:shd w:val="clear" w:color="auto" w:fill="FFFFFF"/>
              <w:rPr>
                <w:lang w:val="kk-KZ"/>
              </w:rPr>
            </w:pPr>
            <w:r w:rsidRPr="008734E7">
              <w:rPr>
                <w:lang w:val="kk-KZ"/>
              </w:rPr>
              <w:t>Доля модернизированных сетей на селе:*</w:t>
            </w:r>
          </w:p>
        </w:tc>
        <w:tc>
          <w:tcPr>
            <w:tcW w:w="708" w:type="dxa"/>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rPr>
                <w:sz w:val="22"/>
                <w:szCs w:val="22"/>
                <w:lang w:val="kk-KZ"/>
              </w:rPr>
            </w:pPr>
          </w:p>
        </w:tc>
        <w:tc>
          <w:tcPr>
            <w:tcW w:w="709" w:type="dxa"/>
          </w:tcPr>
          <w:p w:rsidR="00DD7F97" w:rsidRPr="008734E7" w:rsidRDefault="00DD7F97" w:rsidP="004D6586">
            <w:pPr>
              <w:shd w:val="clear" w:color="auto" w:fill="FFFFFF"/>
              <w:jc w:val="center"/>
              <w:rPr>
                <w:sz w:val="22"/>
                <w:szCs w:val="22"/>
              </w:rPr>
            </w:pPr>
          </w:p>
          <w:p w:rsidR="00DD7F97" w:rsidRPr="008734E7" w:rsidRDefault="00DD7F97" w:rsidP="004D6586">
            <w:pPr>
              <w:shd w:val="clear" w:color="auto" w:fill="FFFFFF"/>
              <w:jc w:val="center"/>
              <w:rPr>
                <w:sz w:val="22"/>
                <w:szCs w:val="22"/>
              </w:rPr>
            </w:pPr>
          </w:p>
          <w:p w:rsidR="00DD7F97" w:rsidRPr="008734E7" w:rsidRDefault="00DD7F97" w:rsidP="004D6586">
            <w:pPr>
              <w:shd w:val="clear" w:color="auto" w:fill="FFFFFF"/>
              <w:jc w:val="center"/>
              <w:rPr>
                <w:sz w:val="22"/>
                <w:szCs w:val="22"/>
              </w:rPr>
            </w:pPr>
          </w:p>
        </w:tc>
        <w:tc>
          <w:tcPr>
            <w:tcW w:w="708"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850" w:type="dxa"/>
          </w:tcPr>
          <w:p w:rsidR="00DD7F97" w:rsidRPr="008734E7" w:rsidRDefault="00DD7F97" w:rsidP="004D6586">
            <w:pPr>
              <w:shd w:val="clear" w:color="auto" w:fill="FFFFFF"/>
              <w:jc w:val="center"/>
              <w:rPr>
                <w:sz w:val="22"/>
                <w:szCs w:val="22"/>
              </w:rPr>
            </w:pPr>
          </w:p>
        </w:tc>
        <w:tc>
          <w:tcPr>
            <w:tcW w:w="1134" w:type="dxa"/>
            <w:vMerge w:val="restart"/>
          </w:tcPr>
          <w:p w:rsidR="00DD7F97" w:rsidRPr="008734E7" w:rsidRDefault="00DD7F97" w:rsidP="004D6586">
            <w:pPr>
              <w:shd w:val="clear" w:color="auto" w:fill="FFFFFF"/>
              <w:jc w:val="center"/>
            </w:pPr>
          </w:p>
          <w:p w:rsidR="00DD7F97" w:rsidRPr="008734E7" w:rsidRDefault="00DD7F97" w:rsidP="004D6586">
            <w:pPr>
              <w:shd w:val="clear" w:color="auto" w:fill="FFFFFF"/>
              <w:jc w:val="center"/>
            </w:pPr>
            <w:r w:rsidRPr="008734E7">
              <w:t xml:space="preserve">УЭиЖКХ, акимы </w:t>
            </w:r>
            <w:r w:rsidRPr="008734E7">
              <w:lastRenderedPageBreak/>
              <w:t>районов</w:t>
            </w:r>
          </w:p>
        </w:tc>
        <w:tc>
          <w:tcPr>
            <w:tcW w:w="993" w:type="dxa"/>
            <w:vMerge w:val="restart"/>
          </w:tcPr>
          <w:p w:rsidR="00DD7F97" w:rsidRPr="008734E7" w:rsidRDefault="00DD7F97" w:rsidP="004D6586">
            <w:pPr>
              <w:shd w:val="clear" w:color="auto" w:fill="FFFFFF"/>
              <w:jc w:val="center"/>
              <w:rPr>
                <w:sz w:val="22"/>
                <w:szCs w:val="22"/>
              </w:rPr>
            </w:pPr>
          </w:p>
          <w:p w:rsidR="00DD7F97" w:rsidRPr="008734E7" w:rsidRDefault="00DD7F97" w:rsidP="004D6586">
            <w:pPr>
              <w:shd w:val="clear" w:color="auto" w:fill="FFFFFF"/>
              <w:jc w:val="center"/>
            </w:pPr>
            <w:r w:rsidRPr="008734E7">
              <w:rPr>
                <w:sz w:val="22"/>
                <w:szCs w:val="22"/>
              </w:rPr>
              <w:t xml:space="preserve">Ведомственные </w:t>
            </w:r>
            <w:r w:rsidRPr="008734E7">
              <w:rPr>
                <w:sz w:val="22"/>
                <w:szCs w:val="22"/>
              </w:rPr>
              <w:lastRenderedPageBreak/>
              <w:t>отчеты МИО</w:t>
            </w: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269" w:type="dxa"/>
          </w:tcPr>
          <w:p w:rsidR="00DD7F97" w:rsidRPr="008734E7" w:rsidRDefault="00DD7F97" w:rsidP="004D6586">
            <w:pPr>
              <w:shd w:val="clear" w:color="auto" w:fill="FFFFFF"/>
              <w:rPr>
                <w:lang w:val="kk-KZ"/>
              </w:rPr>
            </w:pPr>
            <w:r w:rsidRPr="008734E7">
              <w:rPr>
                <w:lang w:val="kk-KZ"/>
              </w:rPr>
              <w:t>теплоснабжение</w:t>
            </w:r>
          </w:p>
        </w:tc>
        <w:tc>
          <w:tcPr>
            <w:tcW w:w="708" w:type="dxa"/>
          </w:tcPr>
          <w:p w:rsidR="00DD7F97" w:rsidRPr="008734E7" w:rsidRDefault="00DD7F97" w:rsidP="004D6586">
            <w:pPr>
              <w:shd w:val="clear" w:color="auto" w:fill="FFFFFF"/>
              <w:jc w:val="center"/>
            </w:pPr>
            <w:r w:rsidRPr="008734E7">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3,6</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3,8</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850"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1134" w:type="dxa"/>
            <w:vMerge/>
          </w:tcPr>
          <w:p w:rsidR="00DD7F97" w:rsidRPr="008734E7" w:rsidRDefault="00DD7F97" w:rsidP="004D6586">
            <w:pPr>
              <w:shd w:val="clear" w:color="auto" w:fill="FFFFFF"/>
              <w:jc w:val="center"/>
            </w:pPr>
          </w:p>
        </w:tc>
        <w:tc>
          <w:tcPr>
            <w:tcW w:w="993"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269" w:type="dxa"/>
          </w:tcPr>
          <w:p w:rsidR="00DD7F97" w:rsidRPr="008734E7" w:rsidRDefault="00DD7F97" w:rsidP="004D6586">
            <w:pPr>
              <w:shd w:val="clear" w:color="auto" w:fill="FFFFFF"/>
              <w:rPr>
                <w:lang w:val="kk-KZ"/>
              </w:rPr>
            </w:pPr>
            <w:r w:rsidRPr="008734E7">
              <w:rPr>
                <w:lang w:val="kk-KZ"/>
              </w:rPr>
              <w:t>электроснабжение</w:t>
            </w:r>
          </w:p>
        </w:tc>
        <w:tc>
          <w:tcPr>
            <w:tcW w:w="708" w:type="dxa"/>
          </w:tcPr>
          <w:p w:rsidR="00DD7F97" w:rsidRPr="008734E7" w:rsidRDefault="00DD7F97" w:rsidP="004D6586">
            <w:pPr>
              <w:shd w:val="clear" w:color="auto" w:fill="FFFFFF"/>
              <w:jc w:val="center"/>
            </w:pPr>
            <w:r w:rsidRPr="008734E7">
              <w:t>%</w:t>
            </w:r>
          </w:p>
        </w:tc>
        <w:tc>
          <w:tcPr>
            <w:tcW w:w="709" w:type="dxa"/>
            <w:vAlign w:val="center"/>
          </w:tcPr>
          <w:p w:rsidR="00DD7F97" w:rsidRPr="008734E7" w:rsidRDefault="00DD7F97" w:rsidP="004D6586">
            <w:pPr>
              <w:jc w:val="center"/>
              <w:rPr>
                <w:sz w:val="22"/>
                <w:szCs w:val="22"/>
              </w:rPr>
            </w:pPr>
            <w:r w:rsidRPr="008734E7">
              <w:rPr>
                <w:sz w:val="22"/>
                <w:szCs w:val="22"/>
              </w:rPr>
              <w:t>13,5</w:t>
            </w:r>
          </w:p>
        </w:tc>
        <w:tc>
          <w:tcPr>
            <w:tcW w:w="709" w:type="dxa"/>
            <w:vAlign w:val="center"/>
          </w:tcPr>
          <w:p w:rsidR="00DD7F97" w:rsidRPr="008734E7" w:rsidRDefault="00DD7F97" w:rsidP="004D6586">
            <w:pPr>
              <w:jc w:val="center"/>
              <w:rPr>
                <w:sz w:val="22"/>
                <w:szCs w:val="22"/>
              </w:rPr>
            </w:pPr>
            <w:r w:rsidRPr="008734E7">
              <w:rPr>
                <w:sz w:val="22"/>
                <w:szCs w:val="22"/>
              </w:rPr>
              <w:t>12,4</w:t>
            </w:r>
          </w:p>
        </w:tc>
        <w:tc>
          <w:tcPr>
            <w:tcW w:w="708" w:type="dxa"/>
            <w:vAlign w:val="center"/>
          </w:tcPr>
          <w:p w:rsidR="00DD7F97" w:rsidRPr="008734E7" w:rsidRDefault="00DD7F97" w:rsidP="004D6586">
            <w:pPr>
              <w:jc w:val="center"/>
              <w:rPr>
                <w:sz w:val="22"/>
                <w:szCs w:val="22"/>
              </w:rPr>
            </w:pPr>
            <w:r w:rsidRPr="008734E7">
              <w:rPr>
                <w:sz w:val="22"/>
                <w:szCs w:val="22"/>
              </w:rPr>
              <w:t>15,9</w:t>
            </w:r>
          </w:p>
        </w:tc>
        <w:tc>
          <w:tcPr>
            <w:tcW w:w="709" w:type="dxa"/>
            <w:vAlign w:val="center"/>
          </w:tcPr>
          <w:p w:rsidR="00DD7F97" w:rsidRPr="008734E7" w:rsidRDefault="00DD7F97" w:rsidP="004D6586">
            <w:pPr>
              <w:jc w:val="center"/>
              <w:rPr>
                <w:sz w:val="22"/>
                <w:szCs w:val="22"/>
              </w:rPr>
            </w:pPr>
            <w:r w:rsidRPr="008734E7">
              <w:rPr>
                <w:sz w:val="22"/>
                <w:szCs w:val="22"/>
              </w:rPr>
              <w:t>14,8</w:t>
            </w:r>
          </w:p>
        </w:tc>
        <w:tc>
          <w:tcPr>
            <w:tcW w:w="709" w:type="dxa"/>
            <w:vAlign w:val="center"/>
          </w:tcPr>
          <w:p w:rsidR="00DD7F97" w:rsidRPr="008734E7" w:rsidRDefault="00DD7F97" w:rsidP="004D6586">
            <w:pPr>
              <w:jc w:val="center"/>
              <w:rPr>
                <w:sz w:val="22"/>
                <w:szCs w:val="22"/>
              </w:rPr>
            </w:pPr>
            <w:r w:rsidRPr="008734E7">
              <w:rPr>
                <w:sz w:val="22"/>
                <w:szCs w:val="22"/>
              </w:rPr>
              <w:t>11,1</w:t>
            </w:r>
          </w:p>
        </w:tc>
        <w:tc>
          <w:tcPr>
            <w:tcW w:w="709" w:type="dxa"/>
            <w:vAlign w:val="center"/>
          </w:tcPr>
          <w:p w:rsidR="00DD7F97" w:rsidRPr="008734E7" w:rsidRDefault="00DD7F97" w:rsidP="004D6586">
            <w:pPr>
              <w:jc w:val="center"/>
              <w:rPr>
                <w:sz w:val="22"/>
                <w:szCs w:val="22"/>
              </w:rPr>
            </w:pPr>
            <w:r w:rsidRPr="008734E7">
              <w:rPr>
                <w:sz w:val="22"/>
                <w:szCs w:val="22"/>
              </w:rPr>
              <w:t>10,4</w:t>
            </w:r>
          </w:p>
        </w:tc>
        <w:tc>
          <w:tcPr>
            <w:tcW w:w="850" w:type="dxa"/>
            <w:vAlign w:val="center"/>
          </w:tcPr>
          <w:p w:rsidR="00DD7F97" w:rsidRPr="008734E7" w:rsidRDefault="00DD7F97" w:rsidP="004D6586">
            <w:pPr>
              <w:jc w:val="center"/>
              <w:rPr>
                <w:sz w:val="22"/>
                <w:szCs w:val="22"/>
              </w:rPr>
            </w:pPr>
            <w:r w:rsidRPr="008734E7">
              <w:rPr>
                <w:sz w:val="22"/>
                <w:szCs w:val="22"/>
              </w:rPr>
              <w:t>9,9</w:t>
            </w:r>
          </w:p>
        </w:tc>
        <w:tc>
          <w:tcPr>
            <w:tcW w:w="1134" w:type="dxa"/>
            <w:vMerge/>
          </w:tcPr>
          <w:p w:rsidR="00DD7F97" w:rsidRPr="008734E7" w:rsidRDefault="00DD7F97" w:rsidP="004D6586">
            <w:pPr>
              <w:shd w:val="clear" w:color="auto" w:fill="FFFFFF"/>
              <w:jc w:val="center"/>
            </w:pPr>
          </w:p>
        </w:tc>
        <w:tc>
          <w:tcPr>
            <w:tcW w:w="993"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269" w:type="dxa"/>
          </w:tcPr>
          <w:p w:rsidR="00DD7F97" w:rsidRPr="008734E7" w:rsidRDefault="00DD7F97" w:rsidP="004D6586">
            <w:pPr>
              <w:shd w:val="clear" w:color="auto" w:fill="FFFFFF"/>
              <w:rPr>
                <w:lang w:val="kk-KZ"/>
              </w:rPr>
            </w:pPr>
            <w:r w:rsidRPr="008734E7">
              <w:t>газоснабжение</w:t>
            </w:r>
          </w:p>
        </w:tc>
        <w:tc>
          <w:tcPr>
            <w:tcW w:w="708" w:type="dxa"/>
          </w:tcPr>
          <w:p w:rsidR="00DD7F97" w:rsidRPr="008734E7" w:rsidRDefault="00DD7F97" w:rsidP="004D6586">
            <w:pPr>
              <w:shd w:val="clear" w:color="auto" w:fill="FFFFFF"/>
              <w:jc w:val="center"/>
            </w:pPr>
            <w:r w:rsidRPr="008734E7">
              <w:t>%</w:t>
            </w:r>
          </w:p>
        </w:tc>
        <w:tc>
          <w:tcPr>
            <w:tcW w:w="709" w:type="dxa"/>
            <w:vAlign w:val="center"/>
          </w:tcPr>
          <w:p w:rsidR="00DD7F97" w:rsidRPr="008734E7" w:rsidRDefault="00DD7F97" w:rsidP="004D6586">
            <w:pPr>
              <w:jc w:val="center"/>
              <w:rPr>
                <w:sz w:val="22"/>
                <w:szCs w:val="22"/>
              </w:rPr>
            </w:pPr>
            <w:r w:rsidRPr="008734E7">
              <w:rPr>
                <w:sz w:val="22"/>
                <w:szCs w:val="22"/>
              </w:rPr>
              <w:t>6,9</w:t>
            </w:r>
          </w:p>
        </w:tc>
        <w:tc>
          <w:tcPr>
            <w:tcW w:w="709" w:type="dxa"/>
            <w:vAlign w:val="center"/>
          </w:tcPr>
          <w:p w:rsidR="00DD7F97" w:rsidRPr="008734E7" w:rsidRDefault="00DD7F97" w:rsidP="004D6586">
            <w:pPr>
              <w:jc w:val="center"/>
              <w:rPr>
                <w:sz w:val="22"/>
                <w:szCs w:val="22"/>
              </w:rPr>
            </w:pPr>
            <w:r w:rsidRPr="008734E7">
              <w:rPr>
                <w:sz w:val="22"/>
                <w:szCs w:val="22"/>
              </w:rPr>
              <w:t>7,55</w:t>
            </w:r>
          </w:p>
        </w:tc>
        <w:tc>
          <w:tcPr>
            <w:tcW w:w="708" w:type="dxa"/>
            <w:vAlign w:val="center"/>
          </w:tcPr>
          <w:p w:rsidR="00DD7F97" w:rsidRPr="008734E7" w:rsidRDefault="00DD7F97" w:rsidP="004D6586">
            <w:pPr>
              <w:jc w:val="center"/>
              <w:rPr>
                <w:sz w:val="22"/>
                <w:szCs w:val="22"/>
              </w:rPr>
            </w:pPr>
            <w:r w:rsidRPr="008734E7">
              <w:rPr>
                <w:sz w:val="22"/>
                <w:szCs w:val="22"/>
              </w:rPr>
              <w:t>9,11</w:t>
            </w:r>
          </w:p>
        </w:tc>
        <w:tc>
          <w:tcPr>
            <w:tcW w:w="709" w:type="dxa"/>
            <w:vAlign w:val="center"/>
          </w:tcPr>
          <w:p w:rsidR="00DD7F97" w:rsidRPr="008734E7" w:rsidRDefault="00DD7F97" w:rsidP="004D6586">
            <w:pPr>
              <w:jc w:val="center"/>
              <w:rPr>
                <w:sz w:val="22"/>
                <w:szCs w:val="22"/>
              </w:rPr>
            </w:pPr>
            <w:r w:rsidRPr="008734E7">
              <w:rPr>
                <w:sz w:val="22"/>
                <w:szCs w:val="22"/>
              </w:rPr>
              <w:t>10,88</w:t>
            </w:r>
          </w:p>
        </w:tc>
        <w:tc>
          <w:tcPr>
            <w:tcW w:w="709" w:type="dxa"/>
            <w:vAlign w:val="center"/>
          </w:tcPr>
          <w:p w:rsidR="00DD7F97" w:rsidRPr="008734E7" w:rsidRDefault="00DD7F97" w:rsidP="004D6586">
            <w:pPr>
              <w:jc w:val="center"/>
              <w:rPr>
                <w:sz w:val="22"/>
                <w:szCs w:val="22"/>
              </w:rPr>
            </w:pPr>
            <w:r w:rsidRPr="008734E7">
              <w:rPr>
                <w:sz w:val="22"/>
                <w:szCs w:val="22"/>
              </w:rPr>
              <w:t>7,62</w:t>
            </w:r>
          </w:p>
        </w:tc>
        <w:tc>
          <w:tcPr>
            <w:tcW w:w="709" w:type="dxa"/>
            <w:vAlign w:val="center"/>
          </w:tcPr>
          <w:p w:rsidR="00DD7F97" w:rsidRPr="008734E7" w:rsidRDefault="00DD7F97" w:rsidP="004D6586">
            <w:pPr>
              <w:jc w:val="center"/>
              <w:rPr>
                <w:sz w:val="22"/>
                <w:szCs w:val="22"/>
              </w:rPr>
            </w:pPr>
            <w:r w:rsidRPr="008734E7">
              <w:rPr>
                <w:sz w:val="22"/>
                <w:szCs w:val="22"/>
              </w:rPr>
              <w:t>6,55</w:t>
            </w:r>
          </w:p>
        </w:tc>
        <w:tc>
          <w:tcPr>
            <w:tcW w:w="850" w:type="dxa"/>
            <w:vAlign w:val="center"/>
          </w:tcPr>
          <w:p w:rsidR="00DD7F97" w:rsidRPr="008734E7" w:rsidRDefault="00DD7F97" w:rsidP="004D6586">
            <w:pPr>
              <w:jc w:val="center"/>
              <w:rPr>
                <w:sz w:val="22"/>
                <w:szCs w:val="22"/>
              </w:rPr>
            </w:pPr>
            <w:r w:rsidRPr="008734E7">
              <w:rPr>
                <w:sz w:val="22"/>
                <w:szCs w:val="22"/>
              </w:rPr>
              <w:t>5,2</w:t>
            </w:r>
          </w:p>
        </w:tc>
        <w:tc>
          <w:tcPr>
            <w:tcW w:w="1134" w:type="dxa"/>
            <w:vMerge/>
          </w:tcPr>
          <w:p w:rsidR="00DD7F97" w:rsidRPr="008734E7" w:rsidRDefault="00DD7F97" w:rsidP="004D6586">
            <w:pPr>
              <w:shd w:val="clear" w:color="auto" w:fill="FFFFFF"/>
              <w:jc w:val="center"/>
            </w:pPr>
          </w:p>
        </w:tc>
        <w:tc>
          <w:tcPr>
            <w:tcW w:w="993"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p>
          <w:p w:rsidR="00DD7F97" w:rsidRPr="008734E7" w:rsidRDefault="00DD7F97" w:rsidP="004D6586">
            <w:pPr>
              <w:shd w:val="clear" w:color="auto" w:fill="FFFFFF"/>
              <w:jc w:val="center"/>
              <w:rPr>
                <w:lang w:val="kk-KZ"/>
              </w:rPr>
            </w:pPr>
            <w:r w:rsidRPr="008734E7">
              <w:rPr>
                <w:lang w:val="kk-KZ"/>
              </w:rPr>
              <w:t>5</w:t>
            </w:r>
          </w:p>
        </w:tc>
        <w:tc>
          <w:tcPr>
            <w:tcW w:w="2269" w:type="dxa"/>
          </w:tcPr>
          <w:p w:rsidR="00DD7F97" w:rsidRPr="008734E7" w:rsidRDefault="00DD7F97" w:rsidP="004D6586">
            <w:pPr>
              <w:shd w:val="clear" w:color="auto" w:fill="FFFFFF"/>
              <w:rPr>
                <w:lang w:val="kk-KZ"/>
              </w:rPr>
            </w:pPr>
            <w:r w:rsidRPr="008734E7">
              <w:rPr>
                <w:lang w:val="kk-KZ"/>
              </w:rPr>
              <w:t>Протяженность модернизированных сетей на селе:*</w:t>
            </w:r>
          </w:p>
        </w:tc>
        <w:tc>
          <w:tcPr>
            <w:tcW w:w="708" w:type="dxa"/>
          </w:tcPr>
          <w:p w:rsidR="00DD7F97" w:rsidRPr="008734E7" w:rsidRDefault="00DD7F97" w:rsidP="004D6586">
            <w:pPr>
              <w:shd w:val="clear" w:color="auto" w:fill="FFFFFF"/>
              <w:jc w:val="center"/>
            </w:pPr>
          </w:p>
        </w:tc>
        <w:tc>
          <w:tcPr>
            <w:tcW w:w="709" w:type="dxa"/>
          </w:tcPr>
          <w:p w:rsidR="00DD7F97" w:rsidRPr="008734E7" w:rsidRDefault="00DD7F97" w:rsidP="004D6586">
            <w:pPr>
              <w:shd w:val="clear" w:color="auto" w:fill="FFFFFF"/>
              <w:jc w:val="center"/>
              <w:rPr>
                <w:sz w:val="22"/>
                <w:szCs w:val="22"/>
                <w:lang w:val="kk-KZ"/>
              </w:rPr>
            </w:pPr>
          </w:p>
        </w:tc>
        <w:tc>
          <w:tcPr>
            <w:tcW w:w="709" w:type="dxa"/>
          </w:tcPr>
          <w:p w:rsidR="00DD7F97" w:rsidRPr="008734E7" w:rsidRDefault="00DD7F97" w:rsidP="004D6586">
            <w:pPr>
              <w:shd w:val="clear" w:color="auto" w:fill="FFFFFF"/>
              <w:jc w:val="center"/>
              <w:rPr>
                <w:sz w:val="22"/>
                <w:szCs w:val="22"/>
              </w:rPr>
            </w:pPr>
          </w:p>
        </w:tc>
        <w:tc>
          <w:tcPr>
            <w:tcW w:w="708"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850" w:type="dxa"/>
          </w:tcPr>
          <w:p w:rsidR="00DD7F97" w:rsidRPr="008734E7" w:rsidRDefault="00DD7F97" w:rsidP="004D6586">
            <w:pPr>
              <w:shd w:val="clear" w:color="auto" w:fill="FFFFFF"/>
              <w:jc w:val="center"/>
              <w:rPr>
                <w:sz w:val="22"/>
                <w:szCs w:val="22"/>
              </w:rPr>
            </w:pPr>
          </w:p>
        </w:tc>
        <w:tc>
          <w:tcPr>
            <w:tcW w:w="1134" w:type="dxa"/>
            <w:vMerge w:val="restart"/>
          </w:tcPr>
          <w:p w:rsidR="00DD7F97" w:rsidRPr="008734E7" w:rsidRDefault="00DD7F97" w:rsidP="004D6586">
            <w:pPr>
              <w:shd w:val="clear" w:color="auto" w:fill="FFFFFF"/>
              <w:jc w:val="center"/>
            </w:pPr>
          </w:p>
          <w:p w:rsidR="00DD7F97" w:rsidRPr="008734E7" w:rsidRDefault="00DD7F97" w:rsidP="004D6586">
            <w:pPr>
              <w:shd w:val="clear" w:color="auto" w:fill="FFFFFF"/>
              <w:jc w:val="center"/>
            </w:pPr>
          </w:p>
          <w:p w:rsidR="00DD7F97" w:rsidRPr="008734E7" w:rsidRDefault="00DD7F97" w:rsidP="004D6586">
            <w:pPr>
              <w:shd w:val="clear" w:color="auto" w:fill="FFFFFF"/>
              <w:jc w:val="center"/>
            </w:pPr>
            <w:r w:rsidRPr="008734E7">
              <w:t>УЭиЖКХ, акимы районов</w:t>
            </w:r>
          </w:p>
        </w:tc>
        <w:tc>
          <w:tcPr>
            <w:tcW w:w="993" w:type="dxa"/>
            <w:vMerge w:val="restart"/>
          </w:tcPr>
          <w:p w:rsidR="00DD7F97" w:rsidRPr="008734E7" w:rsidRDefault="00DD7F97" w:rsidP="004D6586">
            <w:pPr>
              <w:shd w:val="clear" w:color="auto" w:fill="FFFFFF"/>
              <w:jc w:val="center"/>
              <w:rPr>
                <w:sz w:val="22"/>
                <w:szCs w:val="22"/>
              </w:rPr>
            </w:pPr>
          </w:p>
          <w:p w:rsidR="00DD7F97" w:rsidRPr="008734E7" w:rsidRDefault="00DD7F97" w:rsidP="004D6586">
            <w:pPr>
              <w:shd w:val="clear" w:color="auto" w:fill="FFFFFF"/>
              <w:jc w:val="center"/>
              <w:rPr>
                <w:sz w:val="22"/>
                <w:szCs w:val="22"/>
              </w:rPr>
            </w:pPr>
          </w:p>
          <w:p w:rsidR="00DD7F97" w:rsidRPr="008734E7" w:rsidRDefault="00DD7F97" w:rsidP="004D6586">
            <w:pPr>
              <w:shd w:val="clear" w:color="auto" w:fill="FFFFFF"/>
              <w:jc w:val="center"/>
            </w:pPr>
            <w:r w:rsidRPr="008734E7">
              <w:rPr>
                <w:sz w:val="22"/>
                <w:szCs w:val="22"/>
              </w:rPr>
              <w:t>Ведомственные отчеты МИО</w:t>
            </w: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269" w:type="dxa"/>
          </w:tcPr>
          <w:p w:rsidR="00DD7F97" w:rsidRPr="008734E7" w:rsidRDefault="00DD7F97" w:rsidP="004D6586">
            <w:pPr>
              <w:shd w:val="clear" w:color="auto" w:fill="FFFFFF"/>
              <w:rPr>
                <w:lang w:val="kk-KZ"/>
              </w:rPr>
            </w:pPr>
            <w:r w:rsidRPr="008734E7">
              <w:rPr>
                <w:lang w:val="kk-KZ"/>
              </w:rPr>
              <w:t>теплоснабжение</w:t>
            </w:r>
          </w:p>
        </w:tc>
        <w:tc>
          <w:tcPr>
            <w:tcW w:w="708" w:type="dxa"/>
          </w:tcPr>
          <w:p w:rsidR="00DD7F97" w:rsidRPr="008734E7" w:rsidRDefault="00DD7F97" w:rsidP="004D6586">
            <w:pPr>
              <w:shd w:val="clear" w:color="auto" w:fill="FFFFFF"/>
              <w:jc w:val="center"/>
            </w:pPr>
            <w:r w:rsidRPr="008734E7">
              <w:t>км</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42,7</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42,7</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850"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1134" w:type="dxa"/>
            <w:vMerge/>
          </w:tcPr>
          <w:p w:rsidR="00DD7F97" w:rsidRPr="008734E7" w:rsidRDefault="00DD7F97" w:rsidP="004D6586">
            <w:pPr>
              <w:shd w:val="clear" w:color="auto" w:fill="FFFFFF"/>
              <w:jc w:val="center"/>
            </w:pPr>
          </w:p>
        </w:tc>
        <w:tc>
          <w:tcPr>
            <w:tcW w:w="993"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269" w:type="dxa"/>
          </w:tcPr>
          <w:p w:rsidR="00DD7F97" w:rsidRPr="008734E7" w:rsidRDefault="00DD7F97" w:rsidP="004D6586">
            <w:pPr>
              <w:shd w:val="clear" w:color="auto" w:fill="FFFFFF"/>
              <w:rPr>
                <w:lang w:val="kk-KZ"/>
              </w:rPr>
            </w:pPr>
            <w:r w:rsidRPr="008734E7">
              <w:rPr>
                <w:lang w:val="kk-KZ"/>
              </w:rPr>
              <w:t>электроснабжение</w:t>
            </w:r>
          </w:p>
        </w:tc>
        <w:tc>
          <w:tcPr>
            <w:tcW w:w="708" w:type="dxa"/>
          </w:tcPr>
          <w:p w:rsidR="00DD7F97" w:rsidRPr="008734E7" w:rsidRDefault="00DD7F97" w:rsidP="004D6586">
            <w:pPr>
              <w:jc w:val="center"/>
            </w:pPr>
            <w:r w:rsidRPr="008734E7">
              <w:t>км</w:t>
            </w:r>
          </w:p>
        </w:tc>
        <w:tc>
          <w:tcPr>
            <w:tcW w:w="709" w:type="dxa"/>
            <w:vAlign w:val="center"/>
          </w:tcPr>
          <w:p w:rsidR="00DD7F97" w:rsidRPr="008734E7" w:rsidRDefault="00DD7F97" w:rsidP="004D6586">
            <w:pPr>
              <w:jc w:val="center"/>
              <w:rPr>
                <w:sz w:val="22"/>
                <w:szCs w:val="22"/>
              </w:rPr>
            </w:pPr>
            <w:r w:rsidRPr="008734E7">
              <w:rPr>
                <w:sz w:val="22"/>
                <w:szCs w:val="22"/>
              </w:rPr>
              <w:t>168,7</w:t>
            </w:r>
          </w:p>
        </w:tc>
        <w:tc>
          <w:tcPr>
            <w:tcW w:w="709" w:type="dxa"/>
            <w:vAlign w:val="center"/>
          </w:tcPr>
          <w:p w:rsidR="00DD7F97" w:rsidRPr="008734E7" w:rsidRDefault="00DD7F97" w:rsidP="004D6586">
            <w:pPr>
              <w:jc w:val="center"/>
              <w:rPr>
                <w:sz w:val="22"/>
                <w:szCs w:val="22"/>
              </w:rPr>
            </w:pPr>
            <w:r w:rsidRPr="008734E7">
              <w:rPr>
                <w:sz w:val="22"/>
                <w:szCs w:val="22"/>
              </w:rPr>
              <w:t>154,9</w:t>
            </w:r>
          </w:p>
        </w:tc>
        <w:tc>
          <w:tcPr>
            <w:tcW w:w="708" w:type="dxa"/>
            <w:vAlign w:val="center"/>
          </w:tcPr>
          <w:p w:rsidR="00DD7F97" w:rsidRPr="008734E7" w:rsidRDefault="00DD7F97" w:rsidP="004D6586">
            <w:pPr>
              <w:jc w:val="center"/>
              <w:rPr>
                <w:sz w:val="22"/>
                <w:szCs w:val="22"/>
              </w:rPr>
            </w:pPr>
            <w:r w:rsidRPr="008734E7">
              <w:rPr>
                <w:sz w:val="22"/>
                <w:szCs w:val="22"/>
              </w:rPr>
              <w:t>198,7</w:t>
            </w:r>
          </w:p>
        </w:tc>
        <w:tc>
          <w:tcPr>
            <w:tcW w:w="709" w:type="dxa"/>
            <w:vAlign w:val="center"/>
          </w:tcPr>
          <w:p w:rsidR="00DD7F97" w:rsidRPr="008734E7" w:rsidRDefault="00DD7F97" w:rsidP="004D6586">
            <w:pPr>
              <w:jc w:val="center"/>
              <w:rPr>
                <w:sz w:val="22"/>
                <w:szCs w:val="22"/>
              </w:rPr>
            </w:pPr>
            <w:r w:rsidRPr="008734E7">
              <w:rPr>
                <w:sz w:val="22"/>
                <w:szCs w:val="22"/>
              </w:rPr>
              <w:t>184,9</w:t>
            </w:r>
          </w:p>
        </w:tc>
        <w:tc>
          <w:tcPr>
            <w:tcW w:w="709" w:type="dxa"/>
            <w:vAlign w:val="center"/>
          </w:tcPr>
          <w:p w:rsidR="00DD7F97" w:rsidRPr="008734E7" w:rsidRDefault="00DD7F97" w:rsidP="004D6586">
            <w:pPr>
              <w:jc w:val="center"/>
              <w:rPr>
                <w:sz w:val="22"/>
                <w:szCs w:val="22"/>
              </w:rPr>
            </w:pPr>
            <w:r w:rsidRPr="008734E7">
              <w:rPr>
                <w:sz w:val="22"/>
                <w:szCs w:val="22"/>
              </w:rPr>
              <w:t>138,7</w:t>
            </w:r>
          </w:p>
        </w:tc>
        <w:tc>
          <w:tcPr>
            <w:tcW w:w="709" w:type="dxa"/>
            <w:vAlign w:val="center"/>
          </w:tcPr>
          <w:p w:rsidR="00DD7F97" w:rsidRPr="008734E7" w:rsidRDefault="00DD7F97" w:rsidP="004D6586">
            <w:pPr>
              <w:jc w:val="center"/>
              <w:rPr>
                <w:sz w:val="22"/>
                <w:szCs w:val="22"/>
              </w:rPr>
            </w:pPr>
            <w:r w:rsidRPr="008734E7">
              <w:rPr>
                <w:sz w:val="22"/>
                <w:szCs w:val="22"/>
              </w:rPr>
              <w:t>129,9</w:t>
            </w:r>
          </w:p>
        </w:tc>
        <w:tc>
          <w:tcPr>
            <w:tcW w:w="850" w:type="dxa"/>
            <w:vAlign w:val="center"/>
          </w:tcPr>
          <w:p w:rsidR="00DD7F97" w:rsidRPr="008734E7" w:rsidRDefault="00DD7F97" w:rsidP="004D6586">
            <w:pPr>
              <w:jc w:val="center"/>
              <w:rPr>
                <w:sz w:val="22"/>
                <w:szCs w:val="22"/>
              </w:rPr>
            </w:pPr>
            <w:r w:rsidRPr="008734E7">
              <w:rPr>
                <w:sz w:val="22"/>
                <w:szCs w:val="22"/>
              </w:rPr>
              <w:t>123,7</w:t>
            </w:r>
          </w:p>
        </w:tc>
        <w:tc>
          <w:tcPr>
            <w:tcW w:w="1134" w:type="dxa"/>
            <w:vMerge/>
          </w:tcPr>
          <w:p w:rsidR="00DD7F97" w:rsidRPr="008734E7" w:rsidRDefault="00DD7F97" w:rsidP="004D6586">
            <w:pPr>
              <w:shd w:val="clear" w:color="auto" w:fill="FFFFFF"/>
              <w:jc w:val="center"/>
            </w:pPr>
          </w:p>
        </w:tc>
        <w:tc>
          <w:tcPr>
            <w:tcW w:w="993"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269" w:type="dxa"/>
          </w:tcPr>
          <w:p w:rsidR="00DD7F97" w:rsidRPr="008734E7" w:rsidRDefault="00DD7F97" w:rsidP="004D6586">
            <w:pPr>
              <w:shd w:val="clear" w:color="auto" w:fill="FFFFFF"/>
              <w:rPr>
                <w:lang w:val="kk-KZ"/>
              </w:rPr>
            </w:pPr>
            <w:r w:rsidRPr="008734E7">
              <w:t>газоснабжение</w:t>
            </w:r>
          </w:p>
        </w:tc>
        <w:tc>
          <w:tcPr>
            <w:tcW w:w="708" w:type="dxa"/>
          </w:tcPr>
          <w:p w:rsidR="00DD7F97" w:rsidRPr="008734E7" w:rsidRDefault="00DD7F97" w:rsidP="004D6586">
            <w:pPr>
              <w:jc w:val="center"/>
            </w:pPr>
            <w:r w:rsidRPr="008734E7">
              <w:t>км</w:t>
            </w:r>
          </w:p>
        </w:tc>
        <w:tc>
          <w:tcPr>
            <w:tcW w:w="709" w:type="dxa"/>
            <w:vAlign w:val="center"/>
          </w:tcPr>
          <w:p w:rsidR="00DD7F97" w:rsidRPr="008734E7" w:rsidRDefault="00DD7F97" w:rsidP="004D6586">
            <w:pPr>
              <w:jc w:val="center"/>
              <w:rPr>
                <w:sz w:val="22"/>
                <w:szCs w:val="22"/>
              </w:rPr>
            </w:pPr>
            <w:r w:rsidRPr="008734E7">
              <w:rPr>
                <w:sz w:val="22"/>
                <w:szCs w:val="22"/>
              </w:rPr>
              <w:t>161,6</w:t>
            </w:r>
          </w:p>
        </w:tc>
        <w:tc>
          <w:tcPr>
            <w:tcW w:w="709" w:type="dxa"/>
            <w:vAlign w:val="center"/>
          </w:tcPr>
          <w:p w:rsidR="00DD7F97" w:rsidRPr="008734E7" w:rsidRDefault="00DD7F97" w:rsidP="004D6586">
            <w:pPr>
              <w:jc w:val="center"/>
              <w:rPr>
                <w:sz w:val="22"/>
                <w:szCs w:val="22"/>
              </w:rPr>
            </w:pPr>
            <w:r w:rsidRPr="008734E7">
              <w:rPr>
                <w:sz w:val="22"/>
                <w:szCs w:val="22"/>
              </w:rPr>
              <w:t>176,8</w:t>
            </w:r>
          </w:p>
        </w:tc>
        <w:tc>
          <w:tcPr>
            <w:tcW w:w="708" w:type="dxa"/>
            <w:vAlign w:val="center"/>
          </w:tcPr>
          <w:p w:rsidR="00DD7F97" w:rsidRPr="008734E7" w:rsidRDefault="00DD7F97" w:rsidP="004D6586">
            <w:pPr>
              <w:jc w:val="center"/>
              <w:rPr>
                <w:sz w:val="22"/>
                <w:szCs w:val="22"/>
              </w:rPr>
            </w:pPr>
            <w:r w:rsidRPr="008734E7">
              <w:rPr>
                <w:sz w:val="22"/>
                <w:szCs w:val="22"/>
              </w:rPr>
              <w:t>213,3</w:t>
            </w:r>
          </w:p>
        </w:tc>
        <w:tc>
          <w:tcPr>
            <w:tcW w:w="709" w:type="dxa"/>
            <w:vAlign w:val="center"/>
          </w:tcPr>
          <w:p w:rsidR="00DD7F97" w:rsidRPr="008734E7" w:rsidRDefault="00DD7F97" w:rsidP="004D6586">
            <w:pPr>
              <w:jc w:val="center"/>
              <w:rPr>
                <w:sz w:val="22"/>
                <w:szCs w:val="22"/>
              </w:rPr>
            </w:pPr>
            <w:r w:rsidRPr="008734E7">
              <w:rPr>
                <w:sz w:val="22"/>
                <w:szCs w:val="22"/>
              </w:rPr>
              <w:t>254,8</w:t>
            </w:r>
          </w:p>
        </w:tc>
        <w:tc>
          <w:tcPr>
            <w:tcW w:w="709" w:type="dxa"/>
            <w:vAlign w:val="center"/>
          </w:tcPr>
          <w:p w:rsidR="00DD7F97" w:rsidRPr="008734E7" w:rsidRDefault="00DD7F97" w:rsidP="004D6586">
            <w:pPr>
              <w:jc w:val="center"/>
              <w:rPr>
                <w:sz w:val="22"/>
                <w:szCs w:val="22"/>
              </w:rPr>
            </w:pPr>
            <w:r w:rsidRPr="008734E7">
              <w:rPr>
                <w:sz w:val="22"/>
                <w:szCs w:val="22"/>
              </w:rPr>
              <w:t>178,5</w:t>
            </w:r>
          </w:p>
        </w:tc>
        <w:tc>
          <w:tcPr>
            <w:tcW w:w="709" w:type="dxa"/>
            <w:vAlign w:val="center"/>
          </w:tcPr>
          <w:p w:rsidR="00DD7F97" w:rsidRPr="008734E7" w:rsidRDefault="00DD7F97" w:rsidP="004D6586">
            <w:pPr>
              <w:jc w:val="center"/>
              <w:rPr>
                <w:sz w:val="22"/>
                <w:szCs w:val="22"/>
              </w:rPr>
            </w:pPr>
            <w:r w:rsidRPr="008734E7">
              <w:rPr>
                <w:sz w:val="22"/>
                <w:szCs w:val="22"/>
              </w:rPr>
              <w:t>153,4</w:t>
            </w:r>
          </w:p>
        </w:tc>
        <w:tc>
          <w:tcPr>
            <w:tcW w:w="850" w:type="dxa"/>
            <w:vAlign w:val="center"/>
          </w:tcPr>
          <w:p w:rsidR="00DD7F97" w:rsidRPr="008734E7" w:rsidRDefault="00DD7F97" w:rsidP="004D6586">
            <w:pPr>
              <w:jc w:val="center"/>
              <w:rPr>
                <w:sz w:val="22"/>
                <w:szCs w:val="22"/>
              </w:rPr>
            </w:pPr>
            <w:r w:rsidRPr="008734E7">
              <w:rPr>
                <w:sz w:val="22"/>
                <w:szCs w:val="22"/>
              </w:rPr>
              <w:t>121,8</w:t>
            </w:r>
          </w:p>
        </w:tc>
        <w:tc>
          <w:tcPr>
            <w:tcW w:w="1134" w:type="dxa"/>
            <w:vMerge/>
          </w:tcPr>
          <w:p w:rsidR="00DD7F97" w:rsidRPr="008734E7" w:rsidRDefault="00DD7F97" w:rsidP="004D6586">
            <w:pPr>
              <w:shd w:val="clear" w:color="auto" w:fill="FFFFFF"/>
              <w:jc w:val="center"/>
            </w:pPr>
          </w:p>
        </w:tc>
        <w:tc>
          <w:tcPr>
            <w:tcW w:w="993"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269" w:type="dxa"/>
          </w:tcPr>
          <w:p w:rsidR="00DD7F97" w:rsidRPr="008734E7" w:rsidRDefault="00DD7F97" w:rsidP="004D6586">
            <w:pPr>
              <w:shd w:val="clear" w:color="auto" w:fill="FFFFFF"/>
            </w:pPr>
            <w:r w:rsidRPr="008734E7">
              <w:t>водоснабжение</w:t>
            </w:r>
          </w:p>
        </w:tc>
        <w:tc>
          <w:tcPr>
            <w:tcW w:w="708" w:type="dxa"/>
          </w:tcPr>
          <w:p w:rsidR="00DD7F97" w:rsidRPr="008734E7" w:rsidRDefault="00DD7F97" w:rsidP="004D6586">
            <w:pPr>
              <w:jc w:val="center"/>
            </w:pPr>
            <w:r w:rsidRPr="008734E7">
              <w:t>км</w:t>
            </w:r>
          </w:p>
        </w:tc>
        <w:tc>
          <w:tcPr>
            <w:tcW w:w="709" w:type="dxa"/>
            <w:vAlign w:val="center"/>
          </w:tcPr>
          <w:p w:rsidR="00DD7F97" w:rsidRPr="008734E7" w:rsidRDefault="00DD7F97" w:rsidP="004D6586">
            <w:pPr>
              <w:jc w:val="center"/>
              <w:rPr>
                <w:sz w:val="22"/>
                <w:szCs w:val="22"/>
              </w:rPr>
            </w:pPr>
            <w:r w:rsidRPr="008734E7">
              <w:rPr>
                <w:sz w:val="22"/>
                <w:szCs w:val="22"/>
              </w:rPr>
              <w:t>96,6</w:t>
            </w:r>
          </w:p>
        </w:tc>
        <w:tc>
          <w:tcPr>
            <w:tcW w:w="709" w:type="dxa"/>
            <w:vAlign w:val="center"/>
          </w:tcPr>
          <w:p w:rsidR="00DD7F97" w:rsidRPr="008734E7" w:rsidRDefault="00DD7F97" w:rsidP="004D6586">
            <w:pPr>
              <w:jc w:val="center"/>
              <w:rPr>
                <w:sz w:val="22"/>
                <w:szCs w:val="22"/>
              </w:rPr>
            </w:pPr>
            <w:r w:rsidRPr="008734E7">
              <w:rPr>
                <w:sz w:val="22"/>
                <w:szCs w:val="22"/>
              </w:rPr>
              <w:t>288,0</w:t>
            </w:r>
          </w:p>
        </w:tc>
        <w:tc>
          <w:tcPr>
            <w:tcW w:w="708" w:type="dxa"/>
            <w:vAlign w:val="center"/>
          </w:tcPr>
          <w:p w:rsidR="00DD7F97" w:rsidRPr="008734E7" w:rsidRDefault="00DD7F97" w:rsidP="004D6586">
            <w:pPr>
              <w:jc w:val="center"/>
              <w:rPr>
                <w:sz w:val="22"/>
                <w:szCs w:val="22"/>
              </w:rPr>
            </w:pPr>
            <w:r w:rsidRPr="008734E7">
              <w:rPr>
                <w:sz w:val="22"/>
                <w:szCs w:val="22"/>
              </w:rPr>
              <w:t>321,4</w:t>
            </w:r>
          </w:p>
        </w:tc>
        <w:tc>
          <w:tcPr>
            <w:tcW w:w="709" w:type="dxa"/>
            <w:vAlign w:val="center"/>
          </w:tcPr>
          <w:p w:rsidR="00DD7F97" w:rsidRPr="008734E7" w:rsidRDefault="00DD7F97" w:rsidP="004D6586">
            <w:pPr>
              <w:jc w:val="center"/>
              <w:rPr>
                <w:sz w:val="22"/>
                <w:szCs w:val="22"/>
              </w:rPr>
            </w:pPr>
            <w:r w:rsidRPr="008734E7">
              <w:rPr>
                <w:sz w:val="22"/>
                <w:szCs w:val="22"/>
              </w:rPr>
              <w:t>356</w:t>
            </w:r>
          </w:p>
        </w:tc>
        <w:tc>
          <w:tcPr>
            <w:tcW w:w="709" w:type="dxa"/>
            <w:vAlign w:val="center"/>
          </w:tcPr>
          <w:p w:rsidR="00DD7F97" w:rsidRPr="008734E7" w:rsidRDefault="00DD7F97" w:rsidP="004D6586">
            <w:pPr>
              <w:jc w:val="center"/>
              <w:rPr>
                <w:sz w:val="22"/>
                <w:szCs w:val="22"/>
                <w:lang w:val="kk-KZ"/>
              </w:rPr>
            </w:pPr>
            <w:r w:rsidRPr="008734E7">
              <w:rPr>
                <w:sz w:val="22"/>
                <w:szCs w:val="22"/>
              </w:rPr>
              <w:t>195,</w:t>
            </w:r>
            <w:r w:rsidRPr="008734E7">
              <w:rPr>
                <w:sz w:val="22"/>
                <w:szCs w:val="22"/>
                <w:lang w:val="kk-KZ"/>
              </w:rPr>
              <w:t>1</w:t>
            </w:r>
          </w:p>
        </w:tc>
        <w:tc>
          <w:tcPr>
            <w:tcW w:w="709" w:type="dxa"/>
            <w:vAlign w:val="center"/>
          </w:tcPr>
          <w:p w:rsidR="00DD7F97" w:rsidRPr="008734E7" w:rsidRDefault="00DD7F97" w:rsidP="004D6586">
            <w:pPr>
              <w:jc w:val="center"/>
              <w:rPr>
                <w:sz w:val="22"/>
                <w:szCs w:val="22"/>
              </w:rPr>
            </w:pPr>
            <w:r w:rsidRPr="008734E7">
              <w:rPr>
                <w:sz w:val="22"/>
                <w:szCs w:val="22"/>
              </w:rPr>
              <w:t>88</w:t>
            </w:r>
          </w:p>
        </w:tc>
        <w:tc>
          <w:tcPr>
            <w:tcW w:w="850" w:type="dxa"/>
            <w:vAlign w:val="center"/>
          </w:tcPr>
          <w:p w:rsidR="00DD7F97" w:rsidRPr="008734E7" w:rsidRDefault="00DD7F97" w:rsidP="004D6586">
            <w:pPr>
              <w:jc w:val="center"/>
              <w:rPr>
                <w:sz w:val="22"/>
                <w:szCs w:val="22"/>
              </w:rPr>
            </w:pPr>
            <w:r w:rsidRPr="008734E7">
              <w:rPr>
                <w:sz w:val="22"/>
                <w:szCs w:val="22"/>
              </w:rPr>
              <w:t>-</w:t>
            </w:r>
          </w:p>
        </w:tc>
        <w:tc>
          <w:tcPr>
            <w:tcW w:w="1134" w:type="dxa"/>
            <w:vMerge/>
          </w:tcPr>
          <w:p w:rsidR="00DD7F97" w:rsidRPr="008734E7" w:rsidRDefault="00DD7F97" w:rsidP="004D6586">
            <w:pPr>
              <w:shd w:val="clear" w:color="auto" w:fill="FFFFFF"/>
              <w:jc w:val="center"/>
            </w:pPr>
          </w:p>
        </w:tc>
        <w:tc>
          <w:tcPr>
            <w:tcW w:w="993"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p>
        </w:tc>
        <w:tc>
          <w:tcPr>
            <w:tcW w:w="2269" w:type="dxa"/>
          </w:tcPr>
          <w:p w:rsidR="00DD7F97" w:rsidRPr="008734E7" w:rsidRDefault="00DD7F97" w:rsidP="004D6586">
            <w:pPr>
              <w:shd w:val="clear" w:color="auto" w:fill="FFFFFF"/>
            </w:pPr>
            <w:r w:rsidRPr="008734E7">
              <w:t>водоотведение</w:t>
            </w:r>
          </w:p>
        </w:tc>
        <w:tc>
          <w:tcPr>
            <w:tcW w:w="708" w:type="dxa"/>
          </w:tcPr>
          <w:p w:rsidR="00DD7F97" w:rsidRPr="008734E7" w:rsidRDefault="00DD7F97" w:rsidP="004D6586">
            <w:pPr>
              <w:jc w:val="center"/>
            </w:pPr>
            <w:r w:rsidRPr="008734E7">
              <w:t>км</w:t>
            </w:r>
          </w:p>
        </w:tc>
        <w:tc>
          <w:tcPr>
            <w:tcW w:w="709" w:type="dxa"/>
            <w:vAlign w:val="center"/>
          </w:tcPr>
          <w:p w:rsidR="00DD7F97" w:rsidRPr="008734E7" w:rsidRDefault="00DD7F97" w:rsidP="004D6586">
            <w:pPr>
              <w:jc w:val="center"/>
              <w:rPr>
                <w:sz w:val="22"/>
                <w:szCs w:val="22"/>
              </w:rPr>
            </w:pPr>
            <w:r w:rsidRPr="008734E7">
              <w:rPr>
                <w:sz w:val="22"/>
                <w:szCs w:val="22"/>
              </w:rPr>
              <w:t>-</w:t>
            </w:r>
          </w:p>
        </w:tc>
        <w:tc>
          <w:tcPr>
            <w:tcW w:w="709" w:type="dxa"/>
            <w:vAlign w:val="center"/>
          </w:tcPr>
          <w:p w:rsidR="00DD7F97" w:rsidRPr="008734E7" w:rsidRDefault="00DD7F97" w:rsidP="004D6586">
            <w:pPr>
              <w:jc w:val="center"/>
              <w:rPr>
                <w:sz w:val="22"/>
                <w:szCs w:val="22"/>
              </w:rPr>
            </w:pPr>
            <w:r w:rsidRPr="008734E7">
              <w:rPr>
                <w:sz w:val="22"/>
                <w:szCs w:val="22"/>
              </w:rPr>
              <w:t>-</w:t>
            </w:r>
          </w:p>
        </w:tc>
        <w:tc>
          <w:tcPr>
            <w:tcW w:w="708" w:type="dxa"/>
            <w:vAlign w:val="center"/>
          </w:tcPr>
          <w:p w:rsidR="00DD7F97" w:rsidRPr="008734E7" w:rsidRDefault="00DD7F97" w:rsidP="004D6586">
            <w:pPr>
              <w:jc w:val="center"/>
              <w:rPr>
                <w:sz w:val="22"/>
                <w:szCs w:val="22"/>
              </w:rPr>
            </w:pPr>
            <w:r w:rsidRPr="008734E7">
              <w:rPr>
                <w:sz w:val="22"/>
                <w:szCs w:val="22"/>
              </w:rPr>
              <w:t>-</w:t>
            </w:r>
          </w:p>
        </w:tc>
        <w:tc>
          <w:tcPr>
            <w:tcW w:w="709" w:type="dxa"/>
            <w:vAlign w:val="center"/>
          </w:tcPr>
          <w:p w:rsidR="00DD7F97" w:rsidRPr="008734E7" w:rsidRDefault="00DD7F97" w:rsidP="004D6586">
            <w:pPr>
              <w:jc w:val="center"/>
              <w:rPr>
                <w:sz w:val="22"/>
                <w:szCs w:val="22"/>
              </w:rPr>
            </w:pPr>
            <w:r w:rsidRPr="008734E7">
              <w:rPr>
                <w:sz w:val="22"/>
                <w:szCs w:val="22"/>
              </w:rPr>
              <w:t>154,4</w:t>
            </w:r>
          </w:p>
        </w:tc>
        <w:tc>
          <w:tcPr>
            <w:tcW w:w="709" w:type="dxa"/>
            <w:vAlign w:val="center"/>
          </w:tcPr>
          <w:p w:rsidR="00DD7F97" w:rsidRPr="008734E7" w:rsidRDefault="00DD7F97" w:rsidP="004D6586">
            <w:pPr>
              <w:jc w:val="center"/>
              <w:rPr>
                <w:sz w:val="22"/>
                <w:szCs w:val="22"/>
              </w:rPr>
            </w:pPr>
            <w:r w:rsidRPr="008734E7">
              <w:rPr>
                <w:sz w:val="22"/>
                <w:szCs w:val="22"/>
              </w:rPr>
              <w:t>52,0</w:t>
            </w:r>
          </w:p>
        </w:tc>
        <w:tc>
          <w:tcPr>
            <w:tcW w:w="709" w:type="dxa"/>
            <w:vAlign w:val="center"/>
          </w:tcPr>
          <w:p w:rsidR="00DD7F97" w:rsidRPr="008734E7" w:rsidRDefault="00DD7F97" w:rsidP="004D6586">
            <w:pPr>
              <w:jc w:val="center"/>
              <w:rPr>
                <w:sz w:val="22"/>
                <w:szCs w:val="22"/>
              </w:rPr>
            </w:pPr>
            <w:r w:rsidRPr="008734E7">
              <w:rPr>
                <w:sz w:val="22"/>
                <w:szCs w:val="22"/>
              </w:rPr>
              <w:t>125,0</w:t>
            </w:r>
          </w:p>
        </w:tc>
        <w:tc>
          <w:tcPr>
            <w:tcW w:w="850" w:type="dxa"/>
            <w:vAlign w:val="center"/>
          </w:tcPr>
          <w:p w:rsidR="00DD7F97" w:rsidRPr="008734E7" w:rsidRDefault="00DD7F97" w:rsidP="004D6586">
            <w:pPr>
              <w:jc w:val="center"/>
              <w:rPr>
                <w:sz w:val="22"/>
                <w:szCs w:val="22"/>
              </w:rPr>
            </w:pPr>
            <w:r w:rsidRPr="008734E7">
              <w:rPr>
                <w:sz w:val="22"/>
                <w:szCs w:val="22"/>
              </w:rPr>
              <w:t>25,0</w:t>
            </w:r>
          </w:p>
        </w:tc>
        <w:tc>
          <w:tcPr>
            <w:tcW w:w="1134" w:type="dxa"/>
            <w:vMerge/>
          </w:tcPr>
          <w:p w:rsidR="00DD7F97" w:rsidRPr="008734E7" w:rsidRDefault="00DD7F97" w:rsidP="004D6586">
            <w:pPr>
              <w:shd w:val="clear" w:color="auto" w:fill="FFFFFF"/>
              <w:jc w:val="center"/>
            </w:pPr>
          </w:p>
        </w:tc>
        <w:tc>
          <w:tcPr>
            <w:tcW w:w="993" w:type="dxa"/>
            <w:vMerge/>
          </w:tcPr>
          <w:p w:rsidR="00DD7F97" w:rsidRPr="008734E7" w:rsidRDefault="00DD7F97" w:rsidP="004D6586">
            <w:pPr>
              <w:shd w:val="clear" w:color="auto" w:fill="FFFFFF"/>
              <w:jc w:val="center"/>
            </w:pPr>
          </w:p>
        </w:tc>
      </w:tr>
      <w:tr w:rsidR="00DD7F97" w:rsidRPr="008734E7" w:rsidTr="004D6586">
        <w:tc>
          <w:tcPr>
            <w:tcW w:w="284" w:type="dxa"/>
          </w:tcPr>
          <w:p w:rsidR="00DD7F97" w:rsidRPr="008734E7" w:rsidRDefault="00DD7F97" w:rsidP="004D6586">
            <w:pPr>
              <w:shd w:val="clear" w:color="auto" w:fill="FFFFFF"/>
              <w:jc w:val="center"/>
              <w:rPr>
                <w:lang w:val="kk-KZ"/>
              </w:rPr>
            </w:pPr>
            <w:r w:rsidRPr="008734E7">
              <w:rPr>
                <w:lang w:val="kk-KZ"/>
              </w:rPr>
              <w:t>6</w:t>
            </w:r>
          </w:p>
        </w:tc>
        <w:tc>
          <w:tcPr>
            <w:tcW w:w="2269" w:type="dxa"/>
          </w:tcPr>
          <w:p w:rsidR="00DD7F97" w:rsidRPr="008734E7" w:rsidRDefault="00DD7F97" w:rsidP="004D6586">
            <w:pPr>
              <w:shd w:val="clear" w:color="auto" w:fill="FFFFFF"/>
            </w:pPr>
            <w:r w:rsidRPr="008734E7">
              <w:t>Снижение доли объектов кондоминиума, требующих капитального ремонта на селе*</w:t>
            </w:r>
          </w:p>
        </w:tc>
        <w:tc>
          <w:tcPr>
            <w:tcW w:w="708" w:type="dxa"/>
          </w:tcPr>
          <w:p w:rsidR="00DD7F97" w:rsidRPr="008734E7" w:rsidRDefault="00DD7F97" w:rsidP="004D6586">
            <w:pPr>
              <w:shd w:val="clear" w:color="auto" w:fill="FFFFFF"/>
              <w:jc w:val="center"/>
            </w:pPr>
          </w:p>
          <w:p w:rsidR="00DD7F97" w:rsidRPr="008734E7" w:rsidRDefault="00DD7F97" w:rsidP="004D6586">
            <w:pPr>
              <w:shd w:val="clear" w:color="auto" w:fill="FFFFFF"/>
              <w:jc w:val="center"/>
            </w:pPr>
          </w:p>
          <w:p w:rsidR="00DD7F97" w:rsidRPr="008734E7" w:rsidRDefault="00DD7F97" w:rsidP="004D6586">
            <w:pPr>
              <w:shd w:val="clear" w:color="auto" w:fill="FFFFFF"/>
              <w:jc w:val="center"/>
            </w:pPr>
            <w:r w:rsidRPr="008734E7">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20,8</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20,8</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20,8</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20,1</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19,1</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18,1</w:t>
            </w:r>
          </w:p>
        </w:tc>
        <w:tc>
          <w:tcPr>
            <w:tcW w:w="850" w:type="dxa"/>
          </w:tcPr>
          <w:p w:rsidR="00DD7F97" w:rsidRPr="008734E7" w:rsidRDefault="00DD7F97" w:rsidP="004D6586">
            <w:pPr>
              <w:shd w:val="clear" w:color="auto" w:fill="FFFFFF"/>
              <w:jc w:val="center"/>
              <w:rPr>
                <w:sz w:val="22"/>
                <w:szCs w:val="22"/>
                <w:lang w:val="kk-KZ"/>
              </w:rPr>
            </w:pPr>
            <w:r w:rsidRPr="008734E7">
              <w:rPr>
                <w:sz w:val="22"/>
                <w:szCs w:val="22"/>
                <w:lang w:val="kk-KZ"/>
              </w:rPr>
              <w:t>17,4</w:t>
            </w:r>
          </w:p>
        </w:tc>
        <w:tc>
          <w:tcPr>
            <w:tcW w:w="1134" w:type="dxa"/>
          </w:tcPr>
          <w:p w:rsidR="00DD7F97" w:rsidRPr="008734E7" w:rsidRDefault="00DD7F97" w:rsidP="004D6586">
            <w:pPr>
              <w:shd w:val="clear" w:color="auto" w:fill="FFFFFF"/>
              <w:jc w:val="center"/>
            </w:pPr>
          </w:p>
          <w:p w:rsidR="00DD7F97" w:rsidRPr="008734E7" w:rsidRDefault="00DD7F97" w:rsidP="004D6586">
            <w:pPr>
              <w:shd w:val="clear" w:color="auto" w:fill="FFFFFF"/>
              <w:jc w:val="center"/>
            </w:pPr>
            <w:r w:rsidRPr="008734E7">
              <w:t>УЭиЖКХ, акимы районов</w:t>
            </w:r>
          </w:p>
        </w:tc>
        <w:tc>
          <w:tcPr>
            <w:tcW w:w="993" w:type="dxa"/>
          </w:tcPr>
          <w:p w:rsidR="00DD7F97" w:rsidRPr="008734E7" w:rsidRDefault="00DD7F97" w:rsidP="004D6586">
            <w:pPr>
              <w:shd w:val="clear" w:color="auto" w:fill="FFFFFF"/>
              <w:jc w:val="center"/>
            </w:pPr>
          </w:p>
          <w:p w:rsidR="00DD7F97" w:rsidRPr="008734E7" w:rsidRDefault="00AE7C1C" w:rsidP="00AE7C1C">
            <w:pPr>
              <w:shd w:val="clear" w:color="auto" w:fill="FFFFFF"/>
              <w:jc w:val="center"/>
              <w:rPr>
                <w:lang w:val="kk-KZ"/>
              </w:rPr>
            </w:pPr>
            <w:r w:rsidRPr="008734E7">
              <w:rPr>
                <w:sz w:val="22"/>
                <w:szCs w:val="22"/>
              </w:rPr>
              <w:t>Ведомственн</w:t>
            </w:r>
            <w:r w:rsidRPr="008734E7">
              <w:rPr>
                <w:sz w:val="22"/>
                <w:szCs w:val="22"/>
                <w:lang w:val="kk-KZ"/>
              </w:rPr>
              <w:t>ая</w:t>
            </w:r>
            <w:r w:rsidR="00DD7F97" w:rsidRPr="008734E7">
              <w:rPr>
                <w:sz w:val="22"/>
                <w:szCs w:val="22"/>
              </w:rPr>
              <w:t xml:space="preserve"> отчет</w:t>
            </w:r>
            <w:r w:rsidRPr="008734E7">
              <w:rPr>
                <w:sz w:val="22"/>
                <w:szCs w:val="22"/>
                <w:lang w:val="kk-KZ"/>
              </w:rPr>
              <w:t>ность</w:t>
            </w:r>
            <w:r w:rsidRPr="008734E7">
              <w:rPr>
                <w:sz w:val="22"/>
                <w:szCs w:val="22"/>
              </w:rPr>
              <w:t xml:space="preserve"> МИ</w:t>
            </w:r>
            <w:r w:rsidRPr="008734E7">
              <w:rPr>
                <w:sz w:val="22"/>
                <w:szCs w:val="22"/>
                <w:lang w:val="kk-KZ"/>
              </w:rPr>
              <w:t>Р РК</w:t>
            </w:r>
          </w:p>
        </w:tc>
      </w:tr>
      <w:tr w:rsidR="00DD7F97" w:rsidRPr="008734E7" w:rsidTr="004D6586">
        <w:tc>
          <w:tcPr>
            <w:tcW w:w="284" w:type="dxa"/>
          </w:tcPr>
          <w:p w:rsidR="00DD7F97" w:rsidRPr="008734E7" w:rsidRDefault="00DD7F97" w:rsidP="004D6586">
            <w:pPr>
              <w:shd w:val="clear" w:color="auto" w:fill="FFFFFF"/>
              <w:jc w:val="center"/>
              <w:rPr>
                <w:lang w:val="kk-KZ"/>
              </w:rPr>
            </w:pPr>
            <w:r w:rsidRPr="008734E7">
              <w:rPr>
                <w:lang w:val="kk-KZ"/>
              </w:rPr>
              <w:t>7</w:t>
            </w:r>
          </w:p>
        </w:tc>
        <w:tc>
          <w:tcPr>
            <w:tcW w:w="2269" w:type="dxa"/>
          </w:tcPr>
          <w:p w:rsidR="00DD7F97" w:rsidRPr="008734E7" w:rsidRDefault="00DD7F97" w:rsidP="004D6586">
            <w:pPr>
              <w:shd w:val="clear" w:color="auto" w:fill="FFFFFF"/>
            </w:pPr>
          </w:p>
          <w:p w:rsidR="00DD7F97" w:rsidRPr="008734E7" w:rsidRDefault="00DD7F97" w:rsidP="004D6586">
            <w:pPr>
              <w:shd w:val="clear" w:color="auto" w:fill="FFFFFF"/>
              <w:rPr>
                <w:bCs/>
              </w:rPr>
            </w:pPr>
            <w:r w:rsidRPr="008734E7">
              <w:t>Ввод жилья на селе</w:t>
            </w:r>
          </w:p>
        </w:tc>
        <w:tc>
          <w:tcPr>
            <w:tcW w:w="708" w:type="dxa"/>
          </w:tcPr>
          <w:p w:rsidR="00DD7F97" w:rsidRPr="008734E7" w:rsidRDefault="00DD7F97" w:rsidP="004D6586">
            <w:pPr>
              <w:shd w:val="clear" w:color="auto" w:fill="FFFFFF"/>
              <w:jc w:val="center"/>
            </w:pPr>
          </w:p>
          <w:p w:rsidR="00DD7F97" w:rsidRPr="008734E7" w:rsidRDefault="00DD7F97" w:rsidP="004D6586">
            <w:pPr>
              <w:shd w:val="clear" w:color="auto" w:fill="FFFFFF"/>
              <w:jc w:val="center"/>
            </w:pPr>
            <w:r w:rsidRPr="008734E7">
              <w:t>кв. м</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333,1</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305,5</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304,0</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307,4</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311,4</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317,2</w:t>
            </w:r>
          </w:p>
        </w:tc>
        <w:tc>
          <w:tcPr>
            <w:tcW w:w="850" w:type="dxa"/>
          </w:tcPr>
          <w:p w:rsidR="00DD7F97" w:rsidRPr="008734E7" w:rsidRDefault="00DD7F97" w:rsidP="004D6586">
            <w:pPr>
              <w:shd w:val="clear" w:color="auto" w:fill="FFFFFF"/>
              <w:jc w:val="center"/>
              <w:rPr>
                <w:sz w:val="22"/>
                <w:szCs w:val="22"/>
                <w:lang w:val="kk-KZ"/>
              </w:rPr>
            </w:pPr>
            <w:r w:rsidRPr="008734E7">
              <w:rPr>
                <w:sz w:val="22"/>
                <w:szCs w:val="22"/>
                <w:lang w:val="kk-KZ"/>
              </w:rPr>
              <w:t>325,0</w:t>
            </w:r>
          </w:p>
        </w:tc>
        <w:tc>
          <w:tcPr>
            <w:tcW w:w="1134" w:type="dxa"/>
          </w:tcPr>
          <w:p w:rsidR="00DD7F97" w:rsidRPr="008734E7" w:rsidRDefault="00DD7F97" w:rsidP="004D6586">
            <w:pPr>
              <w:shd w:val="clear" w:color="auto" w:fill="FFFFFF"/>
              <w:jc w:val="center"/>
            </w:pPr>
            <w:r w:rsidRPr="008734E7">
              <w:t>УС, акимы районов</w:t>
            </w:r>
          </w:p>
        </w:tc>
        <w:tc>
          <w:tcPr>
            <w:tcW w:w="993" w:type="dxa"/>
          </w:tcPr>
          <w:p w:rsidR="00DD7F97" w:rsidRPr="008734E7" w:rsidRDefault="00DD7F97" w:rsidP="004D6586">
            <w:pPr>
              <w:shd w:val="clear" w:color="auto" w:fill="FFFFFF"/>
              <w:jc w:val="center"/>
            </w:pPr>
            <w:r w:rsidRPr="008734E7">
              <w:t xml:space="preserve">Статистические данные </w:t>
            </w:r>
          </w:p>
        </w:tc>
      </w:tr>
    </w:tbl>
    <w:p w:rsidR="00DD7F97" w:rsidRPr="008734E7" w:rsidRDefault="00DD7F97" w:rsidP="00DD7F97">
      <w:pPr>
        <w:widowControl w:val="0"/>
        <w:shd w:val="clear" w:color="auto" w:fill="FFFFFF"/>
        <w:tabs>
          <w:tab w:val="left" w:pos="1134"/>
        </w:tabs>
        <w:ind w:firstLine="709"/>
        <w:rPr>
          <w:rFonts w:eastAsia="Calibri"/>
          <w:iCs/>
          <w:lang w:eastAsia="en-US"/>
        </w:rPr>
      </w:pPr>
      <w:r w:rsidRPr="008734E7">
        <w:rPr>
          <w:rFonts w:eastAsia="Calibri"/>
          <w:iCs/>
          <w:lang w:eastAsia="en-US"/>
        </w:rPr>
        <w:t>* -  значения индикаторов будут ежегодно уточняться в соответствии с утвержденными и уточненными республиканским и местным бюджетами;</w:t>
      </w:r>
    </w:p>
    <w:p w:rsidR="00DD7F97" w:rsidRPr="008734E7" w:rsidRDefault="00DD7F97" w:rsidP="00DD7F97">
      <w:pPr>
        <w:widowControl w:val="0"/>
        <w:shd w:val="clear" w:color="auto" w:fill="FFFFFF"/>
        <w:tabs>
          <w:tab w:val="left" w:pos="1134"/>
        </w:tabs>
        <w:ind w:firstLine="709"/>
        <w:rPr>
          <w:rFonts w:eastAsia="Calibri"/>
          <w:b/>
          <w:iCs/>
          <w:sz w:val="28"/>
          <w:szCs w:val="28"/>
          <w:lang w:eastAsia="en-US"/>
        </w:rPr>
      </w:pPr>
    </w:p>
    <w:p w:rsidR="00DD7F97" w:rsidRPr="008734E7" w:rsidRDefault="00DD7F97" w:rsidP="00DD7F97">
      <w:pPr>
        <w:widowControl w:val="0"/>
        <w:shd w:val="clear" w:color="auto" w:fill="FFFFFF"/>
        <w:tabs>
          <w:tab w:val="left" w:pos="1134"/>
        </w:tabs>
        <w:ind w:firstLine="709"/>
        <w:rPr>
          <w:rFonts w:eastAsia="Calibri"/>
          <w:b/>
          <w:iCs/>
          <w:sz w:val="28"/>
          <w:szCs w:val="28"/>
          <w:lang w:val="kk-KZ" w:eastAsia="en-US"/>
        </w:rPr>
      </w:pPr>
      <w:r w:rsidRPr="008734E7">
        <w:rPr>
          <w:rFonts w:eastAsia="Calibri"/>
          <w:b/>
          <w:iCs/>
          <w:sz w:val="28"/>
          <w:szCs w:val="28"/>
          <w:lang w:eastAsia="en-US"/>
        </w:rPr>
        <w:t>Пути достижения поставленных целей:</w:t>
      </w:r>
    </w:p>
    <w:p w:rsidR="00DD7F97" w:rsidRPr="008734E7" w:rsidRDefault="00DD7F97" w:rsidP="00DD7F97">
      <w:pPr>
        <w:widowControl w:val="0"/>
        <w:tabs>
          <w:tab w:val="left" w:pos="1134"/>
        </w:tabs>
        <w:ind w:firstLine="709"/>
        <w:rPr>
          <w:rFonts w:eastAsia="Calibri"/>
          <w:b/>
          <w:iCs/>
          <w:sz w:val="28"/>
          <w:szCs w:val="28"/>
          <w:lang w:val="kk-KZ" w:eastAsia="en-US"/>
        </w:rPr>
      </w:pPr>
      <w:r w:rsidRPr="008734E7">
        <w:rPr>
          <w:sz w:val="28"/>
          <w:szCs w:val="28"/>
        </w:rPr>
        <w:t xml:space="preserve">приоритетное развитие опорных сельских населенных пунктов и районных центров;  </w:t>
      </w:r>
    </w:p>
    <w:p w:rsidR="00DD7F97" w:rsidRPr="008734E7" w:rsidRDefault="00DD7F97" w:rsidP="00DD7F97">
      <w:pPr>
        <w:widowControl w:val="0"/>
        <w:tabs>
          <w:tab w:val="left" w:pos="1134"/>
        </w:tabs>
        <w:ind w:firstLine="709"/>
        <w:rPr>
          <w:rFonts w:eastAsia="Calibri"/>
          <w:b/>
          <w:iCs/>
          <w:sz w:val="28"/>
          <w:szCs w:val="28"/>
          <w:lang w:val="kk-KZ" w:eastAsia="en-US"/>
        </w:rPr>
      </w:pPr>
      <w:r w:rsidRPr="008734E7">
        <w:rPr>
          <w:sz w:val="28"/>
          <w:szCs w:val="28"/>
        </w:rPr>
        <w:t>развитие центров сельских округов, сел и поселков;</w:t>
      </w:r>
    </w:p>
    <w:p w:rsidR="00DD7F97" w:rsidRPr="008734E7" w:rsidRDefault="00DD7F97" w:rsidP="00DD7F97">
      <w:pPr>
        <w:widowControl w:val="0"/>
        <w:tabs>
          <w:tab w:val="left" w:pos="1134"/>
        </w:tabs>
        <w:ind w:firstLine="709"/>
        <w:rPr>
          <w:sz w:val="28"/>
          <w:szCs w:val="28"/>
        </w:rPr>
      </w:pPr>
      <w:r w:rsidRPr="008734E7">
        <w:rPr>
          <w:sz w:val="28"/>
          <w:szCs w:val="28"/>
        </w:rPr>
        <w:t>реализация Плана мероприятий по развитию приграничных районов Мангистауской области на 2014 - 2020 годы;</w:t>
      </w:r>
    </w:p>
    <w:p w:rsidR="00DD7F97" w:rsidRPr="008734E7" w:rsidRDefault="00DD7F97" w:rsidP="00DD7F97">
      <w:pPr>
        <w:widowControl w:val="0"/>
        <w:shd w:val="clear" w:color="auto" w:fill="FFFFFF"/>
        <w:tabs>
          <w:tab w:val="left" w:pos="1134"/>
        </w:tabs>
        <w:ind w:firstLine="709"/>
        <w:rPr>
          <w:rFonts w:eastAsia="Calibri"/>
          <w:b/>
          <w:iCs/>
          <w:sz w:val="28"/>
          <w:szCs w:val="28"/>
          <w:lang w:val="kk-KZ" w:eastAsia="en-US"/>
        </w:rPr>
      </w:pPr>
      <w:r w:rsidRPr="008734E7">
        <w:rPr>
          <w:sz w:val="28"/>
          <w:szCs w:val="28"/>
        </w:rPr>
        <w:t>развитие местного самоуправления, повышени</w:t>
      </w:r>
      <w:r w:rsidR="00E427BC" w:rsidRPr="008734E7">
        <w:rPr>
          <w:sz w:val="28"/>
          <w:szCs w:val="28"/>
          <w:lang w:val="kk-KZ"/>
        </w:rPr>
        <w:t>е</w:t>
      </w:r>
      <w:r w:rsidRPr="008734E7">
        <w:rPr>
          <w:sz w:val="28"/>
          <w:szCs w:val="28"/>
        </w:rPr>
        <w:t xml:space="preserve"> самостоятельности акимов; </w:t>
      </w:r>
    </w:p>
    <w:p w:rsidR="00DD7F97" w:rsidRPr="008734E7" w:rsidRDefault="00DD7F97" w:rsidP="00DD7F97">
      <w:pPr>
        <w:widowControl w:val="0"/>
        <w:shd w:val="clear" w:color="auto" w:fill="FFFFFF"/>
        <w:tabs>
          <w:tab w:val="left" w:pos="1134"/>
        </w:tabs>
        <w:ind w:firstLine="709"/>
        <w:rPr>
          <w:rFonts w:eastAsia="Calibri"/>
          <w:b/>
          <w:iCs/>
          <w:sz w:val="28"/>
          <w:szCs w:val="28"/>
          <w:lang w:val="kk-KZ" w:eastAsia="en-US"/>
        </w:rPr>
      </w:pPr>
      <w:r w:rsidRPr="008734E7">
        <w:rPr>
          <w:sz w:val="28"/>
          <w:szCs w:val="28"/>
        </w:rPr>
        <w:t>решение вопросов обеспечения квалифицированными кадрами бюджетных организаций образования, здравоохранения, культуры и спорта на селе (выплата подъемных, предоставление кредитов на жилье и т.д.);</w:t>
      </w:r>
    </w:p>
    <w:p w:rsidR="00DD7F97" w:rsidRPr="008734E7" w:rsidRDefault="00DD7F97" w:rsidP="00DD7F97">
      <w:pPr>
        <w:widowControl w:val="0"/>
        <w:shd w:val="clear" w:color="auto" w:fill="FFFFFF"/>
        <w:tabs>
          <w:tab w:val="left" w:pos="1134"/>
        </w:tabs>
        <w:ind w:firstLine="709"/>
        <w:rPr>
          <w:rFonts w:eastAsia="Calibri"/>
          <w:b/>
          <w:iCs/>
          <w:sz w:val="28"/>
          <w:szCs w:val="28"/>
          <w:lang w:eastAsia="en-US"/>
        </w:rPr>
      </w:pPr>
      <w:r w:rsidRPr="008734E7">
        <w:rPr>
          <w:sz w:val="28"/>
          <w:szCs w:val="28"/>
        </w:rPr>
        <w:t>улучшение состояния районных и внутрисельских автомобильных дорог (капитальный и средний ремонт, строительство новых дорог).</w:t>
      </w:r>
    </w:p>
    <w:p w:rsidR="00C67C3E" w:rsidRPr="008734E7" w:rsidRDefault="00C67C3E" w:rsidP="00DD7F97">
      <w:pPr>
        <w:pStyle w:val="2"/>
        <w:shd w:val="clear" w:color="auto" w:fill="FFFFFF"/>
        <w:spacing w:before="0" w:beforeAutospacing="0" w:after="0" w:afterAutospacing="0" w:line="240" w:lineRule="auto"/>
        <w:ind w:firstLine="709"/>
        <w:rPr>
          <w:color w:val="auto"/>
          <w:sz w:val="28"/>
          <w:szCs w:val="28"/>
        </w:rPr>
      </w:pPr>
    </w:p>
    <w:p w:rsidR="00DD7F97" w:rsidRPr="008734E7" w:rsidRDefault="00DD7F97" w:rsidP="00DD7F97">
      <w:pPr>
        <w:pStyle w:val="2"/>
        <w:shd w:val="clear" w:color="auto" w:fill="FFFFFF"/>
        <w:spacing w:before="0" w:beforeAutospacing="0" w:after="0" w:afterAutospacing="0" w:line="240" w:lineRule="auto"/>
        <w:ind w:firstLine="709"/>
        <w:rPr>
          <w:color w:val="auto"/>
          <w:sz w:val="28"/>
          <w:szCs w:val="28"/>
        </w:rPr>
      </w:pPr>
      <w:r w:rsidRPr="008734E7">
        <w:rPr>
          <w:color w:val="auto"/>
          <w:sz w:val="28"/>
          <w:szCs w:val="28"/>
        </w:rPr>
        <w:t>3.2. Направление. Социальная сфера</w:t>
      </w:r>
    </w:p>
    <w:p w:rsidR="00DD7F97" w:rsidRPr="008734E7" w:rsidRDefault="00DD7F97" w:rsidP="00DD7F97">
      <w:pPr>
        <w:widowControl w:val="0"/>
        <w:shd w:val="clear" w:color="auto" w:fill="FFFFFF"/>
        <w:ind w:firstLine="709"/>
        <w:rPr>
          <w:b/>
          <w:sz w:val="28"/>
          <w:szCs w:val="28"/>
        </w:rPr>
      </w:pPr>
      <w:r w:rsidRPr="008734E7">
        <w:rPr>
          <w:b/>
          <w:sz w:val="28"/>
          <w:szCs w:val="28"/>
        </w:rPr>
        <w:t>3.2.1. Образование</w:t>
      </w:r>
    </w:p>
    <w:p w:rsidR="00DD7F97" w:rsidRPr="008734E7" w:rsidRDefault="00DD7F97" w:rsidP="00DD7F97">
      <w:pPr>
        <w:widowControl w:val="0"/>
        <w:shd w:val="clear" w:color="auto" w:fill="FFFFFF"/>
        <w:ind w:firstLine="709"/>
        <w:rPr>
          <w:bCs/>
          <w:sz w:val="28"/>
          <w:szCs w:val="28"/>
        </w:rPr>
      </w:pPr>
      <w:r w:rsidRPr="008734E7">
        <w:rPr>
          <w:bCs/>
          <w:sz w:val="28"/>
          <w:szCs w:val="28"/>
        </w:rPr>
        <w:t>Стратегическими приоритетами системы образования в регионе являются развитие сети ДДО, а также обеспечение доступности и качества школьного и технического и профессионального образования.</w:t>
      </w:r>
    </w:p>
    <w:p w:rsidR="00DD7F97" w:rsidRPr="008734E7" w:rsidRDefault="00DD7F97" w:rsidP="00DD7F97">
      <w:pPr>
        <w:widowControl w:val="0"/>
        <w:shd w:val="clear" w:color="auto" w:fill="FFFFFF"/>
        <w:ind w:firstLine="709"/>
        <w:rPr>
          <w:iCs/>
          <w:sz w:val="28"/>
          <w:szCs w:val="28"/>
          <w:shd w:val="clear" w:color="auto" w:fill="FFFFFF"/>
        </w:rPr>
      </w:pPr>
      <w:r w:rsidRPr="008734E7">
        <w:rPr>
          <w:b/>
          <w:sz w:val="28"/>
          <w:szCs w:val="28"/>
        </w:rPr>
        <w:t>Цель:</w:t>
      </w:r>
      <w:r w:rsidRPr="008734E7">
        <w:rPr>
          <w:sz w:val="28"/>
          <w:szCs w:val="28"/>
        </w:rPr>
        <w:t xml:space="preserve"> </w:t>
      </w:r>
      <w:r w:rsidR="00F70C36" w:rsidRPr="008734E7">
        <w:rPr>
          <w:iCs/>
          <w:sz w:val="28"/>
          <w:szCs w:val="28"/>
          <w:shd w:val="clear" w:color="auto" w:fill="FFFFFF"/>
          <w:lang w:val="kk-KZ"/>
        </w:rPr>
        <w:t>у</w:t>
      </w:r>
      <w:r w:rsidRPr="008734E7">
        <w:rPr>
          <w:iCs/>
          <w:sz w:val="28"/>
          <w:szCs w:val="28"/>
          <w:shd w:val="clear" w:color="auto" w:fill="FFFFFF"/>
        </w:rPr>
        <w:t>лучшение качества и доступности образования, повышение эффективности молодежной политики</w:t>
      </w:r>
    </w:p>
    <w:p w:rsidR="00DD7F97" w:rsidRPr="008734E7" w:rsidRDefault="00DD7F97" w:rsidP="00DD7F97">
      <w:pPr>
        <w:widowControl w:val="0"/>
        <w:shd w:val="clear" w:color="auto" w:fill="FFFFFF"/>
        <w:ind w:firstLine="709"/>
        <w:rPr>
          <w:iCs/>
          <w:sz w:val="28"/>
          <w:szCs w:val="28"/>
          <w:shd w:val="clear" w:color="auto" w:fill="FFFFFF"/>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417"/>
        <w:gridCol w:w="709"/>
        <w:gridCol w:w="709"/>
        <w:gridCol w:w="709"/>
        <w:gridCol w:w="708"/>
        <w:gridCol w:w="709"/>
        <w:gridCol w:w="709"/>
        <w:gridCol w:w="709"/>
        <w:gridCol w:w="708"/>
        <w:gridCol w:w="993"/>
        <w:gridCol w:w="1417"/>
      </w:tblGrid>
      <w:tr w:rsidR="00DD7F97" w:rsidRPr="008734E7" w:rsidTr="004D6586">
        <w:trPr>
          <w:trHeight w:val="550"/>
        </w:trPr>
        <w:tc>
          <w:tcPr>
            <w:tcW w:w="28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417"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Целевые индикаторы</w:t>
            </w:r>
          </w:p>
        </w:tc>
        <w:tc>
          <w:tcPr>
            <w:tcW w:w="70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993"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1417" w:type="dxa"/>
            <w:vMerge w:val="restart"/>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4D6586">
        <w:trPr>
          <w:trHeight w:val="337"/>
        </w:trPr>
        <w:tc>
          <w:tcPr>
            <w:tcW w:w="284" w:type="dxa"/>
            <w:vMerge/>
          </w:tcPr>
          <w:p w:rsidR="00DD7F97" w:rsidRPr="008734E7" w:rsidRDefault="00DD7F97" w:rsidP="004D6586">
            <w:pPr>
              <w:shd w:val="clear" w:color="auto" w:fill="FFFFFF"/>
              <w:jc w:val="center"/>
              <w:rPr>
                <w:sz w:val="22"/>
                <w:szCs w:val="22"/>
              </w:rPr>
            </w:pPr>
          </w:p>
        </w:tc>
        <w:tc>
          <w:tcPr>
            <w:tcW w:w="1417" w:type="dxa"/>
            <w:vMerge/>
          </w:tcPr>
          <w:p w:rsidR="00DD7F97" w:rsidRPr="008734E7" w:rsidRDefault="00DD7F97" w:rsidP="004D6586">
            <w:pPr>
              <w:shd w:val="clear" w:color="auto" w:fill="FFFFFF"/>
              <w:jc w:val="center"/>
              <w:rPr>
                <w:sz w:val="22"/>
                <w:szCs w:val="22"/>
              </w:rPr>
            </w:pPr>
          </w:p>
        </w:tc>
        <w:tc>
          <w:tcPr>
            <w:tcW w:w="709" w:type="dxa"/>
            <w:vMerge/>
          </w:tcPr>
          <w:p w:rsidR="00DD7F97" w:rsidRPr="008734E7" w:rsidRDefault="00DD7F97" w:rsidP="004D6586">
            <w:pPr>
              <w:shd w:val="clear" w:color="auto" w:fill="FFFFFF"/>
              <w:jc w:val="center"/>
              <w:rPr>
                <w:sz w:val="22"/>
                <w:szCs w:val="22"/>
              </w:rPr>
            </w:pP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709" w:type="dxa"/>
            <w:vAlign w:val="center"/>
          </w:tcPr>
          <w:p w:rsidR="00DD7F97" w:rsidRPr="008734E7" w:rsidRDefault="00DD7F97" w:rsidP="004D6586">
            <w:pPr>
              <w:shd w:val="clear" w:color="auto" w:fill="FFFFFF"/>
              <w:jc w:val="center"/>
              <w:rPr>
                <w:sz w:val="22"/>
                <w:szCs w:val="22"/>
                <w:lang w:val="kk-KZ"/>
              </w:rPr>
            </w:pPr>
            <w:r w:rsidRPr="008734E7">
              <w:rPr>
                <w:sz w:val="22"/>
                <w:szCs w:val="22"/>
                <w:lang w:val="kk-KZ"/>
              </w:rPr>
              <w:t>оценка</w:t>
            </w: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993" w:type="dxa"/>
            <w:vMerge/>
          </w:tcPr>
          <w:p w:rsidR="00DD7F97" w:rsidRPr="008734E7" w:rsidRDefault="00DD7F97" w:rsidP="004D6586">
            <w:pPr>
              <w:shd w:val="clear" w:color="auto" w:fill="FFFFFF"/>
              <w:jc w:val="center"/>
              <w:rPr>
                <w:sz w:val="22"/>
                <w:szCs w:val="22"/>
              </w:rPr>
            </w:pPr>
          </w:p>
        </w:tc>
        <w:tc>
          <w:tcPr>
            <w:tcW w:w="1417" w:type="dxa"/>
            <w:vMerge/>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rPr>
            </w:pPr>
            <w:r w:rsidRPr="008734E7">
              <w:rPr>
                <w:sz w:val="22"/>
                <w:szCs w:val="22"/>
              </w:rPr>
              <w:lastRenderedPageBreak/>
              <w:t>1</w:t>
            </w:r>
          </w:p>
        </w:tc>
        <w:tc>
          <w:tcPr>
            <w:tcW w:w="1417" w:type="dxa"/>
          </w:tcPr>
          <w:p w:rsidR="00DD7F97" w:rsidRPr="008734E7" w:rsidRDefault="00DD7F97" w:rsidP="004D6586">
            <w:pPr>
              <w:shd w:val="clear" w:color="auto" w:fill="FFFFFF"/>
              <w:jc w:val="center"/>
              <w:rPr>
                <w:sz w:val="22"/>
                <w:szCs w:val="22"/>
              </w:rPr>
            </w:pPr>
            <w:r w:rsidRPr="008734E7">
              <w:rPr>
                <w:sz w:val="22"/>
                <w:szCs w:val="22"/>
              </w:rPr>
              <w:t>2</w:t>
            </w:r>
          </w:p>
        </w:tc>
        <w:tc>
          <w:tcPr>
            <w:tcW w:w="709" w:type="dxa"/>
          </w:tcPr>
          <w:p w:rsidR="00DD7F97" w:rsidRPr="008734E7" w:rsidRDefault="00DD7F97" w:rsidP="004D6586">
            <w:pPr>
              <w:shd w:val="clear" w:color="auto" w:fill="FFFFFF"/>
              <w:jc w:val="center"/>
              <w:rPr>
                <w:sz w:val="22"/>
                <w:szCs w:val="22"/>
              </w:rPr>
            </w:pPr>
            <w:r w:rsidRPr="008734E7">
              <w:rPr>
                <w:sz w:val="22"/>
                <w:szCs w:val="22"/>
              </w:rPr>
              <w:t>3</w:t>
            </w:r>
          </w:p>
        </w:tc>
        <w:tc>
          <w:tcPr>
            <w:tcW w:w="709" w:type="dxa"/>
          </w:tcPr>
          <w:p w:rsidR="00DD7F97" w:rsidRPr="008734E7" w:rsidRDefault="00DD7F97" w:rsidP="004D6586">
            <w:pPr>
              <w:shd w:val="clear" w:color="auto" w:fill="FFFFFF"/>
              <w:jc w:val="center"/>
              <w:rPr>
                <w:sz w:val="22"/>
                <w:szCs w:val="22"/>
              </w:rPr>
            </w:pPr>
            <w:r w:rsidRPr="008734E7">
              <w:rPr>
                <w:sz w:val="22"/>
                <w:szCs w:val="22"/>
              </w:rPr>
              <w:t>4</w:t>
            </w:r>
          </w:p>
        </w:tc>
        <w:tc>
          <w:tcPr>
            <w:tcW w:w="709" w:type="dxa"/>
          </w:tcPr>
          <w:p w:rsidR="00DD7F97" w:rsidRPr="008734E7" w:rsidRDefault="00DD7F97" w:rsidP="004D6586">
            <w:pPr>
              <w:shd w:val="clear" w:color="auto" w:fill="FFFFFF"/>
              <w:jc w:val="center"/>
              <w:rPr>
                <w:sz w:val="22"/>
                <w:szCs w:val="22"/>
              </w:rPr>
            </w:pPr>
            <w:r w:rsidRPr="008734E7">
              <w:rPr>
                <w:sz w:val="22"/>
                <w:szCs w:val="22"/>
              </w:rPr>
              <w:t>5</w:t>
            </w:r>
          </w:p>
        </w:tc>
        <w:tc>
          <w:tcPr>
            <w:tcW w:w="708" w:type="dxa"/>
          </w:tcPr>
          <w:p w:rsidR="00DD7F97" w:rsidRPr="008734E7" w:rsidRDefault="00DD7F97" w:rsidP="004D6586">
            <w:pPr>
              <w:shd w:val="clear" w:color="auto" w:fill="FFFFFF"/>
              <w:jc w:val="center"/>
              <w:rPr>
                <w:sz w:val="22"/>
                <w:szCs w:val="22"/>
              </w:rPr>
            </w:pPr>
            <w:r w:rsidRPr="008734E7">
              <w:rPr>
                <w:sz w:val="22"/>
                <w:szCs w:val="22"/>
              </w:rPr>
              <w:t>6</w:t>
            </w:r>
          </w:p>
        </w:tc>
        <w:tc>
          <w:tcPr>
            <w:tcW w:w="709" w:type="dxa"/>
          </w:tcPr>
          <w:p w:rsidR="00DD7F97" w:rsidRPr="008734E7" w:rsidRDefault="00DD7F97" w:rsidP="004D6586">
            <w:pPr>
              <w:shd w:val="clear" w:color="auto" w:fill="FFFFFF"/>
              <w:jc w:val="center"/>
              <w:rPr>
                <w:sz w:val="22"/>
                <w:szCs w:val="22"/>
              </w:rPr>
            </w:pPr>
            <w:r w:rsidRPr="008734E7">
              <w:rPr>
                <w:sz w:val="22"/>
                <w:szCs w:val="22"/>
              </w:rPr>
              <w:t>7</w:t>
            </w:r>
          </w:p>
        </w:tc>
        <w:tc>
          <w:tcPr>
            <w:tcW w:w="709" w:type="dxa"/>
          </w:tcPr>
          <w:p w:rsidR="00DD7F97" w:rsidRPr="008734E7" w:rsidRDefault="00DD7F97" w:rsidP="004D6586">
            <w:pPr>
              <w:shd w:val="clear" w:color="auto" w:fill="FFFFFF"/>
              <w:jc w:val="center"/>
              <w:rPr>
                <w:sz w:val="22"/>
                <w:szCs w:val="22"/>
              </w:rPr>
            </w:pPr>
            <w:r w:rsidRPr="008734E7">
              <w:rPr>
                <w:sz w:val="22"/>
                <w:szCs w:val="22"/>
              </w:rPr>
              <w:t>8</w:t>
            </w:r>
          </w:p>
        </w:tc>
        <w:tc>
          <w:tcPr>
            <w:tcW w:w="709" w:type="dxa"/>
          </w:tcPr>
          <w:p w:rsidR="00DD7F97" w:rsidRPr="008734E7" w:rsidRDefault="00DD7F97" w:rsidP="004D6586">
            <w:pPr>
              <w:shd w:val="clear" w:color="auto" w:fill="FFFFFF"/>
              <w:jc w:val="center"/>
              <w:rPr>
                <w:sz w:val="22"/>
                <w:szCs w:val="22"/>
              </w:rPr>
            </w:pPr>
            <w:r w:rsidRPr="008734E7">
              <w:rPr>
                <w:sz w:val="22"/>
                <w:szCs w:val="22"/>
              </w:rPr>
              <w:t>9</w:t>
            </w:r>
          </w:p>
        </w:tc>
        <w:tc>
          <w:tcPr>
            <w:tcW w:w="708" w:type="dxa"/>
          </w:tcPr>
          <w:p w:rsidR="00DD7F97" w:rsidRPr="008734E7" w:rsidRDefault="00DD7F97" w:rsidP="004D6586">
            <w:pPr>
              <w:shd w:val="clear" w:color="auto" w:fill="FFFFFF"/>
              <w:jc w:val="center"/>
              <w:rPr>
                <w:sz w:val="22"/>
                <w:szCs w:val="22"/>
              </w:rPr>
            </w:pPr>
            <w:r w:rsidRPr="008734E7">
              <w:rPr>
                <w:sz w:val="22"/>
                <w:szCs w:val="22"/>
              </w:rPr>
              <w:t>10</w:t>
            </w:r>
          </w:p>
        </w:tc>
        <w:tc>
          <w:tcPr>
            <w:tcW w:w="993" w:type="dxa"/>
          </w:tcPr>
          <w:p w:rsidR="00DD7F97" w:rsidRPr="008734E7" w:rsidRDefault="00DD7F97" w:rsidP="004D6586">
            <w:pPr>
              <w:shd w:val="clear" w:color="auto" w:fill="FFFFFF"/>
              <w:jc w:val="center"/>
              <w:rPr>
                <w:sz w:val="22"/>
                <w:szCs w:val="22"/>
              </w:rPr>
            </w:pPr>
            <w:r w:rsidRPr="008734E7">
              <w:rPr>
                <w:sz w:val="22"/>
                <w:szCs w:val="22"/>
              </w:rPr>
              <w:t>11</w:t>
            </w:r>
          </w:p>
        </w:tc>
        <w:tc>
          <w:tcPr>
            <w:tcW w:w="1417" w:type="dxa"/>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417" w:type="dxa"/>
            <w:vAlign w:val="center"/>
          </w:tcPr>
          <w:p w:rsidR="00DD7F97" w:rsidRPr="008734E7" w:rsidRDefault="00DD7F97" w:rsidP="004D6586">
            <w:pPr>
              <w:shd w:val="clear" w:color="auto" w:fill="FFFFFF"/>
              <w:rPr>
                <w:b/>
                <w:sz w:val="22"/>
                <w:szCs w:val="22"/>
              </w:rPr>
            </w:pPr>
            <w:r w:rsidRPr="008734E7">
              <w:rPr>
                <w:rFonts w:eastAsia="Times New Roman"/>
                <w:sz w:val="22"/>
                <w:szCs w:val="22"/>
                <w:lang w:val="kk-KZ" w:eastAsia="ru-RU"/>
              </w:rPr>
              <w:t xml:space="preserve">Охват детей (3-6  лет) дошкольным воспитанием и обучением </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68,1</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77,4</w:t>
            </w:r>
          </w:p>
        </w:tc>
        <w:tc>
          <w:tcPr>
            <w:tcW w:w="708" w:type="dxa"/>
          </w:tcPr>
          <w:p w:rsidR="00DD7F97" w:rsidRPr="008734E7" w:rsidRDefault="00DD7F97" w:rsidP="004D6586">
            <w:pPr>
              <w:shd w:val="clear" w:color="auto" w:fill="FFFFFF"/>
              <w:jc w:val="center"/>
              <w:rPr>
                <w:sz w:val="22"/>
                <w:szCs w:val="22"/>
              </w:rPr>
            </w:pPr>
            <w:r w:rsidRPr="008734E7">
              <w:rPr>
                <w:sz w:val="22"/>
                <w:szCs w:val="22"/>
              </w:rPr>
              <w:t>81,1</w:t>
            </w:r>
          </w:p>
        </w:tc>
        <w:tc>
          <w:tcPr>
            <w:tcW w:w="709" w:type="dxa"/>
          </w:tcPr>
          <w:p w:rsidR="00DD7F97" w:rsidRPr="008734E7" w:rsidRDefault="00DD7F97" w:rsidP="00193799">
            <w:pPr>
              <w:shd w:val="clear" w:color="auto" w:fill="FFFFFF"/>
              <w:jc w:val="center"/>
              <w:rPr>
                <w:sz w:val="22"/>
                <w:szCs w:val="22"/>
              </w:rPr>
            </w:pPr>
            <w:r w:rsidRPr="008734E7">
              <w:rPr>
                <w:sz w:val="22"/>
                <w:szCs w:val="22"/>
              </w:rPr>
              <w:t>8</w:t>
            </w:r>
            <w:r w:rsidR="00193799" w:rsidRPr="008734E7">
              <w:rPr>
                <w:sz w:val="22"/>
                <w:szCs w:val="22"/>
                <w:lang w:val="kk-KZ"/>
              </w:rPr>
              <w:t>8</w:t>
            </w:r>
            <w:r w:rsidRPr="008734E7">
              <w:rPr>
                <w:sz w:val="22"/>
                <w:szCs w:val="22"/>
              </w:rPr>
              <w:t>,5</w:t>
            </w:r>
          </w:p>
        </w:tc>
        <w:tc>
          <w:tcPr>
            <w:tcW w:w="709" w:type="dxa"/>
          </w:tcPr>
          <w:p w:rsidR="00DD7F97" w:rsidRPr="008734E7" w:rsidRDefault="00193799" w:rsidP="004D6586">
            <w:pPr>
              <w:shd w:val="clear" w:color="auto" w:fill="FFFFFF"/>
              <w:jc w:val="center"/>
              <w:rPr>
                <w:sz w:val="22"/>
                <w:szCs w:val="22"/>
                <w:lang w:val="kk-KZ"/>
              </w:rPr>
            </w:pPr>
            <w:r w:rsidRPr="008734E7">
              <w:rPr>
                <w:sz w:val="22"/>
                <w:szCs w:val="22"/>
                <w:lang w:val="kk-KZ"/>
              </w:rPr>
              <w:t>95,0</w:t>
            </w:r>
          </w:p>
        </w:tc>
        <w:tc>
          <w:tcPr>
            <w:tcW w:w="709" w:type="dxa"/>
          </w:tcPr>
          <w:p w:rsidR="00DD7F97" w:rsidRPr="008734E7" w:rsidRDefault="00DD7F97" w:rsidP="004D6586">
            <w:pPr>
              <w:shd w:val="clear" w:color="auto" w:fill="FFFFFF"/>
              <w:jc w:val="center"/>
              <w:rPr>
                <w:sz w:val="22"/>
                <w:szCs w:val="22"/>
              </w:rPr>
            </w:pPr>
            <w:r w:rsidRPr="008734E7">
              <w:rPr>
                <w:sz w:val="22"/>
                <w:szCs w:val="22"/>
              </w:rPr>
              <w:t>97,5</w:t>
            </w:r>
          </w:p>
        </w:tc>
        <w:tc>
          <w:tcPr>
            <w:tcW w:w="708" w:type="dxa"/>
          </w:tcPr>
          <w:p w:rsidR="00DD7F97" w:rsidRPr="008734E7" w:rsidRDefault="00DD7F97" w:rsidP="004D6586">
            <w:pPr>
              <w:shd w:val="clear" w:color="auto" w:fill="FFFFFF"/>
              <w:jc w:val="center"/>
              <w:rPr>
                <w:sz w:val="22"/>
                <w:szCs w:val="22"/>
              </w:rPr>
            </w:pPr>
            <w:r w:rsidRPr="008734E7">
              <w:rPr>
                <w:sz w:val="22"/>
                <w:szCs w:val="22"/>
              </w:rPr>
              <w:t>100,0</w:t>
            </w:r>
          </w:p>
        </w:tc>
        <w:tc>
          <w:tcPr>
            <w:tcW w:w="993" w:type="dxa"/>
          </w:tcPr>
          <w:p w:rsidR="00DD7F97" w:rsidRPr="008734E7" w:rsidRDefault="00DD7F97" w:rsidP="004D6586">
            <w:pPr>
              <w:shd w:val="clear" w:color="auto" w:fill="FFFFFF"/>
              <w:jc w:val="center"/>
              <w:rPr>
                <w:sz w:val="22"/>
                <w:szCs w:val="22"/>
              </w:rPr>
            </w:pPr>
            <w:r w:rsidRPr="008734E7">
              <w:rPr>
                <w:sz w:val="22"/>
                <w:szCs w:val="22"/>
              </w:rPr>
              <w:t>УО</w:t>
            </w:r>
          </w:p>
        </w:tc>
        <w:tc>
          <w:tcPr>
            <w:tcW w:w="1417" w:type="dxa"/>
          </w:tcPr>
          <w:p w:rsidR="00DD7F97" w:rsidRPr="008734E7" w:rsidRDefault="00DD7F97" w:rsidP="004D6586">
            <w:pPr>
              <w:shd w:val="clear" w:color="auto" w:fill="FFFFFF"/>
              <w:jc w:val="center"/>
            </w:pPr>
            <w:r w:rsidRPr="008734E7">
              <w:rPr>
                <w:sz w:val="22"/>
                <w:szCs w:val="22"/>
              </w:rPr>
              <w:t>Административные  данные МОН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2</w:t>
            </w:r>
          </w:p>
        </w:tc>
        <w:tc>
          <w:tcPr>
            <w:tcW w:w="1417" w:type="dxa"/>
            <w:vAlign w:val="center"/>
          </w:tcPr>
          <w:p w:rsidR="00DD7F97" w:rsidRPr="008734E7" w:rsidRDefault="00DD7F97" w:rsidP="004D6586">
            <w:pPr>
              <w:shd w:val="clear" w:color="auto" w:fill="FFFFFF"/>
              <w:rPr>
                <w:rFonts w:eastAsia="Times New Roman"/>
                <w:sz w:val="22"/>
                <w:szCs w:val="22"/>
                <w:lang w:val="kk-KZ" w:eastAsia="ru-RU"/>
              </w:rPr>
            </w:pPr>
            <w:r w:rsidRPr="008734E7">
              <w:rPr>
                <w:rFonts w:eastAsia="Times New Roman"/>
                <w:sz w:val="22"/>
                <w:szCs w:val="22"/>
                <w:lang w:val="kk-KZ" w:eastAsia="ru-RU"/>
              </w:rPr>
              <w:t>в том числе за счет развития сети частных дошкольных организаций</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p>
        </w:tc>
        <w:tc>
          <w:tcPr>
            <w:tcW w:w="709"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w:t>
            </w:r>
          </w:p>
        </w:tc>
        <w:tc>
          <w:tcPr>
            <w:tcW w:w="708" w:type="dxa"/>
          </w:tcPr>
          <w:p w:rsidR="00DD7F97" w:rsidRPr="008734E7" w:rsidRDefault="00DD7F97" w:rsidP="004D6586">
            <w:pPr>
              <w:shd w:val="clear" w:color="auto" w:fill="FFFFFF"/>
              <w:jc w:val="center"/>
              <w:rPr>
                <w:sz w:val="22"/>
                <w:szCs w:val="22"/>
              </w:rPr>
            </w:pPr>
            <w:r w:rsidRPr="008734E7">
              <w:rPr>
                <w:sz w:val="22"/>
                <w:szCs w:val="22"/>
              </w:rPr>
              <w:t>2,3</w:t>
            </w:r>
          </w:p>
        </w:tc>
        <w:tc>
          <w:tcPr>
            <w:tcW w:w="709" w:type="dxa"/>
          </w:tcPr>
          <w:p w:rsidR="00DD7F97" w:rsidRPr="008734E7" w:rsidRDefault="00DD7F97" w:rsidP="004D6586">
            <w:pPr>
              <w:shd w:val="clear" w:color="auto" w:fill="FFFFFF"/>
              <w:jc w:val="center"/>
              <w:rPr>
                <w:sz w:val="22"/>
                <w:szCs w:val="22"/>
              </w:rPr>
            </w:pPr>
            <w:r w:rsidRPr="008734E7">
              <w:rPr>
                <w:sz w:val="22"/>
                <w:szCs w:val="22"/>
              </w:rPr>
              <w:t>2,5</w:t>
            </w:r>
          </w:p>
        </w:tc>
        <w:tc>
          <w:tcPr>
            <w:tcW w:w="709" w:type="dxa"/>
          </w:tcPr>
          <w:p w:rsidR="00DD7F97" w:rsidRPr="008734E7" w:rsidRDefault="00DD7F97" w:rsidP="004D6586">
            <w:pPr>
              <w:shd w:val="clear" w:color="auto" w:fill="FFFFFF"/>
              <w:jc w:val="center"/>
              <w:rPr>
                <w:sz w:val="22"/>
                <w:szCs w:val="22"/>
              </w:rPr>
            </w:pPr>
            <w:r w:rsidRPr="008734E7">
              <w:rPr>
                <w:sz w:val="22"/>
                <w:szCs w:val="22"/>
              </w:rPr>
              <w:t>3,5</w:t>
            </w:r>
          </w:p>
        </w:tc>
        <w:tc>
          <w:tcPr>
            <w:tcW w:w="709" w:type="dxa"/>
          </w:tcPr>
          <w:p w:rsidR="00DD7F97" w:rsidRPr="008734E7" w:rsidRDefault="00DD7F97" w:rsidP="004D6586">
            <w:pPr>
              <w:shd w:val="clear" w:color="auto" w:fill="FFFFFF"/>
              <w:jc w:val="center"/>
              <w:rPr>
                <w:sz w:val="22"/>
                <w:szCs w:val="22"/>
              </w:rPr>
            </w:pPr>
            <w:r w:rsidRPr="008734E7">
              <w:rPr>
                <w:sz w:val="22"/>
                <w:szCs w:val="22"/>
              </w:rPr>
              <w:t>4,1</w:t>
            </w:r>
          </w:p>
        </w:tc>
        <w:tc>
          <w:tcPr>
            <w:tcW w:w="708" w:type="dxa"/>
          </w:tcPr>
          <w:p w:rsidR="00DD7F97" w:rsidRPr="008734E7" w:rsidRDefault="00DD7F97" w:rsidP="004D6586">
            <w:pPr>
              <w:shd w:val="clear" w:color="auto" w:fill="FFFFFF"/>
              <w:jc w:val="center"/>
              <w:rPr>
                <w:sz w:val="22"/>
                <w:szCs w:val="22"/>
              </w:rPr>
            </w:pPr>
            <w:r w:rsidRPr="008734E7">
              <w:rPr>
                <w:sz w:val="22"/>
                <w:szCs w:val="22"/>
              </w:rPr>
              <w:t>2,2</w:t>
            </w:r>
          </w:p>
        </w:tc>
        <w:tc>
          <w:tcPr>
            <w:tcW w:w="993" w:type="dxa"/>
          </w:tcPr>
          <w:p w:rsidR="00DD7F97" w:rsidRPr="008734E7" w:rsidRDefault="00DD7F97" w:rsidP="004D6586">
            <w:pPr>
              <w:shd w:val="clear" w:color="auto" w:fill="FFFFFF"/>
              <w:jc w:val="center"/>
              <w:rPr>
                <w:sz w:val="22"/>
                <w:szCs w:val="22"/>
              </w:rPr>
            </w:pPr>
            <w:r w:rsidRPr="008734E7">
              <w:rPr>
                <w:sz w:val="22"/>
                <w:szCs w:val="22"/>
              </w:rPr>
              <w:t>УО</w:t>
            </w:r>
          </w:p>
        </w:tc>
        <w:tc>
          <w:tcPr>
            <w:tcW w:w="1417" w:type="dxa"/>
          </w:tcPr>
          <w:p w:rsidR="00DD7F97" w:rsidRPr="008734E7" w:rsidRDefault="00DD7F97" w:rsidP="004D6586">
            <w:pPr>
              <w:shd w:val="clear" w:color="auto" w:fill="FFFFFF"/>
              <w:jc w:val="center"/>
            </w:pPr>
            <w:r w:rsidRPr="008734E7">
              <w:rPr>
                <w:sz w:val="22"/>
                <w:szCs w:val="22"/>
              </w:rPr>
              <w:t>Административные  данные МОН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3</w:t>
            </w:r>
          </w:p>
        </w:tc>
        <w:tc>
          <w:tcPr>
            <w:tcW w:w="1417" w:type="dxa"/>
            <w:vAlign w:val="center"/>
          </w:tcPr>
          <w:p w:rsidR="00DD7F97" w:rsidRPr="008734E7" w:rsidRDefault="00DD7F97" w:rsidP="004D6586">
            <w:pPr>
              <w:shd w:val="clear" w:color="auto" w:fill="FFFFFF"/>
              <w:rPr>
                <w:rFonts w:eastAsia="Times New Roman"/>
                <w:sz w:val="22"/>
                <w:szCs w:val="22"/>
                <w:lang w:val="kk-KZ" w:eastAsia="ru-RU"/>
              </w:rPr>
            </w:pPr>
            <w:r w:rsidRPr="008734E7">
              <w:rPr>
                <w:rFonts w:eastAsia="Times New Roman"/>
                <w:sz w:val="22"/>
                <w:szCs w:val="22"/>
                <w:lang w:eastAsia="ru-RU"/>
              </w:rPr>
              <w:t>Количество функционирующих аварийных и трехсменных школ</w:t>
            </w:r>
          </w:p>
        </w:tc>
        <w:tc>
          <w:tcPr>
            <w:tcW w:w="709" w:type="dxa"/>
          </w:tcPr>
          <w:p w:rsidR="00DD7F97" w:rsidRPr="008734E7" w:rsidRDefault="00F87281" w:rsidP="004D6586">
            <w:pPr>
              <w:shd w:val="clear" w:color="auto" w:fill="FFFFFF"/>
              <w:autoSpaceDE w:val="0"/>
              <w:autoSpaceDN w:val="0"/>
              <w:adjustRightInd w:val="0"/>
              <w:jc w:val="center"/>
              <w:rPr>
                <w:rFonts w:eastAsia="Times New Roman"/>
                <w:sz w:val="22"/>
                <w:szCs w:val="22"/>
                <w:lang w:val="kk-KZ" w:eastAsia="ru-RU"/>
              </w:rPr>
            </w:pPr>
            <w:r w:rsidRPr="008734E7">
              <w:rPr>
                <w:rFonts w:eastAsia="Times New Roman"/>
                <w:sz w:val="22"/>
                <w:szCs w:val="22"/>
                <w:lang w:val="kk-KZ" w:eastAsia="ru-RU"/>
              </w:rPr>
              <w:t>е</w:t>
            </w:r>
            <w:r w:rsidR="00DD7F97" w:rsidRPr="008734E7">
              <w:rPr>
                <w:rFonts w:eastAsia="Times New Roman"/>
                <w:sz w:val="22"/>
                <w:szCs w:val="22"/>
                <w:lang w:val="kk-KZ" w:eastAsia="ru-RU"/>
              </w:rPr>
              <w:t>д.</w:t>
            </w:r>
          </w:p>
        </w:tc>
        <w:tc>
          <w:tcPr>
            <w:tcW w:w="709" w:type="dxa"/>
          </w:tcPr>
          <w:p w:rsidR="00DD7F97" w:rsidRPr="008734E7" w:rsidRDefault="00DD7F97" w:rsidP="004D6586">
            <w:pPr>
              <w:shd w:val="clear" w:color="auto" w:fill="FFFFFF"/>
              <w:jc w:val="center"/>
              <w:rPr>
                <w:sz w:val="22"/>
                <w:szCs w:val="22"/>
              </w:rPr>
            </w:pPr>
            <w:r w:rsidRPr="008734E7">
              <w:rPr>
                <w:sz w:val="22"/>
                <w:szCs w:val="22"/>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3</w:t>
            </w:r>
          </w:p>
        </w:tc>
        <w:tc>
          <w:tcPr>
            <w:tcW w:w="708" w:type="dxa"/>
          </w:tcPr>
          <w:p w:rsidR="00DD7F97" w:rsidRPr="008734E7" w:rsidRDefault="00EA4E8F" w:rsidP="004D6586">
            <w:pPr>
              <w:shd w:val="clear" w:color="auto" w:fill="FFFFFF"/>
              <w:jc w:val="center"/>
              <w:rPr>
                <w:sz w:val="22"/>
                <w:szCs w:val="22"/>
              </w:rPr>
            </w:pPr>
            <w:r w:rsidRPr="008734E7">
              <w:rPr>
                <w:sz w:val="22"/>
                <w:szCs w:val="22"/>
              </w:rPr>
              <w:t>5</w:t>
            </w:r>
          </w:p>
        </w:tc>
        <w:tc>
          <w:tcPr>
            <w:tcW w:w="709" w:type="dxa"/>
          </w:tcPr>
          <w:p w:rsidR="00DD7F97" w:rsidRPr="008734E7" w:rsidRDefault="00EA4E8F" w:rsidP="004D6586">
            <w:pPr>
              <w:shd w:val="clear" w:color="auto" w:fill="FFFFFF"/>
              <w:jc w:val="center"/>
              <w:rPr>
                <w:sz w:val="22"/>
                <w:szCs w:val="22"/>
              </w:rPr>
            </w:pPr>
            <w:r w:rsidRPr="008734E7">
              <w:rPr>
                <w:sz w:val="22"/>
                <w:szCs w:val="22"/>
              </w:rPr>
              <w:t>5</w:t>
            </w:r>
          </w:p>
        </w:tc>
        <w:tc>
          <w:tcPr>
            <w:tcW w:w="709" w:type="dxa"/>
          </w:tcPr>
          <w:p w:rsidR="00DD7F97" w:rsidRPr="008734E7" w:rsidRDefault="00EA4E8F" w:rsidP="004D6586">
            <w:pPr>
              <w:shd w:val="clear" w:color="auto" w:fill="FFFFFF"/>
              <w:jc w:val="center"/>
              <w:rPr>
                <w:sz w:val="22"/>
                <w:szCs w:val="22"/>
              </w:rPr>
            </w:pPr>
            <w:r w:rsidRPr="008734E7">
              <w:rPr>
                <w:sz w:val="22"/>
                <w:szCs w:val="22"/>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0</w:t>
            </w:r>
          </w:p>
        </w:tc>
        <w:tc>
          <w:tcPr>
            <w:tcW w:w="708" w:type="dxa"/>
          </w:tcPr>
          <w:p w:rsidR="00DD7F97" w:rsidRPr="008734E7" w:rsidRDefault="00DD7F97" w:rsidP="004D6586">
            <w:pPr>
              <w:shd w:val="clear" w:color="auto" w:fill="FFFFFF"/>
              <w:jc w:val="center"/>
              <w:rPr>
                <w:sz w:val="22"/>
                <w:szCs w:val="22"/>
              </w:rPr>
            </w:pPr>
            <w:r w:rsidRPr="008734E7">
              <w:rPr>
                <w:sz w:val="22"/>
                <w:szCs w:val="22"/>
              </w:rPr>
              <w:t>0</w:t>
            </w:r>
          </w:p>
        </w:tc>
        <w:tc>
          <w:tcPr>
            <w:tcW w:w="993" w:type="dxa"/>
          </w:tcPr>
          <w:p w:rsidR="00DD7F97" w:rsidRPr="008734E7" w:rsidRDefault="00DD7F97" w:rsidP="004D6586">
            <w:pPr>
              <w:shd w:val="clear" w:color="auto" w:fill="FFFFFF"/>
              <w:jc w:val="center"/>
              <w:rPr>
                <w:sz w:val="22"/>
                <w:szCs w:val="22"/>
              </w:rPr>
            </w:pPr>
            <w:r w:rsidRPr="008734E7">
              <w:rPr>
                <w:sz w:val="22"/>
                <w:szCs w:val="22"/>
              </w:rPr>
              <w:t>УО</w:t>
            </w:r>
          </w:p>
        </w:tc>
        <w:tc>
          <w:tcPr>
            <w:tcW w:w="1417" w:type="dxa"/>
          </w:tcPr>
          <w:p w:rsidR="00DD7F97" w:rsidRPr="008734E7" w:rsidRDefault="00DD7F97" w:rsidP="004D6586">
            <w:pPr>
              <w:shd w:val="clear" w:color="auto" w:fill="FFFFFF"/>
              <w:jc w:val="center"/>
            </w:pPr>
            <w:r w:rsidRPr="008734E7">
              <w:rPr>
                <w:sz w:val="22"/>
                <w:szCs w:val="22"/>
              </w:rPr>
              <w:t>Административные  данные МОН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4</w:t>
            </w:r>
          </w:p>
        </w:tc>
        <w:tc>
          <w:tcPr>
            <w:tcW w:w="1417"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 xml:space="preserve">Обеспечение функционирования организаций общего среднего образования согласно государственному нормативу сети </w:t>
            </w:r>
          </w:p>
        </w:tc>
        <w:tc>
          <w:tcPr>
            <w:tcW w:w="709" w:type="dxa"/>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98,5</w:t>
            </w:r>
          </w:p>
        </w:tc>
        <w:tc>
          <w:tcPr>
            <w:tcW w:w="709" w:type="dxa"/>
          </w:tcPr>
          <w:p w:rsidR="00DD7F97" w:rsidRPr="008734E7" w:rsidRDefault="00DD7F97" w:rsidP="004D6586">
            <w:pPr>
              <w:shd w:val="clear" w:color="auto" w:fill="FFFFFF"/>
              <w:jc w:val="center"/>
              <w:rPr>
                <w:sz w:val="22"/>
                <w:szCs w:val="22"/>
              </w:rPr>
            </w:pPr>
            <w:r w:rsidRPr="008734E7">
              <w:rPr>
                <w:sz w:val="22"/>
                <w:szCs w:val="22"/>
              </w:rPr>
              <w:t>98,5</w:t>
            </w:r>
          </w:p>
        </w:tc>
        <w:tc>
          <w:tcPr>
            <w:tcW w:w="708" w:type="dxa"/>
          </w:tcPr>
          <w:p w:rsidR="00DD7F97" w:rsidRPr="008734E7" w:rsidRDefault="00DD7F97" w:rsidP="004D6586">
            <w:pPr>
              <w:shd w:val="clear" w:color="auto" w:fill="FFFFFF"/>
              <w:jc w:val="center"/>
              <w:rPr>
                <w:sz w:val="22"/>
                <w:szCs w:val="22"/>
              </w:rPr>
            </w:pPr>
            <w:r w:rsidRPr="008734E7">
              <w:rPr>
                <w:sz w:val="22"/>
                <w:szCs w:val="22"/>
              </w:rPr>
              <w:t>98,5</w:t>
            </w:r>
          </w:p>
        </w:tc>
        <w:tc>
          <w:tcPr>
            <w:tcW w:w="709" w:type="dxa"/>
          </w:tcPr>
          <w:p w:rsidR="00DD7F97" w:rsidRPr="008734E7" w:rsidRDefault="00DD7F97" w:rsidP="004D6586">
            <w:pPr>
              <w:shd w:val="clear" w:color="auto" w:fill="FFFFFF"/>
              <w:jc w:val="center"/>
              <w:rPr>
                <w:sz w:val="22"/>
                <w:szCs w:val="22"/>
              </w:rPr>
            </w:pPr>
            <w:r w:rsidRPr="008734E7">
              <w:rPr>
                <w:sz w:val="22"/>
                <w:szCs w:val="22"/>
              </w:rPr>
              <w:t>99,2</w:t>
            </w:r>
          </w:p>
        </w:tc>
        <w:tc>
          <w:tcPr>
            <w:tcW w:w="709" w:type="dxa"/>
          </w:tcPr>
          <w:p w:rsidR="00DD7F97" w:rsidRPr="008734E7" w:rsidRDefault="00DD7F97" w:rsidP="004D6586">
            <w:pPr>
              <w:shd w:val="clear" w:color="auto" w:fill="FFFFFF"/>
              <w:jc w:val="center"/>
              <w:rPr>
                <w:sz w:val="22"/>
                <w:szCs w:val="22"/>
              </w:rPr>
            </w:pPr>
            <w:r w:rsidRPr="008734E7">
              <w:rPr>
                <w:sz w:val="22"/>
                <w:szCs w:val="22"/>
              </w:rPr>
              <w:t>100,0</w:t>
            </w:r>
          </w:p>
        </w:tc>
        <w:tc>
          <w:tcPr>
            <w:tcW w:w="709" w:type="dxa"/>
          </w:tcPr>
          <w:p w:rsidR="00DD7F97" w:rsidRPr="008734E7" w:rsidRDefault="00DD7F97" w:rsidP="004D6586">
            <w:pPr>
              <w:shd w:val="clear" w:color="auto" w:fill="FFFFFF"/>
              <w:jc w:val="center"/>
              <w:rPr>
                <w:sz w:val="22"/>
                <w:szCs w:val="22"/>
              </w:rPr>
            </w:pPr>
            <w:r w:rsidRPr="008734E7">
              <w:rPr>
                <w:sz w:val="22"/>
                <w:szCs w:val="22"/>
              </w:rPr>
              <w:t>100,0</w:t>
            </w:r>
          </w:p>
        </w:tc>
        <w:tc>
          <w:tcPr>
            <w:tcW w:w="708" w:type="dxa"/>
          </w:tcPr>
          <w:p w:rsidR="00DD7F97" w:rsidRPr="008734E7" w:rsidRDefault="00DD7F97" w:rsidP="004D6586">
            <w:pPr>
              <w:shd w:val="clear" w:color="auto" w:fill="FFFFFF"/>
              <w:jc w:val="center"/>
              <w:rPr>
                <w:sz w:val="22"/>
                <w:szCs w:val="22"/>
              </w:rPr>
            </w:pPr>
            <w:r w:rsidRPr="008734E7">
              <w:rPr>
                <w:sz w:val="22"/>
                <w:szCs w:val="22"/>
              </w:rPr>
              <w:t>100,0</w:t>
            </w:r>
          </w:p>
        </w:tc>
        <w:tc>
          <w:tcPr>
            <w:tcW w:w="993" w:type="dxa"/>
          </w:tcPr>
          <w:p w:rsidR="00DD7F97" w:rsidRPr="008734E7" w:rsidRDefault="00DD7F97" w:rsidP="004D6586">
            <w:pPr>
              <w:shd w:val="clear" w:color="auto" w:fill="FFFFFF"/>
              <w:jc w:val="center"/>
              <w:rPr>
                <w:sz w:val="22"/>
                <w:szCs w:val="22"/>
              </w:rPr>
            </w:pPr>
            <w:r w:rsidRPr="008734E7">
              <w:rPr>
                <w:sz w:val="22"/>
                <w:szCs w:val="22"/>
              </w:rPr>
              <w:t>УО</w:t>
            </w:r>
          </w:p>
        </w:tc>
        <w:tc>
          <w:tcPr>
            <w:tcW w:w="1417" w:type="dxa"/>
          </w:tcPr>
          <w:p w:rsidR="00DD7F97" w:rsidRPr="008734E7" w:rsidRDefault="00DD7F97" w:rsidP="004D6586">
            <w:pPr>
              <w:shd w:val="clear" w:color="auto" w:fill="FFFFFF"/>
              <w:jc w:val="center"/>
            </w:pPr>
            <w:r w:rsidRPr="008734E7">
              <w:rPr>
                <w:sz w:val="22"/>
                <w:szCs w:val="22"/>
              </w:rPr>
              <w:t>Ведомственные отчеты МИО</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5</w:t>
            </w:r>
          </w:p>
        </w:tc>
        <w:tc>
          <w:tcPr>
            <w:tcW w:w="1417" w:type="dxa"/>
            <w:vAlign w:val="center"/>
          </w:tcPr>
          <w:p w:rsidR="00DD7F97" w:rsidRPr="008734E7" w:rsidRDefault="00DD7F97" w:rsidP="004D6586">
            <w:pPr>
              <w:shd w:val="clear" w:color="auto" w:fill="FFFFFF"/>
              <w:rPr>
                <w:rFonts w:eastAsia="Times New Roman"/>
                <w:sz w:val="22"/>
                <w:szCs w:val="22"/>
                <w:lang w:val="kk-KZ" w:eastAsia="ru-RU"/>
              </w:rPr>
            </w:pPr>
            <w:r w:rsidRPr="008734E7">
              <w:rPr>
                <w:rFonts w:eastAsia="Times New Roman"/>
                <w:sz w:val="22"/>
                <w:szCs w:val="22"/>
                <w:lang w:val="kk-KZ" w:eastAsia="ru-RU"/>
              </w:rPr>
              <w:t>Доля учащихся, успешно (отлично/хорошо) освоивших образовательные программы среди выпускников школ по</w:t>
            </w:r>
            <w:r w:rsidRPr="008734E7">
              <w:rPr>
                <w:sz w:val="22"/>
                <w:szCs w:val="22"/>
              </w:rPr>
              <w:t xml:space="preserve"> естественно-математическим дисциплинам</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64,14</w:t>
            </w:r>
          </w:p>
        </w:tc>
        <w:tc>
          <w:tcPr>
            <w:tcW w:w="709" w:type="dxa"/>
          </w:tcPr>
          <w:p w:rsidR="00DD7F97" w:rsidRPr="008734E7" w:rsidRDefault="00DD7F97" w:rsidP="004D6586">
            <w:pPr>
              <w:shd w:val="clear" w:color="auto" w:fill="FFFFFF"/>
              <w:jc w:val="center"/>
              <w:rPr>
                <w:sz w:val="22"/>
                <w:szCs w:val="22"/>
              </w:rPr>
            </w:pPr>
            <w:r w:rsidRPr="008734E7">
              <w:rPr>
                <w:sz w:val="22"/>
                <w:szCs w:val="22"/>
              </w:rPr>
              <w:t>64,15</w:t>
            </w:r>
          </w:p>
        </w:tc>
        <w:tc>
          <w:tcPr>
            <w:tcW w:w="708" w:type="dxa"/>
          </w:tcPr>
          <w:p w:rsidR="00DD7F97" w:rsidRPr="008734E7" w:rsidRDefault="00DD7F97" w:rsidP="004D6586">
            <w:pPr>
              <w:shd w:val="clear" w:color="auto" w:fill="FFFFFF"/>
              <w:jc w:val="center"/>
              <w:rPr>
                <w:sz w:val="22"/>
                <w:szCs w:val="22"/>
              </w:rPr>
            </w:pPr>
            <w:r w:rsidRPr="008734E7">
              <w:rPr>
                <w:sz w:val="22"/>
                <w:szCs w:val="22"/>
              </w:rPr>
              <w:t>64,16</w:t>
            </w:r>
          </w:p>
        </w:tc>
        <w:tc>
          <w:tcPr>
            <w:tcW w:w="709" w:type="dxa"/>
          </w:tcPr>
          <w:p w:rsidR="00DD7F97" w:rsidRPr="008734E7" w:rsidRDefault="00DD7F97" w:rsidP="004D6586">
            <w:pPr>
              <w:shd w:val="clear" w:color="auto" w:fill="FFFFFF"/>
              <w:jc w:val="center"/>
              <w:rPr>
                <w:sz w:val="22"/>
                <w:szCs w:val="22"/>
              </w:rPr>
            </w:pPr>
            <w:r w:rsidRPr="008734E7">
              <w:rPr>
                <w:sz w:val="22"/>
                <w:szCs w:val="22"/>
              </w:rPr>
              <w:t>64,17</w:t>
            </w:r>
          </w:p>
        </w:tc>
        <w:tc>
          <w:tcPr>
            <w:tcW w:w="709" w:type="dxa"/>
          </w:tcPr>
          <w:p w:rsidR="00DD7F97" w:rsidRPr="008734E7" w:rsidRDefault="00DD7F97" w:rsidP="004D6586">
            <w:pPr>
              <w:shd w:val="clear" w:color="auto" w:fill="FFFFFF"/>
              <w:jc w:val="center"/>
              <w:rPr>
                <w:sz w:val="22"/>
                <w:szCs w:val="22"/>
              </w:rPr>
            </w:pPr>
            <w:r w:rsidRPr="008734E7">
              <w:rPr>
                <w:sz w:val="22"/>
                <w:szCs w:val="22"/>
              </w:rPr>
              <w:t>64,18</w:t>
            </w:r>
          </w:p>
        </w:tc>
        <w:tc>
          <w:tcPr>
            <w:tcW w:w="709" w:type="dxa"/>
          </w:tcPr>
          <w:p w:rsidR="00DD7F97" w:rsidRPr="008734E7" w:rsidRDefault="00DD7F97" w:rsidP="004D6586">
            <w:pPr>
              <w:shd w:val="clear" w:color="auto" w:fill="FFFFFF"/>
              <w:jc w:val="center"/>
              <w:rPr>
                <w:sz w:val="22"/>
                <w:szCs w:val="22"/>
              </w:rPr>
            </w:pPr>
            <w:r w:rsidRPr="008734E7">
              <w:rPr>
                <w:sz w:val="22"/>
                <w:szCs w:val="22"/>
              </w:rPr>
              <w:t>64,19</w:t>
            </w:r>
          </w:p>
        </w:tc>
        <w:tc>
          <w:tcPr>
            <w:tcW w:w="708" w:type="dxa"/>
          </w:tcPr>
          <w:p w:rsidR="00DD7F97" w:rsidRPr="008734E7" w:rsidRDefault="00DD7F97" w:rsidP="004D6586">
            <w:pPr>
              <w:shd w:val="clear" w:color="auto" w:fill="FFFFFF"/>
              <w:jc w:val="center"/>
              <w:rPr>
                <w:sz w:val="22"/>
                <w:szCs w:val="22"/>
              </w:rPr>
            </w:pPr>
            <w:r w:rsidRPr="008734E7">
              <w:rPr>
                <w:sz w:val="22"/>
                <w:szCs w:val="22"/>
              </w:rPr>
              <w:t>64,2</w:t>
            </w:r>
          </w:p>
        </w:tc>
        <w:tc>
          <w:tcPr>
            <w:tcW w:w="993" w:type="dxa"/>
          </w:tcPr>
          <w:p w:rsidR="00DD7F97" w:rsidRPr="008734E7" w:rsidRDefault="00DD7F97" w:rsidP="004D6586">
            <w:pPr>
              <w:shd w:val="clear" w:color="auto" w:fill="FFFFFF"/>
              <w:jc w:val="center"/>
              <w:rPr>
                <w:sz w:val="22"/>
                <w:szCs w:val="22"/>
              </w:rPr>
            </w:pPr>
            <w:r w:rsidRPr="008734E7">
              <w:rPr>
                <w:sz w:val="22"/>
                <w:szCs w:val="22"/>
              </w:rPr>
              <w:t>УО</w:t>
            </w:r>
          </w:p>
        </w:tc>
        <w:tc>
          <w:tcPr>
            <w:tcW w:w="1417" w:type="dxa"/>
          </w:tcPr>
          <w:p w:rsidR="00DD7F97" w:rsidRPr="008734E7" w:rsidRDefault="00DD7F97" w:rsidP="004D6586">
            <w:pPr>
              <w:shd w:val="clear" w:color="auto" w:fill="FFFFFF"/>
              <w:jc w:val="center"/>
            </w:pPr>
            <w:r w:rsidRPr="008734E7">
              <w:rPr>
                <w:sz w:val="22"/>
                <w:szCs w:val="22"/>
              </w:rPr>
              <w:t>Административные  данные МОН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6</w:t>
            </w:r>
          </w:p>
        </w:tc>
        <w:tc>
          <w:tcPr>
            <w:tcW w:w="1417" w:type="dxa"/>
          </w:tcPr>
          <w:p w:rsidR="00DD7F97" w:rsidRPr="008734E7" w:rsidRDefault="00DD7F97" w:rsidP="004D6586">
            <w:pPr>
              <w:shd w:val="clear" w:color="auto" w:fill="FFFFFF"/>
              <w:rPr>
                <w:sz w:val="22"/>
                <w:szCs w:val="22"/>
              </w:rPr>
            </w:pPr>
            <w:r w:rsidRPr="008734E7">
              <w:rPr>
                <w:sz w:val="22"/>
                <w:szCs w:val="22"/>
              </w:rPr>
              <w:t>Охват детей инклюзивным образованием от общего количества детей с ограниченными возможностями</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22,7</w:t>
            </w:r>
          </w:p>
        </w:tc>
        <w:tc>
          <w:tcPr>
            <w:tcW w:w="709" w:type="dxa"/>
          </w:tcPr>
          <w:p w:rsidR="00DD7F97" w:rsidRPr="008734E7" w:rsidRDefault="00DD7F97" w:rsidP="004D6586">
            <w:pPr>
              <w:shd w:val="clear" w:color="auto" w:fill="FFFFFF"/>
              <w:jc w:val="center"/>
              <w:rPr>
                <w:sz w:val="22"/>
                <w:szCs w:val="22"/>
              </w:rPr>
            </w:pPr>
            <w:r w:rsidRPr="008734E7">
              <w:rPr>
                <w:sz w:val="22"/>
                <w:szCs w:val="22"/>
              </w:rPr>
              <w:t>24,0</w:t>
            </w:r>
          </w:p>
        </w:tc>
        <w:tc>
          <w:tcPr>
            <w:tcW w:w="708" w:type="dxa"/>
          </w:tcPr>
          <w:p w:rsidR="00DD7F97" w:rsidRPr="008734E7" w:rsidRDefault="00DD7F97" w:rsidP="004D6586">
            <w:pPr>
              <w:shd w:val="clear" w:color="auto" w:fill="FFFFFF"/>
              <w:jc w:val="center"/>
              <w:rPr>
                <w:sz w:val="22"/>
                <w:szCs w:val="22"/>
              </w:rPr>
            </w:pPr>
            <w:r w:rsidRPr="008734E7">
              <w:rPr>
                <w:sz w:val="22"/>
                <w:szCs w:val="22"/>
              </w:rPr>
              <w:t>29,0</w:t>
            </w:r>
          </w:p>
        </w:tc>
        <w:tc>
          <w:tcPr>
            <w:tcW w:w="709" w:type="dxa"/>
          </w:tcPr>
          <w:p w:rsidR="00DD7F97" w:rsidRPr="008734E7" w:rsidRDefault="00DD7F97" w:rsidP="004D6586">
            <w:pPr>
              <w:shd w:val="clear" w:color="auto" w:fill="FFFFFF"/>
              <w:jc w:val="center"/>
              <w:rPr>
                <w:sz w:val="22"/>
                <w:szCs w:val="22"/>
              </w:rPr>
            </w:pPr>
            <w:r w:rsidRPr="008734E7">
              <w:rPr>
                <w:sz w:val="22"/>
                <w:szCs w:val="22"/>
              </w:rPr>
              <w:t>34,7</w:t>
            </w:r>
          </w:p>
        </w:tc>
        <w:tc>
          <w:tcPr>
            <w:tcW w:w="709" w:type="dxa"/>
          </w:tcPr>
          <w:p w:rsidR="00DD7F97" w:rsidRPr="008734E7" w:rsidRDefault="00DD7F97" w:rsidP="004D6586">
            <w:pPr>
              <w:shd w:val="clear" w:color="auto" w:fill="FFFFFF"/>
              <w:jc w:val="center"/>
              <w:rPr>
                <w:sz w:val="22"/>
                <w:szCs w:val="22"/>
              </w:rPr>
            </w:pPr>
            <w:r w:rsidRPr="008734E7">
              <w:rPr>
                <w:sz w:val="22"/>
                <w:szCs w:val="22"/>
              </w:rPr>
              <w:t>37,6</w:t>
            </w:r>
          </w:p>
        </w:tc>
        <w:tc>
          <w:tcPr>
            <w:tcW w:w="709" w:type="dxa"/>
          </w:tcPr>
          <w:p w:rsidR="00DD7F97" w:rsidRPr="008734E7" w:rsidRDefault="00DD7F97" w:rsidP="004D6586">
            <w:pPr>
              <w:shd w:val="clear" w:color="auto" w:fill="FFFFFF"/>
              <w:jc w:val="center"/>
              <w:rPr>
                <w:sz w:val="22"/>
                <w:szCs w:val="22"/>
              </w:rPr>
            </w:pPr>
            <w:r w:rsidRPr="008734E7">
              <w:rPr>
                <w:sz w:val="22"/>
                <w:szCs w:val="22"/>
              </w:rPr>
              <w:t>43,5</w:t>
            </w:r>
          </w:p>
        </w:tc>
        <w:tc>
          <w:tcPr>
            <w:tcW w:w="708" w:type="dxa"/>
          </w:tcPr>
          <w:p w:rsidR="00DD7F97" w:rsidRPr="008734E7" w:rsidRDefault="00DD7F97" w:rsidP="004D6586">
            <w:pPr>
              <w:shd w:val="clear" w:color="auto" w:fill="FFFFFF"/>
              <w:jc w:val="center"/>
              <w:rPr>
                <w:sz w:val="22"/>
                <w:szCs w:val="22"/>
              </w:rPr>
            </w:pPr>
            <w:r w:rsidRPr="008734E7">
              <w:rPr>
                <w:sz w:val="22"/>
                <w:szCs w:val="22"/>
              </w:rPr>
              <w:t>50,0</w:t>
            </w:r>
          </w:p>
        </w:tc>
        <w:tc>
          <w:tcPr>
            <w:tcW w:w="993" w:type="dxa"/>
          </w:tcPr>
          <w:p w:rsidR="00DD7F97" w:rsidRPr="008734E7" w:rsidRDefault="00DD7F97" w:rsidP="004D6586">
            <w:pPr>
              <w:shd w:val="clear" w:color="auto" w:fill="FFFFFF"/>
              <w:jc w:val="center"/>
              <w:rPr>
                <w:sz w:val="22"/>
                <w:szCs w:val="22"/>
              </w:rPr>
            </w:pPr>
            <w:r w:rsidRPr="008734E7">
              <w:rPr>
                <w:sz w:val="22"/>
                <w:szCs w:val="22"/>
              </w:rPr>
              <w:t>УО</w:t>
            </w:r>
          </w:p>
        </w:tc>
        <w:tc>
          <w:tcPr>
            <w:tcW w:w="1417" w:type="dxa"/>
          </w:tcPr>
          <w:p w:rsidR="00DD7F97" w:rsidRPr="008734E7" w:rsidRDefault="00DD7F97" w:rsidP="004D6586">
            <w:pPr>
              <w:shd w:val="clear" w:color="auto" w:fill="FFFFFF"/>
              <w:jc w:val="center"/>
            </w:pPr>
            <w:r w:rsidRPr="008734E7">
              <w:rPr>
                <w:sz w:val="22"/>
                <w:szCs w:val="22"/>
              </w:rPr>
              <w:t>Административные  данные МОН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7</w:t>
            </w:r>
          </w:p>
        </w:tc>
        <w:tc>
          <w:tcPr>
            <w:tcW w:w="1417"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 xml:space="preserve">Доля охвата молодежи </w:t>
            </w:r>
            <w:r w:rsidRPr="008734E7">
              <w:rPr>
                <w:rFonts w:eastAsia="Times New Roman"/>
                <w:sz w:val="22"/>
                <w:szCs w:val="22"/>
                <w:lang w:eastAsia="ru-RU"/>
              </w:rPr>
              <w:lastRenderedPageBreak/>
              <w:t>типичного возраста (14-24 лет) техническим и профессиональным образованием</w:t>
            </w:r>
          </w:p>
        </w:tc>
        <w:tc>
          <w:tcPr>
            <w:tcW w:w="709" w:type="dxa"/>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lastRenderedPageBreak/>
              <w:t>%</w:t>
            </w:r>
          </w:p>
        </w:tc>
        <w:tc>
          <w:tcPr>
            <w:tcW w:w="709" w:type="dxa"/>
          </w:tcPr>
          <w:p w:rsidR="00DD7F97" w:rsidRPr="008734E7" w:rsidRDefault="00DD7F97" w:rsidP="004D6586">
            <w:pPr>
              <w:shd w:val="clear" w:color="auto" w:fill="FFFFFF"/>
              <w:jc w:val="center"/>
              <w:rPr>
                <w:sz w:val="22"/>
                <w:szCs w:val="22"/>
              </w:rPr>
            </w:pPr>
            <w:r w:rsidRPr="008734E7">
              <w:rPr>
                <w:sz w:val="22"/>
                <w:szCs w:val="22"/>
              </w:rPr>
              <w:t>20,1</w:t>
            </w:r>
          </w:p>
        </w:tc>
        <w:tc>
          <w:tcPr>
            <w:tcW w:w="709" w:type="dxa"/>
          </w:tcPr>
          <w:p w:rsidR="00DD7F97" w:rsidRPr="008734E7" w:rsidRDefault="00DD7F97" w:rsidP="004D6586">
            <w:pPr>
              <w:shd w:val="clear" w:color="auto" w:fill="FFFFFF"/>
              <w:jc w:val="center"/>
              <w:rPr>
                <w:sz w:val="22"/>
                <w:szCs w:val="22"/>
              </w:rPr>
            </w:pPr>
            <w:r w:rsidRPr="008734E7">
              <w:rPr>
                <w:sz w:val="22"/>
                <w:szCs w:val="22"/>
              </w:rPr>
              <w:t>20,2</w:t>
            </w:r>
          </w:p>
        </w:tc>
        <w:tc>
          <w:tcPr>
            <w:tcW w:w="708" w:type="dxa"/>
          </w:tcPr>
          <w:p w:rsidR="00DD7F97" w:rsidRPr="008734E7" w:rsidRDefault="00DD7F97" w:rsidP="004D6586">
            <w:pPr>
              <w:shd w:val="clear" w:color="auto" w:fill="FFFFFF"/>
              <w:jc w:val="center"/>
              <w:rPr>
                <w:sz w:val="22"/>
                <w:szCs w:val="22"/>
              </w:rPr>
            </w:pPr>
            <w:r w:rsidRPr="008734E7">
              <w:rPr>
                <w:sz w:val="22"/>
                <w:szCs w:val="22"/>
              </w:rPr>
              <w:t>20,3</w:t>
            </w:r>
          </w:p>
        </w:tc>
        <w:tc>
          <w:tcPr>
            <w:tcW w:w="709" w:type="dxa"/>
          </w:tcPr>
          <w:p w:rsidR="00DD7F97" w:rsidRPr="008734E7" w:rsidRDefault="00DD7F97" w:rsidP="004D6586">
            <w:pPr>
              <w:shd w:val="clear" w:color="auto" w:fill="FFFFFF"/>
              <w:jc w:val="center"/>
              <w:rPr>
                <w:sz w:val="22"/>
                <w:szCs w:val="22"/>
              </w:rPr>
            </w:pPr>
            <w:r w:rsidRPr="008734E7">
              <w:rPr>
                <w:sz w:val="22"/>
                <w:szCs w:val="22"/>
              </w:rPr>
              <w:t>20,4</w:t>
            </w:r>
          </w:p>
        </w:tc>
        <w:tc>
          <w:tcPr>
            <w:tcW w:w="709" w:type="dxa"/>
          </w:tcPr>
          <w:p w:rsidR="00DD7F97" w:rsidRPr="008734E7" w:rsidRDefault="00DD7F97" w:rsidP="004D6586">
            <w:pPr>
              <w:shd w:val="clear" w:color="auto" w:fill="FFFFFF"/>
              <w:jc w:val="center"/>
              <w:rPr>
                <w:sz w:val="22"/>
                <w:szCs w:val="22"/>
              </w:rPr>
            </w:pPr>
            <w:r w:rsidRPr="008734E7">
              <w:rPr>
                <w:sz w:val="22"/>
                <w:szCs w:val="22"/>
              </w:rPr>
              <w:t>20,5</w:t>
            </w:r>
          </w:p>
        </w:tc>
        <w:tc>
          <w:tcPr>
            <w:tcW w:w="709" w:type="dxa"/>
          </w:tcPr>
          <w:p w:rsidR="00DD7F97" w:rsidRPr="008734E7" w:rsidRDefault="00DD7F97" w:rsidP="004D6586">
            <w:pPr>
              <w:shd w:val="clear" w:color="auto" w:fill="FFFFFF"/>
              <w:jc w:val="center"/>
              <w:rPr>
                <w:sz w:val="22"/>
                <w:szCs w:val="22"/>
              </w:rPr>
            </w:pPr>
            <w:r w:rsidRPr="008734E7">
              <w:rPr>
                <w:sz w:val="22"/>
                <w:szCs w:val="22"/>
              </w:rPr>
              <w:t>20,6</w:t>
            </w:r>
          </w:p>
        </w:tc>
        <w:tc>
          <w:tcPr>
            <w:tcW w:w="708" w:type="dxa"/>
          </w:tcPr>
          <w:p w:rsidR="00DD7F97" w:rsidRPr="008734E7" w:rsidRDefault="00DD7F97" w:rsidP="004D6586">
            <w:pPr>
              <w:shd w:val="clear" w:color="auto" w:fill="FFFFFF"/>
              <w:jc w:val="center"/>
              <w:rPr>
                <w:sz w:val="22"/>
                <w:szCs w:val="22"/>
              </w:rPr>
            </w:pPr>
            <w:r w:rsidRPr="008734E7">
              <w:rPr>
                <w:sz w:val="22"/>
                <w:szCs w:val="22"/>
              </w:rPr>
              <w:t>20,7</w:t>
            </w:r>
          </w:p>
        </w:tc>
        <w:tc>
          <w:tcPr>
            <w:tcW w:w="993" w:type="dxa"/>
          </w:tcPr>
          <w:p w:rsidR="00DD7F97" w:rsidRPr="008734E7" w:rsidRDefault="00DD7F97" w:rsidP="004D6586">
            <w:pPr>
              <w:shd w:val="clear" w:color="auto" w:fill="FFFFFF"/>
              <w:jc w:val="center"/>
              <w:rPr>
                <w:sz w:val="22"/>
                <w:szCs w:val="22"/>
              </w:rPr>
            </w:pPr>
            <w:r w:rsidRPr="008734E7">
              <w:rPr>
                <w:sz w:val="22"/>
                <w:szCs w:val="22"/>
              </w:rPr>
              <w:t>УО</w:t>
            </w:r>
          </w:p>
        </w:tc>
        <w:tc>
          <w:tcPr>
            <w:tcW w:w="1417" w:type="dxa"/>
          </w:tcPr>
          <w:p w:rsidR="00DD7F97" w:rsidRPr="008734E7" w:rsidRDefault="00DD7F97" w:rsidP="004D6586">
            <w:pPr>
              <w:shd w:val="clear" w:color="auto" w:fill="FFFFFF"/>
              <w:jc w:val="center"/>
            </w:pPr>
            <w:r w:rsidRPr="008734E7">
              <w:rPr>
                <w:sz w:val="22"/>
                <w:szCs w:val="22"/>
              </w:rPr>
              <w:t xml:space="preserve">Административные  </w:t>
            </w:r>
            <w:r w:rsidRPr="008734E7">
              <w:rPr>
                <w:sz w:val="22"/>
                <w:szCs w:val="22"/>
              </w:rPr>
              <w:lastRenderedPageBreak/>
              <w:t>данные МОН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lastRenderedPageBreak/>
              <w:t>8</w:t>
            </w:r>
          </w:p>
        </w:tc>
        <w:tc>
          <w:tcPr>
            <w:tcW w:w="1417" w:type="dxa"/>
            <w:vAlign w:val="center"/>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Доля выпусников учебных заведений технического и профессионального образования, обучившихся по государственому заказу и трудоустроенных в первый год после окончания обучения</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59,0</w:t>
            </w:r>
          </w:p>
        </w:tc>
        <w:tc>
          <w:tcPr>
            <w:tcW w:w="709" w:type="dxa"/>
          </w:tcPr>
          <w:p w:rsidR="00DD7F97" w:rsidRPr="008734E7" w:rsidRDefault="00DD7F97" w:rsidP="004D6586">
            <w:pPr>
              <w:shd w:val="clear" w:color="auto" w:fill="FFFFFF"/>
              <w:jc w:val="center"/>
              <w:rPr>
                <w:sz w:val="22"/>
                <w:szCs w:val="22"/>
              </w:rPr>
            </w:pPr>
            <w:r w:rsidRPr="008734E7">
              <w:rPr>
                <w:sz w:val="22"/>
                <w:szCs w:val="22"/>
              </w:rPr>
              <w:t>55</w:t>
            </w:r>
          </w:p>
        </w:tc>
        <w:tc>
          <w:tcPr>
            <w:tcW w:w="708" w:type="dxa"/>
          </w:tcPr>
          <w:p w:rsidR="00DD7F97" w:rsidRPr="008734E7" w:rsidRDefault="00DD7F97" w:rsidP="004D6586">
            <w:pPr>
              <w:shd w:val="clear" w:color="auto" w:fill="FFFFFF"/>
              <w:jc w:val="center"/>
              <w:rPr>
                <w:sz w:val="22"/>
                <w:szCs w:val="22"/>
              </w:rPr>
            </w:pPr>
            <w:r w:rsidRPr="008734E7">
              <w:rPr>
                <w:sz w:val="22"/>
                <w:szCs w:val="22"/>
              </w:rPr>
              <w:t>57,1</w:t>
            </w:r>
          </w:p>
        </w:tc>
        <w:tc>
          <w:tcPr>
            <w:tcW w:w="709" w:type="dxa"/>
          </w:tcPr>
          <w:p w:rsidR="00DD7F97" w:rsidRPr="008734E7" w:rsidRDefault="00DD7F97" w:rsidP="004D6586">
            <w:pPr>
              <w:shd w:val="clear" w:color="auto" w:fill="FFFFFF"/>
              <w:jc w:val="center"/>
              <w:rPr>
                <w:sz w:val="22"/>
                <w:szCs w:val="22"/>
              </w:rPr>
            </w:pPr>
            <w:r w:rsidRPr="008734E7">
              <w:rPr>
                <w:sz w:val="22"/>
                <w:szCs w:val="22"/>
              </w:rPr>
              <w:t>57,9</w:t>
            </w:r>
          </w:p>
        </w:tc>
        <w:tc>
          <w:tcPr>
            <w:tcW w:w="709" w:type="dxa"/>
          </w:tcPr>
          <w:p w:rsidR="00DD7F97" w:rsidRPr="008734E7" w:rsidRDefault="00DD7F97" w:rsidP="004D6586">
            <w:pPr>
              <w:shd w:val="clear" w:color="auto" w:fill="FFFFFF"/>
              <w:jc w:val="center"/>
              <w:rPr>
                <w:sz w:val="22"/>
                <w:szCs w:val="22"/>
              </w:rPr>
            </w:pPr>
            <w:r w:rsidRPr="008734E7">
              <w:rPr>
                <w:sz w:val="22"/>
                <w:szCs w:val="22"/>
              </w:rPr>
              <w:t>58,6</w:t>
            </w:r>
          </w:p>
        </w:tc>
        <w:tc>
          <w:tcPr>
            <w:tcW w:w="709" w:type="dxa"/>
          </w:tcPr>
          <w:p w:rsidR="00DD7F97" w:rsidRPr="008734E7" w:rsidRDefault="00DD7F97" w:rsidP="004D6586">
            <w:pPr>
              <w:shd w:val="clear" w:color="auto" w:fill="FFFFFF"/>
              <w:jc w:val="center"/>
              <w:rPr>
                <w:sz w:val="22"/>
                <w:szCs w:val="22"/>
              </w:rPr>
            </w:pPr>
            <w:r w:rsidRPr="008734E7">
              <w:rPr>
                <w:sz w:val="22"/>
                <w:szCs w:val="22"/>
              </w:rPr>
              <w:t>59,4</w:t>
            </w:r>
          </w:p>
        </w:tc>
        <w:tc>
          <w:tcPr>
            <w:tcW w:w="708" w:type="dxa"/>
          </w:tcPr>
          <w:p w:rsidR="00DD7F97" w:rsidRPr="008734E7" w:rsidRDefault="00DD7F97" w:rsidP="004D6586">
            <w:pPr>
              <w:shd w:val="clear" w:color="auto" w:fill="FFFFFF"/>
              <w:jc w:val="center"/>
              <w:rPr>
                <w:sz w:val="22"/>
                <w:szCs w:val="22"/>
              </w:rPr>
            </w:pPr>
            <w:r w:rsidRPr="008734E7">
              <w:rPr>
                <w:sz w:val="22"/>
                <w:szCs w:val="22"/>
              </w:rPr>
              <w:t>60,1</w:t>
            </w:r>
          </w:p>
        </w:tc>
        <w:tc>
          <w:tcPr>
            <w:tcW w:w="993" w:type="dxa"/>
          </w:tcPr>
          <w:p w:rsidR="00DD7F97" w:rsidRPr="008734E7" w:rsidRDefault="00DD7F97" w:rsidP="004D6586">
            <w:pPr>
              <w:shd w:val="clear" w:color="auto" w:fill="FFFFFF"/>
              <w:jc w:val="center"/>
              <w:rPr>
                <w:sz w:val="22"/>
                <w:szCs w:val="22"/>
              </w:rPr>
            </w:pPr>
            <w:r w:rsidRPr="008734E7">
              <w:rPr>
                <w:sz w:val="22"/>
                <w:szCs w:val="22"/>
              </w:rPr>
              <w:t>УО</w:t>
            </w:r>
          </w:p>
        </w:tc>
        <w:tc>
          <w:tcPr>
            <w:tcW w:w="1417" w:type="dxa"/>
          </w:tcPr>
          <w:p w:rsidR="00DD7F97" w:rsidRPr="008734E7" w:rsidRDefault="00DD7F97" w:rsidP="004D6586">
            <w:pPr>
              <w:shd w:val="clear" w:color="auto" w:fill="FFFFFF"/>
              <w:jc w:val="center"/>
            </w:pPr>
            <w:r w:rsidRPr="008734E7">
              <w:rPr>
                <w:sz w:val="22"/>
                <w:szCs w:val="22"/>
              </w:rPr>
              <w:t>Административные  данные МОН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9</w:t>
            </w:r>
          </w:p>
        </w:tc>
        <w:tc>
          <w:tcPr>
            <w:tcW w:w="1417" w:type="dxa"/>
            <w:vAlign w:val="center"/>
          </w:tcPr>
          <w:p w:rsidR="00DD7F97" w:rsidRPr="008734E7" w:rsidRDefault="00DD7F97" w:rsidP="004D6586">
            <w:pPr>
              <w:shd w:val="clear" w:color="auto" w:fill="FFFFFF"/>
              <w:rPr>
                <w:rFonts w:eastAsia="Times New Roman"/>
                <w:sz w:val="22"/>
                <w:szCs w:val="22"/>
                <w:lang w:val="en-US" w:eastAsia="ru-RU"/>
              </w:rPr>
            </w:pPr>
            <w:r w:rsidRPr="008734E7">
              <w:rPr>
                <w:rFonts w:eastAsia="Times New Roman"/>
                <w:bCs/>
                <w:sz w:val="22"/>
                <w:szCs w:val="22"/>
                <w:lang w:eastAsia="ru-RU"/>
              </w:rPr>
              <w:t xml:space="preserve">Доля </w:t>
            </w:r>
            <w:r w:rsidRPr="008734E7">
              <w:rPr>
                <w:rFonts w:eastAsia="Times New Roman"/>
                <w:bCs/>
                <w:sz w:val="22"/>
                <w:szCs w:val="22"/>
                <w:lang w:val="en-US" w:eastAsia="ru-RU"/>
              </w:rPr>
              <w:t>NEET</w:t>
            </w:r>
            <w:r w:rsidRPr="008734E7">
              <w:rPr>
                <w:rFonts w:eastAsia="Times New Roman"/>
                <w:bCs/>
                <w:sz w:val="22"/>
                <w:szCs w:val="22"/>
                <w:lang w:eastAsia="ru-RU"/>
              </w:rPr>
              <w:t xml:space="preserve"> в общем числе молодежи в возрасте 15-28 лет (</w:t>
            </w:r>
            <w:r w:rsidRPr="008734E7">
              <w:rPr>
                <w:rFonts w:eastAsia="Times New Roman"/>
                <w:bCs/>
                <w:sz w:val="22"/>
                <w:szCs w:val="22"/>
                <w:lang w:val="en-US" w:eastAsia="ru-RU"/>
              </w:rPr>
              <w:t>NEET</w:t>
            </w:r>
            <w:r w:rsidRPr="008734E7">
              <w:rPr>
                <w:rFonts w:eastAsia="Times New Roman"/>
                <w:bCs/>
                <w:sz w:val="22"/>
                <w:szCs w:val="22"/>
                <w:lang w:eastAsia="ru-RU"/>
              </w:rPr>
              <w:t xml:space="preserve"> – англ. </w:t>
            </w:r>
            <w:r w:rsidRPr="008734E7">
              <w:rPr>
                <w:rFonts w:eastAsia="Times New Roman"/>
                <w:bCs/>
                <w:sz w:val="22"/>
                <w:szCs w:val="22"/>
                <w:lang w:val="en-US" w:eastAsia="ru-RU"/>
              </w:rPr>
              <w:t>Notin Education, Employment or Training)</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val="en-US" w:eastAsia="ru-RU"/>
              </w:rPr>
            </w:pPr>
            <w:r w:rsidRPr="008734E7">
              <w:rPr>
                <w:rFonts w:eastAsia="Times New Roman"/>
                <w:bCs/>
                <w:sz w:val="22"/>
                <w:szCs w:val="22"/>
                <w:lang w:eastAsia="ru-RU"/>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10,2</w:t>
            </w:r>
          </w:p>
        </w:tc>
        <w:tc>
          <w:tcPr>
            <w:tcW w:w="709" w:type="dxa"/>
          </w:tcPr>
          <w:p w:rsidR="00DD7F97" w:rsidRPr="008734E7" w:rsidRDefault="00DD7F97" w:rsidP="004D6586">
            <w:pPr>
              <w:shd w:val="clear" w:color="auto" w:fill="FFFFFF"/>
              <w:jc w:val="center"/>
              <w:rPr>
                <w:sz w:val="22"/>
                <w:szCs w:val="22"/>
              </w:rPr>
            </w:pPr>
            <w:r w:rsidRPr="008734E7">
              <w:rPr>
                <w:sz w:val="22"/>
                <w:szCs w:val="22"/>
              </w:rPr>
              <w:t>12,0</w:t>
            </w:r>
          </w:p>
        </w:tc>
        <w:tc>
          <w:tcPr>
            <w:tcW w:w="708" w:type="dxa"/>
          </w:tcPr>
          <w:p w:rsidR="00DD7F97" w:rsidRPr="008734E7" w:rsidRDefault="00DD7F97" w:rsidP="004D6586">
            <w:pPr>
              <w:shd w:val="clear" w:color="auto" w:fill="FFFFFF"/>
              <w:jc w:val="center"/>
              <w:rPr>
                <w:sz w:val="22"/>
                <w:szCs w:val="22"/>
              </w:rPr>
            </w:pPr>
            <w:r w:rsidRPr="008734E7">
              <w:rPr>
                <w:sz w:val="22"/>
                <w:szCs w:val="22"/>
              </w:rPr>
              <w:t>9,0</w:t>
            </w:r>
          </w:p>
        </w:tc>
        <w:tc>
          <w:tcPr>
            <w:tcW w:w="709" w:type="dxa"/>
          </w:tcPr>
          <w:p w:rsidR="00DD7F97" w:rsidRPr="008734E7" w:rsidRDefault="00DD7F97" w:rsidP="004D6586">
            <w:pPr>
              <w:shd w:val="clear" w:color="auto" w:fill="FFFFFF"/>
              <w:jc w:val="center"/>
              <w:rPr>
                <w:sz w:val="22"/>
                <w:szCs w:val="22"/>
              </w:rPr>
            </w:pPr>
            <w:r w:rsidRPr="008734E7">
              <w:rPr>
                <w:sz w:val="22"/>
                <w:szCs w:val="22"/>
              </w:rPr>
              <w:t>8,8</w:t>
            </w:r>
          </w:p>
        </w:tc>
        <w:tc>
          <w:tcPr>
            <w:tcW w:w="709" w:type="dxa"/>
          </w:tcPr>
          <w:p w:rsidR="00DD7F97" w:rsidRPr="008734E7" w:rsidRDefault="00DD7F97" w:rsidP="004D6586">
            <w:pPr>
              <w:shd w:val="clear" w:color="auto" w:fill="FFFFFF"/>
              <w:jc w:val="center"/>
              <w:rPr>
                <w:sz w:val="22"/>
                <w:szCs w:val="22"/>
              </w:rPr>
            </w:pPr>
            <w:r w:rsidRPr="008734E7">
              <w:rPr>
                <w:sz w:val="22"/>
                <w:szCs w:val="22"/>
              </w:rPr>
              <w:t>8,6</w:t>
            </w:r>
          </w:p>
        </w:tc>
        <w:tc>
          <w:tcPr>
            <w:tcW w:w="709" w:type="dxa"/>
          </w:tcPr>
          <w:p w:rsidR="00DD7F97" w:rsidRPr="008734E7" w:rsidRDefault="00DD7F97" w:rsidP="004D6586">
            <w:pPr>
              <w:shd w:val="clear" w:color="auto" w:fill="FFFFFF"/>
              <w:jc w:val="center"/>
              <w:rPr>
                <w:sz w:val="22"/>
                <w:szCs w:val="22"/>
              </w:rPr>
            </w:pPr>
            <w:r w:rsidRPr="008734E7">
              <w:rPr>
                <w:sz w:val="22"/>
                <w:szCs w:val="22"/>
              </w:rPr>
              <w:t>8,3</w:t>
            </w:r>
          </w:p>
        </w:tc>
        <w:tc>
          <w:tcPr>
            <w:tcW w:w="708" w:type="dxa"/>
          </w:tcPr>
          <w:p w:rsidR="00DD7F97" w:rsidRPr="008734E7" w:rsidRDefault="00DD7F97" w:rsidP="004D6586">
            <w:pPr>
              <w:shd w:val="clear" w:color="auto" w:fill="FFFFFF"/>
              <w:jc w:val="center"/>
              <w:rPr>
                <w:sz w:val="22"/>
                <w:szCs w:val="22"/>
              </w:rPr>
            </w:pPr>
            <w:r w:rsidRPr="008734E7">
              <w:rPr>
                <w:sz w:val="22"/>
                <w:szCs w:val="22"/>
              </w:rPr>
              <w:t>8,0</w:t>
            </w:r>
          </w:p>
        </w:tc>
        <w:tc>
          <w:tcPr>
            <w:tcW w:w="993" w:type="dxa"/>
          </w:tcPr>
          <w:p w:rsidR="00DD7F97" w:rsidRPr="008734E7" w:rsidRDefault="00DD7F97" w:rsidP="004D6586">
            <w:pPr>
              <w:shd w:val="clear" w:color="auto" w:fill="FFFFFF"/>
              <w:jc w:val="center"/>
              <w:rPr>
                <w:sz w:val="22"/>
                <w:szCs w:val="22"/>
              </w:rPr>
            </w:pPr>
            <w:r w:rsidRPr="008734E7">
              <w:rPr>
                <w:sz w:val="22"/>
                <w:szCs w:val="22"/>
              </w:rPr>
              <w:t>УМП</w:t>
            </w:r>
          </w:p>
        </w:tc>
        <w:tc>
          <w:tcPr>
            <w:tcW w:w="1417" w:type="dxa"/>
          </w:tcPr>
          <w:p w:rsidR="00DD7F97" w:rsidRPr="008734E7" w:rsidRDefault="00DD7F97" w:rsidP="004D6586">
            <w:pPr>
              <w:shd w:val="clear" w:color="auto" w:fill="FFFFFF"/>
              <w:jc w:val="center"/>
            </w:pPr>
            <w:r w:rsidRPr="008734E7">
              <w:rPr>
                <w:sz w:val="22"/>
                <w:szCs w:val="22"/>
              </w:rPr>
              <w:t>Статистические данные</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10</w:t>
            </w:r>
          </w:p>
        </w:tc>
        <w:tc>
          <w:tcPr>
            <w:tcW w:w="1417"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Уровень удовлетворенности населения в возрасте от 14 до 29 лет реализацией государственной молодежной политикой</w:t>
            </w:r>
          </w:p>
        </w:tc>
        <w:tc>
          <w:tcPr>
            <w:tcW w:w="709" w:type="dxa"/>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82,0</w:t>
            </w:r>
          </w:p>
        </w:tc>
        <w:tc>
          <w:tcPr>
            <w:tcW w:w="709" w:type="dxa"/>
          </w:tcPr>
          <w:p w:rsidR="00DD7F97" w:rsidRPr="008734E7" w:rsidRDefault="00DD7F97" w:rsidP="004D6586">
            <w:pPr>
              <w:shd w:val="clear" w:color="auto" w:fill="FFFFFF"/>
              <w:jc w:val="center"/>
              <w:rPr>
                <w:sz w:val="22"/>
                <w:szCs w:val="22"/>
              </w:rPr>
            </w:pPr>
            <w:r w:rsidRPr="008734E7">
              <w:rPr>
                <w:sz w:val="22"/>
                <w:szCs w:val="22"/>
              </w:rPr>
              <w:t>84,0</w:t>
            </w:r>
          </w:p>
        </w:tc>
        <w:tc>
          <w:tcPr>
            <w:tcW w:w="708" w:type="dxa"/>
          </w:tcPr>
          <w:p w:rsidR="00DD7F97" w:rsidRPr="008734E7" w:rsidRDefault="00DD7F97" w:rsidP="004D6586">
            <w:pPr>
              <w:shd w:val="clear" w:color="auto" w:fill="FFFFFF"/>
              <w:jc w:val="center"/>
              <w:rPr>
                <w:sz w:val="22"/>
                <w:szCs w:val="22"/>
              </w:rPr>
            </w:pPr>
            <w:r w:rsidRPr="008734E7">
              <w:rPr>
                <w:sz w:val="22"/>
                <w:szCs w:val="22"/>
              </w:rPr>
              <w:t>86,0</w:t>
            </w:r>
          </w:p>
        </w:tc>
        <w:tc>
          <w:tcPr>
            <w:tcW w:w="709" w:type="dxa"/>
          </w:tcPr>
          <w:p w:rsidR="00DD7F97" w:rsidRPr="008734E7" w:rsidRDefault="00DD7F97" w:rsidP="004D6586">
            <w:pPr>
              <w:shd w:val="clear" w:color="auto" w:fill="FFFFFF"/>
              <w:jc w:val="center"/>
              <w:rPr>
                <w:sz w:val="22"/>
                <w:szCs w:val="22"/>
              </w:rPr>
            </w:pPr>
            <w:r w:rsidRPr="008734E7">
              <w:rPr>
                <w:sz w:val="22"/>
                <w:szCs w:val="22"/>
              </w:rPr>
              <w:t>88,0</w:t>
            </w:r>
          </w:p>
        </w:tc>
        <w:tc>
          <w:tcPr>
            <w:tcW w:w="709" w:type="dxa"/>
          </w:tcPr>
          <w:p w:rsidR="00DD7F97" w:rsidRPr="008734E7" w:rsidRDefault="00DD7F97" w:rsidP="004D6586">
            <w:pPr>
              <w:shd w:val="clear" w:color="auto" w:fill="FFFFFF"/>
              <w:jc w:val="center"/>
              <w:rPr>
                <w:sz w:val="22"/>
                <w:szCs w:val="22"/>
              </w:rPr>
            </w:pPr>
            <w:r w:rsidRPr="008734E7">
              <w:rPr>
                <w:sz w:val="22"/>
                <w:szCs w:val="22"/>
              </w:rPr>
              <w:t>90,0</w:t>
            </w:r>
          </w:p>
        </w:tc>
        <w:tc>
          <w:tcPr>
            <w:tcW w:w="709" w:type="dxa"/>
          </w:tcPr>
          <w:p w:rsidR="00DD7F97" w:rsidRPr="008734E7" w:rsidRDefault="00DD7F97" w:rsidP="004D6586">
            <w:pPr>
              <w:shd w:val="clear" w:color="auto" w:fill="FFFFFF"/>
              <w:jc w:val="center"/>
              <w:rPr>
                <w:sz w:val="22"/>
                <w:szCs w:val="22"/>
              </w:rPr>
            </w:pPr>
            <w:r w:rsidRPr="008734E7">
              <w:rPr>
                <w:sz w:val="22"/>
                <w:szCs w:val="22"/>
              </w:rPr>
              <w:t>92,0</w:t>
            </w:r>
          </w:p>
        </w:tc>
        <w:tc>
          <w:tcPr>
            <w:tcW w:w="708" w:type="dxa"/>
          </w:tcPr>
          <w:p w:rsidR="00DD7F97" w:rsidRPr="008734E7" w:rsidRDefault="00DD7F97" w:rsidP="004D6586">
            <w:pPr>
              <w:shd w:val="clear" w:color="auto" w:fill="FFFFFF"/>
              <w:jc w:val="center"/>
              <w:rPr>
                <w:sz w:val="22"/>
                <w:szCs w:val="22"/>
              </w:rPr>
            </w:pPr>
            <w:r w:rsidRPr="008734E7">
              <w:rPr>
                <w:sz w:val="22"/>
                <w:szCs w:val="22"/>
              </w:rPr>
              <w:t>95,0</w:t>
            </w:r>
          </w:p>
        </w:tc>
        <w:tc>
          <w:tcPr>
            <w:tcW w:w="993" w:type="dxa"/>
          </w:tcPr>
          <w:p w:rsidR="00DD7F97" w:rsidRPr="008734E7" w:rsidRDefault="00DD7F97" w:rsidP="004D6586">
            <w:pPr>
              <w:shd w:val="clear" w:color="auto" w:fill="FFFFFF"/>
              <w:jc w:val="center"/>
              <w:rPr>
                <w:sz w:val="22"/>
                <w:szCs w:val="22"/>
              </w:rPr>
            </w:pPr>
            <w:r w:rsidRPr="008734E7">
              <w:rPr>
                <w:sz w:val="22"/>
                <w:szCs w:val="22"/>
              </w:rPr>
              <w:t>УМП</w:t>
            </w:r>
          </w:p>
        </w:tc>
        <w:tc>
          <w:tcPr>
            <w:tcW w:w="1417" w:type="dxa"/>
          </w:tcPr>
          <w:p w:rsidR="00DD7F97" w:rsidRPr="008734E7" w:rsidRDefault="00DD7F97" w:rsidP="004D6586">
            <w:pPr>
              <w:shd w:val="clear" w:color="auto" w:fill="FFFFFF"/>
              <w:jc w:val="center"/>
            </w:pPr>
            <w:r w:rsidRPr="008734E7">
              <w:rPr>
                <w:sz w:val="22"/>
                <w:szCs w:val="22"/>
              </w:rPr>
              <w:t>Итоги социсследований МОН РК и МИО</w:t>
            </w:r>
          </w:p>
        </w:tc>
      </w:tr>
    </w:tbl>
    <w:p w:rsidR="00FE1CFB" w:rsidRPr="008734E7" w:rsidRDefault="00FE1CFB" w:rsidP="00DD7F97">
      <w:pPr>
        <w:shd w:val="clear" w:color="auto" w:fill="FFFFFF"/>
        <w:ind w:firstLine="709"/>
        <w:rPr>
          <w:b/>
          <w:sz w:val="28"/>
          <w:szCs w:val="28"/>
        </w:rPr>
      </w:pPr>
    </w:p>
    <w:p w:rsidR="00A71D4B" w:rsidRPr="008734E7" w:rsidRDefault="00A71D4B" w:rsidP="00A71D4B">
      <w:pPr>
        <w:shd w:val="clear" w:color="auto" w:fill="FFFFFF"/>
        <w:ind w:firstLine="709"/>
        <w:rPr>
          <w:b/>
          <w:sz w:val="28"/>
          <w:szCs w:val="28"/>
        </w:rPr>
      </w:pPr>
      <w:r w:rsidRPr="008734E7">
        <w:rPr>
          <w:b/>
          <w:sz w:val="28"/>
          <w:szCs w:val="28"/>
        </w:rPr>
        <w:t>Пути достижения поставленных целей:</w:t>
      </w:r>
    </w:p>
    <w:p w:rsidR="00A71D4B" w:rsidRPr="008734E7" w:rsidRDefault="00A71D4B" w:rsidP="00A71D4B">
      <w:pPr>
        <w:shd w:val="clear" w:color="auto" w:fill="FFFFFF"/>
        <w:ind w:firstLine="709"/>
        <w:rPr>
          <w:sz w:val="28"/>
          <w:szCs w:val="28"/>
        </w:rPr>
      </w:pPr>
      <w:r w:rsidRPr="008734E7">
        <w:rPr>
          <w:sz w:val="28"/>
          <w:szCs w:val="28"/>
        </w:rPr>
        <w:t xml:space="preserve">реализация проектов и мероприятий в рамках Подпрограмм «Тәрбие және білім беру» и «Атамекен» Программы "Рухани жаңғыру"; </w:t>
      </w:r>
    </w:p>
    <w:p w:rsidR="00A71D4B" w:rsidRPr="008734E7" w:rsidRDefault="00A71D4B" w:rsidP="00A71D4B">
      <w:pPr>
        <w:shd w:val="clear" w:color="auto" w:fill="FFFFFF"/>
        <w:ind w:firstLine="709"/>
        <w:rPr>
          <w:sz w:val="28"/>
          <w:szCs w:val="28"/>
        </w:rPr>
      </w:pPr>
      <w:r w:rsidRPr="008734E7">
        <w:rPr>
          <w:sz w:val="28"/>
          <w:szCs w:val="28"/>
        </w:rPr>
        <w:t>реализация проекта «Жасыл мектеп» (строительство теплиц в школах области);</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b/>
          <w:iCs/>
          <w:sz w:val="28"/>
          <w:szCs w:val="28"/>
          <w:shd w:val="clear" w:color="auto" w:fill="FFFFFF"/>
        </w:rPr>
        <w:t>Развитие сети дошкольных организаций в регионе:</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sz w:val="28"/>
          <w:szCs w:val="28"/>
        </w:rPr>
        <w:t xml:space="preserve">расширение бюджетного и стимулирование частного финансирования строительства современных дошкольных учреждений, в том числе с </w:t>
      </w:r>
      <w:r w:rsidRPr="008734E7">
        <w:rPr>
          <w:sz w:val="28"/>
          <w:szCs w:val="28"/>
        </w:rPr>
        <w:lastRenderedPageBreak/>
        <w:t>использованием механизма ГЧП;</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iCs/>
          <w:sz w:val="28"/>
          <w:szCs w:val="28"/>
          <w:shd w:val="clear" w:color="auto" w:fill="FFFFFF"/>
        </w:rPr>
        <w:t xml:space="preserve">возврат (восстановление) приватизированных детских садов и открытие мини-центров; </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sz w:val="28"/>
          <w:szCs w:val="28"/>
        </w:rPr>
        <w:t>исполнение государственного общеобязательного стандарта дошкольного образования и воспитания и нормативов обеспеченности педагогическими кадрами и материально-технического обеспечения образовательного процесса;</w:t>
      </w:r>
    </w:p>
    <w:p w:rsidR="00A71D4B" w:rsidRPr="008734E7" w:rsidRDefault="00A71D4B" w:rsidP="00A71D4B">
      <w:pPr>
        <w:widowControl w:val="0"/>
        <w:shd w:val="clear" w:color="auto" w:fill="FFFFFF"/>
        <w:ind w:firstLine="709"/>
        <w:rPr>
          <w:b/>
          <w:iCs/>
          <w:sz w:val="28"/>
          <w:szCs w:val="28"/>
          <w:shd w:val="clear" w:color="auto" w:fill="FFFFFF"/>
        </w:rPr>
      </w:pPr>
      <w:r w:rsidRPr="008734E7">
        <w:rPr>
          <w:sz w:val="28"/>
          <w:szCs w:val="28"/>
        </w:rPr>
        <w:t>укрепление материально-технической базы дошкольных учреждений (капитальный ремонт зданий, оснащение учебных помещений специальным оборудованием и инвентарем).</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b/>
          <w:iCs/>
          <w:sz w:val="28"/>
          <w:szCs w:val="28"/>
          <w:shd w:val="clear" w:color="auto" w:fill="FFFFFF"/>
        </w:rPr>
        <w:t>Повышение качества услуг школьного образования:</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iCs/>
          <w:sz w:val="28"/>
          <w:szCs w:val="28"/>
          <w:shd w:val="clear" w:color="auto" w:fill="FFFFFF"/>
        </w:rPr>
        <w:t>переподготовка кадров для дошкольных организаций образования как условие качественного школьного образования;</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iCs/>
          <w:sz w:val="28"/>
          <w:szCs w:val="28"/>
          <w:shd w:val="clear" w:color="auto" w:fill="FFFFFF"/>
        </w:rPr>
        <w:t>расширение сети организаций дополнительного образования, спортивных секций в общеобразовательных школах;</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iCs/>
          <w:sz w:val="28"/>
          <w:szCs w:val="28"/>
          <w:shd w:val="clear" w:color="auto" w:fill="FFFFFF"/>
        </w:rPr>
        <w:t>строительство новых школ, в том числе для ликвидации 3-х сменного обучения и взамен аварийных;</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iCs/>
          <w:sz w:val="28"/>
          <w:szCs w:val="28"/>
          <w:shd w:val="clear" w:color="auto" w:fill="FFFFFF"/>
        </w:rPr>
        <w:t>проведение капитального ремонта в школах;</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iCs/>
          <w:sz w:val="28"/>
          <w:szCs w:val="28"/>
          <w:shd w:val="clear" w:color="auto" w:fill="FFFFFF"/>
        </w:rPr>
        <w:t>приобретение кабинетов новой модификации (химии, биологии, физики, лингафонных мультимедийных кабинетов);</w:t>
      </w:r>
    </w:p>
    <w:p w:rsidR="00A71D4B" w:rsidRPr="008734E7" w:rsidRDefault="00A71D4B" w:rsidP="00A71D4B">
      <w:pPr>
        <w:widowControl w:val="0"/>
        <w:shd w:val="clear" w:color="auto" w:fill="FFFFFF"/>
        <w:ind w:firstLine="709"/>
        <w:rPr>
          <w:b/>
          <w:iCs/>
          <w:sz w:val="28"/>
          <w:szCs w:val="28"/>
          <w:shd w:val="clear" w:color="auto" w:fill="FFFFFF"/>
        </w:rPr>
      </w:pPr>
      <w:r w:rsidRPr="008734E7">
        <w:rPr>
          <w:iCs/>
          <w:sz w:val="28"/>
          <w:szCs w:val="28"/>
          <w:shd w:val="clear" w:color="auto" w:fill="FFFFFF"/>
        </w:rPr>
        <w:t>внедрение инновационных технологий в учреждениях образования в рамках программы «Цифровой Казахстан»;</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b/>
          <w:iCs/>
          <w:sz w:val="28"/>
          <w:szCs w:val="28"/>
          <w:shd w:val="clear" w:color="auto" w:fill="FFFFFF"/>
        </w:rPr>
        <w:t>Обеспечение доступности образования детям с ограниченными возможностями в развитии:</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iCs/>
          <w:sz w:val="28"/>
          <w:szCs w:val="28"/>
          <w:shd w:val="clear" w:color="auto" w:fill="FFFFFF"/>
        </w:rPr>
        <w:t>сохранение и расширение сети специальных коррекционных организаций, классов при общеобразовательных школах;</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iCs/>
          <w:sz w:val="28"/>
          <w:szCs w:val="28"/>
          <w:shd w:val="clear" w:color="auto" w:fill="FFFFFF"/>
        </w:rPr>
        <w:t xml:space="preserve">обеспечение функционирования в каждом районном центре кабинета психолого-педагогической коррекции и реабилитационных центров в областных центрах; </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iCs/>
          <w:sz w:val="28"/>
          <w:szCs w:val="28"/>
          <w:shd w:val="clear" w:color="auto" w:fill="FFFFFF"/>
        </w:rPr>
        <w:t>расширение сети организаций дошкольного и среднего образования с инклюзивным обучением;</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iCs/>
          <w:sz w:val="28"/>
          <w:szCs w:val="28"/>
          <w:shd w:val="clear" w:color="auto" w:fill="FFFFFF"/>
        </w:rPr>
        <w:t>укрепление материально-технической базы коррекционных организаций образования;</w:t>
      </w:r>
    </w:p>
    <w:p w:rsidR="00A71D4B" w:rsidRPr="008734E7" w:rsidRDefault="00A71D4B" w:rsidP="00A71D4B">
      <w:pPr>
        <w:widowControl w:val="0"/>
        <w:shd w:val="clear" w:color="auto" w:fill="FFFFFF"/>
        <w:ind w:firstLine="709"/>
        <w:rPr>
          <w:iCs/>
          <w:sz w:val="28"/>
          <w:szCs w:val="28"/>
          <w:shd w:val="clear" w:color="auto" w:fill="FFFFFF"/>
          <w:lang w:val="kk-KZ"/>
        </w:rPr>
      </w:pPr>
      <w:r w:rsidRPr="008734E7">
        <w:rPr>
          <w:iCs/>
          <w:sz w:val="28"/>
          <w:szCs w:val="28"/>
          <w:shd w:val="clear" w:color="auto" w:fill="FFFFFF"/>
        </w:rPr>
        <w:t>обеспечение оборудованием, программным обучением детей-инвалидов, обучающихся на дому.</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b/>
          <w:iCs/>
          <w:sz w:val="28"/>
          <w:szCs w:val="28"/>
          <w:shd w:val="clear" w:color="auto" w:fill="FFFFFF"/>
        </w:rPr>
        <w:t>Предотвращение беспризорности, безнадзорности, социального сиротства:</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iCs/>
          <w:sz w:val="28"/>
          <w:szCs w:val="28"/>
          <w:shd w:val="clear" w:color="auto" w:fill="FFFFFF"/>
        </w:rPr>
        <w:t>обеспечение функционирования попечительских советов в школах;</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iCs/>
          <w:sz w:val="28"/>
          <w:szCs w:val="28"/>
          <w:shd w:val="clear" w:color="auto" w:fill="FFFFFF"/>
        </w:rPr>
        <w:t>обеспечение содержания детей, переданных патронатным воспитателям;</w:t>
      </w:r>
    </w:p>
    <w:p w:rsidR="00A71D4B" w:rsidRPr="008734E7" w:rsidRDefault="00A71D4B" w:rsidP="00A71D4B">
      <w:pPr>
        <w:widowControl w:val="0"/>
        <w:shd w:val="clear" w:color="auto" w:fill="FFFFFF"/>
        <w:ind w:firstLine="709"/>
        <w:rPr>
          <w:b/>
          <w:iCs/>
          <w:sz w:val="28"/>
          <w:szCs w:val="28"/>
          <w:shd w:val="clear" w:color="auto" w:fill="FFFFFF"/>
          <w:lang w:val="kk-KZ"/>
        </w:rPr>
      </w:pPr>
      <w:r w:rsidRPr="008734E7">
        <w:rPr>
          <w:iCs/>
          <w:sz w:val="28"/>
          <w:szCs w:val="28"/>
          <w:shd w:val="clear" w:color="auto" w:fill="FFFFFF"/>
        </w:rPr>
        <w:t>организация пилотного проекта по внедрению информационной системы выявления и учета детей-сирот и детей</w:t>
      </w:r>
      <w:r w:rsidRPr="008734E7">
        <w:rPr>
          <w:iCs/>
          <w:sz w:val="28"/>
          <w:szCs w:val="28"/>
          <w:shd w:val="clear" w:color="auto" w:fill="FFFFFF"/>
          <w:lang w:val="kk-KZ"/>
        </w:rPr>
        <w:t>,</w:t>
      </w:r>
      <w:r w:rsidRPr="008734E7">
        <w:rPr>
          <w:iCs/>
          <w:sz w:val="28"/>
          <w:szCs w:val="28"/>
          <w:shd w:val="clear" w:color="auto" w:fill="FFFFFF"/>
        </w:rPr>
        <w:t xml:space="preserve"> оставшихся без попечения родителей;</w:t>
      </w:r>
    </w:p>
    <w:p w:rsidR="00A71D4B" w:rsidRPr="008734E7" w:rsidRDefault="00A71D4B" w:rsidP="00A71D4B">
      <w:pPr>
        <w:widowControl w:val="0"/>
        <w:shd w:val="clear" w:color="auto" w:fill="FFFFFF"/>
        <w:ind w:firstLine="709"/>
        <w:rPr>
          <w:b/>
          <w:iCs/>
          <w:sz w:val="28"/>
          <w:szCs w:val="28"/>
          <w:shd w:val="clear" w:color="auto" w:fill="FFFFFF"/>
        </w:rPr>
      </w:pPr>
      <w:r w:rsidRPr="008734E7">
        <w:rPr>
          <w:iCs/>
          <w:sz w:val="28"/>
          <w:szCs w:val="28"/>
          <w:shd w:val="clear" w:color="auto" w:fill="FFFFFF"/>
        </w:rPr>
        <w:t>организация и проведение акций и рейдов по выявлению детей, находящихся в трудной жизненной ситуации «Дорога в школу», «Забота», «Дети в ночном городе», «Подросток» и др.</w:t>
      </w:r>
    </w:p>
    <w:p w:rsidR="00A71D4B" w:rsidRPr="008734E7" w:rsidRDefault="00A71D4B" w:rsidP="00A71D4B">
      <w:pPr>
        <w:pStyle w:val="a3"/>
        <w:shd w:val="clear" w:color="auto" w:fill="FFFFFF"/>
        <w:ind w:left="0" w:firstLine="709"/>
        <w:rPr>
          <w:rFonts w:ascii="Times New Roman" w:hAnsi="Times New Roman"/>
          <w:b/>
          <w:sz w:val="28"/>
          <w:szCs w:val="28"/>
        </w:rPr>
      </w:pPr>
      <w:r w:rsidRPr="008734E7">
        <w:rPr>
          <w:rFonts w:ascii="Times New Roman" w:hAnsi="Times New Roman"/>
          <w:b/>
          <w:sz w:val="28"/>
          <w:szCs w:val="28"/>
        </w:rPr>
        <w:t xml:space="preserve">Развитие организаций ТиПО, </w:t>
      </w:r>
      <w:r w:rsidRPr="008734E7">
        <w:rPr>
          <w:rFonts w:ascii="Times New Roman" w:hAnsi="Times New Roman"/>
          <w:b/>
          <w:iCs/>
          <w:sz w:val="28"/>
          <w:szCs w:val="28"/>
          <w:shd w:val="clear" w:color="auto" w:fill="FFFFFF"/>
        </w:rPr>
        <w:t>качественной подготовки конкурентоспособных кадров</w:t>
      </w:r>
      <w:r w:rsidRPr="008734E7">
        <w:rPr>
          <w:rFonts w:ascii="Times New Roman" w:hAnsi="Times New Roman"/>
          <w:b/>
          <w:sz w:val="28"/>
          <w:szCs w:val="28"/>
        </w:rPr>
        <w:t>:</w:t>
      </w:r>
    </w:p>
    <w:p w:rsidR="00A71D4B" w:rsidRPr="008734E7" w:rsidRDefault="00A71D4B" w:rsidP="00A71D4B">
      <w:pPr>
        <w:pStyle w:val="a3"/>
        <w:shd w:val="clear" w:color="auto" w:fill="FFFFFF"/>
        <w:ind w:left="0" w:firstLine="709"/>
        <w:rPr>
          <w:rFonts w:ascii="Times New Roman" w:hAnsi="Times New Roman"/>
          <w:b/>
          <w:sz w:val="28"/>
          <w:szCs w:val="28"/>
        </w:rPr>
      </w:pPr>
      <w:r w:rsidRPr="008734E7">
        <w:rPr>
          <w:rFonts w:ascii="Times New Roman" w:hAnsi="Times New Roman"/>
          <w:sz w:val="28"/>
          <w:szCs w:val="28"/>
        </w:rPr>
        <w:lastRenderedPageBreak/>
        <w:t>материально-техническое оснащение заведений ТиПО;</w:t>
      </w:r>
    </w:p>
    <w:p w:rsidR="00A71D4B" w:rsidRPr="008734E7" w:rsidRDefault="00A71D4B" w:rsidP="00A71D4B">
      <w:pPr>
        <w:pStyle w:val="a3"/>
        <w:shd w:val="clear" w:color="auto" w:fill="FFFFFF"/>
        <w:ind w:left="0" w:firstLine="709"/>
        <w:rPr>
          <w:rFonts w:ascii="Times New Roman" w:hAnsi="Times New Roman"/>
          <w:b/>
          <w:sz w:val="28"/>
          <w:szCs w:val="28"/>
        </w:rPr>
      </w:pPr>
      <w:r w:rsidRPr="008734E7">
        <w:rPr>
          <w:rFonts w:ascii="Times New Roman" w:hAnsi="Times New Roman"/>
          <w:sz w:val="28"/>
          <w:szCs w:val="28"/>
        </w:rPr>
        <w:t>развитие системы дуального обучения;</w:t>
      </w:r>
    </w:p>
    <w:p w:rsidR="00A71D4B" w:rsidRPr="008734E7" w:rsidRDefault="00A71D4B" w:rsidP="00A71D4B">
      <w:pPr>
        <w:pStyle w:val="a3"/>
        <w:shd w:val="clear" w:color="auto" w:fill="FFFFFF"/>
        <w:ind w:left="0" w:firstLine="709"/>
        <w:rPr>
          <w:rFonts w:ascii="Times New Roman" w:hAnsi="Times New Roman"/>
          <w:b/>
          <w:sz w:val="28"/>
          <w:szCs w:val="28"/>
        </w:rPr>
      </w:pPr>
      <w:r w:rsidRPr="008734E7">
        <w:rPr>
          <w:rFonts w:ascii="Times New Roman" w:hAnsi="Times New Roman"/>
          <w:sz w:val="28"/>
          <w:szCs w:val="28"/>
        </w:rPr>
        <w:t>развитие социального партнерства в целях трудоустройства выпускников ТиПО;</w:t>
      </w:r>
    </w:p>
    <w:p w:rsidR="00A71D4B" w:rsidRPr="008734E7" w:rsidRDefault="00A71D4B" w:rsidP="00A71D4B">
      <w:pPr>
        <w:pStyle w:val="a3"/>
        <w:shd w:val="clear" w:color="auto" w:fill="FFFFFF"/>
        <w:ind w:left="0" w:firstLine="709"/>
        <w:rPr>
          <w:rFonts w:ascii="Times New Roman" w:hAnsi="Times New Roman"/>
          <w:b/>
          <w:sz w:val="28"/>
          <w:szCs w:val="28"/>
        </w:rPr>
      </w:pPr>
      <w:r w:rsidRPr="008734E7">
        <w:rPr>
          <w:rFonts w:ascii="Times New Roman" w:hAnsi="Times New Roman"/>
          <w:sz w:val="28"/>
          <w:szCs w:val="28"/>
        </w:rPr>
        <w:t>обеспечение доступа к широкополосному интернету и развитие электронного обучения;</w:t>
      </w:r>
    </w:p>
    <w:p w:rsidR="00A71D4B" w:rsidRPr="008734E7" w:rsidRDefault="00A71D4B" w:rsidP="00A71D4B">
      <w:pPr>
        <w:pStyle w:val="a3"/>
        <w:shd w:val="clear" w:color="auto" w:fill="FFFFFF"/>
        <w:ind w:left="0" w:firstLine="709"/>
        <w:rPr>
          <w:rFonts w:ascii="Times New Roman" w:hAnsi="Times New Roman"/>
          <w:b/>
          <w:sz w:val="28"/>
          <w:szCs w:val="28"/>
        </w:rPr>
      </w:pPr>
      <w:r w:rsidRPr="008734E7">
        <w:rPr>
          <w:rFonts w:ascii="Times New Roman" w:hAnsi="Times New Roman"/>
          <w:sz w:val="28"/>
          <w:szCs w:val="28"/>
        </w:rPr>
        <w:t>развитие сети общежитий системы ТиПО;</w:t>
      </w:r>
    </w:p>
    <w:p w:rsidR="00A71D4B" w:rsidRPr="008734E7" w:rsidRDefault="00A71D4B" w:rsidP="00A71D4B">
      <w:pPr>
        <w:pStyle w:val="a3"/>
        <w:shd w:val="clear" w:color="auto" w:fill="FFFFFF"/>
        <w:ind w:left="0" w:firstLine="709"/>
        <w:rPr>
          <w:rFonts w:ascii="Times New Roman" w:hAnsi="Times New Roman"/>
          <w:b/>
          <w:sz w:val="28"/>
          <w:szCs w:val="28"/>
        </w:rPr>
      </w:pPr>
      <w:r w:rsidRPr="008734E7">
        <w:rPr>
          <w:rFonts w:ascii="Times New Roman" w:hAnsi="Times New Roman"/>
          <w:sz w:val="28"/>
          <w:szCs w:val="28"/>
        </w:rPr>
        <w:t>проведение капитального ремонта зданий колледжей;</w:t>
      </w:r>
    </w:p>
    <w:p w:rsidR="00A71D4B" w:rsidRPr="008734E7" w:rsidRDefault="00A71D4B" w:rsidP="00A71D4B">
      <w:pPr>
        <w:pStyle w:val="a3"/>
        <w:shd w:val="clear" w:color="auto" w:fill="FFFFFF"/>
        <w:ind w:left="0" w:firstLine="709"/>
        <w:rPr>
          <w:rFonts w:ascii="Times New Roman" w:hAnsi="Times New Roman"/>
          <w:sz w:val="28"/>
          <w:szCs w:val="28"/>
        </w:rPr>
      </w:pPr>
      <w:r w:rsidRPr="008734E7">
        <w:rPr>
          <w:rFonts w:ascii="Times New Roman" w:hAnsi="Times New Roman"/>
          <w:sz w:val="28"/>
          <w:szCs w:val="28"/>
        </w:rPr>
        <w:t>профилизация организаций ТиПО в соответстви</w:t>
      </w:r>
      <w:r w:rsidRPr="008734E7">
        <w:rPr>
          <w:rFonts w:ascii="Times New Roman" w:hAnsi="Times New Roman"/>
          <w:sz w:val="28"/>
          <w:szCs w:val="28"/>
          <w:lang w:val="kk-KZ"/>
        </w:rPr>
        <w:t xml:space="preserve">и </w:t>
      </w:r>
      <w:r w:rsidRPr="008734E7">
        <w:rPr>
          <w:rFonts w:ascii="Times New Roman" w:hAnsi="Times New Roman"/>
          <w:sz w:val="28"/>
          <w:szCs w:val="28"/>
        </w:rPr>
        <w:t>с потребностями рынка труда;</w:t>
      </w:r>
    </w:p>
    <w:p w:rsidR="00A71D4B" w:rsidRPr="008734E7" w:rsidRDefault="00A71D4B" w:rsidP="00A71D4B">
      <w:pPr>
        <w:pStyle w:val="a3"/>
        <w:shd w:val="clear" w:color="auto" w:fill="FFFFFF"/>
        <w:ind w:left="0" w:firstLine="709"/>
        <w:rPr>
          <w:rFonts w:ascii="Times New Roman" w:hAnsi="Times New Roman"/>
          <w:b/>
          <w:sz w:val="28"/>
          <w:szCs w:val="28"/>
        </w:rPr>
      </w:pPr>
      <w:r w:rsidRPr="008734E7">
        <w:rPr>
          <w:rFonts w:ascii="Times New Roman" w:hAnsi="Times New Roman"/>
          <w:iCs/>
          <w:sz w:val="28"/>
          <w:szCs w:val="28"/>
          <w:shd w:val="clear" w:color="auto" w:fill="FFFFFF"/>
        </w:rPr>
        <w:t>обеспечение повышения квалификации работников технического и профессионального образования;</w:t>
      </w:r>
    </w:p>
    <w:p w:rsidR="00A71D4B" w:rsidRPr="008734E7" w:rsidRDefault="00A71D4B" w:rsidP="00A71D4B">
      <w:pPr>
        <w:widowControl w:val="0"/>
        <w:shd w:val="clear" w:color="auto" w:fill="FFFFFF"/>
        <w:tabs>
          <w:tab w:val="left" w:pos="0"/>
        </w:tabs>
        <w:ind w:firstLine="709"/>
        <w:rPr>
          <w:b/>
          <w:sz w:val="28"/>
          <w:szCs w:val="28"/>
          <w:lang w:val="kk-KZ"/>
        </w:rPr>
      </w:pPr>
      <w:r w:rsidRPr="008734E7">
        <w:rPr>
          <w:b/>
          <w:sz w:val="28"/>
          <w:szCs w:val="28"/>
        </w:rPr>
        <w:t>Воспитание и поддержка молодежи:</w:t>
      </w:r>
    </w:p>
    <w:p w:rsidR="00A71D4B" w:rsidRPr="008734E7" w:rsidRDefault="00A71D4B" w:rsidP="00A71D4B">
      <w:pPr>
        <w:widowControl w:val="0"/>
        <w:shd w:val="clear" w:color="auto" w:fill="FFFFFF"/>
        <w:tabs>
          <w:tab w:val="left" w:pos="0"/>
        </w:tabs>
        <w:ind w:firstLine="709"/>
        <w:rPr>
          <w:b/>
          <w:sz w:val="28"/>
          <w:szCs w:val="28"/>
          <w:lang w:val="kk-KZ"/>
        </w:rPr>
      </w:pPr>
      <w:r w:rsidRPr="008734E7">
        <w:rPr>
          <w:sz w:val="28"/>
          <w:szCs w:val="28"/>
        </w:rPr>
        <w:t>обеспечение создания и функционирования отраслевых и региональных советов в развитии ТиПО и подготовке кадров;</w:t>
      </w:r>
    </w:p>
    <w:p w:rsidR="00A71D4B" w:rsidRPr="008734E7" w:rsidRDefault="00A71D4B" w:rsidP="00A71D4B">
      <w:pPr>
        <w:widowControl w:val="0"/>
        <w:shd w:val="clear" w:color="auto" w:fill="FFFFFF"/>
        <w:tabs>
          <w:tab w:val="left" w:pos="0"/>
        </w:tabs>
        <w:ind w:firstLine="709"/>
        <w:rPr>
          <w:b/>
          <w:sz w:val="28"/>
          <w:szCs w:val="28"/>
          <w:lang w:val="kk-KZ"/>
        </w:rPr>
      </w:pPr>
      <w:r w:rsidRPr="008734E7">
        <w:rPr>
          <w:sz w:val="28"/>
          <w:szCs w:val="28"/>
          <w:lang w:val="kk-KZ"/>
        </w:rPr>
        <w:t>заключение меморандумов и соглашений с предприятиями по сотрудничеству в области подготовки кадров технического и обслуживающего труда;</w:t>
      </w:r>
    </w:p>
    <w:p w:rsidR="00A71D4B" w:rsidRPr="008734E7" w:rsidRDefault="00A71D4B" w:rsidP="00A71D4B">
      <w:pPr>
        <w:widowControl w:val="0"/>
        <w:shd w:val="clear" w:color="auto" w:fill="FFFFFF"/>
        <w:tabs>
          <w:tab w:val="left" w:pos="0"/>
        </w:tabs>
        <w:ind w:firstLine="709"/>
        <w:rPr>
          <w:b/>
          <w:sz w:val="28"/>
          <w:szCs w:val="28"/>
          <w:lang w:val="kk-KZ"/>
        </w:rPr>
      </w:pPr>
      <w:r w:rsidRPr="008734E7">
        <w:rPr>
          <w:rFonts w:eastAsia="Times New Roman"/>
          <w:sz w:val="28"/>
          <w:szCs w:val="28"/>
          <w:lang w:eastAsia="en-US"/>
        </w:rPr>
        <w:t>оказание социальной поддержки обучающимся в организациях ТиПО (детям-сиротам, детям из малообеспеченных семей);</w:t>
      </w:r>
    </w:p>
    <w:p w:rsidR="00A71D4B" w:rsidRPr="008734E7" w:rsidRDefault="00A71D4B" w:rsidP="00A71D4B">
      <w:pPr>
        <w:widowControl w:val="0"/>
        <w:shd w:val="clear" w:color="auto" w:fill="FFFFFF"/>
        <w:tabs>
          <w:tab w:val="left" w:pos="0"/>
        </w:tabs>
        <w:ind w:firstLine="709"/>
        <w:rPr>
          <w:b/>
          <w:sz w:val="28"/>
          <w:szCs w:val="28"/>
          <w:lang w:val="kk-KZ"/>
        </w:rPr>
      </w:pPr>
      <w:r w:rsidRPr="008734E7">
        <w:rPr>
          <w:rFonts w:eastAsia="Times New Roman"/>
          <w:sz w:val="28"/>
          <w:szCs w:val="28"/>
          <w:lang w:eastAsia="en-US"/>
        </w:rPr>
        <w:t>трудоустройство выпускников после окончания учебного заведения в первый год по специальности;</w:t>
      </w:r>
    </w:p>
    <w:p w:rsidR="00A71D4B" w:rsidRPr="008734E7" w:rsidRDefault="00A71D4B" w:rsidP="00A71D4B">
      <w:pPr>
        <w:widowControl w:val="0"/>
        <w:shd w:val="clear" w:color="auto" w:fill="FFFFFF"/>
        <w:tabs>
          <w:tab w:val="left" w:pos="0"/>
        </w:tabs>
        <w:ind w:firstLine="709"/>
        <w:rPr>
          <w:b/>
          <w:sz w:val="28"/>
          <w:szCs w:val="28"/>
        </w:rPr>
      </w:pPr>
      <w:r w:rsidRPr="008734E7">
        <w:rPr>
          <w:rFonts w:eastAsia="Times New Roman"/>
          <w:sz w:val="28"/>
          <w:szCs w:val="28"/>
          <w:lang w:eastAsia="en-US"/>
        </w:rPr>
        <w:t>усиление межведомственного взаимодействия, в том числе по вопросам молодежной практики;</w:t>
      </w:r>
    </w:p>
    <w:p w:rsidR="00A71D4B" w:rsidRPr="008734E7" w:rsidRDefault="00A71D4B" w:rsidP="00A71D4B">
      <w:pPr>
        <w:widowControl w:val="0"/>
        <w:shd w:val="clear" w:color="auto" w:fill="FFFFFF"/>
        <w:tabs>
          <w:tab w:val="left" w:pos="0"/>
        </w:tabs>
        <w:ind w:firstLine="709"/>
        <w:rPr>
          <w:rFonts w:eastAsia="Times New Roman"/>
          <w:b/>
          <w:sz w:val="28"/>
          <w:szCs w:val="28"/>
          <w:lang w:val="kk-KZ" w:eastAsia="en-US"/>
        </w:rPr>
      </w:pPr>
      <w:r w:rsidRPr="008734E7">
        <w:rPr>
          <w:rFonts w:eastAsia="Times New Roman"/>
          <w:b/>
          <w:sz w:val="28"/>
          <w:szCs w:val="28"/>
          <w:lang w:eastAsia="en-US"/>
        </w:rPr>
        <w:t>Реализация государственной молодежной политики:</w:t>
      </w:r>
    </w:p>
    <w:p w:rsidR="00A71D4B" w:rsidRPr="008734E7" w:rsidRDefault="00A71D4B" w:rsidP="00A71D4B">
      <w:pPr>
        <w:widowControl w:val="0"/>
        <w:shd w:val="clear" w:color="auto" w:fill="FFFFFF"/>
        <w:tabs>
          <w:tab w:val="left" w:pos="0"/>
        </w:tabs>
        <w:ind w:firstLine="709"/>
        <w:rPr>
          <w:rFonts w:eastAsia="Times New Roman"/>
          <w:b/>
          <w:sz w:val="28"/>
          <w:szCs w:val="28"/>
          <w:lang w:val="kk-KZ" w:eastAsia="en-US"/>
        </w:rPr>
      </w:pPr>
      <w:r w:rsidRPr="008734E7">
        <w:rPr>
          <w:rFonts w:eastAsia="Times New Roman"/>
          <w:sz w:val="28"/>
          <w:szCs w:val="28"/>
          <w:lang w:eastAsia="en-US"/>
        </w:rPr>
        <w:t>привлечение молодежи категории NEET в состав активных молодежных организаций и к реа</w:t>
      </w:r>
      <w:r w:rsidRPr="008734E7">
        <w:rPr>
          <w:rFonts w:eastAsia="Times New Roman"/>
          <w:sz w:val="28"/>
          <w:szCs w:val="28"/>
          <w:lang w:val="kk-KZ" w:eastAsia="en-US"/>
        </w:rPr>
        <w:t>л</w:t>
      </w:r>
      <w:r w:rsidRPr="008734E7">
        <w:rPr>
          <w:rFonts w:eastAsia="Times New Roman"/>
          <w:sz w:val="28"/>
          <w:szCs w:val="28"/>
          <w:lang w:eastAsia="en-US"/>
        </w:rPr>
        <w:t xml:space="preserve">изации проектов в рамках государственного социального заказа; </w:t>
      </w:r>
    </w:p>
    <w:p w:rsidR="00A71D4B" w:rsidRPr="008734E7" w:rsidRDefault="00A71D4B" w:rsidP="00A71D4B">
      <w:pPr>
        <w:widowControl w:val="0"/>
        <w:shd w:val="clear" w:color="auto" w:fill="FFFFFF"/>
        <w:tabs>
          <w:tab w:val="left" w:pos="0"/>
        </w:tabs>
        <w:ind w:firstLine="709"/>
        <w:rPr>
          <w:rFonts w:eastAsia="Times New Roman"/>
          <w:sz w:val="28"/>
          <w:szCs w:val="28"/>
          <w:lang w:val="kk-KZ" w:eastAsia="en-US"/>
        </w:rPr>
      </w:pPr>
      <w:r w:rsidRPr="008734E7">
        <w:rPr>
          <w:rFonts w:eastAsia="Times New Roman"/>
          <w:sz w:val="28"/>
          <w:szCs w:val="28"/>
          <w:lang w:eastAsia="en-US"/>
        </w:rPr>
        <w:t>дальнейшее продвижение проектов «Молодежная практика», «С дипломом в село», «Жасыл Ел», способствующих трудоустройству молодежи;</w:t>
      </w:r>
    </w:p>
    <w:p w:rsidR="00A71D4B" w:rsidRPr="008734E7" w:rsidRDefault="00A71D4B" w:rsidP="00A71D4B">
      <w:pPr>
        <w:widowControl w:val="0"/>
        <w:shd w:val="clear" w:color="auto" w:fill="FFFFFF"/>
        <w:tabs>
          <w:tab w:val="left" w:pos="0"/>
        </w:tabs>
        <w:ind w:firstLine="709"/>
        <w:rPr>
          <w:rFonts w:eastAsia="Times New Roman"/>
          <w:b/>
          <w:sz w:val="28"/>
          <w:szCs w:val="28"/>
          <w:lang w:val="kk-KZ" w:eastAsia="en-US"/>
        </w:rPr>
      </w:pPr>
      <w:r w:rsidRPr="008734E7">
        <w:rPr>
          <w:rFonts w:eastAsia="Times New Roman"/>
          <w:sz w:val="28"/>
          <w:szCs w:val="28"/>
        </w:rPr>
        <w:t>проведение ежегодного областного творческо-спортивного фестиваля среди студентов «Студенческая весна», дельфийских игр, форумов молодежи;</w:t>
      </w:r>
    </w:p>
    <w:p w:rsidR="00A71D4B" w:rsidRPr="008734E7" w:rsidRDefault="00A71D4B" w:rsidP="00A71D4B">
      <w:pPr>
        <w:widowControl w:val="0"/>
        <w:shd w:val="clear" w:color="auto" w:fill="FFFFFF"/>
        <w:tabs>
          <w:tab w:val="left" w:pos="0"/>
        </w:tabs>
        <w:ind w:firstLine="709"/>
        <w:rPr>
          <w:rFonts w:eastAsia="Times New Roman"/>
          <w:sz w:val="28"/>
          <w:szCs w:val="28"/>
        </w:rPr>
      </w:pPr>
      <w:r w:rsidRPr="008734E7">
        <w:rPr>
          <w:rFonts w:eastAsia="Times New Roman"/>
          <w:sz w:val="28"/>
          <w:szCs w:val="28"/>
        </w:rPr>
        <w:t xml:space="preserve">активизация работы Советов по делам молодежи при акимах городов и районов и </w:t>
      </w:r>
      <w:r w:rsidRPr="008734E7">
        <w:rPr>
          <w:sz w:val="28"/>
          <w:szCs w:val="28"/>
        </w:rPr>
        <w:t xml:space="preserve">Комитетов по делам молодежи </w:t>
      </w:r>
      <w:r w:rsidRPr="008734E7">
        <w:rPr>
          <w:rFonts w:eastAsia="Times New Roman"/>
          <w:sz w:val="28"/>
          <w:szCs w:val="28"/>
        </w:rPr>
        <w:t>при ВУЗ-х и ТиПО.</w:t>
      </w:r>
    </w:p>
    <w:p w:rsidR="00A71D4B" w:rsidRPr="008734E7" w:rsidRDefault="00A71D4B" w:rsidP="00A71D4B"/>
    <w:p w:rsidR="00DD7F97" w:rsidRPr="008734E7" w:rsidRDefault="00DD7F97" w:rsidP="00DD7F97">
      <w:pPr>
        <w:widowControl w:val="0"/>
        <w:shd w:val="clear" w:color="auto" w:fill="FFFFFF"/>
        <w:ind w:firstLine="709"/>
        <w:rPr>
          <w:b/>
          <w:bCs/>
          <w:sz w:val="28"/>
          <w:szCs w:val="28"/>
        </w:rPr>
      </w:pPr>
      <w:r w:rsidRPr="008734E7">
        <w:rPr>
          <w:b/>
          <w:bCs/>
          <w:sz w:val="28"/>
          <w:szCs w:val="28"/>
        </w:rPr>
        <w:t>3.2.2. Здравоохранение</w:t>
      </w:r>
    </w:p>
    <w:p w:rsidR="00DD7F97" w:rsidRPr="008734E7" w:rsidRDefault="00DD7F97" w:rsidP="00DD7F97">
      <w:pPr>
        <w:shd w:val="clear" w:color="auto" w:fill="FFFFFF"/>
        <w:ind w:firstLine="709"/>
        <w:rPr>
          <w:rFonts w:eastAsia="Calibri"/>
          <w:sz w:val="28"/>
          <w:szCs w:val="28"/>
        </w:rPr>
      </w:pPr>
      <w:r w:rsidRPr="008734E7">
        <w:rPr>
          <w:rFonts w:eastAsia="Calibri"/>
          <w:bCs/>
          <w:sz w:val="28"/>
          <w:szCs w:val="28"/>
        </w:rPr>
        <w:t xml:space="preserve">Стратегическим приоритетом системы здравоохранения области является </w:t>
      </w:r>
      <w:r w:rsidRPr="008734E7">
        <w:rPr>
          <w:rFonts w:eastAsia="Calibri"/>
          <w:sz w:val="28"/>
          <w:szCs w:val="28"/>
        </w:rPr>
        <w:t xml:space="preserve">повышение качества и доступности оказания медицинской, в том числе высокотехнологичной, помощи населению. </w:t>
      </w:r>
    </w:p>
    <w:p w:rsidR="00DD7F97" w:rsidRPr="008734E7" w:rsidRDefault="00DD7F97" w:rsidP="00DD7F97">
      <w:pPr>
        <w:shd w:val="clear" w:color="auto" w:fill="FFFFFF"/>
        <w:ind w:firstLine="709"/>
        <w:rPr>
          <w:rFonts w:eastAsia="Calibri"/>
          <w:sz w:val="28"/>
          <w:szCs w:val="28"/>
        </w:rPr>
      </w:pPr>
      <w:r w:rsidRPr="008734E7">
        <w:rPr>
          <w:rFonts w:eastAsia="Calibri"/>
          <w:b/>
          <w:sz w:val="28"/>
          <w:szCs w:val="28"/>
        </w:rPr>
        <w:t>Цель:</w:t>
      </w:r>
      <w:r w:rsidRPr="008734E7">
        <w:rPr>
          <w:rFonts w:eastAsia="Calibri"/>
          <w:sz w:val="28"/>
          <w:szCs w:val="28"/>
        </w:rPr>
        <w:t xml:space="preserve"> </w:t>
      </w:r>
      <w:r w:rsidR="00F70C36" w:rsidRPr="008734E7">
        <w:rPr>
          <w:rFonts w:eastAsia="Calibri"/>
          <w:sz w:val="28"/>
          <w:szCs w:val="28"/>
          <w:lang w:val="kk-KZ"/>
        </w:rPr>
        <w:t>у</w:t>
      </w:r>
      <w:r w:rsidRPr="008734E7">
        <w:rPr>
          <w:rFonts w:eastAsia="Calibri"/>
          <w:sz w:val="28"/>
          <w:szCs w:val="28"/>
        </w:rPr>
        <w:t>крепление здоровья населения области</w:t>
      </w:r>
    </w:p>
    <w:p w:rsidR="00DD7F97" w:rsidRPr="008734E7" w:rsidRDefault="00DD7F97" w:rsidP="00DD7F97">
      <w:pPr>
        <w:shd w:val="clear" w:color="auto" w:fill="FFFFFF"/>
        <w:ind w:firstLine="709"/>
        <w:rPr>
          <w:rFonts w:eastAsia="Calibri"/>
          <w:sz w:val="28"/>
          <w:szCs w:val="28"/>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701"/>
        <w:gridCol w:w="992"/>
        <w:gridCol w:w="567"/>
        <w:gridCol w:w="709"/>
        <w:gridCol w:w="709"/>
        <w:gridCol w:w="708"/>
        <w:gridCol w:w="709"/>
        <w:gridCol w:w="709"/>
        <w:gridCol w:w="850"/>
        <w:gridCol w:w="993"/>
        <w:gridCol w:w="992"/>
      </w:tblGrid>
      <w:tr w:rsidR="00DD7F97" w:rsidRPr="008734E7" w:rsidTr="0013457E">
        <w:trPr>
          <w:trHeight w:val="550"/>
        </w:trPr>
        <w:tc>
          <w:tcPr>
            <w:tcW w:w="28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701"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Целевые индикаторы</w:t>
            </w:r>
          </w:p>
        </w:tc>
        <w:tc>
          <w:tcPr>
            <w:tcW w:w="992"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567"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850"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993"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992" w:type="dxa"/>
            <w:vMerge w:val="restart"/>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13457E">
        <w:trPr>
          <w:trHeight w:val="270"/>
        </w:trPr>
        <w:tc>
          <w:tcPr>
            <w:tcW w:w="284" w:type="dxa"/>
            <w:vMerge/>
          </w:tcPr>
          <w:p w:rsidR="00DD7F97" w:rsidRPr="008734E7" w:rsidRDefault="00DD7F97" w:rsidP="004D6586">
            <w:pPr>
              <w:shd w:val="clear" w:color="auto" w:fill="FFFFFF"/>
              <w:jc w:val="center"/>
              <w:rPr>
                <w:sz w:val="22"/>
                <w:szCs w:val="22"/>
              </w:rPr>
            </w:pPr>
          </w:p>
        </w:tc>
        <w:tc>
          <w:tcPr>
            <w:tcW w:w="1701" w:type="dxa"/>
            <w:vMerge/>
          </w:tcPr>
          <w:p w:rsidR="00DD7F97" w:rsidRPr="008734E7" w:rsidRDefault="00DD7F97" w:rsidP="004D6586">
            <w:pPr>
              <w:shd w:val="clear" w:color="auto" w:fill="FFFFFF"/>
              <w:jc w:val="center"/>
              <w:rPr>
                <w:sz w:val="22"/>
                <w:szCs w:val="22"/>
              </w:rPr>
            </w:pPr>
          </w:p>
        </w:tc>
        <w:tc>
          <w:tcPr>
            <w:tcW w:w="992" w:type="dxa"/>
            <w:vMerge/>
          </w:tcPr>
          <w:p w:rsidR="00DD7F97" w:rsidRPr="008734E7" w:rsidRDefault="00DD7F97" w:rsidP="004D6586">
            <w:pPr>
              <w:shd w:val="clear" w:color="auto" w:fill="FFFFFF"/>
              <w:jc w:val="center"/>
              <w:rPr>
                <w:sz w:val="22"/>
                <w:szCs w:val="22"/>
              </w:rPr>
            </w:pPr>
          </w:p>
        </w:tc>
        <w:tc>
          <w:tcPr>
            <w:tcW w:w="567"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850"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993" w:type="dxa"/>
            <w:vMerge/>
          </w:tcPr>
          <w:p w:rsidR="00DD7F97" w:rsidRPr="008734E7" w:rsidRDefault="00DD7F97" w:rsidP="004D6586">
            <w:pPr>
              <w:shd w:val="clear" w:color="auto" w:fill="FFFFFF"/>
              <w:jc w:val="center"/>
              <w:rPr>
                <w:sz w:val="22"/>
                <w:szCs w:val="22"/>
              </w:rPr>
            </w:pPr>
          </w:p>
        </w:tc>
        <w:tc>
          <w:tcPr>
            <w:tcW w:w="992" w:type="dxa"/>
            <w:vMerge/>
          </w:tcPr>
          <w:p w:rsidR="00DD7F97" w:rsidRPr="008734E7" w:rsidRDefault="00DD7F97" w:rsidP="004D6586">
            <w:pPr>
              <w:shd w:val="clear" w:color="auto" w:fill="FFFFFF"/>
              <w:jc w:val="center"/>
              <w:rPr>
                <w:sz w:val="22"/>
                <w:szCs w:val="22"/>
              </w:rPr>
            </w:pPr>
          </w:p>
        </w:tc>
      </w:tr>
      <w:tr w:rsidR="00DD7F97" w:rsidRPr="008734E7" w:rsidTr="0013457E">
        <w:tc>
          <w:tcPr>
            <w:tcW w:w="284" w:type="dxa"/>
          </w:tcPr>
          <w:p w:rsidR="00DD7F97" w:rsidRPr="008734E7" w:rsidRDefault="00DD7F97" w:rsidP="004D6586">
            <w:pPr>
              <w:shd w:val="clear" w:color="auto" w:fill="FFFFFF"/>
              <w:jc w:val="center"/>
              <w:rPr>
                <w:sz w:val="22"/>
                <w:szCs w:val="22"/>
              </w:rPr>
            </w:pPr>
            <w:r w:rsidRPr="008734E7">
              <w:rPr>
                <w:sz w:val="22"/>
                <w:szCs w:val="22"/>
              </w:rPr>
              <w:t>1</w:t>
            </w:r>
          </w:p>
        </w:tc>
        <w:tc>
          <w:tcPr>
            <w:tcW w:w="1701" w:type="dxa"/>
          </w:tcPr>
          <w:p w:rsidR="00DD7F97" w:rsidRPr="008734E7" w:rsidRDefault="00DD7F97" w:rsidP="004D6586">
            <w:pPr>
              <w:shd w:val="clear" w:color="auto" w:fill="FFFFFF"/>
              <w:jc w:val="center"/>
              <w:rPr>
                <w:sz w:val="22"/>
                <w:szCs w:val="22"/>
              </w:rPr>
            </w:pPr>
            <w:r w:rsidRPr="008734E7">
              <w:rPr>
                <w:sz w:val="22"/>
                <w:szCs w:val="22"/>
              </w:rPr>
              <w:t>2</w:t>
            </w:r>
          </w:p>
        </w:tc>
        <w:tc>
          <w:tcPr>
            <w:tcW w:w="992" w:type="dxa"/>
          </w:tcPr>
          <w:p w:rsidR="00DD7F97" w:rsidRPr="008734E7" w:rsidRDefault="00DD7F97" w:rsidP="004D6586">
            <w:pPr>
              <w:shd w:val="clear" w:color="auto" w:fill="FFFFFF"/>
              <w:jc w:val="center"/>
              <w:rPr>
                <w:sz w:val="22"/>
                <w:szCs w:val="22"/>
              </w:rPr>
            </w:pPr>
            <w:r w:rsidRPr="008734E7">
              <w:rPr>
                <w:sz w:val="22"/>
                <w:szCs w:val="22"/>
              </w:rPr>
              <w:t>3</w:t>
            </w:r>
          </w:p>
        </w:tc>
        <w:tc>
          <w:tcPr>
            <w:tcW w:w="567" w:type="dxa"/>
          </w:tcPr>
          <w:p w:rsidR="00DD7F97" w:rsidRPr="008734E7" w:rsidRDefault="00DD7F97" w:rsidP="004D6586">
            <w:pPr>
              <w:shd w:val="clear" w:color="auto" w:fill="FFFFFF"/>
              <w:jc w:val="center"/>
              <w:rPr>
                <w:sz w:val="22"/>
                <w:szCs w:val="22"/>
              </w:rPr>
            </w:pPr>
            <w:r w:rsidRPr="008734E7">
              <w:rPr>
                <w:sz w:val="22"/>
                <w:szCs w:val="22"/>
              </w:rPr>
              <w:t>4</w:t>
            </w:r>
          </w:p>
        </w:tc>
        <w:tc>
          <w:tcPr>
            <w:tcW w:w="709" w:type="dxa"/>
          </w:tcPr>
          <w:p w:rsidR="00DD7F97" w:rsidRPr="008734E7" w:rsidRDefault="00DD7F97" w:rsidP="004D6586">
            <w:pPr>
              <w:shd w:val="clear" w:color="auto" w:fill="FFFFFF"/>
              <w:jc w:val="center"/>
              <w:rPr>
                <w:sz w:val="22"/>
                <w:szCs w:val="22"/>
              </w:rPr>
            </w:pPr>
            <w:r w:rsidRPr="008734E7">
              <w:rPr>
                <w:sz w:val="22"/>
                <w:szCs w:val="22"/>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6</w:t>
            </w:r>
          </w:p>
        </w:tc>
        <w:tc>
          <w:tcPr>
            <w:tcW w:w="708" w:type="dxa"/>
          </w:tcPr>
          <w:p w:rsidR="00DD7F97" w:rsidRPr="008734E7" w:rsidRDefault="00DD7F97" w:rsidP="004D6586">
            <w:pPr>
              <w:shd w:val="clear" w:color="auto" w:fill="FFFFFF"/>
              <w:jc w:val="center"/>
              <w:rPr>
                <w:sz w:val="22"/>
                <w:szCs w:val="22"/>
              </w:rPr>
            </w:pPr>
            <w:r w:rsidRPr="008734E7">
              <w:rPr>
                <w:sz w:val="22"/>
                <w:szCs w:val="22"/>
              </w:rPr>
              <w:t>7</w:t>
            </w:r>
          </w:p>
        </w:tc>
        <w:tc>
          <w:tcPr>
            <w:tcW w:w="709" w:type="dxa"/>
          </w:tcPr>
          <w:p w:rsidR="00DD7F97" w:rsidRPr="008734E7" w:rsidRDefault="00DD7F97" w:rsidP="004D6586">
            <w:pPr>
              <w:shd w:val="clear" w:color="auto" w:fill="FFFFFF"/>
              <w:jc w:val="center"/>
              <w:rPr>
                <w:sz w:val="22"/>
                <w:szCs w:val="22"/>
              </w:rPr>
            </w:pPr>
            <w:r w:rsidRPr="008734E7">
              <w:rPr>
                <w:sz w:val="22"/>
                <w:szCs w:val="22"/>
              </w:rPr>
              <w:t>8</w:t>
            </w:r>
          </w:p>
        </w:tc>
        <w:tc>
          <w:tcPr>
            <w:tcW w:w="709" w:type="dxa"/>
          </w:tcPr>
          <w:p w:rsidR="00DD7F97" w:rsidRPr="008734E7" w:rsidRDefault="00DD7F97" w:rsidP="004D6586">
            <w:pPr>
              <w:shd w:val="clear" w:color="auto" w:fill="FFFFFF"/>
              <w:jc w:val="center"/>
              <w:rPr>
                <w:sz w:val="22"/>
                <w:szCs w:val="22"/>
              </w:rPr>
            </w:pPr>
            <w:r w:rsidRPr="008734E7">
              <w:rPr>
                <w:sz w:val="22"/>
                <w:szCs w:val="22"/>
              </w:rPr>
              <w:t>9</w:t>
            </w:r>
          </w:p>
        </w:tc>
        <w:tc>
          <w:tcPr>
            <w:tcW w:w="850" w:type="dxa"/>
          </w:tcPr>
          <w:p w:rsidR="00DD7F97" w:rsidRPr="008734E7" w:rsidRDefault="00DD7F97" w:rsidP="004D6586">
            <w:pPr>
              <w:shd w:val="clear" w:color="auto" w:fill="FFFFFF"/>
              <w:jc w:val="center"/>
              <w:rPr>
                <w:sz w:val="22"/>
                <w:szCs w:val="22"/>
              </w:rPr>
            </w:pPr>
            <w:r w:rsidRPr="008734E7">
              <w:rPr>
                <w:sz w:val="22"/>
                <w:szCs w:val="22"/>
              </w:rPr>
              <w:t>10</w:t>
            </w:r>
          </w:p>
        </w:tc>
        <w:tc>
          <w:tcPr>
            <w:tcW w:w="993" w:type="dxa"/>
          </w:tcPr>
          <w:p w:rsidR="00DD7F97" w:rsidRPr="008734E7" w:rsidRDefault="00DD7F97" w:rsidP="004D6586">
            <w:pPr>
              <w:shd w:val="clear" w:color="auto" w:fill="FFFFFF"/>
              <w:jc w:val="center"/>
              <w:rPr>
                <w:sz w:val="22"/>
                <w:szCs w:val="22"/>
              </w:rPr>
            </w:pPr>
            <w:r w:rsidRPr="008734E7">
              <w:rPr>
                <w:sz w:val="22"/>
                <w:szCs w:val="22"/>
              </w:rPr>
              <w:t>11</w:t>
            </w:r>
          </w:p>
        </w:tc>
        <w:tc>
          <w:tcPr>
            <w:tcW w:w="992" w:type="dxa"/>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13457E">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701" w:type="dxa"/>
          </w:tcPr>
          <w:p w:rsidR="00DD7F97" w:rsidRPr="008734E7" w:rsidRDefault="00DD7F97" w:rsidP="00AD625B">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 xml:space="preserve">Снижение </w:t>
            </w:r>
            <w:r w:rsidRPr="008734E7">
              <w:rPr>
                <w:rFonts w:eastAsia="Times New Roman"/>
                <w:color w:val="000000"/>
                <w:sz w:val="22"/>
                <w:szCs w:val="22"/>
                <w:lang w:eastAsia="ru-RU"/>
              </w:rPr>
              <w:lastRenderedPageBreak/>
              <w:t xml:space="preserve">материнской смертности </w:t>
            </w:r>
          </w:p>
        </w:tc>
        <w:tc>
          <w:tcPr>
            <w:tcW w:w="992" w:type="dxa"/>
          </w:tcPr>
          <w:p w:rsidR="00DD7F97" w:rsidRPr="008734E7" w:rsidRDefault="00AD625B" w:rsidP="00AD625B">
            <w:pPr>
              <w:shd w:val="clear" w:color="auto" w:fill="FFFFFF"/>
              <w:jc w:val="center"/>
              <w:rPr>
                <w:rFonts w:eastAsia="Times New Roman"/>
                <w:color w:val="000000"/>
                <w:sz w:val="22"/>
                <w:szCs w:val="22"/>
                <w:lang w:eastAsia="ru-RU"/>
              </w:rPr>
            </w:pPr>
            <w:r w:rsidRPr="008734E7">
              <w:rPr>
                <w:rFonts w:eastAsia="Times New Roman"/>
                <w:color w:val="000000"/>
                <w:sz w:val="22"/>
                <w:szCs w:val="22"/>
                <w:lang w:val="kk-KZ" w:eastAsia="ru-RU"/>
              </w:rPr>
              <w:lastRenderedPageBreak/>
              <w:t>количест</w:t>
            </w:r>
            <w:r w:rsidRPr="008734E7">
              <w:rPr>
                <w:rFonts w:eastAsia="Times New Roman"/>
                <w:color w:val="000000"/>
                <w:sz w:val="22"/>
                <w:szCs w:val="22"/>
                <w:lang w:val="kk-KZ" w:eastAsia="ru-RU"/>
              </w:rPr>
              <w:lastRenderedPageBreak/>
              <w:t xml:space="preserve">во случаев </w:t>
            </w:r>
            <w:r w:rsidRPr="008734E7">
              <w:rPr>
                <w:rFonts w:eastAsia="Times New Roman"/>
                <w:color w:val="000000"/>
                <w:sz w:val="22"/>
                <w:szCs w:val="22"/>
                <w:lang w:eastAsia="ru-RU"/>
              </w:rPr>
              <w:t>на 100 тыс. родившихся живыми</w:t>
            </w:r>
            <w:r w:rsidRPr="008734E7">
              <w:rPr>
                <w:rFonts w:eastAsia="Times New Roman"/>
                <w:color w:val="000000"/>
                <w:sz w:val="22"/>
                <w:szCs w:val="22"/>
                <w:lang w:val="kk-KZ" w:eastAsia="ru-RU"/>
              </w:rPr>
              <w:t xml:space="preserve"> (</w:t>
            </w:r>
            <w:r w:rsidRPr="008734E7">
              <w:rPr>
                <w:rFonts w:eastAsia="Times New Roman"/>
                <w:color w:val="000000"/>
                <w:sz w:val="22"/>
                <w:szCs w:val="22"/>
                <w:lang w:eastAsia="ru-RU"/>
              </w:rPr>
              <w:t>%)</w:t>
            </w:r>
          </w:p>
        </w:tc>
        <w:tc>
          <w:tcPr>
            <w:tcW w:w="567" w:type="dxa"/>
          </w:tcPr>
          <w:p w:rsidR="00DD7F97" w:rsidRPr="008734E7" w:rsidRDefault="00DD7F97" w:rsidP="004D6586">
            <w:pPr>
              <w:shd w:val="clear" w:color="auto" w:fill="FFFFFF"/>
              <w:jc w:val="center"/>
              <w:rPr>
                <w:sz w:val="22"/>
                <w:szCs w:val="22"/>
              </w:rPr>
            </w:pPr>
            <w:r w:rsidRPr="008734E7">
              <w:rPr>
                <w:sz w:val="22"/>
                <w:szCs w:val="22"/>
              </w:rPr>
              <w:lastRenderedPageBreak/>
              <w:t>21,2</w:t>
            </w:r>
          </w:p>
        </w:tc>
        <w:tc>
          <w:tcPr>
            <w:tcW w:w="709" w:type="dxa"/>
          </w:tcPr>
          <w:p w:rsidR="00DD7F97" w:rsidRPr="008734E7" w:rsidRDefault="00DD7F97" w:rsidP="004D6586">
            <w:pPr>
              <w:shd w:val="clear" w:color="auto" w:fill="FFFFFF"/>
              <w:jc w:val="center"/>
              <w:rPr>
                <w:sz w:val="22"/>
                <w:szCs w:val="22"/>
              </w:rPr>
            </w:pPr>
            <w:r w:rsidRPr="008734E7">
              <w:rPr>
                <w:sz w:val="22"/>
                <w:szCs w:val="22"/>
              </w:rPr>
              <w:t>20,6</w:t>
            </w:r>
          </w:p>
        </w:tc>
        <w:tc>
          <w:tcPr>
            <w:tcW w:w="709" w:type="dxa"/>
          </w:tcPr>
          <w:p w:rsidR="00DD7F97" w:rsidRPr="008734E7" w:rsidRDefault="00991829" w:rsidP="004D6586">
            <w:pPr>
              <w:shd w:val="clear" w:color="auto" w:fill="FFFFFF"/>
              <w:jc w:val="center"/>
              <w:rPr>
                <w:sz w:val="22"/>
                <w:szCs w:val="22"/>
              </w:rPr>
            </w:pPr>
            <w:r w:rsidRPr="008734E7">
              <w:rPr>
                <w:sz w:val="22"/>
                <w:szCs w:val="22"/>
              </w:rPr>
              <w:t>19,9</w:t>
            </w:r>
          </w:p>
        </w:tc>
        <w:tc>
          <w:tcPr>
            <w:tcW w:w="708" w:type="dxa"/>
          </w:tcPr>
          <w:p w:rsidR="00DD7F97" w:rsidRPr="008734E7" w:rsidRDefault="00B51B50" w:rsidP="004D6586">
            <w:pPr>
              <w:shd w:val="clear" w:color="auto" w:fill="FFFFFF"/>
              <w:jc w:val="center"/>
              <w:rPr>
                <w:sz w:val="22"/>
                <w:szCs w:val="22"/>
                <w:lang w:val="kk-KZ"/>
              </w:rPr>
            </w:pPr>
            <w:r w:rsidRPr="008734E7">
              <w:rPr>
                <w:sz w:val="22"/>
                <w:szCs w:val="22"/>
                <w:lang w:val="kk-KZ"/>
              </w:rPr>
              <w:t>11,2</w:t>
            </w:r>
          </w:p>
        </w:tc>
        <w:tc>
          <w:tcPr>
            <w:tcW w:w="709" w:type="dxa"/>
          </w:tcPr>
          <w:p w:rsidR="00DD7F97" w:rsidRPr="008734E7" w:rsidRDefault="00AD625B" w:rsidP="004D6586">
            <w:pPr>
              <w:shd w:val="clear" w:color="auto" w:fill="FFFFFF"/>
              <w:jc w:val="center"/>
              <w:rPr>
                <w:sz w:val="22"/>
                <w:szCs w:val="22"/>
              </w:rPr>
            </w:pPr>
            <w:r w:rsidRPr="008734E7">
              <w:rPr>
                <w:sz w:val="22"/>
                <w:szCs w:val="22"/>
              </w:rPr>
              <w:t>10,2</w:t>
            </w:r>
          </w:p>
        </w:tc>
        <w:tc>
          <w:tcPr>
            <w:tcW w:w="709" w:type="dxa"/>
          </w:tcPr>
          <w:p w:rsidR="00DD7F97" w:rsidRPr="008734E7" w:rsidRDefault="00DD7F97" w:rsidP="00DD683A">
            <w:pPr>
              <w:shd w:val="clear" w:color="auto" w:fill="FFFFFF"/>
              <w:jc w:val="center"/>
              <w:rPr>
                <w:sz w:val="22"/>
                <w:szCs w:val="22"/>
              </w:rPr>
            </w:pPr>
            <w:r w:rsidRPr="008734E7">
              <w:rPr>
                <w:sz w:val="22"/>
                <w:szCs w:val="22"/>
              </w:rPr>
              <w:t>1</w:t>
            </w:r>
            <w:r w:rsidR="00DD683A" w:rsidRPr="008734E7">
              <w:rPr>
                <w:sz w:val="22"/>
                <w:szCs w:val="22"/>
              </w:rPr>
              <w:t>0</w:t>
            </w:r>
            <w:r w:rsidRPr="008734E7">
              <w:rPr>
                <w:sz w:val="22"/>
                <w:szCs w:val="22"/>
              </w:rPr>
              <w:t>,1</w:t>
            </w:r>
          </w:p>
        </w:tc>
        <w:tc>
          <w:tcPr>
            <w:tcW w:w="850" w:type="dxa"/>
          </w:tcPr>
          <w:p w:rsidR="00DD7F97" w:rsidRPr="008734E7" w:rsidRDefault="009E4348" w:rsidP="004D6586">
            <w:pPr>
              <w:shd w:val="clear" w:color="auto" w:fill="FFFFFF"/>
              <w:jc w:val="center"/>
              <w:rPr>
                <w:sz w:val="22"/>
                <w:szCs w:val="22"/>
              </w:rPr>
            </w:pPr>
            <w:r w:rsidRPr="008734E7">
              <w:rPr>
                <w:sz w:val="22"/>
                <w:szCs w:val="22"/>
              </w:rPr>
              <w:t>10,0</w:t>
            </w:r>
          </w:p>
        </w:tc>
        <w:tc>
          <w:tcPr>
            <w:tcW w:w="993" w:type="dxa"/>
          </w:tcPr>
          <w:p w:rsidR="00DD7F97" w:rsidRPr="008734E7" w:rsidRDefault="00DD7F97" w:rsidP="004D6586">
            <w:pPr>
              <w:shd w:val="clear" w:color="auto" w:fill="FFFFFF"/>
              <w:jc w:val="center"/>
              <w:rPr>
                <w:sz w:val="22"/>
                <w:szCs w:val="22"/>
              </w:rPr>
            </w:pPr>
            <w:r w:rsidRPr="008734E7">
              <w:rPr>
                <w:sz w:val="22"/>
                <w:szCs w:val="22"/>
              </w:rPr>
              <w:t>УЗ</w:t>
            </w:r>
          </w:p>
        </w:tc>
        <w:tc>
          <w:tcPr>
            <w:tcW w:w="992" w:type="dxa"/>
          </w:tcPr>
          <w:p w:rsidR="00DD7F97" w:rsidRPr="008734E7" w:rsidRDefault="00DD7F97" w:rsidP="004D6586">
            <w:pPr>
              <w:shd w:val="clear" w:color="auto" w:fill="FFFFFF"/>
              <w:jc w:val="center"/>
              <w:rPr>
                <w:sz w:val="22"/>
                <w:szCs w:val="22"/>
              </w:rPr>
            </w:pPr>
            <w:r w:rsidRPr="008734E7">
              <w:rPr>
                <w:sz w:val="22"/>
                <w:szCs w:val="22"/>
              </w:rPr>
              <w:t>Ведомств</w:t>
            </w:r>
            <w:r w:rsidRPr="008734E7">
              <w:rPr>
                <w:sz w:val="22"/>
                <w:szCs w:val="22"/>
              </w:rPr>
              <w:lastRenderedPageBreak/>
              <w:t xml:space="preserve">енная отчетность </w:t>
            </w:r>
          </w:p>
          <w:p w:rsidR="00DD7F97" w:rsidRPr="008734E7" w:rsidRDefault="00FF04B7" w:rsidP="00FF04B7">
            <w:pPr>
              <w:shd w:val="clear" w:color="auto" w:fill="FFFFFF"/>
              <w:jc w:val="center"/>
              <w:rPr>
                <w:sz w:val="22"/>
                <w:szCs w:val="22"/>
              </w:rPr>
            </w:pPr>
            <w:r w:rsidRPr="008734E7">
              <w:rPr>
                <w:sz w:val="22"/>
                <w:szCs w:val="22"/>
              </w:rPr>
              <w:t>МЗ</w:t>
            </w:r>
            <w:r w:rsidR="00DD7F97" w:rsidRPr="008734E7">
              <w:rPr>
                <w:sz w:val="22"/>
                <w:szCs w:val="22"/>
              </w:rPr>
              <w:t xml:space="preserve"> РК</w:t>
            </w:r>
          </w:p>
        </w:tc>
      </w:tr>
      <w:tr w:rsidR="00DD7F97" w:rsidRPr="008734E7" w:rsidTr="0013457E">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lastRenderedPageBreak/>
              <w:t>2</w:t>
            </w:r>
          </w:p>
        </w:tc>
        <w:tc>
          <w:tcPr>
            <w:tcW w:w="1701" w:type="dxa"/>
          </w:tcPr>
          <w:p w:rsidR="00DD7F97" w:rsidRPr="008734E7" w:rsidRDefault="00DD7F97" w:rsidP="00AD625B">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 xml:space="preserve">Снижение младенческой смертности </w:t>
            </w:r>
          </w:p>
        </w:tc>
        <w:tc>
          <w:tcPr>
            <w:tcW w:w="992" w:type="dxa"/>
          </w:tcPr>
          <w:p w:rsidR="00DD7F97" w:rsidRPr="008734E7" w:rsidRDefault="00AD625B" w:rsidP="0013457E">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количество случаев на 1</w:t>
            </w:r>
            <w:r w:rsidR="0013457E" w:rsidRPr="008734E7">
              <w:rPr>
                <w:rFonts w:eastAsia="Times New Roman"/>
                <w:color w:val="000000"/>
                <w:sz w:val="22"/>
                <w:szCs w:val="22"/>
                <w:lang w:eastAsia="ru-RU"/>
              </w:rPr>
              <w:t xml:space="preserve"> тыс.</w:t>
            </w:r>
            <w:r w:rsidRPr="008734E7">
              <w:rPr>
                <w:rFonts w:eastAsia="Times New Roman"/>
                <w:color w:val="000000"/>
                <w:sz w:val="22"/>
                <w:szCs w:val="22"/>
                <w:lang w:eastAsia="ru-RU"/>
              </w:rPr>
              <w:t xml:space="preserve">  родившихся живыми (</w:t>
            </w:r>
            <w:r w:rsidR="00DD7F97" w:rsidRPr="008734E7">
              <w:rPr>
                <w:rFonts w:eastAsia="Times New Roman"/>
                <w:color w:val="000000"/>
                <w:sz w:val="22"/>
                <w:szCs w:val="22"/>
                <w:lang w:eastAsia="ru-RU"/>
              </w:rPr>
              <w:t>%</w:t>
            </w:r>
            <w:r w:rsidRPr="008734E7">
              <w:rPr>
                <w:rFonts w:eastAsia="Times New Roman"/>
                <w:color w:val="000000"/>
                <w:sz w:val="22"/>
                <w:szCs w:val="22"/>
                <w:lang w:eastAsia="ru-RU"/>
              </w:rPr>
              <w:t>)</w:t>
            </w:r>
          </w:p>
        </w:tc>
        <w:tc>
          <w:tcPr>
            <w:tcW w:w="567" w:type="dxa"/>
          </w:tcPr>
          <w:p w:rsidR="00DD7F97" w:rsidRPr="008734E7" w:rsidRDefault="00DD7F97" w:rsidP="004D6586">
            <w:pPr>
              <w:shd w:val="clear" w:color="auto" w:fill="FFFFFF"/>
              <w:jc w:val="center"/>
              <w:rPr>
                <w:sz w:val="22"/>
                <w:szCs w:val="22"/>
                <w:lang w:val="kk-KZ"/>
              </w:rPr>
            </w:pPr>
            <w:r w:rsidRPr="008734E7">
              <w:rPr>
                <w:sz w:val="22"/>
                <w:szCs w:val="22"/>
                <w:lang w:val="kk-KZ"/>
              </w:rPr>
              <w:t>8,95</w:t>
            </w:r>
          </w:p>
        </w:tc>
        <w:tc>
          <w:tcPr>
            <w:tcW w:w="709" w:type="dxa"/>
          </w:tcPr>
          <w:p w:rsidR="00DD7F97" w:rsidRPr="008734E7" w:rsidRDefault="00DD7F97" w:rsidP="004D6586">
            <w:pPr>
              <w:shd w:val="clear" w:color="auto" w:fill="FFFFFF"/>
              <w:jc w:val="center"/>
              <w:rPr>
                <w:sz w:val="22"/>
                <w:szCs w:val="22"/>
              </w:rPr>
            </w:pPr>
            <w:r w:rsidRPr="008734E7">
              <w:rPr>
                <w:sz w:val="22"/>
                <w:szCs w:val="22"/>
              </w:rPr>
              <w:t>8,9</w:t>
            </w:r>
          </w:p>
        </w:tc>
        <w:tc>
          <w:tcPr>
            <w:tcW w:w="709" w:type="dxa"/>
          </w:tcPr>
          <w:p w:rsidR="00DD7F97" w:rsidRPr="008734E7" w:rsidRDefault="00991829" w:rsidP="004D6586">
            <w:pPr>
              <w:shd w:val="clear" w:color="auto" w:fill="FFFFFF"/>
              <w:jc w:val="center"/>
              <w:rPr>
                <w:sz w:val="22"/>
                <w:szCs w:val="22"/>
              </w:rPr>
            </w:pPr>
            <w:r w:rsidRPr="008734E7">
              <w:rPr>
                <w:sz w:val="22"/>
                <w:szCs w:val="22"/>
              </w:rPr>
              <w:t>8,6</w:t>
            </w:r>
          </w:p>
        </w:tc>
        <w:tc>
          <w:tcPr>
            <w:tcW w:w="708" w:type="dxa"/>
          </w:tcPr>
          <w:p w:rsidR="00DD7F97" w:rsidRPr="008734E7" w:rsidRDefault="00DD7F97" w:rsidP="00C45ED7">
            <w:pPr>
              <w:shd w:val="clear" w:color="auto" w:fill="FFFFFF"/>
              <w:jc w:val="center"/>
              <w:rPr>
                <w:sz w:val="22"/>
                <w:szCs w:val="22"/>
                <w:lang w:val="kk-KZ"/>
              </w:rPr>
            </w:pPr>
            <w:r w:rsidRPr="008734E7">
              <w:rPr>
                <w:sz w:val="22"/>
                <w:szCs w:val="22"/>
              </w:rPr>
              <w:t>8,</w:t>
            </w:r>
            <w:r w:rsidR="00BB47FE" w:rsidRPr="008734E7">
              <w:rPr>
                <w:sz w:val="22"/>
                <w:szCs w:val="22"/>
                <w:lang w:val="kk-KZ"/>
              </w:rPr>
              <w:t>3</w:t>
            </w:r>
          </w:p>
        </w:tc>
        <w:tc>
          <w:tcPr>
            <w:tcW w:w="709" w:type="dxa"/>
          </w:tcPr>
          <w:p w:rsidR="00DD7F97" w:rsidRPr="008734E7" w:rsidRDefault="00DD7F97" w:rsidP="004D6586">
            <w:pPr>
              <w:shd w:val="clear" w:color="auto" w:fill="FFFFFF"/>
              <w:jc w:val="center"/>
              <w:rPr>
                <w:sz w:val="22"/>
                <w:szCs w:val="22"/>
              </w:rPr>
            </w:pPr>
            <w:r w:rsidRPr="008734E7">
              <w:rPr>
                <w:sz w:val="22"/>
                <w:szCs w:val="22"/>
              </w:rPr>
              <w:t>8,0</w:t>
            </w:r>
          </w:p>
        </w:tc>
        <w:tc>
          <w:tcPr>
            <w:tcW w:w="709" w:type="dxa"/>
          </w:tcPr>
          <w:p w:rsidR="00DD7F97" w:rsidRPr="008734E7" w:rsidRDefault="00DD7F97" w:rsidP="00C45ED7">
            <w:pPr>
              <w:shd w:val="clear" w:color="auto" w:fill="FFFFFF"/>
              <w:jc w:val="center"/>
              <w:rPr>
                <w:sz w:val="22"/>
                <w:szCs w:val="22"/>
              </w:rPr>
            </w:pPr>
            <w:r w:rsidRPr="008734E7">
              <w:rPr>
                <w:sz w:val="22"/>
                <w:szCs w:val="22"/>
              </w:rPr>
              <w:t>7,</w:t>
            </w:r>
            <w:r w:rsidR="00C45ED7" w:rsidRPr="008734E7">
              <w:rPr>
                <w:sz w:val="22"/>
                <w:szCs w:val="22"/>
              </w:rPr>
              <w:t>9</w:t>
            </w:r>
          </w:p>
        </w:tc>
        <w:tc>
          <w:tcPr>
            <w:tcW w:w="850" w:type="dxa"/>
          </w:tcPr>
          <w:p w:rsidR="00DD7F97" w:rsidRPr="008734E7" w:rsidRDefault="00DD7F97" w:rsidP="009E4348">
            <w:pPr>
              <w:shd w:val="clear" w:color="auto" w:fill="FFFFFF"/>
              <w:jc w:val="center"/>
              <w:rPr>
                <w:sz w:val="22"/>
                <w:szCs w:val="22"/>
              </w:rPr>
            </w:pPr>
            <w:r w:rsidRPr="008734E7">
              <w:rPr>
                <w:sz w:val="22"/>
                <w:szCs w:val="22"/>
              </w:rPr>
              <w:t>7,</w:t>
            </w:r>
            <w:r w:rsidR="009E4348" w:rsidRPr="008734E7">
              <w:rPr>
                <w:sz w:val="22"/>
                <w:szCs w:val="22"/>
              </w:rPr>
              <w:t>8</w:t>
            </w:r>
          </w:p>
        </w:tc>
        <w:tc>
          <w:tcPr>
            <w:tcW w:w="993" w:type="dxa"/>
          </w:tcPr>
          <w:p w:rsidR="00DD7F97" w:rsidRPr="008734E7" w:rsidRDefault="00DD7F97" w:rsidP="004D6586">
            <w:pPr>
              <w:shd w:val="clear" w:color="auto" w:fill="FFFFFF"/>
              <w:jc w:val="center"/>
              <w:rPr>
                <w:sz w:val="22"/>
                <w:szCs w:val="22"/>
              </w:rPr>
            </w:pPr>
            <w:r w:rsidRPr="008734E7">
              <w:rPr>
                <w:sz w:val="22"/>
                <w:szCs w:val="22"/>
              </w:rPr>
              <w:t>УЗ</w:t>
            </w:r>
          </w:p>
        </w:tc>
        <w:tc>
          <w:tcPr>
            <w:tcW w:w="992" w:type="dxa"/>
          </w:tcPr>
          <w:p w:rsidR="00DD7F97" w:rsidRPr="008734E7" w:rsidRDefault="00DD7F97" w:rsidP="004D6586">
            <w:pPr>
              <w:shd w:val="clear" w:color="auto" w:fill="FFFFFF"/>
              <w:jc w:val="center"/>
              <w:rPr>
                <w:sz w:val="22"/>
                <w:szCs w:val="22"/>
              </w:rPr>
            </w:pPr>
            <w:r w:rsidRPr="008734E7">
              <w:rPr>
                <w:sz w:val="22"/>
                <w:szCs w:val="22"/>
              </w:rPr>
              <w:t>Расчеты МИО на основе статистических данных</w:t>
            </w:r>
          </w:p>
        </w:tc>
      </w:tr>
      <w:tr w:rsidR="00DD7F97" w:rsidRPr="008734E7" w:rsidTr="0013457E">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3</w:t>
            </w:r>
          </w:p>
        </w:tc>
        <w:tc>
          <w:tcPr>
            <w:tcW w:w="1701"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Снижение смертности от злокачественных новообразований  на 100 тыс. населения</w:t>
            </w:r>
          </w:p>
        </w:tc>
        <w:tc>
          <w:tcPr>
            <w:tcW w:w="992"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567" w:type="dxa"/>
          </w:tcPr>
          <w:p w:rsidR="00DD7F97" w:rsidRPr="008734E7" w:rsidRDefault="00DD7F97" w:rsidP="004D6586">
            <w:pPr>
              <w:shd w:val="clear" w:color="auto" w:fill="FFFFFF"/>
              <w:jc w:val="center"/>
              <w:rPr>
                <w:sz w:val="22"/>
                <w:szCs w:val="22"/>
                <w:lang w:val="kk-KZ"/>
              </w:rPr>
            </w:pPr>
            <w:r w:rsidRPr="008734E7">
              <w:rPr>
                <w:sz w:val="22"/>
                <w:szCs w:val="22"/>
                <w:lang w:val="kk-KZ"/>
              </w:rPr>
              <w:t>56,77</w:t>
            </w:r>
          </w:p>
        </w:tc>
        <w:tc>
          <w:tcPr>
            <w:tcW w:w="709" w:type="dxa"/>
          </w:tcPr>
          <w:p w:rsidR="00DD7F97" w:rsidRPr="008734E7" w:rsidRDefault="00DD7F97" w:rsidP="004D6586">
            <w:pPr>
              <w:shd w:val="clear" w:color="auto" w:fill="FFFFFF"/>
              <w:jc w:val="center"/>
              <w:rPr>
                <w:sz w:val="22"/>
                <w:szCs w:val="22"/>
              </w:rPr>
            </w:pPr>
            <w:r w:rsidRPr="008734E7">
              <w:rPr>
                <w:sz w:val="22"/>
                <w:szCs w:val="22"/>
              </w:rPr>
              <w:t>59,6</w:t>
            </w:r>
          </w:p>
        </w:tc>
        <w:tc>
          <w:tcPr>
            <w:tcW w:w="709" w:type="dxa"/>
          </w:tcPr>
          <w:p w:rsidR="00DD7F97" w:rsidRPr="008734E7" w:rsidRDefault="00991829" w:rsidP="004D6586">
            <w:pPr>
              <w:shd w:val="clear" w:color="auto" w:fill="FFFFFF"/>
              <w:jc w:val="center"/>
              <w:rPr>
                <w:sz w:val="22"/>
                <w:szCs w:val="22"/>
              </w:rPr>
            </w:pPr>
            <w:r w:rsidRPr="008734E7">
              <w:rPr>
                <w:sz w:val="22"/>
                <w:szCs w:val="22"/>
              </w:rPr>
              <w:t>58,2</w:t>
            </w:r>
          </w:p>
        </w:tc>
        <w:tc>
          <w:tcPr>
            <w:tcW w:w="708" w:type="dxa"/>
          </w:tcPr>
          <w:p w:rsidR="00DD7F97" w:rsidRPr="008734E7" w:rsidRDefault="00801833" w:rsidP="004D6586">
            <w:pPr>
              <w:shd w:val="clear" w:color="auto" w:fill="FFFFFF"/>
              <w:jc w:val="center"/>
              <w:rPr>
                <w:sz w:val="22"/>
                <w:szCs w:val="22"/>
              </w:rPr>
            </w:pPr>
            <w:r w:rsidRPr="008734E7">
              <w:rPr>
                <w:sz w:val="22"/>
                <w:szCs w:val="22"/>
              </w:rPr>
              <w:t>56,75</w:t>
            </w:r>
          </w:p>
        </w:tc>
        <w:tc>
          <w:tcPr>
            <w:tcW w:w="709" w:type="dxa"/>
          </w:tcPr>
          <w:p w:rsidR="00DD7F97" w:rsidRPr="008734E7" w:rsidRDefault="00801833" w:rsidP="004D6586">
            <w:pPr>
              <w:shd w:val="clear" w:color="auto" w:fill="FFFFFF"/>
              <w:jc w:val="center"/>
              <w:rPr>
                <w:sz w:val="22"/>
                <w:szCs w:val="22"/>
              </w:rPr>
            </w:pPr>
            <w:r w:rsidRPr="008734E7">
              <w:rPr>
                <w:sz w:val="22"/>
                <w:szCs w:val="22"/>
              </w:rPr>
              <w:t>56,63</w:t>
            </w:r>
          </w:p>
        </w:tc>
        <w:tc>
          <w:tcPr>
            <w:tcW w:w="709" w:type="dxa"/>
          </w:tcPr>
          <w:p w:rsidR="00DD7F97" w:rsidRPr="008734E7" w:rsidRDefault="00801833" w:rsidP="004D6586">
            <w:pPr>
              <w:shd w:val="clear" w:color="auto" w:fill="FFFFFF"/>
              <w:jc w:val="center"/>
              <w:rPr>
                <w:sz w:val="22"/>
                <w:szCs w:val="22"/>
              </w:rPr>
            </w:pPr>
            <w:r w:rsidRPr="008734E7">
              <w:rPr>
                <w:sz w:val="22"/>
                <w:szCs w:val="22"/>
              </w:rPr>
              <w:t>56,51</w:t>
            </w:r>
          </w:p>
        </w:tc>
        <w:tc>
          <w:tcPr>
            <w:tcW w:w="850" w:type="dxa"/>
          </w:tcPr>
          <w:p w:rsidR="00DD7F97" w:rsidRPr="008734E7" w:rsidRDefault="009E4348" w:rsidP="004D6586">
            <w:pPr>
              <w:shd w:val="clear" w:color="auto" w:fill="FFFFFF"/>
              <w:jc w:val="center"/>
              <w:rPr>
                <w:sz w:val="22"/>
                <w:szCs w:val="22"/>
              </w:rPr>
            </w:pPr>
            <w:r w:rsidRPr="008734E7">
              <w:rPr>
                <w:sz w:val="22"/>
                <w:szCs w:val="22"/>
              </w:rPr>
              <w:t>56,47</w:t>
            </w:r>
          </w:p>
        </w:tc>
        <w:tc>
          <w:tcPr>
            <w:tcW w:w="993" w:type="dxa"/>
          </w:tcPr>
          <w:p w:rsidR="00DD7F97" w:rsidRPr="008734E7" w:rsidRDefault="00DD7F97" w:rsidP="004D6586">
            <w:pPr>
              <w:shd w:val="clear" w:color="auto" w:fill="FFFFFF"/>
              <w:jc w:val="center"/>
              <w:rPr>
                <w:sz w:val="22"/>
                <w:szCs w:val="22"/>
              </w:rPr>
            </w:pPr>
            <w:r w:rsidRPr="008734E7">
              <w:rPr>
                <w:sz w:val="22"/>
                <w:szCs w:val="22"/>
              </w:rPr>
              <w:t>УЗ</w:t>
            </w:r>
          </w:p>
        </w:tc>
        <w:tc>
          <w:tcPr>
            <w:tcW w:w="992" w:type="dxa"/>
          </w:tcPr>
          <w:p w:rsidR="00DD7F97" w:rsidRPr="008734E7" w:rsidRDefault="00DD7F97" w:rsidP="004D6586">
            <w:pPr>
              <w:shd w:val="clear" w:color="auto" w:fill="FFFFFF"/>
              <w:jc w:val="center"/>
              <w:rPr>
                <w:sz w:val="22"/>
                <w:szCs w:val="22"/>
              </w:rPr>
            </w:pPr>
            <w:r w:rsidRPr="008734E7">
              <w:rPr>
                <w:sz w:val="22"/>
                <w:szCs w:val="22"/>
              </w:rPr>
              <w:t>Расчеты МИО на основе статистических данных</w:t>
            </w:r>
          </w:p>
        </w:tc>
      </w:tr>
      <w:tr w:rsidR="00DD7F97" w:rsidRPr="008734E7" w:rsidTr="0013457E">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4</w:t>
            </w:r>
          </w:p>
        </w:tc>
        <w:tc>
          <w:tcPr>
            <w:tcW w:w="1701"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Распространенность вируса иммунодефицита человека в возрастной группе 15-49 лет, в пределах 0,2-0,6%</w:t>
            </w:r>
          </w:p>
        </w:tc>
        <w:tc>
          <w:tcPr>
            <w:tcW w:w="992"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567" w:type="dxa"/>
          </w:tcPr>
          <w:p w:rsidR="00DD7F97" w:rsidRPr="008734E7" w:rsidRDefault="00DD7F97" w:rsidP="004D6586">
            <w:pPr>
              <w:shd w:val="clear" w:color="auto" w:fill="FFFFFF"/>
              <w:jc w:val="center"/>
              <w:rPr>
                <w:sz w:val="22"/>
                <w:szCs w:val="22"/>
                <w:lang w:val="kk-KZ"/>
              </w:rPr>
            </w:pPr>
            <w:r w:rsidRPr="008734E7">
              <w:rPr>
                <w:sz w:val="22"/>
                <w:szCs w:val="22"/>
              </w:rPr>
              <w:t>0,03</w:t>
            </w:r>
            <w:r w:rsidRPr="008734E7">
              <w:rPr>
                <w:sz w:val="22"/>
                <w:szCs w:val="22"/>
                <w:lang w:val="kk-KZ"/>
              </w:rPr>
              <w:t>3</w:t>
            </w:r>
          </w:p>
        </w:tc>
        <w:tc>
          <w:tcPr>
            <w:tcW w:w="709" w:type="dxa"/>
          </w:tcPr>
          <w:p w:rsidR="00DD7F97" w:rsidRPr="008734E7" w:rsidRDefault="00DD7F97" w:rsidP="004D6586">
            <w:pPr>
              <w:shd w:val="clear" w:color="auto" w:fill="FFFFFF"/>
              <w:jc w:val="center"/>
              <w:rPr>
                <w:sz w:val="22"/>
                <w:szCs w:val="22"/>
              </w:rPr>
            </w:pPr>
            <w:r w:rsidRPr="008734E7">
              <w:rPr>
                <w:sz w:val="22"/>
                <w:szCs w:val="22"/>
              </w:rPr>
              <w:t>0,04</w:t>
            </w:r>
          </w:p>
        </w:tc>
        <w:tc>
          <w:tcPr>
            <w:tcW w:w="709" w:type="dxa"/>
          </w:tcPr>
          <w:p w:rsidR="00DD7F97" w:rsidRPr="008734E7" w:rsidRDefault="00DD7F97" w:rsidP="00991829">
            <w:pPr>
              <w:shd w:val="clear" w:color="auto" w:fill="FFFFFF"/>
              <w:jc w:val="center"/>
              <w:rPr>
                <w:sz w:val="22"/>
                <w:szCs w:val="22"/>
              </w:rPr>
            </w:pPr>
            <w:r w:rsidRPr="008734E7">
              <w:rPr>
                <w:sz w:val="22"/>
                <w:szCs w:val="22"/>
              </w:rPr>
              <w:t>0,0</w:t>
            </w:r>
            <w:r w:rsidR="00991829" w:rsidRPr="008734E7">
              <w:rPr>
                <w:sz w:val="22"/>
                <w:szCs w:val="22"/>
              </w:rPr>
              <w:t>5</w:t>
            </w:r>
          </w:p>
        </w:tc>
        <w:tc>
          <w:tcPr>
            <w:tcW w:w="708" w:type="dxa"/>
          </w:tcPr>
          <w:p w:rsidR="00DD7F97" w:rsidRPr="008734E7" w:rsidRDefault="00DD7F97" w:rsidP="004D6586">
            <w:pPr>
              <w:shd w:val="clear" w:color="auto" w:fill="FFFFFF"/>
              <w:jc w:val="center"/>
              <w:rPr>
                <w:sz w:val="22"/>
                <w:szCs w:val="22"/>
              </w:rPr>
            </w:pPr>
            <w:r w:rsidRPr="008734E7">
              <w:rPr>
                <w:sz w:val="22"/>
                <w:szCs w:val="22"/>
              </w:rPr>
              <w:t>0,06</w:t>
            </w:r>
          </w:p>
        </w:tc>
        <w:tc>
          <w:tcPr>
            <w:tcW w:w="709" w:type="dxa"/>
          </w:tcPr>
          <w:p w:rsidR="00DD7F97" w:rsidRPr="008734E7" w:rsidRDefault="00DD7F97" w:rsidP="004D6586">
            <w:pPr>
              <w:shd w:val="clear" w:color="auto" w:fill="FFFFFF"/>
              <w:jc w:val="center"/>
              <w:rPr>
                <w:sz w:val="22"/>
                <w:szCs w:val="22"/>
              </w:rPr>
            </w:pPr>
            <w:r w:rsidRPr="008734E7">
              <w:rPr>
                <w:sz w:val="22"/>
                <w:szCs w:val="22"/>
              </w:rPr>
              <w:t>0,08</w:t>
            </w:r>
          </w:p>
        </w:tc>
        <w:tc>
          <w:tcPr>
            <w:tcW w:w="709" w:type="dxa"/>
          </w:tcPr>
          <w:p w:rsidR="00DD7F97" w:rsidRPr="008734E7" w:rsidRDefault="00DD7F97" w:rsidP="004D6586">
            <w:pPr>
              <w:shd w:val="clear" w:color="auto" w:fill="FFFFFF"/>
              <w:jc w:val="center"/>
              <w:rPr>
                <w:sz w:val="22"/>
                <w:szCs w:val="22"/>
              </w:rPr>
            </w:pPr>
            <w:r w:rsidRPr="008734E7">
              <w:rPr>
                <w:sz w:val="22"/>
                <w:szCs w:val="22"/>
              </w:rPr>
              <w:t>0,1</w:t>
            </w:r>
          </w:p>
        </w:tc>
        <w:tc>
          <w:tcPr>
            <w:tcW w:w="850" w:type="dxa"/>
          </w:tcPr>
          <w:p w:rsidR="00DD7F97" w:rsidRPr="008734E7" w:rsidRDefault="009E4348" w:rsidP="004D6586">
            <w:pPr>
              <w:shd w:val="clear" w:color="auto" w:fill="FFFFFF"/>
              <w:jc w:val="center"/>
              <w:rPr>
                <w:sz w:val="22"/>
                <w:szCs w:val="22"/>
              </w:rPr>
            </w:pPr>
            <w:r w:rsidRPr="008734E7">
              <w:rPr>
                <w:sz w:val="22"/>
                <w:szCs w:val="22"/>
              </w:rPr>
              <w:t>0,1</w:t>
            </w:r>
          </w:p>
        </w:tc>
        <w:tc>
          <w:tcPr>
            <w:tcW w:w="993" w:type="dxa"/>
          </w:tcPr>
          <w:p w:rsidR="00DD7F97" w:rsidRPr="008734E7" w:rsidRDefault="00DD7F97" w:rsidP="004D6586">
            <w:pPr>
              <w:shd w:val="clear" w:color="auto" w:fill="FFFFFF"/>
              <w:jc w:val="center"/>
              <w:rPr>
                <w:sz w:val="22"/>
                <w:szCs w:val="22"/>
              </w:rPr>
            </w:pPr>
            <w:r w:rsidRPr="008734E7">
              <w:rPr>
                <w:sz w:val="22"/>
                <w:szCs w:val="22"/>
              </w:rPr>
              <w:t>УЗ</w:t>
            </w:r>
          </w:p>
        </w:tc>
        <w:tc>
          <w:tcPr>
            <w:tcW w:w="992" w:type="dxa"/>
          </w:tcPr>
          <w:p w:rsidR="00DD7F97" w:rsidRPr="008734E7" w:rsidRDefault="00DD7F97" w:rsidP="004D6586">
            <w:pPr>
              <w:shd w:val="clear" w:color="auto" w:fill="FFFFFF"/>
              <w:jc w:val="center"/>
              <w:rPr>
                <w:sz w:val="22"/>
                <w:szCs w:val="22"/>
              </w:rPr>
            </w:pPr>
            <w:r w:rsidRPr="008734E7">
              <w:rPr>
                <w:sz w:val="22"/>
                <w:szCs w:val="22"/>
              </w:rPr>
              <w:t xml:space="preserve">Ведомственная отчетность </w:t>
            </w:r>
          </w:p>
          <w:p w:rsidR="00DD7F97" w:rsidRPr="008734E7" w:rsidRDefault="00C5781B" w:rsidP="004D6586">
            <w:pPr>
              <w:shd w:val="clear" w:color="auto" w:fill="FFFFFF"/>
              <w:jc w:val="center"/>
              <w:rPr>
                <w:sz w:val="22"/>
                <w:szCs w:val="22"/>
              </w:rPr>
            </w:pPr>
            <w:r w:rsidRPr="008734E7">
              <w:rPr>
                <w:sz w:val="22"/>
                <w:szCs w:val="22"/>
              </w:rPr>
              <w:t>МЗ</w:t>
            </w:r>
            <w:r w:rsidR="00DD7F97" w:rsidRPr="008734E7">
              <w:rPr>
                <w:sz w:val="22"/>
                <w:szCs w:val="22"/>
              </w:rPr>
              <w:t xml:space="preserve"> РК</w:t>
            </w:r>
          </w:p>
        </w:tc>
      </w:tr>
      <w:tr w:rsidR="006A3368" w:rsidRPr="008734E7" w:rsidTr="0013457E">
        <w:tc>
          <w:tcPr>
            <w:tcW w:w="284" w:type="dxa"/>
          </w:tcPr>
          <w:p w:rsidR="006A3368" w:rsidRPr="008734E7" w:rsidRDefault="006A3368" w:rsidP="004D6586">
            <w:pPr>
              <w:shd w:val="clear" w:color="auto" w:fill="FFFFFF"/>
              <w:jc w:val="center"/>
              <w:rPr>
                <w:sz w:val="22"/>
                <w:szCs w:val="22"/>
                <w:lang w:val="kk-KZ"/>
              </w:rPr>
            </w:pPr>
            <w:r w:rsidRPr="008734E7">
              <w:rPr>
                <w:sz w:val="22"/>
                <w:szCs w:val="22"/>
                <w:lang w:val="kk-KZ"/>
              </w:rPr>
              <w:t>5</w:t>
            </w:r>
          </w:p>
        </w:tc>
        <w:tc>
          <w:tcPr>
            <w:tcW w:w="1701" w:type="dxa"/>
          </w:tcPr>
          <w:p w:rsidR="006A3368" w:rsidRPr="008734E7" w:rsidRDefault="006A3368" w:rsidP="004D6586">
            <w:pPr>
              <w:shd w:val="clear" w:color="auto" w:fill="FFFFFF"/>
              <w:rPr>
                <w:rFonts w:eastAsia="Times New Roman"/>
                <w:color w:val="000000"/>
                <w:sz w:val="22"/>
                <w:szCs w:val="22"/>
                <w:lang w:val="kk-KZ" w:eastAsia="ru-RU"/>
              </w:rPr>
            </w:pPr>
            <w:r w:rsidRPr="008734E7">
              <w:rPr>
                <w:rFonts w:eastAsia="Times New Roman"/>
                <w:color w:val="000000"/>
                <w:sz w:val="22"/>
                <w:szCs w:val="22"/>
                <w:lang w:val="kk-KZ" w:eastAsia="ru-RU"/>
              </w:rPr>
              <w:t>Количество лиц, состоящих на наркологическом учете с пагубным потреблением и зависимостью от наркотиков</w:t>
            </w:r>
          </w:p>
        </w:tc>
        <w:tc>
          <w:tcPr>
            <w:tcW w:w="992" w:type="dxa"/>
          </w:tcPr>
          <w:p w:rsidR="006A3368" w:rsidRPr="008734E7" w:rsidRDefault="006A3368" w:rsidP="004D6586">
            <w:pPr>
              <w:shd w:val="clear" w:color="auto" w:fill="FFFFFF"/>
              <w:jc w:val="center"/>
              <w:rPr>
                <w:rFonts w:eastAsia="Times New Roman"/>
                <w:color w:val="000000"/>
                <w:sz w:val="22"/>
                <w:szCs w:val="22"/>
                <w:lang w:val="kk-KZ" w:eastAsia="ru-RU"/>
              </w:rPr>
            </w:pPr>
            <w:r w:rsidRPr="008734E7">
              <w:rPr>
                <w:rFonts w:eastAsia="Times New Roman"/>
                <w:color w:val="000000"/>
                <w:sz w:val="22"/>
                <w:szCs w:val="22"/>
                <w:lang w:eastAsia="ru-RU"/>
              </w:rPr>
              <w:t>%</w:t>
            </w:r>
          </w:p>
        </w:tc>
        <w:tc>
          <w:tcPr>
            <w:tcW w:w="567" w:type="dxa"/>
          </w:tcPr>
          <w:p w:rsidR="006A3368" w:rsidRPr="008734E7" w:rsidRDefault="006A3368" w:rsidP="004D6586">
            <w:pPr>
              <w:shd w:val="clear" w:color="auto" w:fill="FFFFFF"/>
              <w:jc w:val="center"/>
              <w:rPr>
                <w:sz w:val="22"/>
                <w:szCs w:val="22"/>
                <w:lang w:val="kk-KZ"/>
              </w:rPr>
            </w:pPr>
            <w:r w:rsidRPr="008734E7">
              <w:rPr>
                <w:sz w:val="22"/>
                <w:szCs w:val="22"/>
                <w:lang w:val="kk-KZ"/>
              </w:rPr>
              <w:t>-</w:t>
            </w:r>
          </w:p>
        </w:tc>
        <w:tc>
          <w:tcPr>
            <w:tcW w:w="709" w:type="dxa"/>
          </w:tcPr>
          <w:p w:rsidR="006A3368" w:rsidRPr="008734E7" w:rsidRDefault="006A3368" w:rsidP="004D6586">
            <w:pPr>
              <w:shd w:val="clear" w:color="auto" w:fill="FFFFFF"/>
              <w:jc w:val="center"/>
              <w:rPr>
                <w:sz w:val="22"/>
                <w:szCs w:val="22"/>
                <w:lang w:val="kk-KZ"/>
              </w:rPr>
            </w:pPr>
            <w:r w:rsidRPr="008734E7">
              <w:rPr>
                <w:sz w:val="22"/>
                <w:szCs w:val="22"/>
                <w:lang w:val="kk-KZ"/>
              </w:rPr>
              <w:t>-</w:t>
            </w:r>
          </w:p>
        </w:tc>
        <w:tc>
          <w:tcPr>
            <w:tcW w:w="709" w:type="dxa"/>
          </w:tcPr>
          <w:p w:rsidR="006A3368" w:rsidRPr="008734E7" w:rsidRDefault="006A3368" w:rsidP="0052147A">
            <w:pPr>
              <w:shd w:val="clear" w:color="auto" w:fill="FFFFFF"/>
              <w:jc w:val="center"/>
              <w:rPr>
                <w:sz w:val="22"/>
                <w:szCs w:val="22"/>
                <w:lang w:val="kk-KZ"/>
              </w:rPr>
            </w:pPr>
            <w:r w:rsidRPr="008734E7">
              <w:rPr>
                <w:sz w:val="22"/>
                <w:szCs w:val="22"/>
                <w:lang w:val="kk-KZ"/>
              </w:rPr>
              <w:t>2</w:t>
            </w:r>
          </w:p>
        </w:tc>
        <w:tc>
          <w:tcPr>
            <w:tcW w:w="708" w:type="dxa"/>
          </w:tcPr>
          <w:p w:rsidR="006A3368" w:rsidRPr="008734E7" w:rsidRDefault="006A3368" w:rsidP="0052147A">
            <w:pPr>
              <w:shd w:val="clear" w:color="auto" w:fill="FFFFFF"/>
              <w:jc w:val="center"/>
              <w:rPr>
                <w:sz w:val="22"/>
                <w:szCs w:val="22"/>
                <w:lang w:val="kk-KZ"/>
              </w:rPr>
            </w:pPr>
            <w:r w:rsidRPr="008734E7">
              <w:rPr>
                <w:sz w:val="22"/>
                <w:szCs w:val="22"/>
                <w:lang w:val="kk-KZ"/>
              </w:rPr>
              <w:t>2</w:t>
            </w:r>
          </w:p>
        </w:tc>
        <w:tc>
          <w:tcPr>
            <w:tcW w:w="709" w:type="dxa"/>
          </w:tcPr>
          <w:p w:rsidR="006A3368" w:rsidRPr="008734E7" w:rsidRDefault="006A3368" w:rsidP="0052147A">
            <w:pPr>
              <w:shd w:val="clear" w:color="auto" w:fill="FFFFFF"/>
              <w:jc w:val="center"/>
              <w:rPr>
                <w:lang w:val="kk-KZ"/>
              </w:rPr>
            </w:pPr>
            <w:r w:rsidRPr="008734E7">
              <w:rPr>
                <w:lang w:val="kk-KZ"/>
              </w:rPr>
              <w:t>2</w:t>
            </w:r>
          </w:p>
        </w:tc>
        <w:tc>
          <w:tcPr>
            <w:tcW w:w="709" w:type="dxa"/>
          </w:tcPr>
          <w:p w:rsidR="006A3368" w:rsidRPr="008734E7" w:rsidRDefault="006A3368" w:rsidP="0052147A">
            <w:pPr>
              <w:shd w:val="clear" w:color="auto" w:fill="FFFFFF"/>
              <w:jc w:val="center"/>
              <w:rPr>
                <w:lang w:val="kk-KZ"/>
              </w:rPr>
            </w:pPr>
            <w:r w:rsidRPr="008734E7">
              <w:rPr>
                <w:lang w:val="kk-KZ"/>
              </w:rPr>
              <w:t>2</w:t>
            </w:r>
          </w:p>
        </w:tc>
        <w:tc>
          <w:tcPr>
            <w:tcW w:w="850" w:type="dxa"/>
          </w:tcPr>
          <w:p w:rsidR="006A3368" w:rsidRPr="008734E7" w:rsidRDefault="006A3368" w:rsidP="0052147A">
            <w:pPr>
              <w:shd w:val="clear" w:color="auto" w:fill="FFFFFF"/>
              <w:jc w:val="center"/>
              <w:rPr>
                <w:lang w:val="kk-KZ"/>
              </w:rPr>
            </w:pPr>
            <w:r w:rsidRPr="008734E7">
              <w:rPr>
                <w:lang w:val="kk-KZ"/>
              </w:rPr>
              <w:t>2</w:t>
            </w:r>
          </w:p>
        </w:tc>
        <w:tc>
          <w:tcPr>
            <w:tcW w:w="993" w:type="dxa"/>
          </w:tcPr>
          <w:p w:rsidR="006A3368" w:rsidRPr="008734E7" w:rsidRDefault="006A3368" w:rsidP="004D6586">
            <w:pPr>
              <w:shd w:val="clear" w:color="auto" w:fill="FFFFFF"/>
              <w:jc w:val="center"/>
              <w:rPr>
                <w:sz w:val="22"/>
                <w:szCs w:val="22"/>
                <w:lang w:val="kk-KZ"/>
              </w:rPr>
            </w:pPr>
            <w:r w:rsidRPr="008734E7">
              <w:rPr>
                <w:sz w:val="22"/>
                <w:szCs w:val="22"/>
                <w:lang w:val="kk-KZ"/>
              </w:rPr>
              <w:t>УЗ</w:t>
            </w:r>
          </w:p>
        </w:tc>
        <w:tc>
          <w:tcPr>
            <w:tcW w:w="992" w:type="dxa"/>
          </w:tcPr>
          <w:p w:rsidR="006A3368" w:rsidRPr="008734E7" w:rsidRDefault="006A3368" w:rsidP="006A3368">
            <w:pPr>
              <w:shd w:val="clear" w:color="auto" w:fill="FFFFFF"/>
              <w:jc w:val="center"/>
              <w:rPr>
                <w:sz w:val="22"/>
                <w:szCs w:val="22"/>
              </w:rPr>
            </w:pPr>
            <w:r w:rsidRPr="008734E7">
              <w:rPr>
                <w:sz w:val="22"/>
                <w:szCs w:val="22"/>
              </w:rPr>
              <w:t xml:space="preserve">Ведомственная отчетность </w:t>
            </w:r>
          </w:p>
          <w:p w:rsidR="006A3368" w:rsidRPr="008734E7" w:rsidRDefault="006A3368" w:rsidP="00646D39">
            <w:pPr>
              <w:shd w:val="clear" w:color="auto" w:fill="FFFFFF"/>
              <w:jc w:val="center"/>
              <w:rPr>
                <w:sz w:val="22"/>
                <w:szCs w:val="22"/>
              </w:rPr>
            </w:pPr>
            <w:r w:rsidRPr="008734E7">
              <w:rPr>
                <w:sz w:val="22"/>
                <w:szCs w:val="22"/>
              </w:rPr>
              <w:t>М</w:t>
            </w:r>
            <w:r w:rsidR="00C5781B" w:rsidRPr="008734E7">
              <w:rPr>
                <w:sz w:val="22"/>
                <w:szCs w:val="22"/>
                <w:lang w:val="kk-KZ"/>
              </w:rPr>
              <w:t>З</w:t>
            </w:r>
            <w:r w:rsidRPr="008734E7">
              <w:rPr>
                <w:sz w:val="22"/>
                <w:szCs w:val="22"/>
              </w:rPr>
              <w:t xml:space="preserve"> РК</w:t>
            </w:r>
          </w:p>
        </w:tc>
      </w:tr>
    </w:tbl>
    <w:p w:rsidR="00DD7F97" w:rsidRPr="008734E7" w:rsidRDefault="00DD7F97" w:rsidP="00DD7F97">
      <w:pPr>
        <w:pStyle w:val="affffff"/>
        <w:shd w:val="clear" w:color="auto" w:fill="FFFFFF"/>
        <w:tabs>
          <w:tab w:val="left" w:pos="5812"/>
        </w:tabs>
        <w:ind w:firstLine="709"/>
        <w:rPr>
          <w:rFonts w:ascii="Times New Roman" w:hAnsi="Times New Roman"/>
          <w:color w:val="FF0000"/>
          <w:sz w:val="28"/>
          <w:szCs w:val="28"/>
          <w:lang w:val="kk-KZ"/>
        </w:rPr>
      </w:pPr>
    </w:p>
    <w:p w:rsidR="00DD7F97" w:rsidRPr="008734E7" w:rsidRDefault="00DD7F97" w:rsidP="00DD7F97">
      <w:pPr>
        <w:shd w:val="clear" w:color="auto" w:fill="FFFFFF"/>
        <w:ind w:firstLine="709"/>
        <w:rPr>
          <w:rFonts w:eastAsia="Times New Roman"/>
          <w:b/>
          <w:sz w:val="28"/>
          <w:szCs w:val="28"/>
          <w:lang w:eastAsia="ru-RU"/>
        </w:rPr>
      </w:pPr>
      <w:r w:rsidRPr="008734E7">
        <w:rPr>
          <w:rFonts w:eastAsia="Times New Roman"/>
          <w:b/>
          <w:sz w:val="28"/>
          <w:szCs w:val="28"/>
          <w:lang w:eastAsia="ru-RU"/>
        </w:rPr>
        <w:t>Пути достижения поста</w:t>
      </w:r>
      <w:r w:rsidRPr="008734E7">
        <w:rPr>
          <w:rFonts w:eastAsia="Times New Roman"/>
          <w:b/>
          <w:sz w:val="28"/>
          <w:szCs w:val="28"/>
          <w:lang w:val="kk-KZ" w:eastAsia="ru-RU"/>
        </w:rPr>
        <w:t>в</w:t>
      </w:r>
      <w:r w:rsidRPr="008734E7">
        <w:rPr>
          <w:rFonts w:eastAsia="Times New Roman"/>
          <w:b/>
          <w:sz w:val="28"/>
          <w:szCs w:val="28"/>
          <w:lang w:eastAsia="ru-RU"/>
        </w:rPr>
        <w:t>ленных целей:</w:t>
      </w:r>
    </w:p>
    <w:p w:rsidR="00DD7F97" w:rsidRPr="008734E7" w:rsidRDefault="00DD7F97" w:rsidP="00DD7F97">
      <w:pPr>
        <w:shd w:val="clear" w:color="auto" w:fill="FFFFFF"/>
        <w:ind w:firstLine="709"/>
        <w:rPr>
          <w:rFonts w:eastAsia="Times New Roman"/>
          <w:b/>
          <w:sz w:val="28"/>
          <w:szCs w:val="28"/>
          <w:lang w:val="kk-KZ" w:eastAsia="ru-RU"/>
        </w:rPr>
      </w:pPr>
      <w:r w:rsidRPr="008734E7">
        <w:rPr>
          <w:rFonts w:eastAsia="Times New Roman"/>
          <w:b/>
          <w:sz w:val="28"/>
          <w:szCs w:val="28"/>
          <w:lang w:eastAsia="ru-RU"/>
        </w:rPr>
        <w:t>Совершенствование оказания медицинской помощи женщинам и детям:</w:t>
      </w:r>
    </w:p>
    <w:p w:rsidR="00DD7F97" w:rsidRPr="008734E7" w:rsidRDefault="00DD7F97" w:rsidP="00DD7F97">
      <w:pPr>
        <w:shd w:val="clear" w:color="auto" w:fill="FFFFFF"/>
        <w:ind w:firstLine="709"/>
        <w:rPr>
          <w:rFonts w:eastAsia="Times New Roman"/>
          <w:b/>
          <w:sz w:val="28"/>
          <w:szCs w:val="28"/>
          <w:lang w:val="kk-KZ" w:eastAsia="ru-RU"/>
        </w:rPr>
      </w:pPr>
      <w:r w:rsidRPr="008734E7">
        <w:rPr>
          <w:rFonts w:eastAsia="Times New Roman"/>
          <w:color w:val="000000"/>
          <w:sz w:val="28"/>
          <w:szCs w:val="28"/>
          <w:lang w:eastAsia="ru-RU"/>
        </w:rPr>
        <w:t>с</w:t>
      </w:r>
      <w:r w:rsidRPr="008734E7">
        <w:rPr>
          <w:rFonts w:eastAsia="Times New Roman"/>
          <w:sz w:val="28"/>
          <w:szCs w:val="28"/>
          <w:lang w:eastAsia="ru-RU"/>
        </w:rPr>
        <w:t>овершенствование оказания специализированной (эндокринологической, кардиологической, нефрологической и др.) медицинской помощи женщинам репродуктивного возраста с экстрагенитальной патологией до и во время беременности, а также после родов;</w:t>
      </w:r>
    </w:p>
    <w:p w:rsidR="00DD7F97" w:rsidRPr="008734E7" w:rsidRDefault="00DD7F97" w:rsidP="00DD7F97">
      <w:pPr>
        <w:shd w:val="clear" w:color="auto" w:fill="FFFFFF"/>
        <w:ind w:firstLine="709"/>
        <w:rPr>
          <w:rFonts w:eastAsia="Times New Roman"/>
          <w:b/>
          <w:sz w:val="28"/>
          <w:szCs w:val="28"/>
          <w:lang w:val="kk-KZ" w:eastAsia="ru-RU"/>
        </w:rPr>
      </w:pPr>
      <w:r w:rsidRPr="008734E7">
        <w:rPr>
          <w:rFonts w:eastAsia="Times New Roman"/>
          <w:sz w:val="28"/>
          <w:szCs w:val="28"/>
          <w:lang w:eastAsia="ru-RU"/>
        </w:rPr>
        <w:t>р</w:t>
      </w:r>
      <w:r w:rsidRPr="008734E7">
        <w:rPr>
          <w:rFonts w:eastAsia="Times New Roman"/>
          <w:color w:val="000000"/>
          <w:sz w:val="28"/>
          <w:szCs w:val="28"/>
          <w:lang w:eastAsia="ru-RU"/>
        </w:rPr>
        <w:t>азвитие реабилитационной службы для детского и взрослого населения в организациях ПМСП;</w:t>
      </w:r>
    </w:p>
    <w:p w:rsidR="00DD7F97" w:rsidRPr="008734E7" w:rsidRDefault="00DD7F97" w:rsidP="00DD7F97">
      <w:pPr>
        <w:shd w:val="clear" w:color="auto" w:fill="FFFFFF"/>
        <w:ind w:firstLine="709"/>
        <w:rPr>
          <w:rFonts w:eastAsia="Times New Roman"/>
          <w:b/>
          <w:sz w:val="28"/>
          <w:szCs w:val="28"/>
          <w:lang w:val="kk-KZ" w:eastAsia="ru-RU"/>
        </w:rPr>
      </w:pPr>
      <w:r w:rsidRPr="008734E7">
        <w:rPr>
          <w:rFonts w:eastAsia="Times New Roman"/>
          <w:color w:val="000000"/>
          <w:sz w:val="28"/>
          <w:szCs w:val="28"/>
          <w:lang w:eastAsia="ru-RU"/>
        </w:rPr>
        <w:t>улучшение доступности консультативно-диагностической помощи женщинам в сельской местности;</w:t>
      </w:r>
    </w:p>
    <w:p w:rsidR="00DD7F97" w:rsidRPr="008734E7" w:rsidRDefault="00DD7F97" w:rsidP="00DD7F97">
      <w:pPr>
        <w:shd w:val="clear" w:color="auto" w:fill="FFFFFF"/>
        <w:ind w:firstLine="709"/>
        <w:rPr>
          <w:rFonts w:eastAsia="Times New Roman"/>
          <w:b/>
          <w:sz w:val="28"/>
          <w:szCs w:val="28"/>
          <w:lang w:val="kk-KZ" w:eastAsia="ru-RU"/>
        </w:rPr>
      </w:pPr>
      <w:r w:rsidRPr="008734E7">
        <w:rPr>
          <w:rFonts w:eastAsia="Times New Roman"/>
          <w:color w:val="000000"/>
          <w:sz w:val="28"/>
          <w:szCs w:val="28"/>
          <w:lang w:eastAsia="ru-RU"/>
        </w:rPr>
        <w:t>активизация деятельности на местах кабинетов планирования семьи;</w:t>
      </w:r>
    </w:p>
    <w:p w:rsidR="00DD7F97" w:rsidRPr="008734E7" w:rsidRDefault="00DD7F97" w:rsidP="00DD7F97">
      <w:pPr>
        <w:shd w:val="clear" w:color="auto" w:fill="FFFFFF"/>
        <w:ind w:firstLine="709"/>
        <w:rPr>
          <w:rFonts w:eastAsia="Times New Roman"/>
          <w:b/>
          <w:sz w:val="28"/>
          <w:szCs w:val="28"/>
          <w:lang w:val="kk-KZ" w:eastAsia="ru-RU"/>
        </w:rPr>
      </w:pPr>
      <w:r w:rsidRPr="008734E7">
        <w:rPr>
          <w:rFonts w:eastAsia="Times New Roman"/>
          <w:color w:val="000000"/>
          <w:sz w:val="28"/>
          <w:szCs w:val="28"/>
          <w:lang w:eastAsia="ru-RU"/>
        </w:rPr>
        <w:lastRenderedPageBreak/>
        <w:t>привлечение в область специалистов для организации родовспоможения и детства и усиление их заинтересованности путем обеспечения жильем и социальным пакетом;</w:t>
      </w:r>
    </w:p>
    <w:p w:rsidR="00DD7F97" w:rsidRPr="008734E7" w:rsidRDefault="00DD7F97" w:rsidP="00DD7F97">
      <w:pPr>
        <w:shd w:val="clear" w:color="auto" w:fill="FFFFFF"/>
        <w:ind w:firstLine="709"/>
        <w:rPr>
          <w:rFonts w:eastAsia="Times New Roman"/>
          <w:b/>
          <w:sz w:val="28"/>
          <w:szCs w:val="28"/>
          <w:lang w:val="kk-KZ" w:eastAsia="ru-RU"/>
        </w:rPr>
      </w:pPr>
      <w:r w:rsidRPr="008734E7">
        <w:rPr>
          <w:rFonts w:eastAsia="Times New Roman"/>
          <w:color w:val="000000"/>
          <w:sz w:val="28"/>
          <w:szCs w:val="28"/>
          <w:lang w:eastAsia="ru-RU"/>
        </w:rPr>
        <w:t>с</w:t>
      </w:r>
      <w:r w:rsidRPr="008734E7">
        <w:rPr>
          <w:rFonts w:eastAsia="Times New Roman"/>
          <w:sz w:val="28"/>
          <w:szCs w:val="28"/>
          <w:lang w:eastAsia="ru-RU"/>
        </w:rPr>
        <w:t>оздание условий для оздоровления матерей, находящихся в родильных домах по уходу за ребенком;</w:t>
      </w:r>
    </w:p>
    <w:p w:rsidR="00DD7F97" w:rsidRPr="008734E7" w:rsidRDefault="00DD7F97" w:rsidP="00DD7F97">
      <w:pPr>
        <w:shd w:val="clear" w:color="auto" w:fill="FFFFFF"/>
        <w:ind w:firstLine="709"/>
        <w:rPr>
          <w:rFonts w:eastAsia="Times New Roman"/>
          <w:b/>
          <w:sz w:val="28"/>
          <w:szCs w:val="28"/>
          <w:lang w:val="kk-KZ" w:eastAsia="ru-RU"/>
        </w:rPr>
      </w:pPr>
      <w:r w:rsidRPr="008734E7">
        <w:rPr>
          <w:rFonts w:eastAsia="Times New Roman"/>
          <w:color w:val="000000"/>
          <w:sz w:val="28"/>
          <w:szCs w:val="28"/>
          <w:lang w:eastAsia="ru-RU"/>
        </w:rPr>
        <w:t>открытие анестезиолого-реанимационных отделений в каждом родильном доме и центральной районной больнице, что позволит интенсифицировать технологии родоразрешения и оказания неотложной помощи беременным женщинам;</w:t>
      </w:r>
    </w:p>
    <w:p w:rsidR="00DD7F97" w:rsidRPr="008734E7" w:rsidRDefault="00DD7F97" w:rsidP="00DD7F97">
      <w:pPr>
        <w:shd w:val="clear" w:color="auto" w:fill="FFFFFF"/>
        <w:ind w:firstLine="709"/>
        <w:rPr>
          <w:rFonts w:eastAsia="Times New Roman"/>
          <w:b/>
          <w:sz w:val="28"/>
          <w:szCs w:val="28"/>
          <w:lang w:val="kk-KZ" w:eastAsia="ru-RU"/>
        </w:rPr>
      </w:pPr>
      <w:r w:rsidRPr="008734E7">
        <w:rPr>
          <w:rFonts w:eastAsia="Times New Roman"/>
          <w:color w:val="000000"/>
          <w:sz w:val="28"/>
          <w:szCs w:val="28"/>
          <w:lang w:eastAsia="ru-RU"/>
        </w:rPr>
        <w:t>создание штатных выездных врачебных бригад для оказания помощи жительницам села;</w:t>
      </w:r>
    </w:p>
    <w:p w:rsidR="00DD7F97" w:rsidRPr="008734E7" w:rsidRDefault="00DD7F97" w:rsidP="00DD7F97">
      <w:pPr>
        <w:shd w:val="clear" w:color="auto" w:fill="FFFFFF"/>
        <w:ind w:firstLine="709"/>
        <w:rPr>
          <w:rFonts w:eastAsia="Times New Roman"/>
          <w:b/>
          <w:sz w:val="28"/>
          <w:szCs w:val="28"/>
          <w:lang w:eastAsia="ru-RU"/>
        </w:rPr>
      </w:pPr>
      <w:r w:rsidRPr="008734E7">
        <w:rPr>
          <w:rFonts w:eastAsia="Times New Roman"/>
          <w:color w:val="000000"/>
          <w:sz w:val="28"/>
          <w:szCs w:val="28"/>
          <w:lang w:eastAsia="ru-RU"/>
        </w:rPr>
        <w:t>укрепление материально-технической базы родовспомогательных организаций области.</w:t>
      </w:r>
    </w:p>
    <w:p w:rsidR="00DD7F97" w:rsidRPr="008734E7" w:rsidRDefault="00DD7F97" w:rsidP="00DD7F97">
      <w:pPr>
        <w:pStyle w:val="affffff"/>
        <w:shd w:val="clear" w:color="auto" w:fill="FFFFFF"/>
        <w:ind w:firstLine="709"/>
        <w:rPr>
          <w:rFonts w:ascii="Times New Roman" w:eastAsia="Times New Roman" w:hAnsi="Times New Roman"/>
          <w:b/>
          <w:sz w:val="28"/>
          <w:szCs w:val="28"/>
          <w:lang w:val="kk-KZ" w:eastAsia="ru-RU"/>
        </w:rPr>
      </w:pPr>
      <w:r w:rsidRPr="008734E7">
        <w:rPr>
          <w:rFonts w:ascii="Times New Roman" w:eastAsia="Times New Roman" w:hAnsi="Times New Roman"/>
          <w:b/>
          <w:sz w:val="28"/>
          <w:szCs w:val="28"/>
          <w:lang w:eastAsia="ru-RU"/>
        </w:rPr>
        <w:t>Снижение распространенности и заболеваемости туберкулезом:</w:t>
      </w:r>
    </w:p>
    <w:p w:rsidR="00DD7F97" w:rsidRPr="008734E7" w:rsidRDefault="00DD7F97" w:rsidP="00DD7F97">
      <w:pPr>
        <w:pStyle w:val="affffff"/>
        <w:shd w:val="clear" w:color="auto" w:fill="FFFFFF"/>
        <w:ind w:firstLine="709"/>
        <w:jc w:val="both"/>
        <w:rPr>
          <w:rFonts w:ascii="Times New Roman" w:eastAsia="Times New Roman" w:hAnsi="Times New Roman"/>
          <w:b/>
          <w:sz w:val="28"/>
          <w:szCs w:val="28"/>
          <w:lang w:val="kk-KZ" w:eastAsia="ru-RU"/>
        </w:rPr>
      </w:pPr>
      <w:r w:rsidRPr="008734E7">
        <w:rPr>
          <w:rFonts w:ascii="Times New Roman" w:eastAsia="Times New Roman" w:hAnsi="Times New Roman"/>
          <w:sz w:val="28"/>
          <w:szCs w:val="28"/>
          <w:lang w:eastAsia="ru-RU"/>
        </w:rPr>
        <w:t>внедрение раннего выявления туберкулеза и достоверности диагноза путем широкого внедрения инновационных методов диагностики (среди детей</w:t>
      </w:r>
      <w:r w:rsidRPr="008734E7">
        <w:rPr>
          <w:rFonts w:ascii="Times New Roman" w:eastAsia="Times New Roman" w:hAnsi="Times New Roman"/>
          <w:sz w:val="28"/>
          <w:szCs w:val="28"/>
          <w:lang w:val="kk-KZ" w:eastAsia="ru-RU"/>
        </w:rPr>
        <w:t>-</w:t>
      </w:r>
      <w:r w:rsidRPr="008734E7">
        <w:rPr>
          <w:rFonts w:ascii="Times New Roman" w:eastAsia="Times New Roman" w:hAnsi="Times New Roman"/>
          <w:sz w:val="28"/>
          <w:szCs w:val="28"/>
          <w:lang w:eastAsia="ru-RU"/>
        </w:rPr>
        <w:t>диаскинтеста, генно</w:t>
      </w:r>
      <w:r w:rsidRPr="008734E7">
        <w:rPr>
          <w:rFonts w:ascii="Times New Roman" w:eastAsia="Times New Roman" w:hAnsi="Times New Roman"/>
          <w:sz w:val="28"/>
          <w:szCs w:val="28"/>
          <w:lang w:val="kk-KZ" w:eastAsia="ru-RU"/>
        </w:rPr>
        <w:t>-</w:t>
      </w:r>
      <w:r w:rsidRPr="008734E7">
        <w:rPr>
          <w:rFonts w:ascii="Times New Roman" w:eastAsia="Times New Roman" w:hAnsi="Times New Roman"/>
          <w:sz w:val="28"/>
          <w:szCs w:val="28"/>
          <w:lang w:eastAsia="ru-RU"/>
        </w:rPr>
        <w:t>молекулярных методов исследований биоматериала на туберкулез) и обеспечение больных адекватной химиотерапией;</w:t>
      </w:r>
    </w:p>
    <w:p w:rsidR="00DD7F97" w:rsidRPr="008734E7" w:rsidRDefault="00DD7F97" w:rsidP="00DD7F97">
      <w:pPr>
        <w:pStyle w:val="affffff"/>
        <w:shd w:val="clear" w:color="auto" w:fill="FFFFFF"/>
        <w:ind w:firstLine="709"/>
        <w:jc w:val="both"/>
        <w:rPr>
          <w:rFonts w:ascii="Times New Roman" w:eastAsia="Times New Roman" w:hAnsi="Times New Roman"/>
          <w:b/>
          <w:sz w:val="28"/>
          <w:szCs w:val="28"/>
          <w:lang w:val="kk-KZ" w:eastAsia="ru-RU"/>
        </w:rPr>
      </w:pPr>
      <w:r w:rsidRPr="008734E7">
        <w:rPr>
          <w:rFonts w:ascii="Times New Roman" w:eastAsia="Times New Roman" w:hAnsi="Times New Roman"/>
          <w:sz w:val="28"/>
          <w:szCs w:val="28"/>
          <w:lang w:eastAsia="ru-RU"/>
        </w:rPr>
        <w:t>обеспечение направления больных активной формой туберкулеза – нарушителей режима лечения</w:t>
      </w:r>
      <w:r w:rsidR="00E427BC" w:rsidRPr="008734E7">
        <w:rPr>
          <w:rFonts w:ascii="Times New Roman" w:eastAsia="Times New Roman" w:hAnsi="Times New Roman"/>
          <w:sz w:val="28"/>
          <w:szCs w:val="28"/>
          <w:lang w:val="kk-KZ" w:eastAsia="ru-RU"/>
        </w:rPr>
        <w:t xml:space="preserve"> -</w:t>
      </w:r>
      <w:r w:rsidRPr="008734E7">
        <w:rPr>
          <w:rFonts w:ascii="Times New Roman" w:eastAsia="Times New Roman" w:hAnsi="Times New Roman"/>
          <w:sz w:val="28"/>
          <w:szCs w:val="28"/>
          <w:lang w:eastAsia="ru-RU"/>
        </w:rPr>
        <w:t xml:space="preserve"> на принудительное лечение;</w:t>
      </w:r>
    </w:p>
    <w:p w:rsidR="00DD7F97" w:rsidRPr="008734E7" w:rsidRDefault="00DD7F97" w:rsidP="00DD7F97">
      <w:pPr>
        <w:pStyle w:val="affffff"/>
        <w:shd w:val="clear" w:color="auto" w:fill="FFFFFF"/>
        <w:ind w:firstLine="709"/>
        <w:jc w:val="both"/>
        <w:rPr>
          <w:rFonts w:ascii="Times New Roman" w:eastAsia="Times New Roman" w:hAnsi="Times New Roman"/>
          <w:b/>
          <w:sz w:val="28"/>
          <w:szCs w:val="28"/>
          <w:lang w:val="kk-KZ" w:eastAsia="ru-RU"/>
        </w:rPr>
      </w:pPr>
      <w:r w:rsidRPr="008734E7">
        <w:rPr>
          <w:rFonts w:ascii="Times New Roman" w:eastAsia="Times New Roman" w:hAnsi="Times New Roman"/>
          <w:sz w:val="28"/>
          <w:szCs w:val="28"/>
          <w:lang w:eastAsia="ru-RU"/>
        </w:rPr>
        <w:t>оказание социальной поддержки больным туберкулезом;</w:t>
      </w:r>
    </w:p>
    <w:p w:rsidR="00DD7F97" w:rsidRPr="008734E7" w:rsidRDefault="00DD7F97" w:rsidP="00DD7F97">
      <w:pPr>
        <w:pStyle w:val="affffff"/>
        <w:shd w:val="clear" w:color="auto" w:fill="FFFFFF"/>
        <w:ind w:firstLine="709"/>
        <w:jc w:val="both"/>
        <w:rPr>
          <w:rFonts w:ascii="Times New Roman" w:eastAsia="Times New Roman" w:hAnsi="Times New Roman"/>
          <w:b/>
          <w:sz w:val="28"/>
          <w:szCs w:val="28"/>
          <w:lang w:eastAsia="ru-RU"/>
        </w:rPr>
      </w:pPr>
      <w:r w:rsidRPr="008734E7">
        <w:rPr>
          <w:rFonts w:ascii="Times New Roman" w:eastAsia="Times New Roman" w:hAnsi="Times New Roman"/>
          <w:sz w:val="28"/>
          <w:szCs w:val="28"/>
          <w:lang w:eastAsia="ru-RU"/>
        </w:rPr>
        <w:t>обеспечение условий для лечения больных туберкулезом с соблюдением раздельной госпитализации по инфекционному статусу.</w:t>
      </w:r>
    </w:p>
    <w:p w:rsidR="00DD7F97" w:rsidRPr="008734E7" w:rsidRDefault="00DD7F97" w:rsidP="00DD7F97">
      <w:pPr>
        <w:shd w:val="clear" w:color="auto" w:fill="FFFFFF"/>
        <w:tabs>
          <w:tab w:val="left" w:pos="1134"/>
        </w:tabs>
        <w:ind w:firstLine="709"/>
        <w:rPr>
          <w:b/>
          <w:bCs/>
          <w:sz w:val="28"/>
          <w:szCs w:val="28"/>
          <w:lang w:val="kk-KZ"/>
        </w:rPr>
      </w:pPr>
      <w:r w:rsidRPr="008734E7">
        <w:rPr>
          <w:b/>
          <w:sz w:val="28"/>
          <w:szCs w:val="28"/>
        </w:rPr>
        <w:t>Снижение заболеваемости и смертности от онкологических заболеваний</w:t>
      </w:r>
      <w:r w:rsidRPr="008734E7">
        <w:rPr>
          <w:b/>
          <w:bCs/>
          <w:sz w:val="28"/>
          <w:szCs w:val="28"/>
        </w:rPr>
        <w:t>:</w:t>
      </w:r>
    </w:p>
    <w:p w:rsidR="00DD7F97" w:rsidRPr="008734E7" w:rsidRDefault="00DD7F97" w:rsidP="00DD7F97">
      <w:pPr>
        <w:shd w:val="clear" w:color="auto" w:fill="FFFFFF"/>
        <w:tabs>
          <w:tab w:val="left" w:pos="1134"/>
        </w:tabs>
        <w:ind w:firstLine="709"/>
        <w:rPr>
          <w:rFonts w:eastAsia="Times New Roman"/>
          <w:sz w:val="28"/>
          <w:szCs w:val="28"/>
          <w:lang w:val="kk-KZ" w:eastAsia="ru-RU"/>
        </w:rPr>
      </w:pPr>
      <w:r w:rsidRPr="008734E7">
        <w:rPr>
          <w:rFonts w:eastAsia="Times New Roman"/>
          <w:sz w:val="28"/>
          <w:szCs w:val="28"/>
          <w:lang w:eastAsia="ru-RU"/>
        </w:rPr>
        <w:t>улучшение инфраструктуры онкологической службы;</w:t>
      </w:r>
    </w:p>
    <w:p w:rsidR="00DD7F97" w:rsidRPr="008734E7" w:rsidRDefault="00DD7F97" w:rsidP="00DD7F97">
      <w:pPr>
        <w:shd w:val="clear" w:color="auto" w:fill="FFFFFF"/>
        <w:tabs>
          <w:tab w:val="left" w:pos="1134"/>
        </w:tabs>
        <w:ind w:firstLine="709"/>
        <w:rPr>
          <w:rFonts w:eastAsia="Times New Roman"/>
          <w:sz w:val="28"/>
          <w:szCs w:val="28"/>
          <w:lang w:val="kk-KZ" w:eastAsia="ru-RU"/>
        </w:rPr>
      </w:pPr>
      <w:r w:rsidRPr="008734E7">
        <w:rPr>
          <w:rFonts w:eastAsia="Times New Roman"/>
          <w:sz w:val="28"/>
          <w:szCs w:val="28"/>
          <w:lang w:eastAsia="ru-RU"/>
        </w:rPr>
        <w:t>внедрение скрининговых осмотров целевых групп населения на раннее выявление рака желудка, пищевода, предстательной железы, печени;</w:t>
      </w:r>
    </w:p>
    <w:p w:rsidR="00DD7F97" w:rsidRPr="008734E7" w:rsidRDefault="00DD7F97" w:rsidP="00DD7F97">
      <w:pPr>
        <w:shd w:val="clear" w:color="auto" w:fill="FFFFFF"/>
        <w:tabs>
          <w:tab w:val="left" w:pos="1134"/>
        </w:tabs>
        <w:ind w:firstLine="709"/>
        <w:rPr>
          <w:rFonts w:eastAsia="Times New Roman"/>
          <w:sz w:val="28"/>
          <w:szCs w:val="28"/>
          <w:lang w:val="kk-KZ" w:eastAsia="ru-RU"/>
        </w:rPr>
      </w:pPr>
      <w:r w:rsidRPr="008734E7">
        <w:rPr>
          <w:rFonts w:eastAsia="Times New Roman"/>
          <w:sz w:val="28"/>
          <w:szCs w:val="28"/>
          <w:lang w:eastAsia="ru-RU"/>
        </w:rPr>
        <w:t>доукомплектование онкологами и мам</w:t>
      </w:r>
      <w:r w:rsidR="00E427BC" w:rsidRPr="008734E7">
        <w:rPr>
          <w:rFonts w:eastAsia="Times New Roman"/>
          <w:sz w:val="28"/>
          <w:szCs w:val="28"/>
          <w:lang w:val="kk-KZ" w:eastAsia="ru-RU"/>
        </w:rPr>
        <w:t>м</w:t>
      </w:r>
      <w:r w:rsidRPr="008734E7">
        <w:rPr>
          <w:rFonts w:eastAsia="Times New Roman"/>
          <w:sz w:val="28"/>
          <w:szCs w:val="28"/>
          <w:lang w:eastAsia="ru-RU"/>
        </w:rPr>
        <w:t>ологами ПМСП;</w:t>
      </w:r>
    </w:p>
    <w:p w:rsidR="00DD7F97" w:rsidRPr="008734E7" w:rsidRDefault="00DD7F97" w:rsidP="00DD7F97">
      <w:pPr>
        <w:shd w:val="clear" w:color="auto" w:fill="FFFFFF"/>
        <w:tabs>
          <w:tab w:val="left" w:pos="1134"/>
        </w:tabs>
        <w:ind w:firstLine="709"/>
        <w:rPr>
          <w:rFonts w:eastAsia="Times New Roman"/>
          <w:sz w:val="28"/>
          <w:szCs w:val="28"/>
          <w:lang w:val="kk-KZ" w:eastAsia="ru-RU"/>
        </w:rPr>
      </w:pPr>
      <w:r w:rsidRPr="008734E7">
        <w:rPr>
          <w:rFonts w:eastAsia="Times New Roman"/>
          <w:sz w:val="28"/>
          <w:szCs w:val="28"/>
          <w:lang w:eastAsia="ru-RU"/>
        </w:rPr>
        <w:t xml:space="preserve">открытие мужских смотровых кабинетов в ПМСП, полный охват первично обратившихся пациентов на предмет визуальных форм </w:t>
      </w:r>
      <w:r w:rsidR="00F5155E" w:rsidRPr="008734E7">
        <w:rPr>
          <w:rFonts w:eastAsia="Times New Roman"/>
          <w:sz w:val="28"/>
          <w:szCs w:val="28"/>
          <w:lang w:eastAsia="ru-RU"/>
        </w:rPr>
        <w:t>злокачественных новообразований</w:t>
      </w:r>
      <w:r w:rsidRPr="008734E7">
        <w:rPr>
          <w:rFonts w:eastAsia="Times New Roman"/>
          <w:sz w:val="28"/>
          <w:szCs w:val="28"/>
          <w:lang w:eastAsia="ru-RU"/>
        </w:rPr>
        <w:t xml:space="preserve"> и предраковых заболеваний;</w:t>
      </w:r>
    </w:p>
    <w:p w:rsidR="00DD7F97" w:rsidRPr="008734E7" w:rsidRDefault="00E427BC" w:rsidP="00DD7F97">
      <w:pPr>
        <w:shd w:val="clear" w:color="auto" w:fill="FFFFFF"/>
        <w:tabs>
          <w:tab w:val="left" w:pos="1134"/>
        </w:tabs>
        <w:ind w:firstLine="709"/>
        <w:rPr>
          <w:b/>
          <w:bCs/>
          <w:sz w:val="28"/>
          <w:szCs w:val="28"/>
        </w:rPr>
      </w:pPr>
      <w:r w:rsidRPr="008734E7">
        <w:rPr>
          <w:rFonts w:eastAsia="Times New Roman"/>
          <w:sz w:val="28"/>
          <w:szCs w:val="28"/>
          <w:lang w:eastAsia="ru-RU"/>
        </w:rPr>
        <w:t>открытие тренинг</w:t>
      </w:r>
      <w:r w:rsidRPr="008734E7">
        <w:rPr>
          <w:rFonts w:eastAsia="Times New Roman"/>
          <w:sz w:val="28"/>
          <w:szCs w:val="28"/>
          <w:lang w:val="kk-KZ" w:eastAsia="ru-RU"/>
        </w:rPr>
        <w:t>-</w:t>
      </w:r>
      <w:r w:rsidR="00DD7F97" w:rsidRPr="008734E7">
        <w:rPr>
          <w:rFonts w:eastAsia="Times New Roman"/>
          <w:sz w:val="28"/>
          <w:szCs w:val="28"/>
          <w:lang w:eastAsia="ru-RU"/>
        </w:rPr>
        <w:t>центра на базе онкодиспансера для специалистов ПМСП.</w:t>
      </w:r>
    </w:p>
    <w:p w:rsidR="00DD7F97" w:rsidRPr="008734E7" w:rsidRDefault="00DD7F97" w:rsidP="00DD7F97">
      <w:pPr>
        <w:shd w:val="clear" w:color="auto" w:fill="FFFFFF"/>
        <w:ind w:firstLine="709"/>
        <w:rPr>
          <w:b/>
          <w:sz w:val="28"/>
          <w:szCs w:val="28"/>
          <w:lang w:val="kk-KZ"/>
        </w:rPr>
      </w:pPr>
      <w:r w:rsidRPr="008734E7">
        <w:rPr>
          <w:b/>
          <w:sz w:val="28"/>
          <w:szCs w:val="28"/>
        </w:rPr>
        <w:t>Удержание распространенности ВИЧ инфекции:</w:t>
      </w:r>
    </w:p>
    <w:p w:rsidR="00DD7F97" w:rsidRPr="008734E7" w:rsidRDefault="00DD7F97" w:rsidP="00DD7F97">
      <w:pPr>
        <w:shd w:val="clear" w:color="auto" w:fill="FFFFFF"/>
        <w:ind w:firstLine="709"/>
        <w:rPr>
          <w:b/>
          <w:sz w:val="28"/>
          <w:szCs w:val="28"/>
          <w:lang w:val="kk-KZ"/>
        </w:rPr>
      </w:pPr>
      <w:r w:rsidRPr="008734E7">
        <w:rPr>
          <w:sz w:val="28"/>
          <w:szCs w:val="28"/>
        </w:rPr>
        <w:t>улучшение информированности населения по профилактике ВИЧ</w:t>
      </w:r>
      <w:r w:rsidR="00731DCC" w:rsidRPr="008734E7">
        <w:rPr>
          <w:sz w:val="28"/>
          <w:szCs w:val="28"/>
        </w:rPr>
        <w:t>-</w:t>
      </w:r>
      <w:r w:rsidRPr="008734E7">
        <w:rPr>
          <w:sz w:val="28"/>
          <w:szCs w:val="28"/>
        </w:rPr>
        <w:t xml:space="preserve"> инфекции особенно среди молодежи, беременных женщин, трудовых мигрантов;</w:t>
      </w:r>
    </w:p>
    <w:p w:rsidR="00DD7F97" w:rsidRPr="008734E7" w:rsidRDefault="00DD7F97" w:rsidP="00DD7F97">
      <w:pPr>
        <w:shd w:val="clear" w:color="auto" w:fill="FFFFFF"/>
        <w:ind w:firstLine="709"/>
        <w:rPr>
          <w:b/>
          <w:sz w:val="28"/>
          <w:szCs w:val="28"/>
          <w:lang w:val="kk-KZ"/>
        </w:rPr>
      </w:pPr>
      <w:r w:rsidRPr="008734E7">
        <w:rPr>
          <w:sz w:val="28"/>
          <w:szCs w:val="28"/>
        </w:rPr>
        <w:t>улучшение работы кабинетов психосоциального консультирования с целью мотивации населения к добровольному тестированию на ВИЧ</w:t>
      </w:r>
      <w:r w:rsidR="00731DCC" w:rsidRPr="008734E7">
        <w:rPr>
          <w:sz w:val="28"/>
          <w:szCs w:val="28"/>
        </w:rPr>
        <w:t>-</w:t>
      </w:r>
      <w:r w:rsidRPr="008734E7">
        <w:rPr>
          <w:sz w:val="28"/>
          <w:szCs w:val="28"/>
        </w:rPr>
        <w:t>инфекцию;</w:t>
      </w:r>
    </w:p>
    <w:p w:rsidR="00DD7F97" w:rsidRPr="008734E7" w:rsidRDefault="00DD7F97" w:rsidP="00DD7F97">
      <w:pPr>
        <w:shd w:val="clear" w:color="auto" w:fill="FFFFFF"/>
        <w:ind w:firstLine="709"/>
        <w:rPr>
          <w:b/>
          <w:sz w:val="28"/>
          <w:szCs w:val="28"/>
          <w:lang w:val="kk-KZ"/>
        </w:rPr>
      </w:pPr>
      <w:r w:rsidRPr="008734E7">
        <w:rPr>
          <w:sz w:val="28"/>
          <w:szCs w:val="28"/>
        </w:rPr>
        <w:t>мониторинг уровня распространенности ВИЧ</w:t>
      </w:r>
      <w:r w:rsidR="00731DCC" w:rsidRPr="008734E7">
        <w:rPr>
          <w:sz w:val="28"/>
          <w:szCs w:val="28"/>
        </w:rPr>
        <w:t>-</w:t>
      </w:r>
      <w:r w:rsidRPr="008734E7">
        <w:rPr>
          <w:sz w:val="28"/>
          <w:szCs w:val="28"/>
        </w:rPr>
        <w:t>инфекции среди уязвимых групп населения (УГН-ЛУИН,</w:t>
      </w:r>
      <w:r w:rsidR="00027A58" w:rsidRPr="008734E7">
        <w:rPr>
          <w:sz w:val="28"/>
          <w:szCs w:val="28"/>
        </w:rPr>
        <w:t xml:space="preserve"> </w:t>
      </w:r>
      <w:r w:rsidRPr="008734E7">
        <w:rPr>
          <w:sz w:val="28"/>
          <w:szCs w:val="28"/>
        </w:rPr>
        <w:t>осужденные</w:t>
      </w:r>
      <w:r w:rsidR="00374BBC" w:rsidRPr="008734E7">
        <w:rPr>
          <w:sz w:val="28"/>
          <w:szCs w:val="28"/>
        </w:rPr>
        <w:t xml:space="preserve"> и </w:t>
      </w:r>
      <w:r w:rsidR="00D36A69" w:rsidRPr="008734E7">
        <w:rPr>
          <w:sz w:val="28"/>
          <w:szCs w:val="28"/>
        </w:rPr>
        <w:t>др.</w:t>
      </w:r>
      <w:r w:rsidRPr="008734E7">
        <w:rPr>
          <w:sz w:val="28"/>
          <w:szCs w:val="28"/>
        </w:rPr>
        <w:t>) путем проведения дозорного эпидемиологического надзора;</w:t>
      </w:r>
    </w:p>
    <w:p w:rsidR="00DD7F97" w:rsidRPr="008734E7" w:rsidRDefault="00DD7F97" w:rsidP="00DD7F97">
      <w:pPr>
        <w:shd w:val="clear" w:color="auto" w:fill="FFFFFF"/>
        <w:ind w:firstLine="709"/>
        <w:rPr>
          <w:b/>
          <w:sz w:val="28"/>
          <w:szCs w:val="28"/>
          <w:lang w:val="kk-KZ"/>
        </w:rPr>
      </w:pPr>
      <w:r w:rsidRPr="008734E7">
        <w:rPr>
          <w:sz w:val="28"/>
          <w:szCs w:val="28"/>
        </w:rPr>
        <w:lastRenderedPageBreak/>
        <w:t xml:space="preserve">усиление профилактической работы среди </w:t>
      </w:r>
      <w:r w:rsidR="00374BBC" w:rsidRPr="008734E7">
        <w:rPr>
          <w:sz w:val="28"/>
          <w:szCs w:val="28"/>
        </w:rPr>
        <w:t xml:space="preserve">уязвимых групп населения </w:t>
      </w:r>
      <w:r w:rsidRPr="008734E7">
        <w:rPr>
          <w:sz w:val="28"/>
          <w:szCs w:val="28"/>
        </w:rPr>
        <w:t xml:space="preserve">путем раздачи </w:t>
      </w:r>
      <w:r w:rsidR="00C67C3E" w:rsidRPr="008734E7">
        <w:rPr>
          <w:sz w:val="28"/>
          <w:szCs w:val="28"/>
        </w:rPr>
        <w:t>информационно-образовательных материалов (</w:t>
      </w:r>
      <w:r w:rsidR="00927F5A" w:rsidRPr="008734E7">
        <w:rPr>
          <w:sz w:val="28"/>
          <w:szCs w:val="28"/>
        </w:rPr>
        <w:t>ИОМ</w:t>
      </w:r>
      <w:r w:rsidR="00C67C3E" w:rsidRPr="008734E7">
        <w:rPr>
          <w:sz w:val="28"/>
          <w:szCs w:val="28"/>
        </w:rPr>
        <w:t>)</w:t>
      </w:r>
      <w:r w:rsidR="00AE3D9C" w:rsidRPr="008734E7">
        <w:rPr>
          <w:sz w:val="28"/>
          <w:szCs w:val="28"/>
        </w:rPr>
        <w:t>,</w:t>
      </w:r>
      <w:r w:rsidR="00374BBC" w:rsidRPr="008734E7">
        <w:rPr>
          <w:sz w:val="28"/>
          <w:szCs w:val="28"/>
        </w:rPr>
        <w:t xml:space="preserve"> </w:t>
      </w:r>
      <w:r w:rsidRPr="008734E7">
        <w:rPr>
          <w:sz w:val="28"/>
          <w:szCs w:val="28"/>
        </w:rPr>
        <w:t>средств защиты, обмена шприцев, проведения мини-сессии, обучающих семинаров;</w:t>
      </w:r>
    </w:p>
    <w:p w:rsidR="00DD7F97" w:rsidRPr="008734E7" w:rsidRDefault="00DD7F97" w:rsidP="00DD7F97">
      <w:pPr>
        <w:shd w:val="clear" w:color="auto" w:fill="FFFFFF"/>
        <w:ind w:firstLine="709"/>
        <w:rPr>
          <w:b/>
          <w:sz w:val="28"/>
          <w:szCs w:val="28"/>
        </w:rPr>
      </w:pPr>
      <w:r w:rsidRPr="008734E7">
        <w:rPr>
          <w:sz w:val="28"/>
          <w:szCs w:val="28"/>
        </w:rPr>
        <w:t xml:space="preserve">организация совместной работы с миграционной полицией по выявлению незарегистрированных мигрантов, с целью проведения сотрудниками МОЦ СПИД разъяснительной работы по профилактике заболевания ВИЧ-инфекции, с раздачей ИОМ и презервативов, проведением экспресс-тестирования среди этих лиц.   </w:t>
      </w:r>
    </w:p>
    <w:p w:rsidR="00DD7F97" w:rsidRPr="008734E7" w:rsidRDefault="00DD7F97" w:rsidP="00DD7F97">
      <w:pPr>
        <w:shd w:val="clear" w:color="auto" w:fill="FFFFFF"/>
        <w:ind w:firstLine="709"/>
        <w:rPr>
          <w:b/>
          <w:sz w:val="28"/>
          <w:szCs w:val="28"/>
          <w:lang w:val="kk-KZ"/>
        </w:rPr>
      </w:pPr>
      <w:r w:rsidRPr="008734E7">
        <w:rPr>
          <w:b/>
          <w:sz w:val="28"/>
          <w:szCs w:val="28"/>
        </w:rPr>
        <w:t>Совершенствование медицинской помощи больным с заболеваниями системы кровообращения:</w:t>
      </w:r>
    </w:p>
    <w:p w:rsidR="00DD7F97" w:rsidRPr="008734E7" w:rsidRDefault="00DD7F97" w:rsidP="00DD7F97">
      <w:pPr>
        <w:shd w:val="clear" w:color="auto" w:fill="FFFFFF"/>
        <w:ind w:firstLine="709"/>
        <w:rPr>
          <w:b/>
          <w:sz w:val="28"/>
          <w:szCs w:val="28"/>
          <w:lang w:val="kk-KZ"/>
        </w:rPr>
      </w:pPr>
      <w:r w:rsidRPr="008734E7">
        <w:rPr>
          <w:sz w:val="28"/>
          <w:szCs w:val="28"/>
        </w:rPr>
        <w:t>доукомплектование врачами кардиологами, кардиохирургами, кардиореаниматологами медицинских организаций;</w:t>
      </w:r>
    </w:p>
    <w:p w:rsidR="00DD7F97" w:rsidRPr="008734E7" w:rsidRDefault="00DD7F97" w:rsidP="00DD7F97">
      <w:pPr>
        <w:shd w:val="clear" w:color="auto" w:fill="FFFFFF"/>
        <w:ind w:firstLine="709"/>
        <w:rPr>
          <w:b/>
          <w:sz w:val="28"/>
          <w:szCs w:val="28"/>
          <w:lang w:val="kk-KZ"/>
        </w:rPr>
      </w:pPr>
      <w:r w:rsidRPr="008734E7">
        <w:rPr>
          <w:sz w:val="28"/>
          <w:szCs w:val="28"/>
        </w:rPr>
        <w:t>усиление профилактической работы на уровне ПМСП с внедрением новых механизмов повышения информированности населения: привлечение НПО; изменение возрастной категори</w:t>
      </w:r>
      <w:r w:rsidR="00E427BC" w:rsidRPr="008734E7">
        <w:rPr>
          <w:sz w:val="28"/>
          <w:szCs w:val="28"/>
          <w:lang w:val="kk-KZ"/>
        </w:rPr>
        <w:t>и</w:t>
      </w:r>
      <w:r w:rsidRPr="008734E7">
        <w:rPr>
          <w:sz w:val="28"/>
          <w:szCs w:val="28"/>
        </w:rPr>
        <w:t xml:space="preserve"> лиц, подлежащих к скринингам по выявлению БСК (40 - 64 лет) согласно приказ</w:t>
      </w:r>
      <w:r w:rsidR="00E427BC" w:rsidRPr="008734E7">
        <w:rPr>
          <w:sz w:val="28"/>
          <w:szCs w:val="28"/>
          <w:lang w:val="kk-KZ"/>
        </w:rPr>
        <w:t xml:space="preserve">у </w:t>
      </w:r>
      <w:r w:rsidRPr="008734E7">
        <w:rPr>
          <w:sz w:val="28"/>
          <w:szCs w:val="28"/>
        </w:rPr>
        <w:t>Министерства здравоохранения и социального развития Республики Казахстан;</w:t>
      </w:r>
    </w:p>
    <w:p w:rsidR="00DD7F97" w:rsidRPr="008734E7" w:rsidRDefault="00DD7F97" w:rsidP="00DD7F97">
      <w:pPr>
        <w:shd w:val="clear" w:color="auto" w:fill="FFFFFF"/>
        <w:ind w:firstLine="709"/>
        <w:rPr>
          <w:b/>
          <w:sz w:val="28"/>
          <w:szCs w:val="28"/>
          <w:lang w:val="kk-KZ"/>
        </w:rPr>
      </w:pPr>
      <w:r w:rsidRPr="008734E7">
        <w:rPr>
          <w:sz w:val="28"/>
          <w:szCs w:val="28"/>
        </w:rPr>
        <w:t>проведение тренинговых обучений для врачей скорой медицинской помощи по оказанию неотложной помощи больным с ОКС и ОНМК;</w:t>
      </w:r>
    </w:p>
    <w:p w:rsidR="00DD7F97" w:rsidRPr="008734E7" w:rsidRDefault="00DD7F97" w:rsidP="00DD7F97">
      <w:pPr>
        <w:shd w:val="clear" w:color="auto" w:fill="FFFFFF"/>
        <w:ind w:firstLine="709"/>
        <w:rPr>
          <w:b/>
          <w:sz w:val="28"/>
          <w:szCs w:val="28"/>
        </w:rPr>
      </w:pPr>
      <w:r w:rsidRPr="008734E7">
        <w:rPr>
          <w:sz w:val="28"/>
          <w:szCs w:val="28"/>
        </w:rPr>
        <w:t>приведение в соответствие оснащения регионального инсультного центра со стандартом и инсультного центра в г.Жанаозен.</w:t>
      </w:r>
    </w:p>
    <w:p w:rsidR="00DD7F97" w:rsidRPr="008734E7" w:rsidRDefault="00DD7F97" w:rsidP="00DD7F97">
      <w:pPr>
        <w:widowControl w:val="0"/>
        <w:shd w:val="clear" w:color="auto" w:fill="FFFFFF"/>
        <w:tabs>
          <w:tab w:val="left" w:pos="0"/>
        </w:tabs>
        <w:autoSpaceDE w:val="0"/>
        <w:autoSpaceDN w:val="0"/>
        <w:adjustRightInd w:val="0"/>
        <w:ind w:firstLine="709"/>
        <w:rPr>
          <w:b/>
          <w:sz w:val="28"/>
          <w:szCs w:val="28"/>
          <w:lang w:val="kk-KZ"/>
        </w:rPr>
      </w:pPr>
      <w:r w:rsidRPr="008734E7">
        <w:rPr>
          <w:b/>
          <w:sz w:val="28"/>
          <w:szCs w:val="28"/>
        </w:rPr>
        <w:t xml:space="preserve">Поэтапное устранение дефицита врачебных кадров и повышение их квалификации: </w:t>
      </w:r>
    </w:p>
    <w:p w:rsidR="00DD7F97" w:rsidRPr="008734E7" w:rsidRDefault="00DD7F97" w:rsidP="00DD7F97">
      <w:pPr>
        <w:widowControl w:val="0"/>
        <w:shd w:val="clear" w:color="auto" w:fill="FFFFFF"/>
        <w:tabs>
          <w:tab w:val="left" w:pos="0"/>
        </w:tabs>
        <w:autoSpaceDE w:val="0"/>
        <w:autoSpaceDN w:val="0"/>
        <w:adjustRightInd w:val="0"/>
        <w:ind w:firstLine="709"/>
        <w:rPr>
          <w:b/>
          <w:sz w:val="28"/>
          <w:szCs w:val="28"/>
          <w:lang w:val="kk-KZ"/>
        </w:rPr>
      </w:pPr>
      <w:r w:rsidRPr="008734E7">
        <w:rPr>
          <w:sz w:val="28"/>
          <w:szCs w:val="28"/>
        </w:rPr>
        <w:t>з</w:t>
      </w:r>
      <w:r w:rsidRPr="008734E7">
        <w:rPr>
          <w:rFonts w:eastAsia="Calibri"/>
          <w:sz w:val="28"/>
          <w:szCs w:val="28"/>
        </w:rPr>
        <w:t>акрепление кадров системы здравоохранения на местах путем обеспечения их жильем, социальным пакетом;</w:t>
      </w:r>
    </w:p>
    <w:p w:rsidR="00DD7F97" w:rsidRPr="008734E7" w:rsidRDefault="00DD7F97" w:rsidP="00DD7F97">
      <w:pPr>
        <w:widowControl w:val="0"/>
        <w:shd w:val="clear" w:color="auto" w:fill="FFFFFF"/>
        <w:tabs>
          <w:tab w:val="left" w:pos="0"/>
        </w:tabs>
        <w:autoSpaceDE w:val="0"/>
        <w:autoSpaceDN w:val="0"/>
        <w:adjustRightInd w:val="0"/>
        <w:ind w:firstLine="709"/>
        <w:rPr>
          <w:b/>
          <w:sz w:val="28"/>
          <w:szCs w:val="28"/>
          <w:lang w:val="kk-KZ"/>
        </w:rPr>
      </w:pPr>
      <w:r w:rsidRPr="008734E7">
        <w:rPr>
          <w:rFonts w:eastAsia="Calibri"/>
          <w:sz w:val="28"/>
          <w:szCs w:val="28"/>
        </w:rPr>
        <w:t>привлечение остродефицитных специалистов из других регионов;</w:t>
      </w:r>
    </w:p>
    <w:p w:rsidR="00DD7F97" w:rsidRPr="008734E7" w:rsidRDefault="00DD7F97" w:rsidP="00DD7F97">
      <w:pPr>
        <w:widowControl w:val="0"/>
        <w:shd w:val="clear" w:color="auto" w:fill="FFFFFF"/>
        <w:tabs>
          <w:tab w:val="left" w:pos="0"/>
        </w:tabs>
        <w:autoSpaceDE w:val="0"/>
        <w:autoSpaceDN w:val="0"/>
        <w:adjustRightInd w:val="0"/>
        <w:ind w:firstLine="709"/>
        <w:rPr>
          <w:b/>
          <w:sz w:val="28"/>
          <w:szCs w:val="28"/>
        </w:rPr>
      </w:pPr>
      <w:r w:rsidRPr="008734E7">
        <w:rPr>
          <w:rFonts w:eastAsia="Calibri"/>
          <w:sz w:val="28"/>
          <w:szCs w:val="28"/>
        </w:rPr>
        <w:t>удержание действующих медицинских кадров и привлечение молодых специалистов, в том числе в малые города и сельские населенные пункты.</w:t>
      </w:r>
    </w:p>
    <w:p w:rsidR="00DD7F97" w:rsidRPr="008734E7" w:rsidRDefault="00DD7F97" w:rsidP="00DD7F97">
      <w:pPr>
        <w:widowControl w:val="0"/>
        <w:shd w:val="clear" w:color="auto" w:fill="FFFFFF"/>
        <w:ind w:firstLine="709"/>
        <w:rPr>
          <w:rFonts w:eastAsia="Times New Roman"/>
          <w:sz w:val="28"/>
          <w:szCs w:val="28"/>
          <w:lang w:val="kk-KZ" w:eastAsia="ru-RU"/>
        </w:rPr>
      </w:pPr>
    </w:p>
    <w:p w:rsidR="00DD7F97" w:rsidRPr="008734E7" w:rsidRDefault="00DD7F97" w:rsidP="00DD7F97">
      <w:pPr>
        <w:widowControl w:val="0"/>
        <w:shd w:val="clear" w:color="auto" w:fill="FFFFFF"/>
        <w:ind w:firstLine="709"/>
        <w:rPr>
          <w:b/>
          <w:sz w:val="28"/>
        </w:rPr>
      </w:pPr>
      <w:r w:rsidRPr="008734E7">
        <w:rPr>
          <w:rFonts w:eastAsia="Times New Roman"/>
          <w:b/>
          <w:sz w:val="28"/>
          <w:szCs w:val="28"/>
          <w:lang w:val="kk-KZ" w:eastAsia="ru-RU"/>
        </w:rPr>
        <w:t xml:space="preserve">3.2.3. </w:t>
      </w:r>
      <w:r w:rsidRPr="008734E7">
        <w:rPr>
          <w:b/>
          <w:sz w:val="28"/>
        </w:rPr>
        <w:t>Труд и социальная защита населения</w:t>
      </w:r>
    </w:p>
    <w:p w:rsidR="00DD7F97" w:rsidRPr="008734E7" w:rsidRDefault="00DD7F97" w:rsidP="00DD7F97">
      <w:pPr>
        <w:pBdr>
          <w:bottom w:val="single" w:sz="4" w:space="2" w:color="FFFFFF"/>
        </w:pBdr>
        <w:shd w:val="clear" w:color="auto" w:fill="FFFFFF"/>
        <w:tabs>
          <w:tab w:val="left" w:pos="0"/>
        </w:tabs>
        <w:ind w:firstLine="709"/>
        <w:contextualSpacing/>
        <w:rPr>
          <w:b/>
          <w:sz w:val="28"/>
          <w:szCs w:val="28"/>
          <w:lang w:val="kk-KZ"/>
        </w:rPr>
      </w:pPr>
      <w:r w:rsidRPr="008734E7">
        <w:rPr>
          <w:b/>
          <w:sz w:val="28"/>
          <w:szCs w:val="28"/>
          <w:lang w:val="kk-KZ"/>
        </w:rPr>
        <w:t>Занятость и доходы, социальная защита населения</w:t>
      </w:r>
    </w:p>
    <w:p w:rsidR="00DD7F97" w:rsidRPr="008734E7" w:rsidRDefault="00DD7F97" w:rsidP="00DD7F97">
      <w:pPr>
        <w:shd w:val="clear" w:color="auto" w:fill="FFFFFF"/>
        <w:tabs>
          <w:tab w:val="left" w:pos="0"/>
        </w:tabs>
        <w:spacing w:line="240" w:lineRule="atLeast"/>
        <w:ind w:firstLine="709"/>
        <w:rPr>
          <w:sz w:val="28"/>
          <w:szCs w:val="28"/>
        </w:rPr>
      </w:pPr>
      <w:r w:rsidRPr="008734E7">
        <w:rPr>
          <w:sz w:val="28"/>
          <w:szCs w:val="28"/>
        </w:rPr>
        <w:t>Будет продолжена активная политика содействия занятости, в том числе в целях сокращения молодежной безработицы, безработицы среди женщин и социальной поддержки наиболее уязвимых слоев населения.</w:t>
      </w:r>
    </w:p>
    <w:p w:rsidR="00DD7F97" w:rsidRPr="008734E7" w:rsidRDefault="00DD7F97" w:rsidP="00DD7F97">
      <w:pPr>
        <w:pBdr>
          <w:bottom w:val="single" w:sz="4" w:space="2" w:color="FFFFFF"/>
        </w:pBdr>
        <w:shd w:val="clear" w:color="auto" w:fill="FFFFFF"/>
        <w:tabs>
          <w:tab w:val="left" w:pos="0"/>
        </w:tabs>
        <w:ind w:firstLine="709"/>
        <w:contextualSpacing/>
        <w:rPr>
          <w:sz w:val="28"/>
          <w:szCs w:val="28"/>
          <w:lang w:val="kk-KZ"/>
        </w:rPr>
      </w:pPr>
      <w:r w:rsidRPr="008734E7">
        <w:rPr>
          <w:b/>
          <w:sz w:val="28"/>
          <w:szCs w:val="28"/>
        </w:rPr>
        <w:t xml:space="preserve">Цель: </w:t>
      </w:r>
      <w:r w:rsidR="00F70C36" w:rsidRPr="008734E7">
        <w:rPr>
          <w:sz w:val="28"/>
          <w:szCs w:val="28"/>
          <w:lang w:val="kk-KZ"/>
        </w:rPr>
        <w:t>п</w:t>
      </w:r>
      <w:r w:rsidRPr="008734E7">
        <w:rPr>
          <w:sz w:val="28"/>
          <w:szCs w:val="28"/>
        </w:rPr>
        <w:t>овышение занятости, эффективности социальной помощи и оказания социальных услуг</w:t>
      </w:r>
    </w:p>
    <w:p w:rsidR="00DD7F97" w:rsidRPr="008734E7" w:rsidRDefault="00DD7F97" w:rsidP="00DD7F97">
      <w:pPr>
        <w:pBdr>
          <w:bottom w:val="single" w:sz="4" w:space="2" w:color="FFFFFF"/>
        </w:pBdr>
        <w:shd w:val="clear" w:color="auto" w:fill="FFFFFF"/>
        <w:tabs>
          <w:tab w:val="left" w:pos="0"/>
        </w:tabs>
        <w:ind w:firstLine="709"/>
        <w:contextualSpacing/>
        <w:rPr>
          <w:sz w:val="28"/>
          <w:szCs w:val="28"/>
          <w:lang w:val="kk-KZ"/>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559"/>
        <w:gridCol w:w="709"/>
        <w:gridCol w:w="709"/>
        <w:gridCol w:w="708"/>
        <w:gridCol w:w="709"/>
        <w:gridCol w:w="709"/>
        <w:gridCol w:w="709"/>
        <w:gridCol w:w="708"/>
        <w:gridCol w:w="709"/>
        <w:gridCol w:w="992"/>
        <w:gridCol w:w="1276"/>
      </w:tblGrid>
      <w:tr w:rsidR="00DD7F97" w:rsidRPr="008734E7" w:rsidTr="004D6586">
        <w:trPr>
          <w:trHeight w:val="550"/>
        </w:trPr>
        <w:tc>
          <w:tcPr>
            <w:tcW w:w="28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55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Целевые индикаторы</w:t>
            </w:r>
          </w:p>
        </w:tc>
        <w:tc>
          <w:tcPr>
            <w:tcW w:w="70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992"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1276" w:type="dxa"/>
            <w:vMerge w:val="restart"/>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E427BC">
        <w:trPr>
          <w:trHeight w:val="295"/>
        </w:trPr>
        <w:tc>
          <w:tcPr>
            <w:tcW w:w="284" w:type="dxa"/>
            <w:vMerge/>
          </w:tcPr>
          <w:p w:rsidR="00DD7F97" w:rsidRPr="008734E7" w:rsidRDefault="00DD7F97" w:rsidP="004D6586">
            <w:pPr>
              <w:shd w:val="clear" w:color="auto" w:fill="FFFFFF"/>
              <w:jc w:val="center"/>
              <w:rPr>
                <w:sz w:val="22"/>
                <w:szCs w:val="22"/>
              </w:rPr>
            </w:pPr>
          </w:p>
        </w:tc>
        <w:tc>
          <w:tcPr>
            <w:tcW w:w="1559" w:type="dxa"/>
            <w:vMerge/>
          </w:tcPr>
          <w:p w:rsidR="00DD7F97" w:rsidRPr="008734E7" w:rsidRDefault="00DD7F97" w:rsidP="004D6586">
            <w:pPr>
              <w:shd w:val="clear" w:color="auto" w:fill="FFFFFF"/>
              <w:jc w:val="center"/>
              <w:rPr>
                <w:sz w:val="22"/>
                <w:szCs w:val="22"/>
              </w:rPr>
            </w:pPr>
          </w:p>
        </w:tc>
        <w:tc>
          <w:tcPr>
            <w:tcW w:w="709" w:type="dxa"/>
            <w:vMerge/>
          </w:tcPr>
          <w:p w:rsidR="00DD7F97" w:rsidRPr="008734E7" w:rsidRDefault="00DD7F97" w:rsidP="004D6586">
            <w:pPr>
              <w:shd w:val="clear" w:color="auto" w:fill="FFFFFF"/>
              <w:jc w:val="center"/>
              <w:rPr>
                <w:sz w:val="22"/>
                <w:szCs w:val="22"/>
              </w:rPr>
            </w:pP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992" w:type="dxa"/>
            <w:vMerge/>
          </w:tcPr>
          <w:p w:rsidR="00DD7F97" w:rsidRPr="008734E7" w:rsidRDefault="00DD7F97" w:rsidP="004D6586">
            <w:pPr>
              <w:shd w:val="clear" w:color="auto" w:fill="FFFFFF"/>
              <w:jc w:val="center"/>
              <w:rPr>
                <w:sz w:val="22"/>
                <w:szCs w:val="22"/>
              </w:rPr>
            </w:pPr>
          </w:p>
        </w:tc>
        <w:tc>
          <w:tcPr>
            <w:tcW w:w="1276" w:type="dxa"/>
            <w:vMerge/>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rPr>
            </w:pPr>
            <w:r w:rsidRPr="008734E7">
              <w:rPr>
                <w:sz w:val="22"/>
                <w:szCs w:val="22"/>
              </w:rPr>
              <w:t>1</w:t>
            </w:r>
          </w:p>
        </w:tc>
        <w:tc>
          <w:tcPr>
            <w:tcW w:w="1559" w:type="dxa"/>
          </w:tcPr>
          <w:p w:rsidR="00DD7F97" w:rsidRPr="008734E7" w:rsidRDefault="00DD7F97" w:rsidP="004D6586">
            <w:pPr>
              <w:shd w:val="clear" w:color="auto" w:fill="FFFFFF"/>
              <w:jc w:val="center"/>
              <w:rPr>
                <w:sz w:val="22"/>
                <w:szCs w:val="22"/>
              </w:rPr>
            </w:pPr>
            <w:r w:rsidRPr="008734E7">
              <w:rPr>
                <w:sz w:val="22"/>
                <w:szCs w:val="22"/>
              </w:rPr>
              <w:t>2</w:t>
            </w:r>
          </w:p>
        </w:tc>
        <w:tc>
          <w:tcPr>
            <w:tcW w:w="709" w:type="dxa"/>
          </w:tcPr>
          <w:p w:rsidR="00DD7F97" w:rsidRPr="008734E7" w:rsidRDefault="00DD7F97" w:rsidP="004D6586">
            <w:pPr>
              <w:shd w:val="clear" w:color="auto" w:fill="FFFFFF"/>
              <w:jc w:val="center"/>
              <w:rPr>
                <w:sz w:val="22"/>
                <w:szCs w:val="22"/>
              </w:rPr>
            </w:pPr>
            <w:r w:rsidRPr="008734E7">
              <w:rPr>
                <w:sz w:val="22"/>
                <w:szCs w:val="22"/>
              </w:rPr>
              <w:t>3</w:t>
            </w:r>
          </w:p>
        </w:tc>
        <w:tc>
          <w:tcPr>
            <w:tcW w:w="709" w:type="dxa"/>
          </w:tcPr>
          <w:p w:rsidR="00DD7F97" w:rsidRPr="008734E7" w:rsidRDefault="00DD7F97" w:rsidP="004D6586">
            <w:pPr>
              <w:shd w:val="clear" w:color="auto" w:fill="FFFFFF"/>
              <w:jc w:val="center"/>
              <w:rPr>
                <w:sz w:val="22"/>
                <w:szCs w:val="22"/>
              </w:rPr>
            </w:pPr>
            <w:r w:rsidRPr="008734E7">
              <w:rPr>
                <w:sz w:val="22"/>
                <w:szCs w:val="22"/>
              </w:rPr>
              <w:t>4</w:t>
            </w:r>
          </w:p>
        </w:tc>
        <w:tc>
          <w:tcPr>
            <w:tcW w:w="708" w:type="dxa"/>
          </w:tcPr>
          <w:p w:rsidR="00DD7F97" w:rsidRPr="008734E7" w:rsidRDefault="00DD7F97" w:rsidP="004D6586">
            <w:pPr>
              <w:shd w:val="clear" w:color="auto" w:fill="FFFFFF"/>
              <w:jc w:val="center"/>
              <w:rPr>
                <w:sz w:val="22"/>
                <w:szCs w:val="22"/>
              </w:rPr>
            </w:pPr>
            <w:r w:rsidRPr="008734E7">
              <w:rPr>
                <w:sz w:val="22"/>
                <w:szCs w:val="22"/>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6</w:t>
            </w:r>
          </w:p>
        </w:tc>
        <w:tc>
          <w:tcPr>
            <w:tcW w:w="709" w:type="dxa"/>
          </w:tcPr>
          <w:p w:rsidR="00DD7F97" w:rsidRPr="008734E7" w:rsidRDefault="00DD7F97" w:rsidP="004D6586">
            <w:pPr>
              <w:shd w:val="clear" w:color="auto" w:fill="FFFFFF"/>
              <w:jc w:val="center"/>
              <w:rPr>
                <w:sz w:val="22"/>
                <w:szCs w:val="22"/>
              </w:rPr>
            </w:pPr>
            <w:r w:rsidRPr="008734E7">
              <w:rPr>
                <w:sz w:val="22"/>
                <w:szCs w:val="22"/>
              </w:rPr>
              <w:t>7</w:t>
            </w:r>
          </w:p>
        </w:tc>
        <w:tc>
          <w:tcPr>
            <w:tcW w:w="709" w:type="dxa"/>
          </w:tcPr>
          <w:p w:rsidR="00DD7F97" w:rsidRPr="008734E7" w:rsidRDefault="00DD7F97" w:rsidP="004D6586">
            <w:pPr>
              <w:shd w:val="clear" w:color="auto" w:fill="FFFFFF"/>
              <w:jc w:val="center"/>
              <w:rPr>
                <w:sz w:val="22"/>
                <w:szCs w:val="22"/>
              </w:rPr>
            </w:pPr>
            <w:r w:rsidRPr="008734E7">
              <w:rPr>
                <w:sz w:val="22"/>
                <w:szCs w:val="22"/>
              </w:rPr>
              <w:t>8</w:t>
            </w:r>
          </w:p>
        </w:tc>
        <w:tc>
          <w:tcPr>
            <w:tcW w:w="708" w:type="dxa"/>
          </w:tcPr>
          <w:p w:rsidR="00DD7F97" w:rsidRPr="008734E7" w:rsidRDefault="00DD7F97" w:rsidP="004D6586">
            <w:pPr>
              <w:shd w:val="clear" w:color="auto" w:fill="FFFFFF"/>
              <w:jc w:val="center"/>
              <w:rPr>
                <w:sz w:val="22"/>
                <w:szCs w:val="22"/>
              </w:rPr>
            </w:pPr>
            <w:r w:rsidRPr="008734E7">
              <w:rPr>
                <w:sz w:val="22"/>
                <w:szCs w:val="22"/>
              </w:rPr>
              <w:t>9</w:t>
            </w:r>
          </w:p>
        </w:tc>
        <w:tc>
          <w:tcPr>
            <w:tcW w:w="709" w:type="dxa"/>
          </w:tcPr>
          <w:p w:rsidR="00DD7F97" w:rsidRPr="008734E7" w:rsidRDefault="00DD7F97" w:rsidP="004D6586">
            <w:pPr>
              <w:shd w:val="clear" w:color="auto" w:fill="FFFFFF"/>
              <w:jc w:val="center"/>
              <w:rPr>
                <w:sz w:val="22"/>
                <w:szCs w:val="22"/>
              </w:rPr>
            </w:pPr>
            <w:r w:rsidRPr="008734E7">
              <w:rPr>
                <w:sz w:val="22"/>
                <w:szCs w:val="22"/>
              </w:rPr>
              <w:t>10</w:t>
            </w:r>
          </w:p>
        </w:tc>
        <w:tc>
          <w:tcPr>
            <w:tcW w:w="992" w:type="dxa"/>
          </w:tcPr>
          <w:p w:rsidR="00DD7F97" w:rsidRPr="008734E7" w:rsidRDefault="00DD7F97" w:rsidP="004D6586">
            <w:pPr>
              <w:shd w:val="clear" w:color="auto" w:fill="FFFFFF"/>
              <w:jc w:val="center"/>
              <w:rPr>
                <w:sz w:val="22"/>
                <w:szCs w:val="22"/>
              </w:rPr>
            </w:pPr>
            <w:r w:rsidRPr="008734E7">
              <w:rPr>
                <w:sz w:val="22"/>
                <w:szCs w:val="22"/>
              </w:rPr>
              <w:t>11</w:t>
            </w:r>
          </w:p>
        </w:tc>
        <w:tc>
          <w:tcPr>
            <w:tcW w:w="1276" w:type="dxa"/>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559" w:type="dxa"/>
          </w:tcPr>
          <w:p w:rsidR="00DD7F97" w:rsidRPr="008734E7" w:rsidRDefault="00DD7F97" w:rsidP="004D6586">
            <w:pPr>
              <w:shd w:val="clear" w:color="auto" w:fill="FFFFFF"/>
              <w:autoSpaceDE w:val="0"/>
              <w:autoSpaceDN w:val="0"/>
              <w:adjustRightInd w:val="0"/>
              <w:jc w:val="left"/>
              <w:rPr>
                <w:rFonts w:eastAsia="Times New Roman"/>
                <w:sz w:val="22"/>
                <w:szCs w:val="22"/>
                <w:lang w:eastAsia="ru-RU"/>
              </w:rPr>
            </w:pPr>
            <w:r w:rsidRPr="008734E7">
              <w:rPr>
                <w:bCs/>
                <w:sz w:val="22"/>
                <w:szCs w:val="22"/>
              </w:rPr>
              <w:t>Уровень безработицы</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w:t>
            </w:r>
          </w:p>
        </w:tc>
        <w:tc>
          <w:tcPr>
            <w:tcW w:w="709" w:type="dxa"/>
          </w:tcPr>
          <w:p w:rsidR="00DD7F97" w:rsidRPr="008734E7" w:rsidRDefault="00DD7F97" w:rsidP="004D6586">
            <w:pPr>
              <w:shd w:val="clear" w:color="auto" w:fill="FFFFFF"/>
              <w:jc w:val="center"/>
              <w:rPr>
                <w:sz w:val="22"/>
                <w:lang w:val="kk-KZ"/>
              </w:rPr>
            </w:pPr>
          </w:p>
          <w:p w:rsidR="00DD7F97" w:rsidRPr="008734E7" w:rsidRDefault="00DD7F97" w:rsidP="004D6586">
            <w:pPr>
              <w:shd w:val="clear" w:color="auto" w:fill="FFFFFF"/>
              <w:jc w:val="center"/>
              <w:rPr>
                <w:sz w:val="22"/>
                <w:lang w:val="kk-KZ"/>
              </w:rPr>
            </w:pPr>
            <w:r w:rsidRPr="008734E7">
              <w:rPr>
                <w:sz w:val="22"/>
                <w:lang w:val="kk-KZ"/>
              </w:rPr>
              <w:t>5,9</w:t>
            </w:r>
          </w:p>
          <w:p w:rsidR="00DD7F97" w:rsidRPr="008734E7" w:rsidRDefault="00DD7F97" w:rsidP="004D6586">
            <w:pPr>
              <w:shd w:val="clear" w:color="auto" w:fill="FFFFFF"/>
              <w:jc w:val="center"/>
              <w:rPr>
                <w:sz w:val="22"/>
                <w:lang w:val="kk-KZ"/>
              </w:rPr>
            </w:pPr>
          </w:p>
        </w:tc>
        <w:tc>
          <w:tcPr>
            <w:tcW w:w="708" w:type="dxa"/>
          </w:tcPr>
          <w:p w:rsidR="00DD7F97" w:rsidRPr="008734E7" w:rsidRDefault="00DD7F97" w:rsidP="004D6586">
            <w:pPr>
              <w:shd w:val="clear" w:color="auto" w:fill="FFFFFF"/>
              <w:jc w:val="center"/>
              <w:rPr>
                <w:sz w:val="22"/>
              </w:rPr>
            </w:pPr>
          </w:p>
          <w:p w:rsidR="00DD7F97" w:rsidRPr="008734E7" w:rsidRDefault="00DD7F97" w:rsidP="004D6586">
            <w:pPr>
              <w:shd w:val="clear" w:color="auto" w:fill="FFFFFF"/>
              <w:jc w:val="center"/>
              <w:rPr>
                <w:sz w:val="22"/>
              </w:rPr>
            </w:pPr>
            <w:r w:rsidRPr="008734E7">
              <w:rPr>
                <w:sz w:val="22"/>
              </w:rPr>
              <w:t>5,1</w:t>
            </w:r>
          </w:p>
        </w:tc>
        <w:tc>
          <w:tcPr>
            <w:tcW w:w="709" w:type="dxa"/>
          </w:tcPr>
          <w:p w:rsidR="00DD7F97" w:rsidRPr="008734E7" w:rsidRDefault="00DD7F97" w:rsidP="004D6586">
            <w:pPr>
              <w:shd w:val="clear" w:color="auto" w:fill="FFFFFF"/>
              <w:jc w:val="center"/>
              <w:rPr>
                <w:sz w:val="22"/>
              </w:rPr>
            </w:pPr>
          </w:p>
          <w:p w:rsidR="00DD7F97" w:rsidRPr="008734E7" w:rsidRDefault="00DD7F97" w:rsidP="004D6586">
            <w:pPr>
              <w:shd w:val="clear" w:color="auto" w:fill="FFFFFF"/>
              <w:jc w:val="center"/>
              <w:rPr>
                <w:sz w:val="22"/>
              </w:rPr>
            </w:pPr>
            <w:r w:rsidRPr="008734E7">
              <w:rPr>
                <w:sz w:val="22"/>
              </w:rPr>
              <w:t>5,1</w:t>
            </w:r>
          </w:p>
        </w:tc>
        <w:tc>
          <w:tcPr>
            <w:tcW w:w="709" w:type="dxa"/>
          </w:tcPr>
          <w:p w:rsidR="00DD7F97" w:rsidRPr="008734E7" w:rsidRDefault="00DD7F97" w:rsidP="004D6586">
            <w:pPr>
              <w:shd w:val="clear" w:color="auto" w:fill="FFFFFF"/>
              <w:jc w:val="center"/>
              <w:rPr>
                <w:sz w:val="22"/>
              </w:rPr>
            </w:pPr>
          </w:p>
          <w:p w:rsidR="00DD7F97" w:rsidRPr="008734E7" w:rsidRDefault="00DD7F97" w:rsidP="004D6586">
            <w:pPr>
              <w:shd w:val="clear" w:color="auto" w:fill="FFFFFF"/>
              <w:jc w:val="center"/>
              <w:rPr>
                <w:sz w:val="22"/>
              </w:rPr>
            </w:pPr>
            <w:r w:rsidRPr="008734E7">
              <w:rPr>
                <w:sz w:val="22"/>
              </w:rPr>
              <w:t>5,0</w:t>
            </w:r>
          </w:p>
        </w:tc>
        <w:tc>
          <w:tcPr>
            <w:tcW w:w="709" w:type="dxa"/>
          </w:tcPr>
          <w:p w:rsidR="00DD7F97" w:rsidRPr="008734E7" w:rsidRDefault="00DD7F97" w:rsidP="004D6586">
            <w:pPr>
              <w:shd w:val="clear" w:color="auto" w:fill="FFFFFF"/>
              <w:jc w:val="center"/>
              <w:rPr>
                <w:sz w:val="22"/>
              </w:rPr>
            </w:pPr>
          </w:p>
          <w:p w:rsidR="00DD7F97" w:rsidRPr="008734E7" w:rsidRDefault="00DD7F97" w:rsidP="004D6586">
            <w:pPr>
              <w:shd w:val="clear" w:color="auto" w:fill="FFFFFF"/>
              <w:jc w:val="center"/>
              <w:rPr>
                <w:sz w:val="22"/>
              </w:rPr>
            </w:pPr>
            <w:r w:rsidRPr="008734E7">
              <w:rPr>
                <w:sz w:val="22"/>
              </w:rPr>
              <w:t>4,9</w:t>
            </w:r>
          </w:p>
        </w:tc>
        <w:tc>
          <w:tcPr>
            <w:tcW w:w="708" w:type="dxa"/>
          </w:tcPr>
          <w:p w:rsidR="00DD7F97" w:rsidRPr="008734E7" w:rsidRDefault="00DD7F97" w:rsidP="004D6586">
            <w:pPr>
              <w:shd w:val="clear" w:color="auto" w:fill="FFFFFF"/>
              <w:jc w:val="center"/>
              <w:rPr>
                <w:sz w:val="22"/>
              </w:rPr>
            </w:pPr>
          </w:p>
          <w:p w:rsidR="00DD7F97" w:rsidRPr="008734E7" w:rsidRDefault="00DD7F97" w:rsidP="004D6586">
            <w:pPr>
              <w:shd w:val="clear" w:color="auto" w:fill="FFFFFF"/>
              <w:jc w:val="center"/>
              <w:rPr>
                <w:sz w:val="22"/>
              </w:rPr>
            </w:pPr>
            <w:r w:rsidRPr="008734E7">
              <w:rPr>
                <w:sz w:val="22"/>
              </w:rPr>
              <w:t>4,8</w:t>
            </w:r>
          </w:p>
        </w:tc>
        <w:tc>
          <w:tcPr>
            <w:tcW w:w="709" w:type="dxa"/>
          </w:tcPr>
          <w:p w:rsidR="00DD7F97" w:rsidRPr="008734E7" w:rsidRDefault="00DD7F97" w:rsidP="004D6586">
            <w:pPr>
              <w:shd w:val="clear" w:color="auto" w:fill="FFFFFF"/>
              <w:jc w:val="center"/>
              <w:rPr>
                <w:sz w:val="22"/>
              </w:rPr>
            </w:pPr>
          </w:p>
          <w:p w:rsidR="00DD7F97" w:rsidRPr="008734E7" w:rsidRDefault="00DD7F97" w:rsidP="004D6586">
            <w:pPr>
              <w:shd w:val="clear" w:color="auto" w:fill="FFFFFF"/>
              <w:jc w:val="center"/>
              <w:rPr>
                <w:sz w:val="22"/>
              </w:rPr>
            </w:pPr>
            <w:r w:rsidRPr="008734E7">
              <w:rPr>
                <w:sz w:val="22"/>
              </w:rPr>
              <w:t>4,7</w:t>
            </w:r>
          </w:p>
        </w:tc>
        <w:tc>
          <w:tcPr>
            <w:tcW w:w="992" w:type="dxa"/>
          </w:tcPr>
          <w:p w:rsidR="00DD7F97" w:rsidRPr="008734E7" w:rsidRDefault="00DD7F97" w:rsidP="000F7836">
            <w:pPr>
              <w:shd w:val="clear" w:color="auto" w:fill="FFFFFF"/>
              <w:jc w:val="center"/>
              <w:rPr>
                <w:sz w:val="22"/>
                <w:szCs w:val="22"/>
              </w:rPr>
            </w:pPr>
            <w:r w:rsidRPr="008734E7">
              <w:rPr>
                <w:sz w:val="22"/>
                <w:szCs w:val="22"/>
              </w:rPr>
              <w:t>УКЗиСП</w:t>
            </w:r>
          </w:p>
        </w:tc>
        <w:tc>
          <w:tcPr>
            <w:tcW w:w="1276" w:type="dxa"/>
          </w:tcPr>
          <w:p w:rsidR="00DD7F97" w:rsidRPr="008734E7" w:rsidRDefault="00047A80" w:rsidP="000F7836">
            <w:pPr>
              <w:shd w:val="clear" w:color="auto" w:fill="FFFFFF"/>
              <w:jc w:val="center"/>
              <w:rPr>
                <w:sz w:val="22"/>
                <w:szCs w:val="22"/>
              </w:rPr>
            </w:pPr>
            <w:r w:rsidRPr="008734E7">
              <w:rPr>
                <w:sz w:val="22"/>
                <w:szCs w:val="22"/>
              </w:rPr>
              <w:t>Официальные с</w:t>
            </w:r>
            <w:r w:rsidR="00DD7F97" w:rsidRPr="008734E7">
              <w:rPr>
                <w:sz w:val="22"/>
                <w:szCs w:val="22"/>
              </w:rPr>
              <w:t>татистические данные</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2</w:t>
            </w:r>
          </w:p>
        </w:tc>
        <w:tc>
          <w:tcPr>
            <w:tcW w:w="1559" w:type="dxa"/>
          </w:tcPr>
          <w:p w:rsidR="00DD7F97" w:rsidRPr="008734E7" w:rsidRDefault="00DD7F97" w:rsidP="004D6586">
            <w:pPr>
              <w:shd w:val="clear" w:color="auto" w:fill="FFFFFF"/>
              <w:autoSpaceDE w:val="0"/>
              <w:autoSpaceDN w:val="0"/>
              <w:adjustRightInd w:val="0"/>
              <w:jc w:val="left"/>
              <w:rPr>
                <w:bCs/>
                <w:sz w:val="22"/>
                <w:szCs w:val="22"/>
              </w:rPr>
            </w:pPr>
            <w:r w:rsidRPr="008734E7">
              <w:rPr>
                <w:bCs/>
                <w:sz w:val="22"/>
                <w:szCs w:val="22"/>
              </w:rPr>
              <w:t xml:space="preserve">Уровень </w:t>
            </w:r>
            <w:r w:rsidRPr="008734E7">
              <w:rPr>
                <w:bCs/>
                <w:sz w:val="22"/>
                <w:szCs w:val="22"/>
              </w:rPr>
              <w:lastRenderedPageBreak/>
              <w:t>молодежной безработицы (15-28 лет)</w:t>
            </w:r>
          </w:p>
        </w:tc>
        <w:tc>
          <w:tcPr>
            <w:tcW w:w="709" w:type="dxa"/>
          </w:tcPr>
          <w:p w:rsidR="00DD7F97" w:rsidRPr="008734E7" w:rsidRDefault="00DD7F97" w:rsidP="004D6586">
            <w:pPr>
              <w:shd w:val="clear" w:color="auto" w:fill="FFFFFF"/>
              <w:autoSpaceDE w:val="0"/>
              <w:autoSpaceDN w:val="0"/>
              <w:adjustRightInd w:val="0"/>
              <w:jc w:val="center"/>
              <w:rPr>
                <w:rFonts w:eastAsia="Times New Roman"/>
                <w:lang w:eastAsia="ru-RU"/>
              </w:rPr>
            </w:pPr>
            <w:r w:rsidRPr="008734E7">
              <w:rPr>
                <w:rFonts w:eastAsia="Times New Roman"/>
                <w:lang w:eastAsia="ru-RU"/>
              </w:rPr>
              <w:lastRenderedPageBreak/>
              <w:t>%</w:t>
            </w:r>
          </w:p>
        </w:tc>
        <w:tc>
          <w:tcPr>
            <w:tcW w:w="709" w:type="dxa"/>
          </w:tcPr>
          <w:p w:rsidR="00DD7F97" w:rsidRPr="008734E7" w:rsidRDefault="00DD7F97" w:rsidP="004D6586">
            <w:pPr>
              <w:shd w:val="clear" w:color="auto" w:fill="FFFFFF"/>
              <w:jc w:val="center"/>
              <w:rPr>
                <w:sz w:val="22"/>
                <w:lang w:val="kk-KZ"/>
              </w:rPr>
            </w:pPr>
          </w:p>
          <w:p w:rsidR="00DD7F97" w:rsidRPr="008734E7" w:rsidRDefault="00DD7F97" w:rsidP="004D6586">
            <w:pPr>
              <w:shd w:val="clear" w:color="auto" w:fill="FFFFFF"/>
              <w:jc w:val="center"/>
              <w:rPr>
                <w:sz w:val="22"/>
                <w:lang w:val="kk-KZ"/>
              </w:rPr>
            </w:pPr>
            <w:r w:rsidRPr="008734E7">
              <w:rPr>
                <w:sz w:val="22"/>
                <w:lang w:val="kk-KZ"/>
              </w:rPr>
              <w:lastRenderedPageBreak/>
              <w:t>5,6</w:t>
            </w:r>
          </w:p>
        </w:tc>
        <w:tc>
          <w:tcPr>
            <w:tcW w:w="708" w:type="dxa"/>
          </w:tcPr>
          <w:p w:rsidR="00DD7F97" w:rsidRPr="008734E7" w:rsidRDefault="00DD7F97" w:rsidP="004D6586">
            <w:pPr>
              <w:shd w:val="clear" w:color="auto" w:fill="FFFFFF"/>
              <w:jc w:val="center"/>
              <w:rPr>
                <w:sz w:val="22"/>
                <w:lang w:val="kk-KZ"/>
              </w:rPr>
            </w:pPr>
          </w:p>
          <w:p w:rsidR="00DD7F97" w:rsidRPr="008734E7" w:rsidRDefault="00DD7F97" w:rsidP="004D6586">
            <w:pPr>
              <w:shd w:val="clear" w:color="auto" w:fill="FFFFFF"/>
              <w:jc w:val="center"/>
              <w:rPr>
                <w:sz w:val="22"/>
                <w:lang w:val="kk-KZ"/>
              </w:rPr>
            </w:pPr>
            <w:r w:rsidRPr="008734E7">
              <w:rPr>
                <w:sz w:val="22"/>
                <w:lang w:val="kk-KZ"/>
              </w:rPr>
              <w:lastRenderedPageBreak/>
              <w:t>5,6</w:t>
            </w:r>
          </w:p>
        </w:tc>
        <w:tc>
          <w:tcPr>
            <w:tcW w:w="709" w:type="dxa"/>
          </w:tcPr>
          <w:p w:rsidR="00DD7F97" w:rsidRPr="008734E7" w:rsidRDefault="00DD7F97" w:rsidP="004D6586">
            <w:pPr>
              <w:shd w:val="clear" w:color="auto" w:fill="FFFFFF"/>
              <w:jc w:val="center"/>
              <w:rPr>
                <w:sz w:val="22"/>
                <w:lang w:val="kk-KZ"/>
              </w:rPr>
            </w:pPr>
          </w:p>
          <w:p w:rsidR="00DD7F97" w:rsidRPr="008734E7" w:rsidRDefault="00DD7F97" w:rsidP="004D6586">
            <w:pPr>
              <w:shd w:val="clear" w:color="auto" w:fill="FFFFFF"/>
              <w:jc w:val="center"/>
              <w:rPr>
                <w:sz w:val="22"/>
                <w:lang w:val="kk-KZ"/>
              </w:rPr>
            </w:pPr>
            <w:r w:rsidRPr="008734E7">
              <w:rPr>
                <w:sz w:val="22"/>
                <w:lang w:val="kk-KZ"/>
              </w:rPr>
              <w:lastRenderedPageBreak/>
              <w:t>5,6</w:t>
            </w:r>
          </w:p>
        </w:tc>
        <w:tc>
          <w:tcPr>
            <w:tcW w:w="709" w:type="dxa"/>
          </w:tcPr>
          <w:p w:rsidR="00DD7F97" w:rsidRPr="008734E7" w:rsidRDefault="00DD7F97" w:rsidP="004D6586">
            <w:pPr>
              <w:shd w:val="clear" w:color="auto" w:fill="FFFFFF"/>
              <w:jc w:val="center"/>
              <w:rPr>
                <w:sz w:val="22"/>
                <w:lang w:val="kk-KZ"/>
              </w:rPr>
            </w:pPr>
          </w:p>
          <w:p w:rsidR="00DD7F97" w:rsidRPr="008734E7" w:rsidRDefault="00DD7F97" w:rsidP="004D6586">
            <w:pPr>
              <w:shd w:val="clear" w:color="auto" w:fill="FFFFFF"/>
              <w:jc w:val="center"/>
              <w:rPr>
                <w:sz w:val="22"/>
                <w:lang w:val="kk-KZ"/>
              </w:rPr>
            </w:pPr>
            <w:r w:rsidRPr="008734E7">
              <w:rPr>
                <w:sz w:val="22"/>
                <w:lang w:val="kk-KZ"/>
              </w:rPr>
              <w:lastRenderedPageBreak/>
              <w:t>5,5</w:t>
            </w:r>
          </w:p>
        </w:tc>
        <w:tc>
          <w:tcPr>
            <w:tcW w:w="709" w:type="dxa"/>
          </w:tcPr>
          <w:p w:rsidR="00DD7F97" w:rsidRPr="008734E7" w:rsidRDefault="00DD7F97" w:rsidP="004D6586">
            <w:pPr>
              <w:shd w:val="clear" w:color="auto" w:fill="FFFFFF"/>
              <w:jc w:val="center"/>
              <w:rPr>
                <w:sz w:val="22"/>
                <w:lang w:val="kk-KZ"/>
              </w:rPr>
            </w:pPr>
          </w:p>
          <w:p w:rsidR="00DD7F97" w:rsidRPr="008734E7" w:rsidRDefault="00DD7F97" w:rsidP="004D6586">
            <w:pPr>
              <w:shd w:val="clear" w:color="auto" w:fill="FFFFFF"/>
              <w:jc w:val="center"/>
              <w:rPr>
                <w:sz w:val="22"/>
                <w:lang w:val="kk-KZ"/>
              </w:rPr>
            </w:pPr>
            <w:r w:rsidRPr="008734E7">
              <w:rPr>
                <w:sz w:val="22"/>
                <w:lang w:val="kk-KZ"/>
              </w:rPr>
              <w:lastRenderedPageBreak/>
              <w:t>5,4</w:t>
            </w:r>
          </w:p>
        </w:tc>
        <w:tc>
          <w:tcPr>
            <w:tcW w:w="708" w:type="dxa"/>
          </w:tcPr>
          <w:p w:rsidR="00DD7F97" w:rsidRPr="008734E7" w:rsidRDefault="00DD7F97" w:rsidP="004D6586">
            <w:pPr>
              <w:shd w:val="clear" w:color="auto" w:fill="FFFFFF"/>
              <w:jc w:val="center"/>
              <w:rPr>
                <w:sz w:val="22"/>
                <w:lang w:val="kk-KZ"/>
              </w:rPr>
            </w:pPr>
          </w:p>
          <w:p w:rsidR="00DD7F97" w:rsidRPr="008734E7" w:rsidRDefault="00DD7F97" w:rsidP="004D6586">
            <w:pPr>
              <w:shd w:val="clear" w:color="auto" w:fill="FFFFFF"/>
              <w:jc w:val="center"/>
              <w:rPr>
                <w:sz w:val="22"/>
                <w:lang w:val="kk-KZ"/>
              </w:rPr>
            </w:pPr>
            <w:r w:rsidRPr="008734E7">
              <w:rPr>
                <w:sz w:val="22"/>
                <w:lang w:val="kk-KZ"/>
              </w:rPr>
              <w:lastRenderedPageBreak/>
              <w:t>5,3</w:t>
            </w:r>
          </w:p>
        </w:tc>
        <w:tc>
          <w:tcPr>
            <w:tcW w:w="709" w:type="dxa"/>
          </w:tcPr>
          <w:p w:rsidR="00DD7F97" w:rsidRPr="008734E7" w:rsidRDefault="00DD7F97" w:rsidP="004D6586">
            <w:pPr>
              <w:shd w:val="clear" w:color="auto" w:fill="FFFFFF"/>
              <w:jc w:val="center"/>
              <w:rPr>
                <w:sz w:val="22"/>
                <w:lang w:val="kk-KZ"/>
              </w:rPr>
            </w:pPr>
          </w:p>
          <w:p w:rsidR="00DD7F97" w:rsidRPr="008734E7" w:rsidRDefault="00DD7F97" w:rsidP="004D6586">
            <w:pPr>
              <w:shd w:val="clear" w:color="auto" w:fill="FFFFFF"/>
              <w:jc w:val="center"/>
              <w:rPr>
                <w:sz w:val="22"/>
                <w:lang w:val="kk-KZ"/>
              </w:rPr>
            </w:pPr>
            <w:r w:rsidRPr="008734E7">
              <w:rPr>
                <w:sz w:val="22"/>
                <w:lang w:val="kk-KZ"/>
              </w:rPr>
              <w:lastRenderedPageBreak/>
              <w:t>5,2</w:t>
            </w:r>
          </w:p>
        </w:tc>
        <w:tc>
          <w:tcPr>
            <w:tcW w:w="992" w:type="dxa"/>
          </w:tcPr>
          <w:p w:rsidR="00DD7F97" w:rsidRPr="008734E7" w:rsidRDefault="00DD7F97" w:rsidP="000F7836">
            <w:pPr>
              <w:shd w:val="clear" w:color="auto" w:fill="FFFFFF"/>
              <w:jc w:val="center"/>
              <w:rPr>
                <w:sz w:val="22"/>
                <w:szCs w:val="22"/>
              </w:rPr>
            </w:pPr>
            <w:r w:rsidRPr="008734E7">
              <w:rPr>
                <w:sz w:val="22"/>
                <w:szCs w:val="22"/>
              </w:rPr>
              <w:lastRenderedPageBreak/>
              <w:t>УКЗиСП</w:t>
            </w:r>
          </w:p>
        </w:tc>
        <w:tc>
          <w:tcPr>
            <w:tcW w:w="1276" w:type="dxa"/>
          </w:tcPr>
          <w:p w:rsidR="00DD7F97" w:rsidRPr="008734E7" w:rsidRDefault="00DD7F97" w:rsidP="000F7836">
            <w:pPr>
              <w:shd w:val="clear" w:color="auto" w:fill="FFFFFF"/>
              <w:jc w:val="center"/>
              <w:rPr>
                <w:sz w:val="22"/>
                <w:szCs w:val="22"/>
              </w:rPr>
            </w:pPr>
            <w:r w:rsidRPr="008734E7">
              <w:rPr>
                <w:sz w:val="22"/>
                <w:szCs w:val="22"/>
              </w:rPr>
              <w:t>Статистичес</w:t>
            </w:r>
            <w:r w:rsidRPr="008734E7">
              <w:rPr>
                <w:sz w:val="22"/>
                <w:szCs w:val="22"/>
              </w:rPr>
              <w:lastRenderedPageBreak/>
              <w:t>кие данные</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lastRenderedPageBreak/>
              <w:t>3</w:t>
            </w:r>
          </w:p>
        </w:tc>
        <w:tc>
          <w:tcPr>
            <w:tcW w:w="1559" w:type="dxa"/>
          </w:tcPr>
          <w:p w:rsidR="00DD7F97" w:rsidRPr="008734E7" w:rsidRDefault="00DD7F97" w:rsidP="004D6586">
            <w:pPr>
              <w:shd w:val="clear" w:color="auto" w:fill="FFFFFF"/>
              <w:autoSpaceDE w:val="0"/>
              <w:autoSpaceDN w:val="0"/>
              <w:adjustRightInd w:val="0"/>
              <w:jc w:val="left"/>
              <w:rPr>
                <w:bCs/>
                <w:sz w:val="22"/>
                <w:szCs w:val="22"/>
              </w:rPr>
            </w:pPr>
            <w:r w:rsidRPr="008734E7">
              <w:rPr>
                <w:bCs/>
                <w:sz w:val="22"/>
                <w:szCs w:val="22"/>
              </w:rPr>
              <w:t>Женская безработица</w:t>
            </w:r>
          </w:p>
        </w:tc>
        <w:tc>
          <w:tcPr>
            <w:tcW w:w="709" w:type="dxa"/>
          </w:tcPr>
          <w:p w:rsidR="00DD7F97" w:rsidRPr="008734E7" w:rsidRDefault="00DD7F97" w:rsidP="004D6586">
            <w:pPr>
              <w:shd w:val="clear" w:color="auto" w:fill="FFFFFF"/>
              <w:autoSpaceDE w:val="0"/>
              <w:autoSpaceDN w:val="0"/>
              <w:adjustRightInd w:val="0"/>
              <w:jc w:val="center"/>
              <w:rPr>
                <w:rFonts w:eastAsia="Times New Roman"/>
                <w:lang w:eastAsia="ru-RU"/>
              </w:rPr>
            </w:pPr>
            <w:r w:rsidRPr="008734E7">
              <w:rPr>
                <w:rFonts w:eastAsia="Times New Roman"/>
                <w:lang w:eastAsia="ru-RU"/>
              </w:rPr>
              <w:t>%</w:t>
            </w:r>
          </w:p>
        </w:tc>
        <w:tc>
          <w:tcPr>
            <w:tcW w:w="709" w:type="dxa"/>
          </w:tcPr>
          <w:p w:rsidR="00DD7F97" w:rsidRPr="008734E7" w:rsidRDefault="00DD7F97" w:rsidP="004D6586">
            <w:pPr>
              <w:shd w:val="clear" w:color="auto" w:fill="FFFFFF"/>
              <w:jc w:val="center"/>
              <w:rPr>
                <w:sz w:val="22"/>
                <w:lang w:val="kk-KZ"/>
              </w:rPr>
            </w:pPr>
            <w:r w:rsidRPr="008734E7">
              <w:rPr>
                <w:sz w:val="22"/>
                <w:lang w:val="kk-KZ"/>
              </w:rPr>
              <w:t>6,3</w:t>
            </w:r>
          </w:p>
        </w:tc>
        <w:tc>
          <w:tcPr>
            <w:tcW w:w="708" w:type="dxa"/>
          </w:tcPr>
          <w:p w:rsidR="00DD7F97" w:rsidRPr="008734E7" w:rsidRDefault="00DD7F97" w:rsidP="004D6586">
            <w:pPr>
              <w:shd w:val="clear" w:color="auto" w:fill="FFFFFF"/>
              <w:jc w:val="center"/>
              <w:rPr>
                <w:sz w:val="22"/>
                <w:lang w:val="kk-KZ"/>
              </w:rPr>
            </w:pPr>
            <w:r w:rsidRPr="008734E7">
              <w:rPr>
                <w:sz w:val="22"/>
                <w:lang w:val="kk-KZ"/>
              </w:rPr>
              <w:t>6,3</w:t>
            </w:r>
          </w:p>
        </w:tc>
        <w:tc>
          <w:tcPr>
            <w:tcW w:w="709" w:type="dxa"/>
          </w:tcPr>
          <w:p w:rsidR="00DD7F97" w:rsidRPr="008734E7" w:rsidRDefault="00DD7F97" w:rsidP="004D6586">
            <w:pPr>
              <w:shd w:val="clear" w:color="auto" w:fill="FFFFFF"/>
              <w:jc w:val="center"/>
              <w:rPr>
                <w:sz w:val="22"/>
                <w:lang w:val="kk-KZ"/>
              </w:rPr>
            </w:pPr>
            <w:r w:rsidRPr="008734E7">
              <w:rPr>
                <w:sz w:val="22"/>
                <w:lang w:val="kk-KZ"/>
              </w:rPr>
              <w:t>6,3</w:t>
            </w:r>
          </w:p>
        </w:tc>
        <w:tc>
          <w:tcPr>
            <w:tcW w:w="709" w:type="dxa"/>
          </w:tcPr>
          <w:p w:rsidR="00DD7F97" w:rsidRPr="008734E7" w:rsidRDefault="00DD7F97" w:rsidP="004D6586">
            <w:pPr>
              <w:shd w:val="clear" w:color="auto" w:fill="FFFFFF"/>
              <w:jc w:val="center"/>
              <w:rPr>
                <w:sz w:val="22"/>
                <w:lang w:val="kk-KZ"/>
              </w:rPr>
            </w:pPr>
            <w:r w:rsidRPr="008734E7">
              <w:rPr>
                <w:sz w:val="22"/>
                <w:lang w:val="kk-KZ"/>
              </w:rPr>
              <w:t>6,2</w:t>
            </w:r>
          </w:p>
        </w:tc>
        <w:tc>
          <w:tcPr>
            <w:tcW w:w="709" w:type="dxa"/>
          </w:tcPr>
          <w:p w:rsidR="00DD7F97" w:rsidRPr="008734E7" w:rsidRDefault="00DD7F97" w:rsidP="004D6586">
            <w:pPr>
              <w:shd w:val="clear" w:color="auto" w:fill="FFFFFF"/>
              <w:jc w:val="center"/>
              <w:rPr>
                <w:sz w:val="22"/>
                <w:lang w:val="kk-KZ"/>
              </w:rPr>
            </w:pPr>
            <w:r w:rsidRPr="008734E7">
              <w:rPr>
                <w:sz w:val="22"/>
                <w:lang w:val="kk-KZ"/>
              </w:rPr>
              <w:t>6,1</w:t>
            </w:r>
          </w:p>
        </w:tc>
        <w:tc>
          <w:tcPr>
            <w:tcW w:w="708" w:type="dxa"/>
          </w:tcPr>
          <w:p w:rsidR="00DD7F97" w:rsidRPr="008734E7" w:rsidRDefault="00DD7F97" w:rsidP="004D6586">
            <w:pPr>
              <w:shd w:val="clear" w:color="auto" w:fill="FFFFFF"/>
              <w:jc w:val="center"/>
              <w:rPr>
                <w:sz w:val="22"/>
                <w:lang w:val="kk-KZ"/>
              </w:rPr>
            </w:pPr>
            <w:r w:rsidRPr="008734E7">
              <w:rPr>
                <w:sz w:val="22"/>
                <w:lang w:val="kk-KZ"/>
              </w:rPr>
              <w:t>6,0</w:t>
            </w:r>
          </w:p>
        </w:tc>
        <w:tc>
          <w:tcPr>
            <w:tcW w:w="709" w:type="dxa"/>
          </w:tcPr>
          <w:p w:rsidR="00DD7F97" w:rsidRPr="008734E7" w:rsidRDefault="00DD7F97" w:rsidP="004D6586">
            <w:pPr>
              <w:shd w:val="clear" w:color="auto" w:fill="FFFFFF"/>
              <w:jc w:val="center"/>
              <w:rPr>
                <w:sz w:val="22"/>
                <w:lang w:val="kk-KZ"/>
              </w:rPr>
            </w:pPr>
            <w:r w:rsidRPr="008734E7">
              <w:rPr>
                <w:sz w:val="22"/>
                <w:lang w:val="kk-KZ"/>
              </w:rPr>
              <w:t>5,9</w:t>
            </w:r>
          </w:p>
        </w:tc>
        <w:tc>
          <w:tcPr>
            <w:tcW w:w="992" w:type="dxa"/>
          </w:tcPr>
          <w:p w:rsidR="00DD7F97" w:rsidRPr="008734E7" w:rsidRDefault="00DD7F97" w:rsidP="000F7836">
            <w:pPr>
              <w:shd w:val="clear" w:color="auto" w:fill="FFFFFF"/>
              <w:jc w:val="center"/>
              <w:rPr>
                <w:sz w:val="22"/>
                <w:szCs w:val="22"/>
              </w:rPr>
            </w:pPr>
            <w:r w:rsidRPr="008734E7">
              <w:rPr>
                <w:sz w:val="22"/>
                <w:szCs w:val="22"/>
              </w:rPr>
              <w:t>УКЗиСП</w:t>
            </w:r>
          </w:p>
        </w:tc>
        <w:tc>
          <w:tcPr>
            <w:tcW w:w="1276" w:type="dxa"/>
          </w:tcPr>
          <w:p w:rsidR="00DD7F97" w:rsidRPr="008734E7" w:rsidRDefault="00DD7F97" w:rsidP="000F7836">
            <w:pPr>
              <w:shd w:val="clear" w:color="auto" w:fill="FFFFFF"/>
              <w:jc w:val="center"/>
              <w:rPr>
                <w:sz w:val="22"/>
                <w:szCs w:val="22"/>
              </w:rPr>
            </w:pPr>
            <w:r w:rsidRPr="008734E7">
              <w:rPr>
                <w:sz w:val="22"/>
                <w:szCs w:val="22"/>
              </w:rPr>
              <w:t>Статистические данные</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4</w:t>
            </w:r>
          </w:p>
        </w:tc>
        <w:tc>
          <w:tcPr>
            <w:tcW w:w="1559" w:type="dxa"/>
          </w:tcPr>
          <w:p w:rsidR="00DD7F97" w:rsidRPr="008734E7" w:rsidRDefault="00DD7F97" w:rsidP="004D6586">
            <w:pPr>
              <w:shd w:val="clear" w:color="auto" w:fill="FFFFFF"/>
              <w:autoSpaceDE w:val="0"/>
              <w:autoSpaceDN w:val="0"/>
              <w:adjustRightInd w:val="0"/>
              <w:jc w:val="left"/>
              <w:rPr>
                <w:bCs/>
                <w:sz w:val="22"/>
                <w:szCs w:val="22"/>
              </w:rPr>
            </w:pPr>
            <w:r w:rsidRPr="008734E7">
              <w:rPr>
                <w:bCs/>
                <w:sz w:val="22"/>
                <w:szCs w:val="22"/>
              </w:rPr>
              <w:t>Доля трудоустроенных из числа лиц, обратившихся по вопросам трудоустройства</w:t>
            </w:r>
          </w:p>
        </w:tc>
        <w:tc>
          <w:tcPr>
            <w:tcW w:w="709" w:type="dxa"/>
          </w:tcPr>
          <w:p w:rsidR="00DD7F97" w:rsidRPr="008734E7" w:rsidRDefault="00DD7F97" w:rsidP="004D6586">
            <w:pPr>
              <w:shd w:val="clear" w:color="auto" w:fill="FFFFFF"/>
              <w:autoSpaceDE w:val="0"/>
              <w:autoSpaceDN w:val="0"/>
              <w:adjustRightInd w:val="0"/>
              <w:jc w:val="center"/>
              <w:rPr>
                <w:rFonts w:eastAsia="Times New Roman"/>
                <w:lang w:eastAsia="ru-RU"/>
              </w:rPr>
            </w:pPr>
            <w:r w:rsidRPr="008734E7">
              <w:rPr>
                <w:rFonts w:eastAsia="Times New Roman"/>
                <w:lang w:eastAsia="ru-RU"/>
              </w:rPr>
              <w:t>%</w:t>
            </w:r>
          </w:p>
        </w:tc>
        <w:tc>
          <w:tcPr>
            <w:tcW w:w="709" w:type="dxa"/>
          </w:tcPr>
          <w:p w:rsidR="00DD7F97" w:rsidRPr="008734E7" w:rsidRDefault="00DD7F97" w:rsidP="004D6586">
            <w:pPr>
              <w:shd w:val="clear" w:color="auto" w:fill="FFFFFF"/>
              <w:jc w:val="center"/>
              <w:rPr>
                <w:sz w:val="22"/>
                <w:lang w:val="kk-KZ"/>
              </w:rPr>
            </w:pPr>
            <w:r w:rsidRPr="008734E7">
              <w:rPr>
                <w:sz w:val="22"/>
                <w:lang w:val="kk-KZ"/>
              </w:rPr>
              <w:t>70,8</w:t>
            </w:r>
          </w:p>
        </w:tc>
        <w:tc>
          <w:tcPr>
            <w:tcW w:w="708" w:type="dxa"/>
          </w:tcPr>
          <w:p w:rsidR="00DD7F97" w:rsidRPr="008734E7" w:rsidRDefault="00DD7F97" w:rsidP="004D6586">
            <w:pPr>
              <w:shd w:val="clear" w:color="auto" w:fill="FFFFFF"/>
              <w:jc w:val="center"/>
              <w:rPr>
                <w:sz w:val="22"/>
                <w:lang w:val="kk-KZ"/>
              </w:rPr>
            </w:pPr>
            <w:r w:rsidRPr="008734E7">
              <w:rPr>
                <w:sz w:val="22"/>
                <w:lang w:val="kk-KZ"/>
              </w:rPr>
              <w:t>72,3</w:t>
            </w:r>
          </w:p>
        </w:tc>
        <w:tc>
          <w:tcPr>
            <w:tcW w:w="709" w:type="dxa"/>
          </w:tcPr>
          <w:p w:rsidR="00DD7F97" w:rsidRPr="008734E7" w:rsidRDefault="00DD7F97" w:rsidP="004D6586">
            <w:pPr>
              <w:shd w:val="clear" w:color="auto" w:fill="FFFFFF"/>
              <w:jc w:val="center"/>
              <w:rPr>
                <w:sz w:val="22"/>
                <w:lang w:val="kk-KZ"/>
              </w:rPr>
            </w:pPr>
            <w:r w:rsidRPr="008734E7">
              <w:rPr>
                <w:sz w:val="22"/>
                <w:lang w:val="kk-KZ"/>
              </w:rPr>
              <w:t>72,6</w:t>
            </w:r>
          </w:p>
        </w:tc>
        <w:tc>
          <w:tcPr>
            <w:tcW w:w="709" w:type="dxa"/>
          </w:tcPr>
          <w:p w:rsidR="00DD7F97" w:rsidRPr="008734E7" w:rsidRDefault="00DD7F97" w:rsidP="004D6586">
            <w:pPr>
              <w:shd w:val="clear" w:color="auto" w:fill="FFFFFF"/>
              <w:jc w:val="center"/>
              <w:rPr>
                <w:sz w:val="22"/>
                <w:lang w:val="kk-KZ"/>
              </w:rPr>
            </w:pPr>
            <w:r w:rsidRPr="008734E7">
              <w:rPr>
                <w:sz w:val="22"/>
                <w:lang w:val="kk-KZ"/>
              </w:rPr>
              <w:t>72,9</w:t>
            </w:r>
          </w:p>
        </w:tc>
        <w:tc>
          <w:tcPr>
            <w:tcW w:w="709" w:type="dxa"/>
          </w:tcPr>
          <w:p w:rsidR="00DD7F97" w:rsidRPr="008734E7" w:rsidRDefault="00DD7F97" w:rsidP="004D6586">
            <w:pPr>
              <w:shd w:val="clear" w:color="auto" w:fill="FFFFFF"/>
              <w:jc w:val="center"/>
              <w:rPr>
                <w:sz w:val="22"/>
                <w:lang w:val="kk-KZ"/>
              </w:rPr>
            </w:pPr>
            <w:r w:rsidRPr="008734E7">
              <w:rPr>
                <w:sz w:val="22"/>
                <w:lang w:val="kk-KZ"/>
              </w:rPr>
              <w:t>73,2</w:t>
            </w:r>
          </w:p>
        </w:tc>
        <w:tc>
          <w:tcPr>
            <w:tcW w:w="708" w:type="dxa"/>
          </w:tcPr>
          <w:p w:rsidR="00DD7F97" w:rsidRPr="008734E7" w:rsidRDefault="00DD7F97" w:rsidP="004D6586">
            <w:pPr>
              <w:shd w:val="clear" w:color="auto" w:fill="FFFFFF"/>
              <w:jc w:val="center"/>
              <w:rPr>
                <w:sz w:val="22"/>
                <w:lang w:val="kk-KZ"/>
              </w:rPr>
            </w:pPr>
            <w:r w:rsidRPr="008734E7">
              <w:rPr>
                <w:sz w:val="22"/>
                <w:lang w:val="kk-KZ"/>
              </w:rPr>
              <w:t>73,5</w:t>
            </w:r>
          </w:p>
        </w:tc>
        <w:tc>
          <w:tcPr>
            <w:tcW w:w="709" w:type="dxa"/>
          </w:tcPr>
          <w:p w:rsidR="00DD7F97" w:rsidRPr="008734E7" w:rsidRDefault="00DD7F97" w:rsidP="004D6586">
            <w:pPr>
              <w:shd w:val="clear" w:color="auto" w:fill="FFFFFF"/>
              <w:jc w:val="center"/>
              <w:rPr>
                <w:sz w:val="22"/>
                <w:lang w:val="kk-KZ"/>
              </w:rPr>
            </w:pPr>
            <w:r w:rsidRPr="008734E7">
              <w:rPr>
                <w:sz w:val="22"/>
                <w:lang w:val="kk-KZ"/>
              </w:rPr>
              <w:t>74,0</w:t>
            </w:r>
          </w:p>
        </w:tc>
        <w:tc>
          <w:tcPr>
            <w:tcW w:w="992" w:type="dxa"/>
          </w:tcPr>
          <w:p w:rsidR="00DD7F97" w:rsidRPr="008734E7" w:rsidRDefault="00DD7F97" w:rsidP="000F7836">
            <w:pPr>
              <w:shd w:val="clear" w:color="auto" w:fill="FFFFFF"/>
              <w:jc w:val="center"/>
              <w:rPr>
                <w:sz w:val="22"/>
                <w:szCs w:val="22"/>
              </w:rPr>
            </w:pPr>
            <w:r w:rsidRPr="008734E7">
              <w:rPr>
                <w:sz w:val="22"/>
                <w:szCs w:val="22"/>
              </w:rPr>
              <w:t>УКЗиСП</w:t>
            </w:r>
          </w:p>
        </w:tc>
        <w:tc>
          <w:tcPr>
            <w:tcW w:w="1276" w:type="dxa"/>
          </w:tcPr>
          <w:p w:rsidR="00DD7F97" w:rsidRPr="008734E7" w:rsidRDefault="00DD7F97" w:rsidP="000F7836">
            <w:pPr>
              <w:shd w:val="clear" w:color="auto" w:fill="FFFFFF"/>
              <w:jc w:val="center"/>
              <w:rPr>
                <w:sz w:val="22"/>
                <w:szCs w:val="22"/>
              </w:rPr>
            </w:pPr>
            <w:r w:rsidRPr="008734E7">
              <w:rPr>
                <w:sz w:val="22"/>
                <w:szCs w:val="22"/>
              </w:rPr>
              <w:t>Ведомственная отчетность М</w:t>
            </w:r>
            <w:r w:rsidR="00047A80" w:rsidRPr="008734E7">
              <w:rPr>
                <w:sz w:val="22"/>
                <w:szCs w:val="22"/>
              </w:rPr>
              <w:t>ТСЗН</w:t>
            </w:r>
            <w:r w:rsidRPr="008734E7">
              <w:rPr>
                <w:sz w:val="22"/>
                <w:szCs w:val="22"/>
              </w:rPr>
              <w:t xml:space="preserve">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5</w:t>
            </w:r>
          </w:p>
        </w:tc>
        <w:tc>
          <w:tcPr>
            <w:tcW w:w="1559" w:type="dxa"/>
          </w:tcPr>
          <w:p w:rsidR="00DD7F97" w:rsidRPr="008734E7" w:rsidRDefault="00DD7F97" w:rsidP="007271D2">
            <w:pPr>
              <w:shd w:val="clear" w:color="auto" w:fill="FFFFFF"/>
              <w:rPr>
                <w:bCs/>
                <w:sz w:val="22"/>
                <w:szCs w:val="22"/>
              </w:rPr>
            </w:pPr>
            <w:r w:rsidRPr="008734E7">
              <w:rPr>
                <w:bCs/>
                <w:sz w:val="22"/>
                <w:szCs w:val="22"/>
              </w:rPr>
              <w:t>Доля трудоустроенных лиц на постоянную работу из числа обратив</w:t>
            </w:r>
            <w:r w:rsidR="007271D2" w:rsidRPr="008734E7">
              <w:rPr>
                <w:bCs/>
                <w:sz w:val="22"/>
                <w:szCs w:val="22"/>
              </w:rPr>
              <w:t>ш</w:t>
            </w:r>
            <w:r w:rsidRPr="008734E7">
              <w:rPr>
                <w:bCs/>
                <w:sz w:val="22"/>
                <w:szCs w:val="22"/>
              </w:rPr>
              <w:t xml:space="preserve">ихся целевых групп </w:t>
            </w:r>
          </w:p>
        </w:tc>
        <w:tc>
          <w:tcPr>
            <w:tcW w:w="709" w:type="dxa"/>
          </w:tcPr>
          <w:p w:rsidR="00DD7F97" w:rsidRPr="008734E7" w:rsidRDefault="00DD7F97" w:rsidP="004D6586">
            <w:pPr>
              <w:shd w:val="clear" w:color="auto" w:fill="FFFFFF"/>
              <w:jc w:val="center"/>
              <w:rPr>
                <w:rFonts w:eastAsia="Times New Roman"/>
                <w:lang w:eastAsia="ru-RU"/>
              </w:rPr>
            </w:pPr>
            <w:r w:rsidRPr="008734E7">
              <w:rPr>
                <w:rFonts w:eastAsia="Times New Roman"/>
                <w:lang w:eastAsia="ru-RU"/>
              </w:rPr>
              <w:t>%</w:t>
            </w:r>
          </w:p>
        </w:tc>
        <w:tc>
          <w:tcPr>
            <w:tcW w:w="709" w:type="dxa"/>
          </w:tcPr>
          <w:p w:rsidR="00DD7F97" w:rsidRPr="008734E7" w:rsidRDefault="00DD7F97" w:rsidP="004D6586">
            <w:pPr>
              <w:shd w:val="clear" w:color="auto" w:fill="FFFFFF"/>
              <w:jc w:val="center"/>
              <w:rPr>
                <w:sz w:val="22"/>
                <w:lang w:val="kk-KZ"/>
              </w:rPr>
            </w:pPr>
            <w:r w:rsidRPr="008734E7">
              <w:rPr>
                <w:sz w:val="22"/>
                <w:lang w:val="kk-KZ"/>
              </w:rPr>
              <w:t>-</w:t>
            </w:r>
          </w:p>
        </w:tc>
        <w:tc>
          <w:tcPr>
            <w:tcW w:w="708" w:type="dxa"/>
          </w:tcPr>
          <w:p w:rsidR="00DD7F97" w:rsidRPr="008734E7" w:rsidRDefault="00DD7F97" w:rsidP="004D6586">
            <w:pPr>
              <w:shd w:val="clear" w:color="auto" w:fill="FFFFFF"/>
              <w:jc w:val="center"/>
              <w:rPr>
                <w:sz w:val="22"/>
                <w:lang w:val="kk-KZ"/>
              </w:rPr>
            </w:pPr>
            <w:r w:rsidRPr="008734E7">
              <w:rPr>
                <w:sz w:val="22"/>
                <w:lang w:val="kk-KZ"/>
              </w:rPr>
              <w:t>24,5</w:t>
            </w:r>
          </w:p>
        </w:tc>
        <w:tc>
          <w:tcPr>
            <w:tcW w:w="709" w:type="dxa"/>
          </w:tcPr>
          <w:p w:rsidR="00DD7F97" w:rsidRPr="008734E7" w:rsidRDefault="00DD7F97" w:rsidP="004D6586">
            <w:pPr>
              <w:shd w:val="clear" w:color="auto" w:fill="FFFFFF"/>
              <w:jc w:val="center"/>
              <w:rPr>
                <w:sz w:val="22"/>
                <w:lang w:val="kk-KZ"/>
              </w:rPr>
            </w:pPr>
            <w:r w:rsidRPr="008734E7">
              <w:rPr>
                <w:sz w:val="22"/>
                <w:lang w:val="kk-KZ"/>
              </w:rPr>
              <w:t>25</w:t>
            </w:r>
          </w:p>
        </w:tc>
        <w:tc>
          <w:tcPr>
            <w:tcW w:w="709" w:type="dxa"/>
          </w:tcPr>
          <w:p w:rsidR="00DD7F97" w:rsidRPr="008734E7" w:rsidRDefault="00DD7F97" w:rsidP="004D6586">
            <w:pPr>
              <w:shd w:val="clear" w:color="auto" w:fill="FFFFFF"/>
              <w:jc w:val="center"/>
              <w:rPr>
                <w:sz w:val="22"/>
                <w:lang w:val="kk-KZ"/>
              </w:rPr>
            </w:pPr>
            <w:r w:rsidRPr="008734E7">
              <w:rPr>
                <w:sz w:val="22"/>
                <w:lang w:val="kk-KZ"/>
              </w:rPr>
              <w:t>25,5</w:t>
            </w:r>
          </w:p>
        </w:tc>
        <w:tc>
          <w:tcPr>
            <w:tcW w:w="709" w:type="dxa"/>
          </w:tcPr>
          <w:p w:rsidR="00DD7F97" w:rsidRPr="008734E7" w:rsidRDefault="00DD7F97" w:rsidP="004D6586">
            <w:pPr>
              <w:shd w:val="clear" w:color="auto" w:fill="FFFFFF"/>
              <w:jc w:val="center"/>
              <w:rPr>
                <w:sz w:val="22"/>
                <w:lang w:val="kk-KZ"/>
              </w:rPr>
            </w:pPr>
            <w:r w:rsidRPr="008734E7">
              <w:rPr>
                <w:sz w:val="22"/>
                <w:lang w:val="kk-KZ"/>
              </w:rPr>
              <w:t>26</w:t>
            </w:r>
          </w:p>
        </w:tc>
        <w:tc>
          <w:tcPr>
            <w:tcW w:w="708" w:type="dxa"/>
          </w:tcPr>
          <w:p w:rsidR="00DD7F97" w:rsidRPr="008734E7" w:rsidRDefault="00DD7F97" w:rsidP="004D6586">
            <w:pPr>
              <w:shd w:val="clear" w:color="auto" w:fill="FFFFFF"/>
              <w:jc w:val="center"/>
              <w:rPr>
                <w:sz w:val="22"/>
                <w:lang w:val="kk-KZ"/>
              </w:rPr>
            </w:pPr>
            <w:r w:rsidRPr="008734E7">
              <w:rPr>
                <w:sz w:val="22"/>
                <w:lang w:val="kk-KZ"/>
              </w:rPr>
              <w:t>26,5</w:t>
            </w:r>
          </w:p>
        </w:tc>
        <w:tc>
          <w:tcPr>
            <w:tcW w:w="709" w:type="dxa"/>
          </w:tcPr>
          <w:p w:rsidR="00DD7F97" w:rsidRPr="008734E7" w:rsidRDefault="00DD7F97" w:rsidP="004D6586">
            <w:pPr>
              <w:shd w:val="clear" w:color="auto" w:fill="FFFFFF"/>
              <w:jc w:val="center"/>
              <w:rPr>
                <w:sz w:val="22"/>
                <w:lang w:val="kk-KZ"/>
              </w:rPr>
            </w:pPr>
            <w:r w:rsidRPr="008734E7">
              <w:rPr>
                <w:sz w:val="22"/>
                <w:lang w:val="kk-KZ"/>
              </w:rPr>
              <w:t>27</w:t>
            </w:r>
          </w:p>
        </w:tc>
        <w:tc>
          <w:tcPr>
            <w:tcW w:w="992" w:type="dxa"/>
          </w:tcPr>
          <w:p w:rsidR="00DD7F97" w:rsidRPr="008734E7" w:rsidRDefault="00DD7F97" w:rsidP="004D6586">
            <w:pPr>
              <w:shd w:val="clear" w:color="auto" w:fill="FFFFFF"/>
              <w:jc w:val="center"/>
              <w:rPr>
                <w:sz w:val="22"/>
                <w:lang w:val="kk-KZ"/>
              </w:rPr>
            </w:pPr>
            <w:r w:rsidRPr="008734E7">
              <w:rPr>
                <w:sz w:val="22"/>
                <w:lang w:val="kk-KZ"/>
              </w:rPr>
              <w:t>УКЗиСП</w:t>
            </w:r>
          </w:p>
        </w:tc>
        <w:tc>
          <w:tcPr>
            <w:tcW w:w="1276" w:type="dxa"/>
          </w:tcPr>
          <w:p w:rsidR="00DD7F97" w:rsidRPr="008734E7" w:rsidRDefault="00DD7F97" w:rsidP="004D6586">
            <w:pPr>
              <w:shd w:val="clear" w:color="auto" w:fill="FFFFFF"/>
              <w:jc w:val="center"/>
              <w:rPr>
                <w:sz w:val="22"/>
                <w:lang w:val="kk-KZ"/>
              </w:rPr>
            </w:pPr>
            <w:r w:rsidRPr="008734E7">
              <w:rPr>
                <w:sz w:val="22"/>
                <w:lang w:val="kk-KZ"/>
              </w:rPr>
              <w:t xml:space="preserve">Ведомственная отчетность </w:t>
            </w:r>
          </w:p>
          <w:p w:rsidR="00DD7F97" w:rsidRPr="008734E7" w:rsidRDefault="00DD7F97" w:rsidP="00047A80">
            <w:pPr>
              <w:shd w:val="clear" w:color="auto" w:fill="FFFFFF"/>
              <w:jc w:val="center"/>
              <w:rPr>
                <w:sz w:val="22"/>
                <w:lang w:val="kk-KZ"/>
              </w:rPr>
            </w:pPr>
            <w:r w:rsidRPr="008734E7">
              <w:rPr>
                <w:sz w:val="22"/>
                <w:lang w:val="kk-KZ"/>
              </w:rPr>
              <w:t>М</w:t>
            </w:r>
            <w:r w:rsidR="00047A80" w:rsidRPr="008734E7">
              <w:rPr>
                <w:sz w:val="22"/>
                <w:lang w:val="kk-KZ"/>
              </w:rPr>
              <w:t xml:space="preserve">ТСЗН </w:t>
            </w:r>
            <w:r w:rsidRPr="008734E7">
              <w:rPr>
                <w:sz w:val="22"/>
                <w:lang w:val="kk-KZ"/>
              </w:rPr>
              <w:t>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6</w:t>
            </w:r>
          </w:p>
        </w:tc>
        <w:tc>
          <w:tcPr>
            <w:tcW w:w="1559" w:type="dxa"/>
          </w:tcPr>
          <w:p w:rsidR="00DD7F97" w:rsidRPr="008734E7" w:rsidRDefault="00DD7F97" w:rsidP="007271D2">
            <w:pPr>
              <w:shd w:val="clear" w:color="auto" w:fill="FFFFFF"/>
              <w:rPr>
                <w:sz w:val="22"/>
                <w:lang w:val="kk-KZ"/>
              </w:rPr>
            </w:pPr>
            <w:r w:rsidRPr="008734E7">
              <w:rPr>
                <w:sz w:val="22"/>
                <w:lang w:val="kk-KZ"/>
              </w:rPr>
              <w:t>Количество трудоустроенных инвалидов трудоспособного возраста</w:t>
            </w:r>
            <w:r w:rsidR="00E427BC" w:rsidRPr="008734E7">
              <w:rPr>
                <w:sz w:val="22"/>
                <w:lang w:val="kk-KZ"/>
              </w:rPr>
              <w:t>,</w:t>
            </w:r>
            <w:r w:rsidRPr="008734E7">
              <w:rPr>
                <w:sz w:val="22"/>
                <w:lang w:val="kk-KZ"/>
              </w:rPr>
              <w:t xml:space="preserve"> обратив</w:t>
            </w:r>
            <w:r w:rsidR="007271D2" w:rsidRPr="008734E7">
              <w:rPr>
                <w:sz w:val="22"/>
                <w:lang w:val="kk-KZ"/>
              </w:rPr>
              <w:t>ш</w:t>
            </w:r>
            <w:r w:rsidRPr="008734E7">
              <w:rPr>
                <w:sz w:val="22"/>
                <w:lang w:val="kk-KZ"/>
              </w:rPr>
              <w:t>ихся за содействием в занятости</w:t>
            </w:r>
          </w:p>
        </w:tc>
        <w:tc>
          <w:tcPr>
            <w:tcW w:w="709" w:type="dxa"/>
          </w:tcPr>
          <w:p w:rsidR="00DD7F97" w:rsidRPr="008734E7" w:rsidRDefault="00DD7F97" w:rsidP="004D6586">
            <w:pPr>
              <w:shd w:val="clear" w:color="auto" w:fill="FFFFFF"/>
              <w:jc w:val="center"/>
              <w:rPr>
                <w:sz w:val="22"/>
                <w:lang w:val="kk-KZ"/>
              </w:rPr>
            </w:pPr>
            <w:r w:rsidRPr="008734E7">
              <w:rPr>
                <w:sz w:val="22"/>
                <w:lang w:val="kk-KZ"/>
              </w:rPr>
              <w:t>чел</w:t>
            </w:r>
          </w:p>
        </w:tc>
        <w:tc>
          <w:tcPr>
            <w:tcW w:w="709" w:type="dxa"/>
          </w:tcPr>
          <w:p w:rsidR="00DD7F97" w:rsidRPr="008734E7" w:rsidRDefault="00DD7F97" w:rsidP="004D6586">
            <w:pPr>
              <w:shd w:val="clear" w:color="auto" w:fill="FFFFFF"/>
              <w:jc w:val="center"/>
              <w:rPr>
                <w:sz w:val="22"/>
                <w:lang w:val="kk-KZ"/>
              </w:rPr>
            </w:pPr>
            <w:r w:rsidRPr="008734E7">
              <w:rPr>
                <w:sz w:val="22"/>
                <w:lang w:val="kk-KZ"/>
              </w:rPr>
              <w:t>110</w:t>
            </w:r>
          </w:p>
        </w:tc>
        <w:tc>
          <w:tcPr>
            <w:tcW w:w="708" w:type="dxa"/>
          </w:tcPr>
          <w:p w:rsidR="00DD7F97" w:rsidRPr="008734E7" w:rsidRDefault="00DD7F97" w:rsidP="004D6586">
            <w:pPr>
              <w:shd w:val="clear" w:color="auto" w:fill="FFFFFF"/>
              <w:jc w:val="center"/>
              <w:rPr>
                <w:sz w:val="22"/>
                <w:lang w:val="kk-KZ"/>
              </w:rPr>
            </w:pPr>
            <w:r w:rsidRPr="008734E7">
              <w:rPr>
                <w:sz w:val="22"/>
                <w:lang w:val="kk-KZ"/>
              </w:rPr>
              <w:t>362</w:t>
            </w:r>
          </w:p>
        </w:tc>
        <w:tc>
          <w:tcPr>
            <w:tcW w:w="709" w:type="dxa"/>
          </w:tcPr>
          <w:p w:rsidR="00DD7F97" w:rsidRPr="008734E7" w:rsidRDefault="00DD7F97" w:rsidP="004D6586">
            <w:pPr>
              <w:shd w:val="clear" w:color="auto" w:fill="FFFFFF"/>
              <w:jc w:val="center"/>
              <w:rPr>
                <w:sz w:val="22"/>
                <w:lang w:val="kk-KZ"/>
              </w:rPr>
            </w:pPr>
            <w:r w:rsidRPr="008734E7">
              <w:rPr>
                <w:sz w:val="22"/>
                <w:lang w:val="kk-KZ"/>
              </w:rPr>
              <w:t>370</w:t>
            </w:r>
          </w:p>
        </w:tc>
        <w:tc>
          <w:tcPr>
            <w:tcW w:w="709" w:type="dxa"/>
          </w:tcPr>
          <w:p w:rsidR="00DD7F97" w:rsidRPr="008734E7" w:rsidRDefault="00DD7F97" w:rsidP="004D6586">
            <w:pPr>
              <w:shd w:val="clear" w:color="auto" w:fill="FFFFFF"/>
              <w:jc w:val="center"/>
              <w:rPr>
                <w:sz w:val="22"/>
                <w:lang w:val="kk-KZ"/>
              </w:rPr>
            </w:pPr>
            <w:r w:rsidRPr="008734E7">
              <w:rPr>
                <w:sz w:val="22"/>
                <w:lang w:val="kk-KZ"/>
              </w:rPr>
              <w:t>380</w:t>
            </w:r>
          </w:p>
        </w:tc>
        <w:tc>
          <w:tcPr>
            <w:tcW w:w="709" w:type="dxa"/>
          </w:tcPr>
          <w:p w:rsidR="00DD7F97" w:rsidRPr="008734E7" w:rsidRDefault="00DD7F97" w:rsidP="004D6586">
            <w:pPr>
              <w:shd w:val="clear" w:color="auto" w:fill="FFFFFF"/>
              <w:jc w:val="center"/>
              <w:rPr>
                <w:sz w:val="22"/>
                <w:lang w:val="kk-KZ"/>
              </w:rPr>
            </w:pPr>
            <w:r w:rsidRPr="008734E7">
              <w:rPr>
                <w:sz w:val="22"/>
                <w:lang w:val="kk-KZ"/>
              </w:rPr>
              <w:t>390</w:t>
            </w:r>
          </w:p>
        </w:tc>
        <w:tc>
          <w:tcPr>
            <w:tcW w:w="708" w:type="dxa"/>
          </w:tcPr>
          <w:p w:rsidR="00DD7F97" w:rsidRPr="008734E7" w:rsidRDefault="00DD7F97" w:rsidP="004D6586">
            <w:pPr>
              <w:shd w:val="clear" w:color="auto" w:fill="FFFFFF"/>
              <w:jc w:val="center"/>
              <w:rPr>
                <w:sz w:val="22"/>
                <w:lang w:val="kk-KZ"/>
              </w:rPr>
            </w:pPr>
            <w:r w:rsidRPr="008734E7">
              <w:rPr>
                <w:sz w:val="22"/>
                <w:lang w:val="kk-KZ"/>
              </w:rPr>
              <w:t>400</w:t>
            </w:r>
          </w:p>
        </w:tc>
        <w:tc>
          <w:tcPr>
            <w:tcW w:w="709" w:type="dxa"/>
          </w:tcPr>
          <w:p w:rsidR="00DD7F97" w:rsidRPr="008734E7" w:rsidRDefault="00DD7F97" w:rsidP="004D6586">
            <w:pPr>
              <w:shd w:val="clear" w:color="auto" w:fill="FFFFFF"/>
              <w:jc w:val="center"/>
              <w:rPr>
                <w:sz w:val="22"/>
                <w:lang w:val="kk-KZ"/>
              </w:rPr>
            </w:pPr>
            <w:r w:rsidRPr="008734E7">
              <w:rPr>
                <w:sz w:val="22"/>
                <w:lang w:val="kk-KZ"/>
              </w:rPr>
              <w:t>410</w:t>
            </w:r>
          </w:p>
        </w:tc>
        <w:tc>
          <w:tcPr>
            <w:tcW w:w="992" w:type="dxa"/>
          </w:tcPr>
          <w:p w:rsidR="00DD7F97" w:rsidRPr="008734E7" w:rsidRDefault="00DD7F97" w:rsidP="004D6586">
            <w:pPr>
              <w:shd w:val="clear" w:color="auto" w:fill="FFFFFF"/>
              <w:jc w:val="center"/>
              <w:rPr>
                <w:sz w:val="22"/>
                <w:lang w:val="kk-KZ"/>
              </w:rPr>
            </w:pPr>
            <w:r w:rsidRPr="008734E7">
              <w:rPr>
                <w:sz w:val="22"/>
                <w:lang w:val="kk-KZ"/>
              </w:rPr>
              <w:t>УКЗиСП</w:t>
            </w:r>
          </w:p>
        </w:tc>
        <w:tc>
          <w:tcPr>
            <w:tcW w:w="1276" w:type="dxa"/>
          </w:tcPr>
          <w:p w:rsidR="00DD7F97" w:rsidRPr="008734E7" w:rsidRDefault="00DD7F97" w:rsidP="004D6586">
            <w:pPr>
              <w:shd w:val="clear" w:color="auto" w:fill="FFFFFF"/>
              <w:jc w:val="center"/>
              <w:rPr>
                <w:sz w:val="22"/>
                <w:lang w:val="kk-KZ"/>
              </w:rPr>
            </w:pPr>
            <w:r w:rsidRPr="008734E7">
              <w:rPr>
                <w:sz w:val="22"/>
                <w:lang w:val="kk-KZ"/>
              </w:rPr>
              <w:t xml:space="preserve">Ведомственная отчетность </w:t>
            </w:r>
          </w:p>
          <w:p w:rsidR="00DD7F97" w:rsidRPr="008734E7" w:rsidRDefault="001C10E7" w:rsidP="004D6586">
            <w:pPr>
              <w:shd w:val="clear" w:color="auto" w:fill="FFFFFF"/>
              <w:jc w:val="center"/>
              <w:rPr>
                <w:sz w:val="22"/>
                <w:lang w:val="kk-KZ"/>
              </w:rPr>
            </w:pPr>
            <w:r w:rsidRPr="008734E7">
              <w:rPr>
                <w:sz w:val="22"/>
                <w:lang w:val="kk-KZ"/>
              </w:rPr>
              <w:t>МТСЗН</w:t>
            </w:r>
            <w:r w:rsidR="00DD7F97" w:rsidRPr="008734E7">
              <w:rPr>
                <w:sz w:val="22"/>
                <w:lang w:val="kk-KZ"/>
              </w:rPr>
              <w:t xml:space="preserve">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7</w:t>
            </w:r>
          </w:p>
        </w:tc>
        <w:tc>
          <w:tcPr>
            <w:tcW w:w="1559" w:type="dxa"/>
          </w:tcPr>
          <w:p w:rsidR="00DD7F97" w:rsidRPr="008734E7" w:rsidRDefault="00DD7F97" w:rsidP="004D6586">
            <w:pPr>
              <w:shd w:val="clear" w:color="auto" w:fill="FFFFFF"/>
              <w:rPr>
                <w:sz w:val="22"/>
                <w:lang w:val="kk-KZ"/>
              </w:rPr>
            </w:pPr>
            <w:r w:rsidRPr="008734E7">
              <w:rPr>
                <w:sz w:val="22"/>
                <w:lang w:val="kk-KZ"/>
              </w:rPr>
              <w:t>Удельный вес квалифицированных специалистов в составе привлекаемой иностранной рабочей силы по  разрешениям, выданным местными исполнительными органами (по квоте на привлечение иностранной рабочей силы)</w:t>
            </w:r>
          </w:p>
        </w:tc>
        <w:tc>
          <w:tcPr>
            <w:tcW w:w="709" w:type="dxa"/>
          </w:tcPr>
          <w:p w:rsidR="00DD7F97" w:rsidRPr="008734E7" w:rsidRDefault="00DD7F97" w:rsidP="004D6586">
            <w:pPr>
              <w:shd w:val="clear" w:color="auto" w:fill="FFFFFF"/>
              <w:jc w:val="center"/>
              <w:rPr>
                <w:sz w:val="22"/>
                <w:lang w:val="kk-KZ"/>
              </w:rPr>
            </w:pPr>
            <w:r w:rsidRPr="008734E7">
              <w:rPr>
                <w:sz w:val="22"/>
                <w:lang w:val="kk-KZ"/>
              </w:rPr>
              <w:t>%</w:t>
            </w:r>
          </w:p>
        </w:tc>
        <w:tc>
          <w:tcPr>
            <w:tcW w:w="709" w:type="dxa"/>
          </w:tcPr>
          <w:p w:rsidR="00DD7F97" w:rsidRPr="008734E7" w:rsidRDefault="00DD7F97" w:rsidP="004D6586">
            <w:pPr>
              <w:shd w:val="clear" w:color="auto" w:fill="FFFFFF"/>
              <w:jc w:val="center"/>
              <w:rPr>
                <w:sz w:val="22"/>
                <w:lang w:val="kk-KZ"/>
              </w:rPr>
            </w:pPr>
            <w:r w:rsidRPr="008734E7">
              <w:rPr>
                <w:sz w:val="22"/>
                <w:lang w:val="kk-KZ"/>
              </w:rPr>
              <w:t>82,7</w:t>
            </w:r>
          </w:p>
        </w:tc>
        <w:tc>
          <w:tcPr>
            <w:tcW w:w="708" w:type="dxa"/>
          </w:tcPr>
          <w:p w:rsidR="00DD7F97" w:rsidRPr="008734E7" w:rsidRDefault="00DD7F97" w:rsidP="004D6586">
            <w:pPr>
              <w:shd w:val="clear" w:color="auto" w:fill="FFFFFF"/>
              <w:jc w:val="center"/>
              <w:rPr>
                <w:sz w:val="22"/>
                <w:lang w:val="kk-KZ"/>
              </w:rPr>
            </w:pPr>
            <w:r w:rsidRPr="008734E7">
              <w:rPr>
                <w:sz w:val="22"/>
                <w:lang w:val="kk-KZ"/>
              </w:rPr>
              <w:t>82,8</w:t>
            </w:r>
          </w:p>
        </w:tc>
        <w:tc>
          <w:tcPr>
            <w:tcW w:w="709" w:type="dxa"/>
          </w:tcPr>
          <w:p w:rsidR="00DD7F97" w:rsidRPr="008734E7" w:rsidRDefault="00DD7F97" w:rsidP="004D6586">
            <w:pPr>
              <w:shd w:val="clear" w:color="auto" w:fill="FFFFFF"/>
              <w:jc w:val="center"/>
              <w:rPr>
                <w:sz w:val="22"/>
                <w:lang w:val="kk-KZ"/>
              </w:rPr>
            </w:pPr>
            <w:r w:rsidRPr="008734E7">
              <w:rPr>
                <w:sz w:val="22"/>
                <w:lang w:val="kk-KZ"/>
              </w:rPr>
              <w:t>71,0</w:t>
            </w:r>
          </w:p>
        </w:tc>
        <w:tc>
          <w:tcPr>
            <w:tcW w:w="709" w:type="dxa"/>
          </w:tcPr>
          <w:p w:rsidR="00DD7F97" w:rsidRPr="008734E7" w:rsidRDefault="00DD7F97" w:rsidP="004D6586">
            <w:pPr>
              <w:shd w:val="clear" w:color="auto" w:fill="FFFFFF"/>
              <w:jc w:val="center"/>
              <w:rPr>
                <w:sz w:val="22"/>
                <w:lang w:val="kk-KZ"/>
              </w:rPr>
            </w:pPr>
            <w:r w:rsidRPr="008734E7">
              <w:rPr>
                <w:sz w:val="22"/>
                <w:lang w:val="kk-KZ"/>
              </w:rPr>
              <w:t>72,0</w:t>
            </w:r>
          </w:p>
        </w:tc>
        <w:tc>
          <w:tcPr>
            <w:tcW w:w="709" w:type="dxa"/>
          </w:tcPr>
          <w:p w:rsidR="00DD7F97" w:rsidRPr="008734E7" w:rsidRDefault="00DD7F97" w:rsidP="004D6586">
            <w:pPr>
              <w:shd w:val="clear" w:color="auto" w:fill="FFFFFF"/>
              <w:jc w:val="center"/>
              <w:rPr>
                <w:sz w:val="22"/>
                <w:lang w:val="kk-KZ"/>
              </w:rPr>
            </w:pPr>
            <w:r w:rsidRPr="008734E7">
              <w:rPr>
                <w:sz w:val="22"/>
                <w:lang w:val="kk-KZ"/>
              </w:rPr>
              <w:t>73,0</w:t>
            </w:r>
          </w:p>
        </w:tc>
        <w:tc>
          <w:tcPr>
            <w:tcW w:w="708" w:type="dxa"/>
          </w:tcPr>
          <w:p w:rsidR="00DD7F97" w:rsidRPr="008734E7" w:rsidRDefault="00DD7F97" w:rsidP="004D6586">
            <w:pPr>
              <w:shd w:val="clear" w:color="auto" w:fill="FFFFFF"/>
              <w:jc w:val="center"/>
              <w:rPr>
                <w:sz w:val="22"/>
                <w:lang w:val="kk-KZ"/>
              </w:rPr>
            </w:pPr>
            <w:r w:rsidRPr="008734E7">
              <w:rPr>
                <w:sz w:val="22"/>
                <w:lang w:val="kk-KZ"/>
              </w:rPr>
              <w:t>74,0</w:t>
            </w:r>
          </w:p>
        </w:tc>
        <w:tc>
          <w:tcPr>
            <w:tcW w:w="709" w:type="dxa"/>
          </w:tcPr>
          <w:p w:rsidR="00DD7F97" w:rsidRPr="008734E7" w:rsidRDefault="00DD7F97" w:rsidP="004D6586">
            <w:pPr>
              <w:shd w:val="clear" w:color="auto" w:fill="FFFFFF"/>
              <w:jc w:val="center"/>
              <w:rPr>
                <w:sz w:val="22"/>
                <w:lang w:val="kk-KZ"/>
              </w:rPr>
            </w:pPr>
            <w:r w:rsidRPr="008734E7">
              <w:rPr>
                <w:sz w:val="22"/>
                <w:lang w:val="kk-KZ"/>
              </w:rPr>
              <w:t>75,0</w:t>
            </w:r>
          </w:p>
        </w:tc>
        <w:tc>
          <w:tcPr>
            <w:tcW w:w="992" w:type="dxa"/>
          </w:tcPr>
          <w:p w:rsidR="00DD7F97" w:rsidRPr="008734E7" w:rsidRDefault="00DD7F97" w:rsidP="004D6586">
            <w:pPr>
              <w:shd w:val="clear" w:color="auto" w:fill="FFFFFF"/>
              <w:jc w:val="center"/>
              <w:rPr>
                <w:sz w:val="22"/>
                <w:lang w:val="kk-KZ"/>
              </w:rPr>
            </w:pPr>
            <w:r w:rsidRPr="008734E7">
              <w:rPr>
                <w:sz w:val="22"/>
                <w:lang w:val="kk-KZ"/>
              </w:rPr>
              <w:t>УКЗиСП</w:t>
            </w:r>
          </w:p>
        </w:tc>
        <w:tc>
          <w:tcPr>
            <w:tcW w:w="1276" w:type="dxa"/>
          </w:tcPr>
          <w:p w:rsidR="00DD7F97" w:rsidRPr="008734E7" w:rsidRDefault="00DD7F97" w:rsidP="004D6586">
            <w:pPr>
              <w:shd w:val="clear" w:color="auto" w:fill="FFFFFF"/>
              <w:jc w:val="center"/>
              <w:rPr>
                <w:sz w:val="22"/>
                <w:lang w:val="kk-KZ"/>
              </w:rPr>
            </w:pPr>
            <w:r w:rsidRPr="008734E7">
              <w:rPr>
                <w:sz w:val="22"/>
                <w:lang w:val="kk-KZ"/>
              </w:rPr>
              <w:t xml:space="preserve">Ведомственная отчетность </w:t>
            </w:r>
          </w:p>
          <w:p w:rsidR="00DD7F97" w:rsidRPr="008734E7" w:rsidRDefault="00DD7F97" w:rsidP="001C10E7">
            <w:pPr>
              <w:shd w:val="clear" w:color="auto" w:fill="FFFFFF"/>
              <w:jc w:val="center"/>
              <w:rPr>
                <w:sz w:val="22"/>
                <w:lang w:val="kk-KZ"/>
              </w:rPr>
            </w:pPr>
            <w:r w:rsidRPr="008734E7">
              <w:rPr>
                <w:sz w:val="22"/>
                <w:lang w:val="kk-KZ"/>
              </w:rPr>
              <w:t>М</w:t>
            </w:r>
            <w:r w:rsidR="001C10E7" w:rsidRPr="008734E7">
              <w:rPr>
                <w:sz w:val="22"/>
                <w:lang w:val="kk-KZ"/>
              </w:rPr>
              <w:t>ТСЗН</w:t>
            </w:r>
            <w:r w:rsidRPr="008734E7">
              <w:rPr>
                <w:sz w:val="22"/>
                <w:lang w:val="kk-KZ"/>
              </w:rPr>
              <w:t xml:space="preserve">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8</w:t>
            </w:r>
          </w:p>
        </w:tc>
        <w:tc>
          <w:tcPr>
            <w:tcW w:w="1559"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 xml:space="preserve">Доля трудоспособных из числа получателей адресной социальной помощи </w:t>
            </w:r>
          </w:p>
        </w:tc>
        <w:tc>
          <w:tcPr>
            <w:tcW w:w="709" w:type="dxa"/>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30,0</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29,0</w:t>
            </w:r>
          </w:p>
        </w:tc>
        <w:tc>
          <w:tcPr>
            <w:tcW w:w="709" w:type="dxa"/>
          </w:tcPr>
          <w:p w:rsidR="00DD7F97" w:rsidRPr="008734E7" w:rsidRDefault="00DD7F97" w:rsidP="004D6586">
            <w:pPr>
              <w:shd w:val="clear" w:color="auto" w:fill="FFFFFF"/>
              <w:jc w:val="center"/>
              <w:rPr>
                <w:sz w:val="22"/>
                <w:szCs w:val="22"/>
              </w:rPr>
            </w:pPr>
            <w:r w:rsidRPr="008734E7">
              <w:rPr>
                <w:sz w:val="22"/>
                <w:szCs w:val="22"/>
                <w:lang w:val="kk-KZ"/>
              </w:rPr>
              <w:t>27,5</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26,0</w:t>
            </w:r>
          </w:p>
        </w:tc>
        <w:tc>
          <w:tcPr>
            <w:tcW w:w="709" w:type="dxa"/>
          </w:tcPr>
          <w:p w:rsidR="00DD7F97" w:rsidRPr="008734E7" w:rsidRDefault="00DD7F97" w:rsidP="004D6586">
            <w:pPr>
              <w:shd w:val="clear" w:color="auto" w:fill="FFFFFF"/>
              <w:jc w:val="center"/>
              <w:rPr>
                <w:sz w:val="22"/>
                <w:szCs w:val="22"/>
              </w:rPr>
            </w:pPr>
            <w:r w:rsidRPr="008734E7">
              <w:rPr>
                <w:sz w:val="22"/>
                <w:szCs w:val="22"/>
                <w:lang w:val="kk-KZ"/>
              </w:rPr>
              <w:t>25,0</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24,0</w:t>
            </w:r>
          </w:p>
        </w:tc>
        <w:tc>
          <w:tcPr>
            <w:tcW w:w="709" w:type="dxa"/>
          </w:tcPr>
          <w:p w:rsidR="00DD7F97" w:rsidRPr="008734E7" w:rsidRDefault="00DD7F97" w:rsidP="004D6586">
            <w:pPr>
              <w:shd w:val="clear" w:color="auto" w:fill="FFFFFF"/>
              <w:jc w:val="center"/>
              <w:rPr>
                <w:sz w:val="22"/>
                <w:szCs w:val="22"/>
              </w:rPr>
            </w:pPr>
            <w:r w:rsidRPr="008734E7">
              <w:rPr>
                <w:sz w:val="22"/>
                <w:szCs w:val="22"/>
                <w:lang w:val="kk-KZ"/>
              </w:rPr>
              <w:t>20,0</w:t>
            </w:r>
          </w:p>
        </w:tc>
        <w:tc>
          <w:tcPr>
            <w:tcW w:w="992" w:type="dxa"/>
          </w:tcPr>
          <w:p w:rsidR="00DD7F97" w:rsidRPr="008734E7" w:rsidRDefault="00DD7F97" w:rsidP="004D6586">
            <w:pPr>
              <w:shd w:val="clear" w:color="auto" w:fill="FFFFFF"/>
              <w:spacing w:before="100" w:beforeAutospacing="1" w:after="100" w:afterAutospacing="1"/>
              <w:jc w:val="center"/>
              <w:rPr>
                <w:sz w:val="22"/>
                <w:szCs w:val="22"/>
              </w:rPr>
            </w:pPr>
            <w:r w:rsidRPr="008734E7">
              <w:rPr>
                <w:sz w:val="22"/>
                <w:szCs w:val="22"/>
              </w:rPr>
              <w:t>УКЗиСП</w:t>
            </w:r>
          </w:p>
        </w:tc>
        <w:tc>
          <w:tcPr>
            <w:tcW w:w="1276" w:type="dxa"/>
          </w:tcPr>
          <w:p w:rsidR="00DD7F97" w:rsidRPr="008734E7" w:rsidRDefault="00DD7F97" w:rsidP="00047A80">
            <w:pPr>
              <w:shd w:val="clear" w:color="auto" w:fill="FFFFFF"/>
              <w:jc w:val="center"/>
              <w:rPr>
                <w:sz w:val="22"/>
                <w:szCs w:val="22"/>
              </w:rPr>
            </w:pPr>
            <w:r w:rsidRPr="008734E7">
              <w:rPr>
                <w:sz w:val="22"/>
                <w:szCs w:val="22"/>
              </w:rPr>
              <w:t>Ведомственная отчетность М</w:t>
            </w:r>
            <w:r w:rsidR="00047A80" w:rsidRPr="008734E7">
              <w:rPr>
                <w:sz w:val="22"/>
                <w:szCs w:val="22"/>
                <w:lang w:val="kk-KZ"/>
              </w:rPr>
              <w:t>ТСЗН</w:t>
            </w:r>
            <w:r w:rsidRPr="008734E7">
              <w:rPr>
                <w:sz w:val="22"/>
                <w:szCs w:val="22"/>
              </w:rPr>
              <w:t xml:space="preserve">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9</w:t>
            </w:r>
          </w:p>
        </w:tc>
        <w:tc>
          <w:tcPr>
            <w:tcW w:w="1559"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 xml:space="preserve">Доля населения, имеющего доходы ниже </w:t>
            </w:r>
            <w:r w:rsidRPr="008734E7">
              <w:rPr>
                <w:rFonts w:eastAsia="Times New Roman"/>
                <w:sz w:val="22"/>
                <w:szCs w:val="22"/>
                <w:lang w:eastAsia="ru-RU"/>
              </w:rPr>
              <w:lastRenderedPageBreak/>
              <w:t>величины прожиточного минимума</w:t>
            </w:r>
          </w:p>
        </w:tc>
        <w:tc>
          <w:tcPr>
            <w:tcW w:w="709" w:type="dxa"/>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lastRenderedPageBreak/>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3,0</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2,9</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2,8</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2,6</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2,5</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2,4</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2,3</w:t>
            </w:r>
          </w:p>
        </w:tc>
        <w:tc>
          <w:tcPr>
            <w:tcW w:w="992" w:type="dxa"/>
          </w:tcPr>
          <w:p w:rsidR="00DD7F97" w:rsidRPr="008734E7" w:rsidRDefault="00DD7F97" w:rsidP="004D6586">
            <w:pPr>
              <w:shd w:val="clear" w:color="auto" w:fill="FFFFFF"/>
              <w:spacing w:before="100" w:beforeAutospacing="1" w:after="100" w:afterAutospacing="1"/>
              <w:jc w:val="center"/>
              <w:rPr>
                <w:sz w:val="22"/>
                <w:szCs w:val="22"/>
              </w:rPr>
            </w:pPr>
            <w:r w:rsidRPr="008734E7">
              <w:rPr>
                <w:sz w:val="22"/>
                <w:szCs w:val="22"/>
              </w:rPr>
              <w:t>УКЗиСП</w:t>
            </w:r>
          </w:p>
        </w:tc>
        <w:tc>
          <w:tcPr>
            <w:tcW w:w="1276" w:type="dxa"/>
          </w:tcPr>
          <w:p w:rsidR="00DD7F97" w:rsidRPr="008734E7" w:rsidRDefault="00DD7F97" w:rsidP="004D6586">
            <w:pPr>
              <w:shd w:val="clear" w:color="auto" w:fill="FFFFFF"/>
              <w:spacing w:before="100" w:beforeAutospacing="1" w:after="100" w:afterAutospacing="1"/>
              <w:jc w:val="center"/>
              <w:rPr>
                <w:sz w:val="22"/>
                <w:szCs w:val="22"/>
              </w:rPr>
            </w:pPr>
            <w:r w:rsidRPr="008734E7">
              <w:rPr>
                <w:sz w:val="22"/>
                <w:szCs w:val="22"/>
              </w:rPr>
              <w:t>Статистические данные</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lastRenderedPageBreak/>
              <w:t>10</w:t>
            </w:r>
          </w:p>
        </w:tc>
        <w:tc>
          <w:tcPr>
            <w:tcW w:w="1559"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Доля получателей АСП в общей численности населения, проживающего ниже прожиточного минимума</w:t>
            </w:r>
          </w:p>
        </w:tc>
        <w:tc>
          <w:tcPr>
            <w:tcW w:w="709" w:type="dxa"/>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24,8</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25,1</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25,3</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25,7</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26,0</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26,3</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26,6</w:t>
            </w:r>
          </w:p>
        </w:tc>
        <w:tc>
          <w:tcPr>
            <w:tcW w:w="992" w:type="dxa"/>
          </w:tcPr>
          <w:p w:rsidR="00DD7F97" w:rsidRPr="008734E7" w:rsidRDefault="00DD7F97" w:rsidP="004D6586">
            <w:pPr>
              <w:shd w:val="clear" w:color="auto" w:fill="FFFFFF"/>
              <w:spacing w:before="100" w:beforeAutospacing="1" w:after="100" w:afterAutospacing="1"/>
              <w:jc w:val="center"/>
              <w:rPr>
                <w:sz w:val="22"/>
                <w:szCs w:val="22"/>
              </w:rPr>
            </w:pPr>
            <w:r w:rsidRPr="008734E7">
              <w:rPr>
                <w:sz w:val="22"/>
                <w:szCs w:val="22"/>
              </w:rPr>
              <w:t>УКЗиСП</w:t>
            </w:r>
          </w:p>
        </w:tc>
        <w:tc>
          <w:tcPr>
            <w:tcW w:w="1276" w:type="dxa"/>
          </w:tcPr>
          <w:p w:rsidR="00DD7F97" w:rsidRPr="008734E7" w:rsidRDefault="00DD7F97" w:rsidP="001C10E7">
            <w:pPr>
              <w:shd w:val="clear" w:color="auto" w:fill="FFFFFF"/>
              <w:spacing w:before="100" w:beforeAutospacing="1" w:after="100" w:afterAutospacing="1"/>
              <w:jc w:val="center"/>
              <w:rPr>
                <w:sz w:val="22"/>
                <w:szCs w:val="22"/>
              </w:rPr>
            </w:pPr>
            <w:r w:rsidRPr="008734E7">
              <w:rPr>
                <w:sz w:val="22"/>
                <w:szCs w:val="22"/>
              </w:rPr>
              <w:t>Ведомственная отчетность М</w:t>
            </w:r>
            <w:r w:rsidR="001C10E7" w:rsidRPr="008734E7">
              <w:rPr>
                <w:sz w:val="22"/>
                <w:szCs w:val="22"/>
                <w:lang w:val="kk-KZ"/>
              </w:rPr>
              <w:t>ТСЗН</w:t>
            </w:r>
            <w:r w:rsidRPr="008734E7">
              <w:rPr>
                <w:sz w:val="22"/>
                <w:szCs w:val="22"/>
              </w:rPr>
              <w:t xml:space="preserve">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11</w:t>
            </w:r>
          </w:p>
        </w:tc>
        <w:tc>
          <w:tcPr>
            <w:tcW w:w="1559"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 xml:space="preserve">Удельный вес лиц, охваченных оказанием специальных социальных услуг (в общей численности лиц, нуждающихся в их получении) </w:t>
            </w:r>
          </w:p>
        </w:tc>
        <w:tc>
          <w:tcPr>
            <w:tcW w:w="709" w:type="dxa"/>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w:t>
            </w:r>
          </w:p>
        </w:tc>
        <w:tc>
          <w:tcPr>
            <w:tcW w:w="709" w:type="dxa"/>
          </w:tcPr>
          <w:p w:rsidR="00DD7F97" w:rsidRPr="008734E7" w:rsidRDefault="00DD7F97" w:rsidP="004D6586">
            <w:pPr>
              <w:shd w:val="clear" w:color="auto" w:fill="FFFFFF"/>
              <w:jc w:val="center"/>
            </w:pPr>
            <w:r w:rsidRPr="008734E7">
              <w:rPr>
                <w:sz w:val="22"/>
                <w:szCs w:val="22"/>
              </w:rPr>
              <w:t>100,0</w:t>
            </w:r>
          </w:p>
        </w:tc>
        <w:tc>
          <w:tcPr>
            <w:tcW w:w="708" w:type="dxa"/>
          </w:tcPr>
          <w:p w:rsidR="00DD7F97" w:rsidRPr="008734E7" w:rsidRDefault="00DD7F97" w:rsidP="004D6586">
            <w:pPr>
              <w:shd w:val="clear" w:color="auto" w:fill="FFFFFF"/>
              <w:jc w:val="center"/>
            </w:pPr>
            <w:r w:rsidRPr="008734E7">
              <w:rPr>
                <w:sz w:val="22"/>
                <w:szCs w:val="22"/>
              </w:rPr>
              <w:t>100,0</w:t>
            </w:r>
          </w:p>
        </w:tc>
        <w:tc>
          <w:tcPr>
            <w:tcW w:w="709" w:type="dxa"/>
          </w:tcPr>
          <w:p w:rsidR="00DD7F97" w:rsidRPr="008734E7" w:rsidRDefault="00DD7F97" w:rsidP="004D6586">
            <w:pPr>
              <w:shd w:val="clear" w:color="auto" w:fill="FFFFFF"/>
              <w:jc w:val="center"/>
              <w:rPr>
                <w:sz w:val="22"/>
                <w:szCs w:val="22"/>
              </w:rPr>
            </w:pPr>
            <w:r w:rsidRPr="008734E7">
              <w:rPr>
                <w:sz w:val="22"/>
                <w:szCs w:val="22"/>
              </w:rPr>
              <w:t>100,0</w:t>
            </w:r>
          </w:p>
        </w:tc>
        <w:tc>
          <w:tcPr>
            <w:tcW w:w="709" w:type="dxa"/>
          </w:tcPr>
          <w:p w:rsidR="00DD7F97" w:rsidRPr="008734E7" w:rsidRDefault="00DD7F97" w:rsidP="004D6586">
            <w:pPr>
              <w:shd w:val="clear" w:color="auto" w:fill="FFFFFF"/>
              <w:jc w:val="center"/>
              <w:rPr>
                <w:sz w:val="22"/>
                <w:szCs w:val="22"/>
              </w:rPr>
            </w:pPr>
            <w:r w:rsidRPr="008734E7">
              <w:rPr>
                <w:sz w:val="22"/>
                <w:szCs w:val="22"/>
              </w:rPr>
              <w:t>100,0</w:t>
            </w:r>
          </w:p>
        </w:tc>
        <w:tc>
          <w:tcPr>
            <w:tcW w:w="709" w:type="dxa"/>
          </w:tcPr>
          <w:p w:rsidR="00DD7F97" w:rsidRPr="008734E7" w:rsidRDefault="00DD7F97" w:rsidP="004D6586">
            <w:pPr>
              <w:shd w:val="clear" w:color="auto" w:fill="FFFFFF"/>
              <w:jc w:val="center"/>
              <w:rPr>
                <w:sz w:val="22"/>
                <w:szCs w:val="22"/>
              </w:rPr>
            </w:pPr>
            <w:r w:rsidRPr="008734E7">
              <w:rPr>
                <w:sz w:val="22"/>
                <w:szCs w:val="22"/>
              </w:rPr>
              <w:t>100,0</w:t>
            </w:r>
          </w:p>
        </w:tc>
        <w:tc>
          <w:tcPr>
            <w:tcW w:w="708" w:type="dxa"/>
          </w:tcPr>
          <w:p w:rsidR="00DD7F97" w:rsidRPr="008734E7" w:rsidRDefault="00DD7F97" w:rsidP="004D6586">
            <w:pPr>
              <w:shd w:val="clear" w:color="auto" w:fill="FFFFFF"/>
              <w:jc w:val="center"/>
              <w:rPr>
                <w:sz w:val="22"/>
                <w:szCs w:val="22"/>
              </w:rPr>
            </w:pPr>
            <w:r w:rsidRPr="008734E7">
              <w:rPr>
                <w:sz w:val="22"/>
                <w:szCs w:val="22"/>
              </w:rPr>
              <w:t>100,0</w:t>
            </w:r>
          </w:p>
        </w:tc>
        <w:tc>
          <w:tcPr>
            <w:tcW w:w="709" w:type="dxa"/>
          </w:tcPr>
          <w:p w:rsidR="00DD7F97" w:rsidRPr="008734E7" w:rsidRDefault="00DD7F97" w:rsidP="004D6586">
            <w:pPr>
              <w:shd w:val="clear" w:color="auto" w:fill="FFFFFF"/>
              <w:jc w:val="center"/>
              <w:rPr>
                <w:sz w:val="22"/>
                <w:szCs w:val="22"/>
              </w:rPr>
            </w:pPr>
            <w:r w:rsidRPr="008734E7">
              <w:rPr>
                <w:sz w:val="22"/>
                <w:szCs w:val="22"/>
              </w:rPr>
              <w:t>100,0</w:t>
            </w:r>
          </w:p>
        </w:tc>
        <w:tc>
          <w:tcPr>
            <w:tcW w:w="992" w:type="dxa"/>
          </w:tcPr>
          <w:p w:rsidR="00DD7F97" w:rsidRPr="008734E7" w:rsidRDefault="00DD7F97" w:rsidP="004D6586">
            <w:pPr>
              <w:shd w:val="clear" w:color="auto" w:fill="FFFFFF"/>
              <w:spacing w:before="100" w:beforeAutospacing="1" w:after="100" w:afterAutospacing="1"/>
              <w:jc w:val="center"/>
              <w:rPr>
                <w:sz w:val="22"/>
                <w:szCs w:val="22"/>
              </w:rPr>
            </w:pPr>
            <w:r w:rsidRPr="008734E7">
              <w:rPr>
                <w:sz w:val="22"/>
                <w:szCs w:val="22"/>
              </w:rPr>
              <w:t>УКЗ иСП</w:t>
            </w:r>
          </w:p>
        </w:tc>
        <w:tc>
          <w:tcPr>
            <w:tcW w:w="1276" w:type="dxa"/>
          </w:tcPr>
          <w:p w:rsidR="00DD7F97" w:rsidRPr="008734E7" w:rsidRDefault="00DD7F97" w:rsidP="001C10E7">
            <w:pPr>
              <w:shd w:val="clear" w:color="auto" w:fill="FFFFFF"/>
              <w:spacing w:before="100" w:beforeAutospacing="1" w:after="100" w:afterAutospacing="1"/>
              <w:jc w:val="center"/>
              <w:rPr>
                <w:sz w:val="22"/>
                <w:szCs w:val="22"/>
              </w:rPr>
            </w:pPr>
            <w:r w:rsidRPr="008734E7">
              <w:rPr>
                <w:sz w:val="22"/>
                <w:szCs w:val="22"/>
              </w:rPr>
              <w:t xml:space="preserve"> Отчет М</w:t>
            </w:r>
            <w:r w:rsidR="001C10E7" w:rsidRPr="008734E7">
              <w:rPr>
                <w:sz w:val="22"/>
                <w:szCs w:val="22"/>
                <w:lang w:val="kk-KZ"/>
              </w:rPr>
              <w:t>ТСЗН</w:t>
            </w:r>
            <w:r w:rsidRPr="008734E7">
              <w:rPr>
                <w:sz w:val="22"/>
                <w:szCs w:val="22"/>
              </w:rPr>
              <w:t xml:space="preserve"> РК по вседениям МИО</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12</w:t>
            </w:r>
          </w:p>
        </w:tc>
        <w:tc>
          <w:tcPr>
            <w:tcW w:w="1559"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Доля лиц, охваченных специальными социальными услугами, предоставляемыми субъектами частного сектора (в том числе, неправительственными организациями)</w:t>
            </w:r>
          </w:p>
        </w:tc>
        <w:tc>
          <w:tcPr>
            <w:tcW w:w="709" w:type="dxa"/>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1,8</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6,0</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8,0</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10,0</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12,0</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14,0</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16,0</w:t>
            </w:r>
          </w:p>
        </w:tc>
        <w:tc>
          <w:tcPr>
            <w:tcW w:w="992" w:type="dxa"/>
          </w:tcPr>
          <w:p w:rsidR="00DD7F97" w:rsidRPr="008734E7" w:rsidRDefault="00DD7F97" w:rsidP="004D6586">
            <w:pPr>
              <w:shd w:val="clear" w:color="auto" w:fill="FFFFFF"/>
              <w:spacing w:before="100" w:beforeAutospacing="1" w:after="100" w:afterAutospacing="1"/>
              <w:jc w:val="center"/>
              <w:rPr>
                <w:sz w:val="22"/>
                <w:szCs w:val="22"/>
              </w:rPr>
            </w:pPr>
            <w:r w:rsidRPr="008734E7">
              <w:rPr>
                <w:sz w:val="22"/>
                <w:szCs w:val="22"/>
              </w:rPr>
              <w:t>УКЗиСП</w:t>
            </w:r>
          </w:p>
        </w:tc>
        <w:tc>
          <w:tcPr>
            <w:tcW w:w="1276" w:type="dxa"/>
          </w:tcPr>
          <w:p w:rsidR="00DD7F97" w:rsidRPr="008734E7" w:rsidRDefault="00DD7F97" w:rsidP="001C10E7">
            <w:pPr>
              <w:shd w:val="clear" w:color="auto" w:fill="FFFFFF"/>
              <w:spacing w:before="100" w:beforeAutospacing="1" w:after="100" w:afterAutospacing="1"/>
              <w:jc w:val="center"/>
              <w:rPr>
                <w:sz w:val="22"/>
                <w:szCs w:val="22"/>
              </w:rPr>
            </w:pPr>
            <w:r w:rsidRPr="008734E7">
              <w:rPr>
                <w:sz w:val="22"/>
                <w:szCs w:val="22"/>
              </w:rPr>
              <w:t>Отчет М</w:t>
            </w:r>
            <w:r w:rsidR="001C10E7" w:rsidRPr="008734E7">
              <w:rPr>
                <w:sz w:val="22"/>
                <w:szCs w:val="22"/>
                <w:lang w:val="kk-KZ"/>
              </w:rPr>
              <w:t xml:space="preserve">ТСЗН </w:t>
            </w:r>
            <w:r w:rsidRPr="008734E7">
              <w:rPr>
                <w:sz w:val="22"/>
                <w:szCs w:val="22"/>
              </w:rPr>
              <w:t>РК по вседениям МИО</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13</w:t>
            </w:r>
          </w:p>
        </w:tc>
        <w:tc>
          <w:tcPr>
            <w:tcW w:w="1559"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Доля объектов социальной инфраструктуры, обеспеченных доступом для инвалидов от общего числа паспортизированных объектов социальной, транспортной инфраструктуры</w:t>
            </w:r>
          </w:p>
        </w:tc>
        <w:tc>
          <w:tcPr>
            <w:tcW w:w="709" w:type="dxa"/>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23,8</w:t>
            </w:r>
          </w:p>
        </w:tc>
        <w:tc>
          <w:tcPr>
            <w:tcW w:w="708" w:type="dxa"/>
          </w:tcPr>
          <w:p w:rsidR="00DD7F97" w:rsidRPr="008734E7" w:rsidRDefault="00DD7F97" w:rsidP="004D6586">
            <w:pPr>
              <w:shd w:val="clear" w:color="auto" w:fill="FFFFFF"/>
              <w:jc w:val="center"/>
              <w:rPr>
                <w:sz w:val="22"/>
                <w:szCs w:val="22"/>
              </w:rPr>
            </w:pPr>
            <w:r w:rsidRPr="008734E7">
              <w:rPr>
                <w:sz w:val="22"/>
                <w:szCs w:val="22"/>
              </w:rPr>
              <w:t>46,2</w:t>
            </w:r>
          </w:p>
        </w:tc>
        <w:tc>
          <w:tcPr>
            <w:tcW w:w="709" w:type="dxa"/>
          </w:tcPr>
          <w:p w:rsidR="00DD7F97" w:rsidRPr="008734E7" w:rsidRDefault="00DD7F97" w:rsidP="004D6586">
            <w:pPr>
              <w:shd w:val="clear" w:color="auto" w:fill="FFFFFF"/>
              <w:jc w:val="center"/>
              <w:rPr>
                <w:sz w:val="22"/>
                <w:szCs w:val="22"/>
              </w:rPr>
            </w:pPr>
            <w:r w:rsidRPr="008734E7">
              <w:rPr>
                <w:sz w:val="22"/>
                <w:szCs w:val="22"/>
              </w:rPr>
              <w:t>60,0</w:t>
            </w:r>
          </w:p>
        </w:tc>
        <w:tc>
          <w:tcPr>
            <w:tcW w:w="709" w:type="dxa"/>
          </w:tcPr>
          <w:p w:rsidR="00DD7F97" w:rsidRPr="008734E7" w:rsidRDefault="00DD7F97" w:rsidP="004D6586">
            <w:pPr>
              <w:shd w:val="clear" w:color="auto" w:fill="FFFFFF"/>
              <w:jc w:val="center"/>
              <w:rPr>
                <w:sz w:val="22"/>
                <w:szCs w:val="22"/>
              </w:rPr>
            </w:pPr>
            <w:r w:rsidRPr="008734E7">
              <w:rPr>
                <w:sz w:val="22"/>
                <w:szCs w:val="22"/>
              </w:rPr>
              <w:t>70,0</w:t>
            </w:r>
          </w:p>
        </w:tc>
        <w:tc>
          <w:tcPr>
            <w:tcW w:w="709" w:type="dxa"/>
          </w:tcPr>
          <w:p w:rsidR="00DD7F97" w:rsidRPr="008734E7" w:rsidRDefault="00DD7F97" w:rsidP="004D6586">
            <w:pPr>
              <w:shd w:val="clear" w:color="auto" w:fill="FFFFFF"/>
              <w:jc w:val="center"/>
              <w:rPr>
                <w:sz w:val="22"/>
                <w:szCs w:val="22"/>
              </w:rPr>
            </w:pPr>
            <w:r w:rsidRPr="008734E7">
              <w:rPr>
                <w:sz w:val="22"/>
                <w:szCs w:val="22"/>
              </w:rPr>
              <w:t>80,0</w:t>
            </w:r>
          </w:p>
        </w:tc>
        <w:tc>
          <w:tcPr>
            <w:tcW w:w="708" w:type="dxa"/>
          </w:tcPr>
          <w:p w:rsidR="00DD7F97" w:rsidRPr="008734E7" w:rsidRDefault="00DD7F97" w:rsidP="004D6586">
            <w:pPr>
              <w:shd w:val="clear" w:color="auto" w:fill="FFFFFF"/>
              <w:jc w:val="center"/>
              <w:rPr>
                <w:sz w:val="22"/>
                <w:szCs w:val="22"/>
              </w:rPr>
            </w:pPr>
            <w:r w:rsidRPr="008734E7">
              <w:rPr>
                <w:sz w:val="22"/>
                <w:szCs w:val="22"/>
              </w:rPr>
              <w:t>90,0</w:t>
            </w:r>
          </w:p>
        </w:tc>
        <w:tc>
          <w:tcPr>
            <w:tcW w:w="709" w:type="dxa"/>
          </w:tcPr>
          <w:p w:rsidR="00DD7F97" w:rsidRPr="008734E7" w:rsidRDefault="00DD7F97" w:rsidP="004D6586">
            <w:pPr>
              <w:shd w:val="clear" w:color="auto" w:fill="FFFFFF"/>
              <w:jc w:val="center"/>
              <w:rPr>
                <w:sz w:val="22"/>
                <w:szCs w:val="22"/>
              </w:rPr>
            </w:pPr>
            <w:r w:rsidRPr="008734E7">
              <w:rPr>
                <w:sz w:val="22"/>
                <w:szCs w:val="22"/>
              </w:rPr>
              <w:t>100,0</w:t>
            </w:r>
          </w:p>
        </w:tc>
        <w:tc>
          <w:tcPr>
            <w:tcW w:w="992" w:type="dxa"/>
          </w:tcPr>
          <w:p w:rsidR="00DD7F97" w:rsidRPr="008734E7" w:rsidRDefault="00DD7F97" w:rsidP="004D6586">
            <w:pPr>
              <w:shd w:val="clear" w:color="auto" w:fill="FFFFFF"/>
              <w:jc w:val="center"/>
              <w:rPr>
                <w:sz w:val="22"/>
                <w:szCs w:val="22"/>
              </w:rPr>
            </w:pPr>
            <w:r w:rsidRPr="008734E7">
              <w:rPr>
                <w:sz w:val="22"/>
                <w:szCs w:val="22"/>
              </w:rPr>
              <w:t>УКЗиСП</w:t>
            </w:r>
          </w:p>
        </w:tc>
        <w:tc>
          <w:tcPr>
            <w:tcW w:w="1276" w:type="dxa"/>
          </w:tcPr>
          <w:p w:rsidR="00DD7F97" w:rsidRPr="008734E7" w:rsidRDefault="00DD7F97" w:rsidP="001C10E7">
            <w:pPr>
              <w:shd w:val="clear" w:color="auto" w:fill="FFFFFF"/>
              <w:jc w:val="center"/>
              <w:rPr>
                <w:sz w:val="22"/>
                <w:szCs w:val="22"/>
              </w:rPr>
            </w:pPr>
            <w:r w:rsidRPr="008734E7">
              <w:rPr>
                <w:sz w:val="22"/>
                <w:szCs w:val="22"/>
              </w:rPr>
              <w:t xml:space="preserve"> Отчет М</w:t>
            </w:r>
            <w:r w:rsidR="001C10E7" w:rsidRPr="008734E7">
              <w:rPr>
                <w:sz w:val="22"/>
                <w:szCs w:val="22"/>
                <w:lang w:val="kk-KZ"/>
              </w:rPr>
              <w:t>ТСЗН</w:t>
            </w:r>
            <w:r w:rsidRPr="008734E7">
              <w:rPr>
                <w:sz w:val="22"/>
                <w:szCs w:val="22"/>
              </w:rPr>
              <w:t xml:space="preserve"> РК по сведениям МИО </w:t>
            </w:r>
          </w:p>
        </w:tc>
      </w:tr>
    </w:tbl>
    <w:p w:rsidR="00DD7F97" w:rsidRPr="008734E7" w:rsidRDefault="00DD7F97" w:rsidP="00DD7F97">
      <w:pPr>
        <w:shd w:val="clear" w:color="auto" w:fill="FFFFFF"/>
        <w:ind w:firstLine="709"/>
        <w:rPr>
          <w:b/>
          <w:sz w:val="28"/>
          <w:szCs w:val="28"/>
        </w:rPr>
      </w:pPr>
    </w:p>
    <w:p w:rsidR="00DD7F97" w:rsidRPr="008734E7" w:rsidRDefault="00DD7F97" w:rsidP="00DD7F97">
      <w:pPr>
        <w:shd w:val="clear" w:color="auto" w:fill="FFFFFF"/>
        <w:ind w:firstLine="709"/>
        <w:rPr>
          <w:b/>
          <w:sz w:val="28"/>
          <w:szCs w:val="28"/>
        </w:rPr>
      </w:pPr>
      <w:r w:rsidRPr="008734E7">
        <w:rPr>
          <w:b/>
          <w:sz w:val="28"/>
          <w:szCs w:val="28"/>
        </w:rPr>
        <w:t>Пути достижения поставленных целей:</w:t>
      </w:r>
    </w:p>
    <w:p w:rsidR="00DD7F97" w:rsidRPr="008734E7" w:rsidRDefault="00DD7F97" w:rsidP="00DD7F97">
      <w:pPr>
        <w:shd w:val="clear" w:color="auto" w:fill="FFFFFF"/>
        <w:tabs>
          <w:tab w:val="left" w:pos="0"/>
        </w:tabs>
        <w:spacing w:line="240" w:lineRule="atLeast"/>
        <w:ind w:firstLine="709"/>
        <w:rPr>
          <w:b/>
          <w:sz w:val="28"/>
          <w:szCs w:val="28"/>
          <w:lang w:val="kk-KZ"/>
        </w:rPr>
      </w:pPr>
      <w:r w:rsidRPr="008734E7">
        <w:rPr>
          <w:b/>
          <w:sz w:val="28"/>
          <w:szCs w:val="28"/>
        </w:rPr>
        <w:t xml:space="preserve">Реализация мер, способствующих обеспечению занятости граждан в рамках </w:t>
      </w:r>
      <w:r w:rsidR="009C268F" w:rsidRPr="008734E7">
        <w:rPr>
          <w:b/>
          <w:sz w:val="28"/>
          <w:szCs w:val="28"/>
          <w:lang w:val="kk-KZ"/>
        </w:rPr>
        <w:t>программы «</w:t>
      </w:r>
      <w:r w:rsidR="009C268F" w:rsidRPr="008734E7">
        <w:rPr>
          <w:b/>
          <w:sz w:val="28"/>
          <w:szCs w:val="28"/>
        </w:rPr>
        <w:t>Дорожная карта</w:t>
      </w:r>
      <w:r w:rsidRPr="008734E7">
        <w:rPr>
          <w:b/>
          <w:sz w:val="28"/>
          <w:szCs w:val="28"/>
        </w:rPr>
        <w:t xml:space="preserve"> занятости</w:t>
      </w:r>
      <w:r w:rsidR="009C268F" w:rsidRPr="008734E7">
        <w:rPr>
          <w:b/>
          <w:sz w:val="28"/>
          <w:szCs w:val="28"/>
        </w:rPr>
        <w:t xml:space="preserve"> –</w:t>
      </w:r>
      <w:r w:rsidRPr="008734E7">
        <w:rPr>
          <w:b/>
          <w:sz w:val="28"/>
          <w:szCs w:val="28"/>
        </w:rPr>
        <w:t xml:space="preserve"> 2020</w:t>
      </w:r>
      <w:r w:rsidR="009C268F" w:rsidRPr="008734E7">
        <w:rPr>
          <w:b/>
          <w:sz w:val="28"/>
          <w:szCs w:val="28"/>
        </w:rPr>
        <w:t>»</w:t>
      </w:r>
      <w:r w:rsidRPr="008734E7">
        <w:rPr>
          <w:b/>
          <w:sz w:val="28"/>
          <w:szCs w:val="28"/>
        </w:rPr>
        <w:t>,</w:t>
      </w:r>
      <w:r w:rsidRPr="008734E7">
        <w:rPr>
          <w:b/>
          <w:sz w:val="28"/>
          <w:szCs w:val="28"/>
          <w:lang w:val="kk-KZ"/>
        </w:rPr>
        <w:t xml:space="preserve"> Проекта «Өрлеу»</w:t>
      </w:r>
      <w:r w:rsidRPr="008734E7">
        <w:rPr>
          <w:b/>
          <w:sz w:val="28"/>
          <w:szCs w:val="28"/>
        </w:rPr>
        <w:t xml:space="preserve"> </w:t>
      </w:r>
      <w:r w:rsidRPr="008734E7">
        <w:rPr>
          <w:b/>
          <w:sz w:val="28"/>
          <w:szCs w:val="28"/>
        </w:rPr>
        <w:lastRenderedPageBreak/>
        <w:t>региональной программы «</w:t>
      </w:r>
      <w:r w:rsidRPr="008734E7">
        <w:rPr>
          <w:b/>
          <w:sz w:val="28"/>
          <w:szCs w:val="28"/>
          <w:lang w:val="kk-KZ"/>
        </w:rPr>
        <w:t>Жаңа серпін»,</w:t>
      </w:r>
      <w:r w:rsidRPr="008734E7">
        <w:rPr>
          <w:b/>
          <w:sz w:val="28"/>
          <w:szCs w:val="28"/>
        </w:rPr>
        <w:t xml:space="preserve"> Комплексного плана содействия занятости Мангистауской области:</w:t>
      </w:r>
    </w:p>
    <w:p w:rsidR="00DD7F97" w:rsidRPr="008734E7" w:rsidRDefault="00DD7F97" w:rsidP="00DD7F97">
      <w:pPr>
        <w:shd w:val="clear" w:color="auto" w:fill="FFFFFF"/>
        <w:tabs>
          <w:tab w:val="left" w:pos="0"/>
        </w:tabs>
        <w:spacing w:line="240" w:lineRule="atLeast"/>
        <w:ind w:firstLine="709"/>
        <w:rPr>
          <w:b/>
          <w:sz w:val="28"/>
          <w:szCs w:val="28"/>
          <w:lang w:val="kk-KZ"/>
        </w:rPr>
      </w:pPr>
      <w:r w:rsidRPr="008734E7">
        <w:rPr>
          <w:sz w:val="28"/>
          <w:szCs w:val="28"/>
        </w:rPr>
        <w:t>обучение и содействие в трудоустройстве самозанятого, безработного и малообеспеченного населения;</w:t>
      </w:r>
    </w:p>
    <w:p w:rsidR="00DD7F97" w:rsidRPr="008734E7" w:rsidRDefault="00DD7F97" w:rsidP="00DD7F97">
      <w:pPr>
        <w:shd w:val="clear" w:color="auto" w:fill="FFFFFF"/>
        <w:tabs>
          <w:tab w:val="left" w:pos="0"/>
        </w:tabs>
        <w:spacing w:line="240" w:lineRule="atLeast"/>
        <w:ind w:firstLine="709"/>
        <w:rPr>
          <w:b/>
          <w:sz w:val="28"/>
          <w:szCs w:val="28"/>
          <w:lang w:val="kk-KZ"/>
        </w:rPr>
      </w:pPr>
      <w:r w:rsidRPr="008734E7">
        <w:rPr>
          <w:sz w:val="28"/>
          <w:szCs w:val="28"/>
        </w:rPr>
        <w:t>предоставление микрокредитов в целях развития предпринимательства на селе;</w:t>
      </w:r>
    </w:p>
    <w:p w:rsidR="00DD7F97" w:rsidRPr="008734E7" w:rsidRDefault="00DD7F97" w:rsidP="00DD7F97">
      <w:pPr>
        <w:shd w:val="clear" w:color="auto" w:fill="FFFFFF"/>
        <w:tabs>
          <w:tab w:val="left" w:pos="0"/>
        </w:tabs>
        <w:spacing w:line="240" w:lineRule="atLeast"/>
        <w:ind w:firstLine="709"/>
        <w:rPr>
          <w:b/>
          <w:sz w:val="28"/>
          <w:szCs w:val="28"/>
          <w:lang w:val="kk-KZ"/>
        </w:rPr>
      </w:pPr>
      <w:r w:rsidRPr="008734E7">
        <w:rPr>
          <w:sz w:val="28"/>
          <w:szCs w:val="28"/>
        </w:rPr>
        <w:t>повышение мобильности трудовых ресурсов;</w:t>
      </w:r>
    </w:p>
    <w:p w:rsidR="00DD7F97" w:rsidRPr="008734E7" w:rsidRDefault="00DD7F97" w:rsidP="00DD7F97">
      <w:pPr>
        <w:shd w:val="clear" w:color="auto" w:fill="FFFFFF"/>
        <w:tabs>
          <w:tab w:val="left" w:pos="0"/>
        </w:tabs>
        <w:spacing w:line="240" w:lineRule="atLeast"/>
        <w:ind w:firstLine="709"/>
        <w:rPr>
          <w:b/>
          <w:sz w:val="28"/>
          <w:szCs w:val="28"/>
          <w:lang w:val="kk-KZ"/>
        </w:rPr>
      </w:pPr>
      <w:r w:rsidRPr="008734E7">
        <w:rPr>
          <w:sz w:val="28"/>
          <w:szCs w:val="28"/>
        </w:rPr>
        <w:t>обеспечение подготовки местных кадров за счет средств иностранных работодателей с целью замещения иностранной рабочей силы;</w:t>
      </w:r>
    </w:p>
    <w:p w:rsidR="00DD7F97" w:rsidRPr="008734E7" w:rsidRDefault="00DD7F97" w:rsidP="00DD7F97">
      <w:pPr>
        <w:shd w:val="clear" w:color="auto" w:fill="FFFFFF"/>
        <w:tabs>
          <w:tab w:val="left" w:pos="0"/>
        </w:tabs>
        <w:spacing w:line="240" w:lineRule="atLeast"/>
        <w:ind w:firstLine="709"/>
        <w:rPr>
          <w:b/>
          <w:sz w:val="28"/>
          <w:szCs w:val="28"/>
          <w:lang w:val="kk-KZ"/>
        </w:rPr>
      </w:pPr>
      <w:r w:rsidRPr="008734E7">
        <w:rPr>
          <w:bCs/>
          <w:sz w:val="28"/>
          <w:szCs w:val="28"/>
        </w:rPr>
        <w:t>внедрение гибкой системы выдачи государственных разрешений на привлечение иностранной рабочей силы, включая сезонные разрешения;</w:t>
      </w:r>
    </w:p>
    <w:p w:rsidR="00DD7F97" w:rsidRPr="008734E7" w:rsidRDefault="00DD7F97" w:rsidP="00DD7F97">
      <w:pPr>
        <w:shd w:val="clear" w:color="auto" w:fill="FFFFFF"/>
        <w:tabs>
          <w:tab w:val="left" w:pos="0"/>
        </w:tabs>
        <w:spacing w:line="240" w:lineRule="atLeast"/>
        <w:ind w:firstLine="709"/>
        <w:rPr>
          <w:b/>
          <w:sz w:val="28"/>
          <w:szCs w:val="28"/>
        </w:rPr>
      </w:pPr>
      <w:r w:rsidRPr="008734E7">
        <w:rPr>
          <w:bCs/>
          <w:sz w:val="28"/>
          <w:szCs w:val="28"/>
        </w:rPr>
        <w:t>мониторинг состояния рынка труда области.</w:t>
      </w:r>
    </w:p>
    <w:p w:rsidR="00DD7F97" w:rsidRPr="008734E7" w:rsidRDefault="00DD7F97" w:rsidP="00DD7F97">
      <w:pPr>
        <w:shd w:val="clear" w:color="auto" w:fill="FFFFFF"/>
        <w:tabs>
          <w:tab w:val="left" w:pos="0"/>
        </w:tabs>
        <w:spacing w:line="240" w:lineRule="atLeast"/>
        <w:rPr>
          <w:b/>
          <w:sz w:val="28"/>
          <w:szCs w:val="28"/>
          <w:lang w:val="kk-KZ"/>
        </w:rPr>
      </w:pPr>
      <w:r w:rsidRPr="008734E7">
        <w:rPr>
          <w:b/>
          <w:sz w:val="28"/>
          <w:szCs w:val="28"/>
          <w:lang w:val="kk-KZ"/>
        </w:rPr>
        <w:tab/>
      </w:r>
      <w:r w:rsidRPr="008734E7">
        <w:rPr>
          <w:b/>
          <w:sz w:val="28"/>
          <w:szCs w:val="28"/>
        </w:rPr>
        <w:t>Создание условий для занятости молодежи:</w:t>
      </w:r>
    </w:p>
    <w:p w:rsidR="00DD7F97" w:rsidRPr="008734E7" w:rsidRDefault="00DD7F97" w:rsidP="00DD7F97">
      <w:pPr>
        <w:shd w:val="clear" w:color="auto" w:fill="FFFFFF"/>
        <w:tabs>
          <w:tab w:val="left" w:pos="0"/>
        </w:tabs>
        <w:spacing w:line="240" w:lineRule="atLeast"/>
        <w:rPr>
          <w:b/>
          <w:sz w:val="28"/>
          <w:szCs w:val="28"/>
          <w:lang w:val="kk-KZ"/>
        </w:rPr>
      </w:pPr>
      <w:r w:rsidRPr="008734E7">
        <w:rPr>
          <w:sz w:val="28"/>
          <w:szCs w:val="28"/>
          <w:lang w:val="kk-KZ"/>
        </w:rPr>
        <w:tab/>
      </w:r>
      <w:r w:rsidRPr="008734E7">
        <w:rPr>
          <w:sz w:val="28"/>
          <w:szCs w:val="28"/>
        </w:rPr>
        <w:t>организация опережающего обучения молодежи;</w:t>
      </w:r>
    </w:p>
    <w:p w:rsidR="00DD7F97" w:rsidRPr="008734E7" w:rsidRDefault="00DD7F97" w:rsidP="00DD7F97">
      <w:pPr>
        <w:shd w:val="clear" w:color="auto" w:fill="FFFFFF"/>
        <w:tabs>
          <w:tab w:val="left" w:pos="0"/>
        </w:tabs>
        <w:spacing w:line="240" w:lineRule="atLeast"/>
        <w:rPr>
          <w:b/>
          <w:sz w:val="28"/>
          <w:szCs w:val="28"/>
          <w:lang w:val="kk-KZ"/>
        </w:rPr>
      </w:pPr>
      <w:r w:rsidRPr="008734E7">
        <w:rPr>
          <w:b/>
          <w:sz w:val="28"/>
          <w:szCs w:val="28"/>
          <w:lang w:val="kk-KZ"/>
        </w:rPr>
        <w:tab/>
      </w:r>
      <w:r w:rsidRPr="008734E7">
        <w:rPr>
          <w:sz w:val="28"/>
          <w:szCs w:val="28"/>
        </w:rPr>
        <w:t>вовлечение молодежи в программу «Обучение с последующим трудоустройством»;</w:t>
      </w:r>
    </w:p>
    <w:p w:rsidR="00DD7F97" w:rsidRPr="008734E7" w:rsidRDefault="00DD7F97" w:rsidP="00DD7F97">
      <w:pPr>
        <w:shd w:val="clear" w:color="auto" w:fill="FFFFFF"/>
        <w:tabs>
          <w:tab w:val="left" w:pos="0"/>
        </w:tabs>
        <w:spacing w:line="240" w:lineRule="atLeast"/>
        <w:rPr>
          <w:b/>
          <w:sz w:val="28"/>
          <w:szCs w:val="28"/>
          <w:lang w:val="kk-KZ"/>
        </w:rPr>
      </w:pPr>
      <w:r w:rsidRPr="008734E7">
        <w:rPr>
          <w:b/>
          <w:sz w:val="28"/>
          <w:szCs w:val="28"/>
          <w:lang w:val="kk-KZ"/>
        </w:rPr>
        <w:tab/>
      </w:r>
      <w:r w:rsidRPr="008734E7">
        <w:rPr>
          <w:sz w:val="28"/>
          <w:szCs w:val="28"/>
        </w:rPr>
        <w:t>квотирование рабочих мест для трудоустройства безработной молодежи, в том числе на открывающихся новых производствах;</w:t>
      </w:r>
    </w:p>
    <w:p w:rsidR="00DD7F97" w:rsidRPr="008734E7" w:rsidRDefault="00DD7F97" w:rsidP="00DD7F97">
      <w:pPr>
        <w:shd w:val="clear" w:color="auto" w:fill="FFFFFF"/>
        <w:tabs>
          <w:tab w:val="left" w:pos="0"/>
        </w:tabs>
        <w:spacing w:line="240" w:lineRule="atLeast"/>
        <w:rPr>
          <w:b/>
          <w:sz w:val="28"/>
          <w:szCs w:val="28"/>
        </w:rPr>
      </w:pPr>
      <w:r w:rsidRPr="008734E7">
        <w:rPr>
          <w:b/>
          <w:sz w:val="28"/>
          <w:szCs w:val="28"/>
          <w:lang w:val="kk-KZ"/>
        </w:rPr>
        <w:tab/>
      </w:r>
      <w:r w:rsidRPr="008734E7">
        <w:rPr>
          <w:sz w:val="28"/>
          <w:szCs w:val="28"/>
        </w:rPr>
        <w:t>организация и расширение программ молодежной практики на предприятиях и организациях области.</w:t>
      </w:r>
    </w:p>
    <w:p w:rsidR="00DD7F97" w:rsidRPr="008734E7" w:rsidRDefault="00DD7F97" w:rsidP="00DD7F97">
      <w:pPr>
        <w:shd w:val="clear" w:color="auto" w:fill="FFFFFF"/>
        <w:tabs>
          <w:tab w:val="left" w:pos="0"/>
        </w:tabs>
        <w:spacing w:line="240" w:lineRule="atLeast"/>
        <w:ind w:firstLine="709"/>
        <w:rPr>
          <w:sz w:val="28"/>
          <w:szCs w:val="28"/>
          <w:lang w:val="kk-KZ"/>
        </w:rPr>
      </w:pPr>
      <w:r w:rsidRPr="008734E7">
        <w:rPr>
          <w:b/>
          <w:sz w:val="28"/>
          <w:szCs w:val="28"/>
        </w:rPr>
        <w:t>Снижение уровня безработицы среди наиболее уязвимых групп населения</w:t>
      </w:r>
      <w:r w:rsidRPr="008734E7">
        <w:rPr>
          <w:sz w:val="28"/>
          <w:szCs w:val="28"/>
        </w:rPr>
        <w:t xml:space="preserve"> (женщин, лиц с ограниченными физическими возможностями, лиц старше 50 лет до достижения пенсионного возраста, оралманов):</w:t>
      </w:r>
    </w:p>
    <w:p w:rsidR="00DD7F97" w:rsidRPr="008734E7" w:rsidRDefault="00DD7F97" w:rsidP="00DD7F97">
      <w:pPr>
        <w:shd w:val="clear" w:color="auto" w:fill="FFFFFF"/>
        <w:tabs>
          <w:tab w:val="left" w:pos="0"/>
        </w:tabs>
        <w:spacing w:line="240" w:lineRule="atLeast"/>
        <w:ind w:firstLine="709"/>
        <w:rPr>
          <w:sz w:val="28"/>
          <w:szCs w:val="28"/>
          <w:lang w:val="kk-KZ"/>
        </w:rPr>
      </w:pPr>
      <w:r w:rsidRPr="008734E7">
        <w:rPr>
          <w:sz w:val="28"/>
          <w:szCs w:val="28"/>
        </w:rPr>
        <w:t>организация оплачиваемых общественных работ;</w:t>
      </w:r>
    </w:p>
    <w:p w:rsidR="00DD7F97" w:rsidRPr="008734E7" w:rsidRDefault="00DD7F97" w:rsidP="00DD7F97">
      <w:pPr>
        <w:shd w:val="clear" w:color="auto" w:fill="FFFFFF"/>
        <w:tabs>
          <w:tab w:val="left" w:pos="0"/>
        </w:tabs>
        <w:spacing w:line="240" w:lineRule="atLeast"/>
        <w:ind w:firstLine="709"/>
        <w:rPr>
          <w:sz w:val="28"/>
          <w:szCs w:val="28"/>
          <w:lang w:val="kk-KZ"/>
        </w:rPr>
      </w:pPr>
      <w:r w:rsidRPr="008734E7">
        <w:rPr>
          <w:sz w:val="28"/>
          <w:szCs w:val="28"/>
        </w:rPr>
        <w:t>создание социальных рабочих мест для безработных из целевых групп;</w:t>
      </w:r>
    </w:p>
    <w:p w:rsidR="00DD7F97" w:rsidRPr="008734E7" w:rsidRDefault="00DD7F97" w:rsidP="00DD7F97">
      <w:pPr>
        <w:shd w:val="clear" w:color="auto" w:fill="FFFFFF"/>
        <w:tabs>
          <w:tab w:val="left" w:pos="0"/>
        </w:tabs>
        <w:spacing w:line="240" w:lineRule="atLeast"/>
        <w:ind w:firstLine="709"/>
        <w:rPr>
          <w:sz w:val="28"/>
          <w:szCs w:val="28"/>
          <w:lang w:val="kk-KZ"/>
        </w:rPr>
      </w:pPr>
      <w:r w:rsidRPr="008734E7">
        <w:rPr>
          <w:sz w:val="28"/>
          <w:szCs w:val="28"/>
        </w:rPr>
        <w:t>оказание помощи гражданам и безработным в профессиональной ориентации;</w:t>
      </w:r>
    </w:p>
    <w:p w:rsidR="00DD7F97" w:rsidRPr="008734E7" w:rsidRDefault="00DD7F97" w:rsidP="00DD7F97">
      <w:pPr>
        <w:shd w:val="clear" w:color="auto" w:fill="FFFFFF"/>
        <w:tabs>
          <w:tab w:val="left" w:pos="0"/>
        </w:tabs>
        <w:spacing w:line="240" w:lineRule="atLeast"/>
        <w:ind w:firstLine="709"/>
        <w:rPr>
          <w:sz w:val="28"/>
          <w:szCs w:val="28"/>
          <w:lang w:val="kk-KZ"/>
        </w:rPr>
      </w:pPr>
      <w:r w:rsidRPr="008734E7">
        <w:rPr>
          <w:sz w:val="28"/>
          <w:szCs w:val="28"/>
        </w:rPr>
        <w:t>организация и проведение ярмарок вакансий, включая специализированные ярмарки;</w:t>
      </w:r>
    </w:p>
    <w:p w:rsidR="00DD7F97" w:rsidRPr="008734E7" w:rsidRDefault="00DD7F97" w:rsidP="00DD7F97">
      <w:pPr>
        <w:shd w:val="clear" w:color="auto" w:fill="FFFFFF"/>
        <w:tabs>
          <w:tab w:val="left" w:pos="0"/>
        </w:tabs>
        <w:spacing w:line="240" w:lineRule="atLeast"/>
        <w:ind w:firstLine="709"/>
        <w:rPr>
          <w:sz w:val="28"/>
          <w:szCs w:val="28"/>
        </w:rPr>
      </w:pPr>
      <w:r w:rsidRPr="008734E7">
        <w:rPr>
          <w:sz w:val="28"/>
          <w:szCs w:val="28"/>
        </w:rPr>
        <w:t>содействие трудоустройству лиц с ограниченными возможностями;</w:t>
      </w:r>
    </w:p>
    <w:p w:rsidR="00DD7F97" w:rsidRPr="008734E7" w:rsidRDefault="00DD7F97" w:rsidP="00DD7F97">
      <w:pPr>
        <w:pBdr>
          <w:bottom w:val="single" w:sz="4" w:space="2" w:color="FFFFFF"/>
        </w:pBdr>
        <w:shd w:val="clear" w:color="auto" w:fill="FFFFFF"/>
        <w:tabs>
          <w:tab w:val="left" w:pos="0"/>
        </w:tabs>
        <w:ind w:firstLine="709"/>
        <w:contextualSpacing/>
        <w:rPr>
          <w:b/>
          <w:sz w:val="28"/>
          <w:szCs w:val="28"/>
          <w:lang w:val="kk-KZ"/>
        </w:rPr>
      </w:pPr>
      <w:r w:rsidRPr="008734E7">
        <w:rPr>
          <w:b/>
          <w:sz w:val="28"/>
          <w:szCs w:val="28"/>
        </w:rPr>
        <w:t>Реализация мер по социальной защите населения, оказанию социальных услуг:</w:t>
      </w:r>
    </w:p>
    <w:p w:rsidR="00DD7F97" w:rsidRPr="008734E7" w:rsidRDefault="00DD7F97" w:rsidP="00DD7F97">
      <w:pPr>
        <w:pBdr>
          <w:bottom w:val="single" w:sz="4" w:space="2" w:color="FFFFFF"/>
        </w:pBdr>
        <w:shd w:val="clear" w:color="auto" w:fill="FFFFFF"/>
        <w:tabs>
          <w:tab w:val="left" w:pos="0"/>
        </w:tabs>
        <w:ind w:firstLine="709"/>
        <w:contextualSpacing/>
        <w:rPr>
          <w:b/>
          <w:sz w:val="28"/>
          <w:szCs w:val="28"/>
          <w:lang w:val="kk-KZ"/>
        </w:rPr>
      </w:pPr>
      <w:r w:rsidRPr="008734E7">
        <w:rPr>
          <w:sz w:val="28"/>
          <w:szCs w:val="28"/>
        </w:rPr>
        <w:t>п</w:t>
      </w:r>
      <w:r w:rsidRPr="008734E7">
        <w:rPr>
          <w:bCs/>
          <w:sz w:val="28"/>
          <w:szCs w:val="28"/>
        </w:rPr>
        <w:t>овышение адресности и эффективности социальной помощи малообеспеченным слоям населения;</w:t>
      </w:r>
    </w:p>
    <w:p w:rsidR="00DD7F97" w:rsidRPr="008734E7" w:rsidRDefault="00DD7F97" w:rsidP="00DD7F97">
      <w:pPr>
        <w:pBdr>
          <w:bottom w:val="single" w:sz="4" w:space="2" w:color="FFFFFF"/>
        </w:pBdr>
        <w:shd w:val="clear" w:color="auto" w:fill="FFFFFF"/>
        <w:tabs>
          <w:tab w:val="left" w:pos="0"/>
        </w:tabs>
        <w:ind w:firstLine="709"/>
        <w:contextualSpacing/>
        <w:rPr>
          <w:b/>
          <w:sz w:val="28"/>
          <w:szCs w:val="28"/>
          <w:lang w:val="kk-KZ"/>
        </w:rPr>
      </w:pPr>
      <w:r w:rsidRPr="008734E7">
        <w:rPr>
          <w:bCs/>
          <w:sz w:val="28"/>
          <w:szCs w:val="28"/>
        </w:rPr>
        <w:t>проведение постоянного мониторинга по выявлению малообеспеченных граждан;</w:t>
      </w:r>
    </w:p>
    <w:p w:rsidR="00DD7F97" w:rsidRPr="008734E7" w:rsidRDefault="00DD7F97" w:rsidP="00DD7F97">
      <w:pPr>
        <w:pBdr>
          <w:bottom w:val="single" w:sz="4" w:space="2" w:color="FFFFFF"/>
        </w:pBdr>
        <w:shd w:val="clear" w:color="auto" w:fill="FFFFFF"/>
        <w:tabs>
          <w:tab w:val="left" w:pos="0"/>
        </w:tabs>
        <w:ind w:firstLine="709"/>
        <w:contextualSpacing/>
        <w:rPr>
          <w:b/>
          <w:sz w:val="28"/>
          <w:szCs w:val="28"/>
          <w:lang w:val="kk-KZ"/>
        </w:rPr>
      </w:pPr>
      <w:r w:rsidRPr="008734E7">
        <w:rPr>
          <w:bCs/>
          <w:sz w:val="28"/>
          <w:szCs w:val="28"/>
        </w:rPr>
        <w:t>п</w:t>
      </w:r>
      <w:r w:rsidRPr="008734E7">
        <w:rPr>
          <w:sz w:val="28"/>
          <w:szCs w:val="28"/>
          <w:lang w:val="kk-KZ"/>
        </w:rPr>
        <w:t>роведение анализа, мониторинга эффективности принимаемых мер в рамках социального контракта активизации семьи;</w:t>
      </w:r>
    </w:p>
    <w:p w:rsidR="00DD7F97" w:rsidRPr="008734E7" w:rsidRDefault="00DD7F97" w:rsidP="00DD7F97">
      <w:pPr>
        <w:pBdr>
          <w:bottom w:val="single" w:sz="4" w:space="2" w:color="FFFFFF"/>
        </w:pBdr>
        <w:shd w:val="clear" w:color="auto" w:fill="FFFFFF"/>
        <w:tabs>
          <w:tab w:val="left" w:pos="0"/>
        </w:tabs>
        <w:ind w:firstLine="709"/>
        <w:contextualSpacing/>
        <w:rPr>
          <w:b/>
          <w:sz w:val="28"/>
          <w:szCs w:val="28"/>
          <w:lang w:val="kk-KZ"/>
        </w:rPr>
      </w:pPr>
      <w:r w:rsidRPr="008734E7">
        <w:rPr>
          <w:sz w:val="28"/>
          <w:szCs w:val="28"/>
          <w:lang w:val="kk-KZ"/>
        </w:rPr>
        <w:t>проведение  мониторинга  в рамках государственного социального заказа;</w:t>
      </w:r>
    </w:p>
    <w:p w:rsidR="00DD7F97" w:rsidRPr="008734E7" w:rsidRDefault="00DD7F97" w:rsidP="00DD7F97">
      <w:pPr>
        <w:pBdr>
          <w:bottom w:val="single" w:sz="4" w:space="2" w:color="FFFFFF"/>
        </w:pBdr>
        <w:shd w:val="clear" w:color="auto" w:fill="FFFFFF"/>
        <w:tabs>
          <w:tab w:val="left" w:pos="0"/>
        </w:tabs>
        <w:ind w:firstLine="709"/>
        <w:contextualSpacing/>
        <w:rPr>
          <w:b/>
          <w:sz w:val="28"/>
          <w:szCs w:val="28"/>
        </w:rPr>
      </w:pPr>
      <w:r w:rsidRPr="008734E7">
        <w:rPr>
          <w:sz w:val="28"/>
          <w:szCs w:val="28"/>
          <w:lang w:val="kk-KZ"/>
        </w:rPr>
        <w:t>п</w:t>
      </w:r>
      <w:r w:rsidRPr="008734E7">
        <w:rPr>
          <w:bCs/>
          <w:sz w:val="28"/>
          <w:szCs w:val="28"/>
          <w:lang w:val="kk-KZ"/>
        </w:rPr>
        <w:t xml:space="preserve">овышение качества </w:t>
      </w:r>
      <w:r w:rsidRPr="008734E7">
        <w:rPr>
          <w:bCs/>
          <w:sz w:val="28"/>
          <w:szCs w:val="28"/>
        </w:rPr>
        <w:t>оказани</w:t>
      </w:r>
      <w:r w:rsidRPr="008734E7">
        <w:rPr>
          <w:bCs/>
          <w:sz w:val="28"/>
          <w:szCs w:val="28"/>
          <w:lang w:val="kk-KZ"/>
        </w:rPr>
        <w:t>я</w:t>
      </w:r>
      <w:r w:rsidRPr="008734E7">
        <w:rPr>
          <w:bCs/>
          <w:sz w:val="28"/>
          <w:szCs w:val="28"/>
        </w:rPr>
        <w:t xml:space="preserve"> специальных социальных услуг </w:t>
      </w:r>
      <w:r w:rsidRPr="008734E7">
        <w:rPr>
          <w:bCs/>
          <w:sz w:val="28"/>
          <w:szCs w:val="28"/>
          <w:lang w:val="kk-KZ"/>
        </w:rPr>
        <w:t>лицам, находящимся в медико-социальных учреждениях, отделениях социального обслуживания  на дому</w:t>
      </w:r>
      <w:r w:rsidRPr="008734E7">
        <w:rPr>
          <w:bCs/>
          <w:sz w:val="28"/>
          <w:szCs w:val="28"/>
        </w:rPr>
        <w:t xml:space="preserve">. </w:t>
      </w:r>
    </w:p>
    <w:p w:rsidR="00DD7F97" w:rsidRPr="008734E7" w:rsidRDefault="00DD7F97" w:rsidP="00DD7F97">
      <w:pPr>
        <w:shd w:val="clear" w:color="auto" w:fill="FFFFFF"/>
        <w:tabs>
          <w:tab w:val="left" w:pos="0"/>
        </w:tabs>
        <w:ind w:firstLine="567"/>
        <w:jc w:val="left"/>
        <w:rPr>
          <w:b/>
          <w:sz w:val="28"/>
          <w:szCs w:val="28"/>
        </w:rPr>
      </w:pPr>
      <w:r w:rsidRPr="008734E7">
        <w:rPr>
          <w:b/>
          <w:sz w:val="28"/>
          <w:szCs w:val="28"/>
        </w:rPr>
        <w:t>Трудовые отношения, безопасность и охрана труда, производственный травматизм</w:t>
      </w:r>
    </w:p>
    <w:p w:rsidR="00DD7F97" w:rsidRPr="008734E7" w:rsidRDefault="00DD7F97" w:rsidP="00DD7F97">
      <w:pPr>
        <w:pBdr>
          <w:bottom w:val="single" w:sz="4" w:space="2" w:color="FFFFFF"/>
        </w:pBdr>
        <w:shd w:val="clear" w:color="auto" w:fill="FFFFFF"/>
        <w:tabs>
          <w:tab w:val="left" w:pos="0"/>
        </w:tabs>
        <w:ind w:firstLine="709"/>
        <w:contextualSpacing/>
        <w:rPr>
          <w:sz w:val="28"/>
          <w:szCs w:val="28"/>
        </w:rPr>
      </w:pPr>
      <w:r w:rsidRPr="008734E7">
        <w:rPr>
          <w:sz w:val="28"/>
          <w:szCs w:val="28"/>
        </w:rPr>
        <w:lastRenderedPageBreak/>
        <w:t>Будут приняты меры по своевременному выявлению очагов социальной напряженности, возникновения задолженности по заработной плате и других факторов, которые могут отрицательно повлиять на социально-трудовую обстановку на предприятиях области.</w:t>
      </w:r>
    </w:p>
    <w:p w:rsidR="00DD7F97" w:rsidRPr="008734E7" w:rsidRDefault="00DD7F97" w:rsidP="00DD7F97">
      <w:pPr>
        <w:shd w:val="clear" w:color="auto" w:fill="FFFFFF"/>
        <w:tabs>
          <w:tab w:val="left" w:pos="0"/>
        </w:tabs>
        <w:spacing w:line="240" w:lineRule="atLeast"/>
        <w:ind w:firstLine="709"/>
        <w:rPr>
          <w:bCs/>
          <w:sz w:val="28"/>
          <w:szCs w:val="28"/>
        </w:rPr>
      </w:pPr>
      <w:r w:rsidRPr="008734E7">
        <w:rPr>
          <w:b/>
          <w:bCs/>
          <w:sz w:val="28"/>
          <w:szCs w:val="28"/>
        </w:rPr>
        <w:t>Цель:</w:t>
      </w:r>
      <w:r w:rsidR="009F3DF2" w:rsidRPr="008734E7">
        <w:rPr>
          <w:bCs/>
          <w:sz w:val="28"/>
          <w:szCs w:val="28"/>
          <w:lang w:val="kk-KZ"/>
        </w:rPr>
        <w:t xml:space="preserve"> о</w:t>
      </w:r>
      <w:r w:rsidRPr="008734E7">
        <w:rPr>
          <w:bCs/>
          <w:sz w:val="28"/>
          <w:szCs w:val="28"/>
        </w:rPr>
        <w:t>беспечение соблюдения трудового законодательства на предприятиях области</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708"/>
        <w:gridCol w:w="709"/>
        <w:gridCol w:w="709"/>
        <w:gridCol w:w="709"/>
        <w:gridCol w:w="708"/>
        <w:gridCol w:w="709"/>
        <w:gridCol w:w="709"/>
        <w:gridCol w:w="709"/>
        <w:gridCol w:w="1134"/>
        <w:gridCol w:w="992"/>
      </w:tblGrid>
      <w:tr w:rsidR="00DD7F97" w:rsidRPr="008734E7" w:rsidTr="004D6586">
        <w:trPr>
          <w:trHeight w:val="556"/>
        </w:trPr>
        <w:tc>
          <w:tcPr>
            <w:tcW w:w="426" w:type="dxa"/>
            <w:vMerge w:val="restart"/>
            <w:tcBorders>
              <w:top w:val="single" w:sz="4" w:space="0" w:color="auto"/>
              <w:left w:val="single" w:sz="4" w:space="0" w:color="auto"/>
              <w:right w:val="single" w:sz="4" w:space="0" w:color="auto"/>
            </w:tcBorders>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1701" w:type="dxa"/>
            <w:vMerge w:val="restart"/>
            <w:tcBorders>
              <w:top w:val="single" w:sz="4" w:space="0" w:color="auto"/>
              <w:left w:val="single" w:sz="4" w:space="0" w:color="auto"/>
              <w:right w:val="single" w:sz="4" w:space="0" w:color="auto"/>
            </w:tcBorders>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Целевые индикаторы</w:t>
            </w:r>
          </w:p>
        </w:tc>
        <w:tc>
          <w:tcPr>
            <w:tcW w:w="708" w:type="dxa"/>
            <w:vMerge w:val="restart"/>
            <w:tcBorders>
              <w:top w:val="single" w:sz="4" w:space="0" w:color="auto"/>
              <w:left w:val="single" w:sz="4" w:space="0" w:color="auto"/>
              <w:right w:val="single" w:sz="4" w:space="0" w:color="auto"/>
            </w:tcBorders>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Ед. изм.</w:t>
            </w:r>
          </w:p>
        </w:tc>
        <w:tc>
          <w:tcPr>
            <w:tcW w:w="70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2014</w:t>
            </w:r>
          </w:p>
        </w:tc>
        <w:tc>
          <w:tcPr>
            <w:tcW w:w="70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2016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2017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2018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2019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2020</w:t>
            </w:r>
          </w:p>
        </w:tc>
        <w:tc>
          <w:tcPr>
            <w:tcW w:w="1134" w:type="dxa"/>
            <w:vMerge w:val="restart"/>
            <w:tcBorders>
              <w:top w:val="single" w:sz="4" w:space="0" w:color="auto"/>
              <w:left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992" w:type="dxa"/>
            <w:vMerge w:val="restart"/>
            <w:tcBorders>
              <w:top w:val="single" w:sz="4" w:space="0" w:color="auto"/>
              <w:left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660692" w:rsidRPr="008734E7" w:rsidTr="004D6586">
        <w:trPr>
          <w:trHeight w:val="280"/>
        </w:trPr>
        <w:tc>
          <w:tcPr>
            <w:tcW w:w="426" w:type="dxa"/>
            <w:vMerge/>
            <w:tcBorders>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sz w:val="22"/>
                <w:szCs w:val="22"/>
                <w:lang w:val="kk-KZ"/>
              </w:rPr>
            </w:pPr>
          </w:p>
        </w:tc>
        <w:tc>
          <w:tcPr>
            <w:tcW w:w="1701" w:type="dxa"/>
            <w:vMerge/>
            <w:tcBorders>
              <w:left w:val="single" w:sz="4" w:space="0" w:color="auto"/>
              <w:bottom w:val="single" w:sz="4" w:space="0" w:color="auto"/>
              <w:right w:val="single" w:sz="4" w:space="0" w:color="auto"/>
            </w:tcBorders>
          </w:tcPr>
          <w:p w:rsidR="00660692" w:rsidRPr="008734E7" w:rsidRDefault="00660692" w:rsidP="004D6586">
            <w:pPr>
              <w:shd w:val="clear" w:color="auto" w:fill="FFFFFF"/>
              <w:rPr>
                <w:rFonts w:eastAsia="Times New Roman"/>
                <w:sz w:val="22"/>
                <w:szCs w:val="22"/>
                <w:lang w:eastAsia="ru-RU"/>
              </w:rPr>
            </w:pPr>
          </w:p>
        </w:tc>
        <w:tc>
          <w:tcPr>
            <w:tcW w:w="708" w:type="dxa"/>
            <w:vMerge/>
            <w:tcBorders>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rFonts w:eastAsia="Times New Roman"/>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sz w:val="22"/>
                <w:szCs w:val="22"/>
              </w:rPr>
            </w:pPr>
            <w:r w:rsidRPr="008734E7">
              <w:rPr>
                <w:sz w:val="22"/>
                <w:szCs w:val="22"/>
              </w:rPr>
              <w:t>факт</w:t>
            </w:r>
          </w:p>
        </w:tc>
        <w:tc>
          <w:tcPr>
            <w:tcW w:w="709" w:type="dxa"/>
            <w:tcBorders>
              <w:top w:val="single" w:sz="4" w:space="0" w:color="auto"/>
              <w:left w:val="single" w:sz="4" w:space="0" w:color="auto"/>
              <w:bottom w:val="single" w:sz="4" w:space="0" w:color="auto"/>
              <w:right w:val="single" w:sz="4" w:space="0" w:color="auto"/>
            </w:tcBorders>
          </w:tcPr>
          <w:p w:rsidR="00660692" w:rsidRPr="008734E7" w:rsidRDefault="00C82BDB" w:rsidP="00C82BDB">
            <w:pPr>
              <w:shd w:val="clear" w:color="auto" w:fill="FFFFFF"/>
              <w:jc w:val="center"/>
              <w:rPr>
                <w:sz w:val="22"/>
                <w:szCs w:val="22"/>
                <w:lang w:val="kk-KZ"/>
              </w:rPr>
            </w:pPr>
            <w:r w:rsidRPr="008734E7">
              <w:rPr>
                <w:sz w:val="22"/>
                <w:szCs w:val="22"/>
              </w:rPr>
              <w:t>оценка</w:t>
            </w:r>
            <w:r w:rsidRPr="008734E7">
              <w:rPr>
                <w:sz w:val="22"/>
                <w:szCs w:val="22"/>
                <w:lang w:val="kk-KZ"/>
              </w:rPr>
              <w:t xml:space="preserve"> </w:t>
            </w:r>
          </w:p>
        </w:tc>
        <w:tc>
          <w:tcPr>
            <w:tcW w:w="709" w:type="dxa"/>
            <w:tcBorders>
              <w:top w:val="single" w:sz="4" w:space="0" w:color="auto"/>
              <w:left w:val="single" w:sz="4" w:space="0" w:color="auto"/>
              <w:bottom w:val="single" w:sz="4" w:space="0" w:color="auto"/>
              <w:right w:val="single" w:sz="4" w:space="0" w:color="auto"/>
            </w:tcBorders>
          </w:tcPr>
          <w:p w:rsidR="00660692" w:rsidRPr="008734E7" w:rsidRDefault="00C82BDB" w:rsidP="00F81961">
            <w:pPr>
              <w:shd w:val="clear" w:color="auto" w:fill="FFFFFF"/>
              <w:jc w:val="center"/>
              <w:rPr>
                <w:sz w:val="22"/>
                <w:szCs w:val="22"/>
                <w:lang w:val="kk-KZ"/>
              </w:rPr>
            </w:pPr>
            <w:r w:rsidRPr="008734E7">
              <w:rPr>
                <w:sz w:val="22"/>
                <w:szCs w:val="22"/>
                <w:lang w:val="kk-KZ"/>
              </w:rPr>
              <w:t>план</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60692" w:rsidRPr="008734E7" w:rsidRDefault="00660692" w:rsidP="004D6586">
            <w:pPr>
              <w:shd w:val="clear" w:color="auto" w:fill="FFFFFF"/>
              <w:jc w:val="center"/>
              <w:rPr>
                <w:sz w:val="22"/>
                <w:szCs w:val="22"/>
              </w:rPr>
            </w:pPr>
            <w:r w:rsidRPr="008734E7">
              <w:rPr>
                <w:sz w:val="22"/>
                <w:szCs w:val="22"/>
              </w:rPr>
              <w:t>план</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60692" w:rsidRPr="008734E7" w:rsidRDefault="00660692" w:rsidP="004D6586">
            <w:pPr>
              <w:shd w:val="clear" w:color="auto" w:fill="FFFFFF"/>
              <w:jc w:val="center"/>
              <w:rPr>
                <w:sz w:val="22"/>
                <w:szCs w:val="22"/>
              </w:rPr>
            </w:pPr>
            <w:r w:rsidRPr="008734E7">
              <w:rPr>
                <w:sz w:val="22"/>
                <w:szCs w:val="22"/>
              </w:rPr>
              <w:t>план</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60692" w:rsidRPr="008734E7" w:rsidRDefault="00660692" w:rsidP="004D6586">
            <w:pPr>
              <w:shd w:val="clear" w:color="auto" w:fill="FFFFFF"/>
              <w:jc w:val="center"/>
              <w:rPr>
                <w:sz w:val="22"/>
                <w:szCs w:val="22"/>
              </w:rPr>
            </w:pPr>
            <w:r w:rsidRPr="008734E7">
              <w:rPr>
                <w:sz w:val="22"/>
                <w:szCs w:val="22"/>
              </w:rPr>
              <w:t>план</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60692" w:rsidRPr="008734E7" w:rsidRDefault="00660692" w:rsidP="004D6586">
            <w:pPr>
              <w:shd w:val="clear" w:color="auto" w:fill="FFFFFF"/>
              <w:jc w:val="center"/>
              <w:rPr>
                <w:sz w:val="22"/>
                <w:szCs w:val="22"/>
              </w:rPr>
            </w:pPr>
            <w:r w:rsidRPr="008734E7">
              <w:rPr>
                <w:sz w:val="22"/>
                <w:szCs w:val="22"/>
              </w:rPr>
              <w:t>план</w:t>
            </w:r>
          </w:p>
        </w:tc>
        <w:tc>
          <w:tcPr>
            <w:tcW w:w="1134" w:type="dxa"/>
            <w:vMerge/>
            <w:tcBorders>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sz w:val="22"/>
                <w:szCs w:val="22"/>
              </w:rPr>
            </w:pPr>
          </w:p>
        </w:tc>
        <w:tc>
          <w:tcPr>
            <w:tcW w:w="992" w:type="dxa"/>
            <w:vMerge/>
            <w:tcBorders>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sz w:val="22"/>
                <w:szCs w:val="22"/>
              </w:rPr>
            </w:pPr>
          </w:p>
        </w:tc>
      </w:tr>
      <w:tr w:rsidR="00660692" w:rsidRPr="008734E7" w:rsidTr="004D6586">
        <w:tc>
          <w:tcPr>
            <w:tcW w:w="426" w:type="dxa"/>
            <w:tcBorders>
              <w:top w:val="single" w:sz="4" w:space="0" w:color="auto"/>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sz w:val="22"/>
                <w:szCs w:val="22"/>
                <w:lang w:val="kk-KZ"/>
              </w:rPr>
            </w:pPr>
            <w:r w:rsidRPr="008734E7">
              <w:rPr>
                <w:sz w:val="22"/>
                <w:szCs w:val="22"/>
                <w:lang w:val="kk-KZ"/>
              </w:rPr>
              <w:t>1</w:t>
            </w:r>
          </w:p>
        </w:tc>
        <w:tc>
          <w:tcPr>
            <w:tcW w:w="1701" w:type="dxa"/>
            <w:tcBorders>
              <w:top w:val="single" w:sz="4" w:space="0" w:color="auto"/>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rFonts w:eastAsia="Times New Roman"/>
                <w:sz w:val="22"/>
                <w:szCs w:val="22"/>
                <w:lang w:eastAsia="ru-RU"/>
              </w:rPr>
            </w:pPr>
            <w:r w:rsidRPr="008734E7">
              <w:rPr>
                <w:rFonts w:eastAsia="Times New Roman"/>
                <w:sz w:val="22"/>
                <w:szCs w:val="22"/>
                <w:lang w:eastAsia="ru-RU"/>
              </w:rPr>
              <w:t>2</w:t>
            </w:r>
          </w:p>
        </w:tc>
        <w:tc>
          <w:tcPr>
            <w:tcW w:w="708" w:type="dxa"/>
            <w:tcBorders>
              <w:top w:val="single" w:sz="4" w:space="0" w:color="auto"/>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rFonts w:eastAsia="Times New Roman"/>
                <w:sz w:val="22"/>
                <w:szCs w:val="22"/>
                <w:lang w:eastAsia="ru-RU"/>
              </w:rPr>
            </w:pPr>
            <w:r w:rsidRPr="008734E7">
              <w:rPr>
                <w:rFonts w:eastAsia="Times New Roman"/>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sz w:val="22"/>
                <w:szCs w:val="22"/>
              </w:rPr>
            </w:pPr>
            <w:r w:rsidRPr="008734E7">
              <w:rPr>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sz w:val="22"/>
                <w:szCs w:val="22"/>
              </w:rPr>
            </w:pPr>
            <w:r w:rsidRPr="008734E7">
              <w:rPr>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sz w:val="22"/>
                <w:szCs w:val="22"/>
              </w:rPr>
            </w:pPr>
            <w:r w:rsidRPr="008734E7">
              <w:rPr>
                <w:sz w:val="22"/>
                <w:szCs w:val="22"/>
              </w:rPr>
              <w:t>6</w:t>
            </w:r>
          </w:p>
        </w:tc>
        <w:tc>
          <w:tcPr>
            <w:tcW w:w="708" w:type="dxa"/>
            <w:tcBorders>
              <w:top w:val="single" w:sz="4" w:space="0" w:color="auto"/>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sz w:val="22"/>
                <w:szCs w:val="22"/>
              </w:rPr>
            </w:pPr>
            <w:r w:rsidRPr="008734E7">
              <w:rPr>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sz w:val="22"/>
                <w:szCs w:val="22"/>
              </w:rPr>
            </w:pPr>
            <w:r w:rsidRPr="008734E7">
              <w:rPr>
                <w:sz w:val="22"/>
                <w:szCs w:val="22"/>
              </w:rPr>
              <w:t>8</w:t>
            </w:r>
          </w:p>
        </w:tc>
        <w:tc>
          <w:tcPr>
            <w:tcW w:w="709" w:type="dxa"/>
            <w:tcBorders>
              <w:top w:val="single" w:sz="4" w:space="0" w:color="auto"/>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sz w:val="22"/>
                <w:szCs w:val="22"/>
              </w:rPr>
            </w:pPr>
            <w:r w:rsidRPr="008734E7">
              <w:rPr>
                <w:sz w:val="22"/>
                <w:szCs w:val="22"/>
              </w:rPr>
              <w:t>9</w:t>
            </w:r>
          </w:p>
        </w:tc>
        <w:tc>
          <w:tcPr>
            <w:tcW w:w="709" w:type="dxa"/>
            <w:tcBorders>
              <w:top w:val="single" w:sz="4" w:space="0" w:color="auto"/>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sz w:val="22"/>
                <w:szCs w:val="22"/>
              </w:rPr>
            </w:pPr>
            <w:r w:rsidRPr="008734E7">
              <w:rPr>
                <w:sz w:val="22"/>
                <w:szCs w:val="22"/>
              </w:rPr>
              <w:t>10</w:t>
            </w:r>
          </w:p>
        </w:tc>
        <w:tc>
          <w:tcPr>
            <w:tcW w:w="1134" w:type="dxa"/>
            <w:tcBorders>
              <w:top w:val="single" w:sz="4" w:space="0" w:color="auto"/>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sz w:val="22"/>
                <w:szCs w:val="22"/>
              </w:rPr>
            </w:pPr>
            <w:r w:rsidRPr="008734E7">
              <w:rPr>
                <w:sz w:val="22"/>
                <w:szCs w:val="22"/>
              </w:rPr>
              <w:t>11</w:t>
            </w:r>
          </w:p>
        </w:tc>
        <w:tc>
          <w:tcPr>
            <w:tcW w:w="992" w:type="dxa"/>
            <w:tcBorders>
              <w:top w:val="single" w:sz="4" w:space="0" w:color="auto"/>
              <w:left w:val="single" w:sz="4" w:space="0" w:color="auto"/>
              <w:bottom w:val="single" w:sz="4" w:space="0" w:color="auto"/>
              <w:right w:val="single" w:sz="4" w:space="0" w:color="auto"/>
            </w:tcBorders>
          </w:tcPr>
          <w:p w:rsidR="00660692" w:rsidRPr="008734E7" w:rsidRDefault="00660692" w:rsidP="004D6586">
            <w:pPr>
              <w:shd w:val="clear" w:color="auto" w:fill="FFFFFF"/>
              <w:jc w:val="center"/>
              <w:rPr>
                <w:sz w:val="22"/>
                <w:szCs w:val="22"/>
              </w:rPr>
            </w:pPr>
            <w:r w:rsidRPr="008734E7">
              <w:rPr>
                <w:sz w:val="22"/>
                <w:szCs w:val="22"/>
              </w:rPr>
              <w:t>12</w:t>
            </w:r>
          </w:p>
        </w:tc>
      </w:tr>
      <w:tr w:rsidR="00660692" w:rsidRPr="008734E7" w:rsidTr="004D6586">
        <w:tc>
          <w:tcPr>
            <w:tcW w:w="426" w:type="dxa"/>
          </w:tcPr>
          <w:p w:rsidR="00660692" w:rsidRPr="008734E7" w:rsidRDefault="00660692" w:rsidP="004D6586">
            <w:pPr>
              <w:shd w:val="clear" w:color="auto" w:fill="FFFFFF"/>
              <w:jc w:val="center"/>
              <w:rPr>
                <w:sz w:val="22"/>
                <w:szCs w:val="22"/>
                <w:lang w:val="kk-KZ"/>
              </w:rPr>
            </w:pPr>
            <w:r w:rsidRPr="008734E7">
              <w:rPr>
                <w:sz w:val="22"/>
                <w:szCs w:val="22"/>
                <w:lang w:val="kk-KZ"/>
              </w:rPr>
              <w:t>1</w:t>
            </w:r>
          </w:p>
        </w:tc>
        <w:tc>
          <w:tcPr>
            <w:tcW w:w="1701" w:type="dxa"/>
          </w:tcPr>
          <w:p w:rsidR="00660692" w:rsidRPr="008734E7" w:rsidRDefault="00660692" w:rsidP="004D6586">
            <w:pPr>
              <w:shd w:val="clear" w:color="auto" w:fill="FFFFFF"/>
              <w:rPr>
                <w:rFonts w:eastAsia="Times New Roman"/>
                <w:sz w:val="22"/>
                <w:szCs w:val="22"/>
                <w:lang w:eastAsia="ru-RU"/>
              </w:rPr>
            </w:pPr>
            <w:r w:rsidRPr="008734E7">
              <w:rPr>
                <w:rFonts w:eastAsia="Times New Roman"/>
                <w:sz w:val="22"/>
                <w:szCs w:val="22"/>
                <w:lang w:eastAsia="ru-RU"/>
              </w:rPr>
              <w:t xml:space="preserve"> Уровень производственного травматизма   (коэффициент частоты несчастных случаев на 1000 чел)</w:t>
            </w:r>
          </w:p>
        </w:tc>
        <w:tc>
          <w:tcPr>
            <w:tcW w:w="708" w:type="dxa"/>
          </w:tcPr>
          <w:p w:rsidR="00660692" w:rsidRPr="008734E7" w:rsidRDefault="00660692" w:rsidP="004D6586">
            <w:pPr>
              <w:shd w:val="clear" w:color="auto" w:fill="FFFFFF"/>
              <w:jc w:val="center"/>
              <w:rPr>
                <w:rFonts w:eastAsia="Times New Roman"/>
                <w:sz w:val="22"/>
                <w:szCs w:val="22"/>
                <w:lang w:eastAsia="ru-RU"/>
              </w:rPr>
            </w:pPr>
            <w:r w:rsidRPr="008734E7">
              <w:rPr>
                <w:rFonts w:eastAsia="Times New Roman"/>
                <w:sz w:val="22"/>
                <w:szCs w:val="22"/>
                <w:lang w:eastAsia="ru-RU"/>
              </w:rPr>
              <w:t>случаев на 1000 чел.)</w:t>
            </w:r>
          </w:p>
        </w:tc>
        <w:tc>
          <w:tcPr>
            <w:tcW w:w="709" w:type="dxa"/>
          </w:tcPr>
          <w:p w:rsidR="00660692" w:rsidRPr="008734E7" w:rsidRDefault="00660692" w:rsidP="004D6586">
            <w:pPr>
              <w:shd w:val="clear" w:color="auto" w:fill="FFFFFF"/>
              <w:jc w:val="center"/>
              <w:rPr>
                <w:sz w:val="22"/>
                <w:szCs w:val="22"/>
              </w:rPr>
            </w:pPr>
            <w:r w:rsidRPr="008734E7">
              <w:rPr>
                <w:sz w:val="22"/>
                <w:szCs w:val="22"/>
              </w:rPr>
              <w:t>0,4</w:t>
            </w:r>
          </w:p>
        </w:tc>
        <w:tc>
          <w:tcPr>
            <w:tcW w:w="709" w:type="dxa"/>
          </w:tcPr>
          <w:p w:rsidR="00660692" w:rsidRPr="008734E7" w:rsidRDefault="00660692" w:rsidP="004D6586">
            <w:pPr>
              <w:shd w:val="clear" w:color="auto" w:fill="FFFFFF"/>
              <w:jc w:val="center"/>
              <w:rPr>
                <w:sz w:val="22"/>
                <w:szCs w:val="22"/>
              </w:rPr>
            </w:pPr>
            <w:r w:rsidRPr="008734E7">
              <w:rPr>
                <w:sz w:val="22"/>
                <w:szCs w:val="22"/>
              </w:rPr>
              <w:t>0,4</w:t>
            </w:r>
          </w:p>
        </w:tc>
        <w:tc>
          <w:tcPr>
            <w:tcW w:w="709" w:type="dxa"/>
          </w:tcPr>
          <w:p w:rsidR="00660692" w:rsidRPr="008734E7" w:rsidRDefault="000F7836" w:rsidP="004D6586">
            <w:pPr>
              <w:shd w:val="clear" w:color="auto" w:fill="FFFFFF"/>
              <w:jc w:val="center"/>
              <w:rPr>
                <w:sz w:val="22"/>
                <w:szCs w:val="22"/>
                <w:lang w:val="kk-KZ"/>
              </w:rPr>
            </w:pPr>
            <w:r w:rsidRPr="008734E7">
              <w:rPr>
                <w:sz w:val="22"/>
                <w:szCs w:val="22"/>
                <w:lang w:val="kk-KZ"/>
              </w:rPr>
              <w:t>0,39</w:t>
            </w:r>
          </w:p>
        </w:tc>
        <w:tc>
          <w:tcPr>
            <w:tcW w:w="708" w:type="dxa"/>
          </w:tcPr>
          <w:p w:rsidR="00660692" w:rsidRPr="008734E7" w:rsidRDefault="00660692" w:rsidP="004D6586">
            <w:pPr>
              <w:shd w:val="clear" w:color="auto" w:fill="FFFFFF"/>
              <w:jc w:val="center"/>
              <w:rPr>
                <w:sz w:val="22"/>
                <w:szCs w:val="22"/>
              </w:rPr>
            </w:pPr>
            <w:r w:rsidRPr="008734E7">
              <w:rPr>
                <w:sz w:val="22"/>
                <w:szCs w:val="22"/>
              </w:rPr>
              <w:t>0,38</w:t>
            </w:r>
          </w:p>
        </w:tc>
        <w:tc>
          <w:tcPr>
            <w:tcW w:w="709" w:type="dxa"/>
          </w:tcPr>
          <w:p w:rsidR="00660692" w:rsidRPr="008734E7" w:rsidRDefault="00660692" w:rsidP="004D6586">
            <w:pPr>
              <w:shd w:val="clear" w:color="auto" w:fill="FFFFFF"/>
              <w:jc w:val="center"/>
              <w:rPr>
                <w:sz w:val="22"/>
                <w:szCs w:val="22"/>
              </w:rPr>
            </w:pPr>
            <w:r w:rsidRPr="008734E7">
              <w:rPr>
                <w:sz w:val="22"/>
                <w:szCs w:val="22"/>
              </w:rPr>
              <w:t>0,37</w:t>
            </w:r>
          </w:p>
        </w:tc>
        <w:tc>
          <w:tcPr>
            <w:tcW w:w="709" w:type="dxa"/>
          </w:tcPr>
          <w:p w:rsidR="00660692" w:rsidRPr="008734E7" w:rsidRDefault="00660692" w:rsidP="004D6586">
            <w:pPr>
              <w:shd w:val="clear" w:color="auto" w:fill="FFFFFF"/>
              <w:jc w:val="center"/>
              <w:rPr>
                <w:sz w:val="22"/>
                <w:szCs w:val="22"/>
              </w:rPr>
            </w:pPr>
            <w:r w:rsidRPr="008734E7">
              <w:rPr>
                <w:sz w:val="22"/>
                <w:szCs w:val="22"/>
              </w:rPr>
              <w:t>0,36</w:t>
            </w:r>
          </w:p>
        </w:tc>
        <w:tc>
          <w:tcPr>
            <w:tcW w:w="709" w:type="dxa"/>
          </w:tcPr>
          <w:p w:rsidR="00660692" w:rsidRPr="008734E7" w:rsidRDefault="00660692" w:rsidP="004D6586">
            <w:pPr>
              <w:shd w:val="clear" w:color="auto" w:fill="FFFFFF"/>
              <w:jc w:val="center"/>
              <w:rPr>
                <w:sz w:val="22"/>
                <w:szCs w:val="22"/>
              </w:rPr>
            </w:pPr>
            <w:r w:rsidRPr="008734E7">
              <w:rPr>
                <w:sz w:val="22"/>
                <w:szCs w:val="22"/>
              </w:rPr>
              <w:t>0,35</w:t>
            </w:r>
          </w:p>
        </w:tc>
        <w:tc>
          <w:tcPr>
            <w:tcW w:w="1134" w:type="dxa"/>
          </w:tcPr>
          <w:p w:rsidR="00660692" w:rsidRPr="008734E7" w:rsidRDefault="00660692" w:rsidP="004D6586">
            <w:pPr>
              <w:shd w:val="clear" w:color="auto" w:fill="FFFFFF"/>
              <w:jc w:val="center"/>
              <w:rPr>
                <w:sz w:val="22"/>
                <w:szCs w:val="22"/>
              </w:rPr>
            </w:pPr>
            <w:r w:rsidRPr="008734E7">
              <w:rPr>
                <w:sz w:val="22"/>
                <w:szCs w:val="22"/>
              </w:rPr>
              <w:t>Упр.</w:t>
            </w:r>
          </w:p>
          <w:p w:rsidR="00660692" w:rsidRPr="008734E7" w:rsidRDefault="00660692" w:rsidP="004D6586">
            <w:pPr>
              <w:shd w:val="clear" w:color="auto" w:fill="FFFFFF"/>
              <w:jc w:val="center"/>
              <w:rPr>
                <w:sz w:val="22"/>
                <w:szCs w:val="22"/>
              </w:rPr>
            </w:pPr>
            <w:r w:rsidRPr="008734E7">
              <w:rPr>
                <w:sz w:val="22"/>
                <w:szCs w:val="22"/>
              </w:rPr>
              <w:t>труда</w:t>
            </w:r>
          </w:p>
        </w:tc>
        <w:tc>
          <w:tcPr>
            <w:tcW w:w="992" w:type="dxa"/>
          </w:tcPr>
          <w:p w:rsidR="00660692" w:rsidRPr="008734E7" w:rsidRDefault="00660692" w:rsidP="004D6586">
            <w:pPr>
              <w:shd w:val="clear" w:color="auto" w:fill="FFFFFF"/>
              <w:jc w:val="center"/>
              <w:rPr>
                <w:sz w:val="22"/>
                <w:szCs w:val="22"/>
              </w:rPr>
            </w:pPr>
            <w:r w:rsidRPr="008734E7">
              <w:rPr>
                <w:sz w:val="22"/>
                <w:szCs w:val="22"/>
              </w:rPr>
              <w:t xml:space="preserve">Ведомственная отчетность </w:t>
            </w:r>
          </w:p>
          <w:p w:rsidR="00660692" w:rsidRPr="008734E7" w:rsidRDefault="00660692" w:rsidP="00BB4BB2">
            <w:pPr>
              <w:shd w:val="clear" w:color="auto" w:fill="FFFFFF"/>
              <w:jc w:val="center"/>
              <w:rPr>
                <w:sz w:val="22"/>
                <w:szCs w:val="22"/>
              </w:rPr>
            </w:pPr>
            <w:r w:rsidRPr="008734E7">
              <w:rPr>
                <w:sz w:val="22"/>
                <w:szCs w:val="22"/>
              </w:rPr>
              <w:t>М</w:t>
            </w:r>
            <w:r w:rsidR="00BB4BB2" w:rsidRPr="008734E7">
              <w:rPr>
                <w:sz w:val="22"/>
                <w:szCs w:val="22"/>
                <w:lang w:val="kk-KZ"/>
              </w:rPr>
              <w:t>ТСЗН</w:t>
            </w:r>
            <w:r w:rsidRPr="008734E7">
              <w:rPr>
                <w:sz w:val="22"/>
                <w:szCs w:val="22"/>
              </w:rPr>
              <w:t xml:space="preserve"> РК</w:t>
            </w:r>
          </w:p>
        </w:tc>
      </w:tr>
      <w:tr w:rsidR="00660692" w:rsidRPr="008734E7" w:rsidTr="004D6586">
        <w:tc>
          <w:tcPr>
            <w:tcW w:w="426" w:type="dxa"/>
          </w:tcPr>
          <w:p w:rsidR="00660692" w:rsidRPr="008734E7" w:rsidRDefault="00660692" w:rsidP="004D6586">
            <w:pPr>
              <w:shd w:val="clear" w:color="auto" w:fill="FFFFFF"/>
              <w:jc w:val="center"/>
              <w:rPr>
                <w:sz w:val="22"/>
                <w:szCs w:val="22"/>
                <w:lang w:val="kk-KZ"/>
              </w:rPr>
            </w:pPr>
            <w:r w:rsidRPr="008734E7">
              <w:rPr>
                <w:sz w:val="22"/>
                <w:szCs w:val="22"/>
                <w:lang w:val="kk-KZ"/>
              </w:rPr>
              <w:t>2</w:t>
            </w:r>
          </w:p>
        </w:tc>
        <w:tc>
          <w:tcPr>
            <w:tcW w:w="1701" w:type="dxa"/>
          </w:tcPr>
          <w:p w:rsidR="00660692" w:rsidRPr="008734E7" w:rsidRDefault="00660692" w:rsidP="004D6586">
            <w:pPr>
              <w:shd w:val="clear" w:color="auto" w:fill="FFFFFF"/>
              <w:rPr>
                <w:rFonts w:eastAsia="Times New Roman"/>
                <w:sz w:val="22"/>
                <w:szCs w:val="22"/>
                <w:lang w:eastAsia="ru-RU"/>
              </w:rPr>
            </w:pPr>
            <w:r w:rsidRPr="008734E7">
              <w:rPr>
                <w:rFonts w:eastAsia="Times New Roman"/>
                <w:sz w:val="22"/>
                <w:szCs w:val="22"/>
                <w:lang w:eastAsia="ru-RU"/>
              </w:rPr>
              <w:t>Удельный вес устраненных нарушений трудового законодательства в % к общему количеству</w:t>
            </w:r>
          </w:p>
        </w:tc>
        <w:tc>
          <w:tcPr>
            <w:tcW w:w="708" w:type="dxa"/>
          </w:tcPr>
          <w:p w:rsidR="00660692" w:rsidRPr="008734E7" w:rsidRDefault="00660692" w:rsidP="004D6586">
            <w:pPr>
              <w:shd w:val="clear" w:color="auto" w:fill="FFFFFF"/>
              <w:jc w:val="center"/>
              <w:rPr>
                <w:rFonts w:eastAsia="Times New Roman"/>
                <w:sz w:val="22"/>
                <w:szCs w:val="22"/>
                <w:lang w:eastAsia="ru-RU"/>
              </w:rPr>
            </w:pPr>
            <w:r w:rsidRPr="008734E7">
              <w:rPr>
                <w:rFonts w:eastAsia="Times New Roman"/>
                <w:sz w:val="22"/>
                <w:szCs w:val="22"/>
                <w:lang w:eastAsia="ru-RU"/>
              </w:rPr>
              <w:t>%</w:t>
            </w:r>
          </w:p>
        </w:tc>
        <w:tc>
          <w:tcPr>
            <w:tcW w:w="709" w:type="dxa"/>
          </w:tcPr>
          <w:p w:rsidR="00660692" w:rsidRPr="008734E7" w:rsidRDefault="00660692" w:rsidP="004D6586">
            <w:pPr>
              <w:shd w:val="clear" w:color="auto" w:fill="FFFFFF"/>
              <w:jc w:val="center"/>
              <w:rPr>
                <w:sz w:val="22"/>
                <w:szCs w:val="22"/>
              </w:rPr>
            </w:pPr>
            <w:r w:rsidRPr="008734E7">
              <w:rPr>
                <w:sz w:val="22"/>
                <w:szCs w:val="22"/>
              </w:rPr>
              <w:t>94,0</w:t>
            </w:r>
          </w:p>
        </w:tc>
        <w:tc>
          <w:tcPr>
            <w:tcW w:w="709" w:type="dxa"/>
          </w:tcPr>
          <w:p w:rsidR="00660692" w:rsidRPr="008734E7" w:rsidRDefault="00660692" w:rsidP="004D6586">
            <w:pPr>
              <w:shd w:val="clear" w:color="auto" w:fill="FFFFFF"/>
              <w:jc w:val="center"/>
              <w:rPr>
                <w:sz w:val="22"/>
                <w:szCs w:val="22"/>
              </w:rPr>
            </w:pPr>
            <w:r w:rsidRPr="008734E7">
              <w:rPr>
                <w:sz w:val="22"/>
                <w:szCs w:val="22"/>
              </w:rPr>
              <w:t>94,5</w:t>
            </w:r>
          </w:p>
        </w:tc>
        <w:tc>
          <w:tcPr>
            <w:tcW w:w="709" w:type="dxa"/>
          </w:tcPr>
          <w:p w:rsidR="00660692" w:rsidRPr="008734E7" w:rsidRDefault="00660692" w:rsidP="004D6586">
            <w:pPr>
              <w:shd w:val="clear" w:color="auto" w:fill="FFFFFF"/>
              <w:jc w:val="center"/>
              <w:rPr>
                <w:sz w:val="22"/>
                <w:szCs w:val="22"/>
              </w:rPr>
            </w:pPr>
            <w:r w:rsidRPr="008734E7">
              <w:rPr>
                <w:sz w:val="22"/>
                <w:szCs w:val="22"/>
              </w:rPr>
              <w:t>95,0</w:t>
            </w:r>
          </w:p>
        </w:tc>
        <w:tc>
          <w:tcPr>
            <w:tcW w:w="708" w:type="dxa"/>
          </w:tcPr>
          <w:p w:rsidR="00660692" w:rsidRPr="008734E7" w:rsidRDefault="00660692" w:rsidP="004D6586">
            <w:pPr>
              <w:shd w:val="clear" w:color="auto" w:fill="FFFFFF"/>
              <w:jc w:val="center"/>
              <w:rPr>
                <w:sz w:val="22"/>
                <w:szCs w:val="22"/>
              </w:rPr>
            </w:pPr>
            <w:r w:rsidRPr="008734E7">
              <w:rPr>
                <w:sz w:val="22"/>
                <w:szCs w:val="22"/>
              </w:rPr>
              <w:t>95,5</w:t>
            </w:r>
          </w:p>
        </w:tc>
        <w:tc>
          <w:tcPr>
            <w:tcW w:w="709" w:type="dxa"/>
          </w:tcPr>
          <w:p w:rsidR="00660692" w:rsidRPr="008734E7" w:rsidRDefault="00660692" w:rsidP="004D6586">
            <w:pPr>
              <w:shd w:val="clear" w:color="auto" w:fill="FFFFFF"/>
              <w:jc w:val="center"/>
              <w:rPr>
                <w:sz w:val="22"/>
                <w:szCs w:val="22"/>
              </w:rPr>
            </w:pPr>
            <w:r w:rsidRPr="008734E7">
              <w:rPr>
                <w:sz w:val="22"/>
                <w:szCs w:val="22"/>
              </w:rPr>
              <w:t>95,7</w:t>
            </w:r>
          </w:p>
        </w:tc>
        <w:tc>
          <w:tcPr>
            <w:tcW w:w="709" w:type="dxa"/>
          </w:tcPr>
          <w:p w:rsidR="00660692" w:rsidRPr="008734E7" w:rsidRDefault="00660692" w:rsidP="004D6586">
            <w:pPr>
              <w:shd w:val="clear" w:color="auto" w:fill="FFFFFF"/>
              <w:jc w:val="center"/>
              <w:rPr>
                <w:sz w:val="22"/>
                <w:szCs w:val="22"/>
              </w:rPr>
            </w:pPr>
            <w:r w:rsidRPr="008734E7">
              <w:rPr>
                <w:sz w:val="22"/>
                <w:szCs w:val="22"/>
              </w:rPr>
              <w:t>97,5</w:t>
            </w:r>
          </w:p>
        </w:tc>
        <w:tc>
          <w:tcPr>
            <w:tcW w:w="709" w:type="dxa"/>
          </w:tcPr>
          <w:p w:rsidR="00660692" w:rsidRPr="008734E7" w:rsidRDefault="00660692" w:rsidP="004D6586">
            <w:pPr>
              <w:shd w:val="clear" w:color="auto" w:fill="FFFFFF"/>
              <w:jc w:val="center"/>
              <w:rPr>
                <w:sz w:val="22"/>
                <w:szCs w:val="22"/>
              </w:rPr>
            </w:pPr>
            <w:r w:rsidRPr="008734E7">
              <w:rPr>
                <w:sz w:val="22"/>
                <w:szCs w:val="22"/>
              </w:rPr>
              <w:t>98,0</w:t>
            </w:r>
          </w:p>
        </w:tc>
        <w:tc>
          <w:tcPr>
            <w:tcW w:w="1134" w:type="dxa"/>
          </w:tcPr>
          <w:p w:rsidR="00660692" w:rsidRPr="008734E7" w:rsidRDefault="00660692" w:rsidP="004D6586">
            <w:pPr>
              <w:shd w:val="clear" w:color="auto" w:fill="FFFFFF"/>
              <w:jc w:val="center"/>
              <w:rPr>
                <w:sz w:val="22"/>
                <w:szCs w:val="22"/>
              </w:rPr>
            </w:pPr>
            <w:r w:rsidRPr="008734E7">
              <w:rPr>
                <w:sz w:val="22"/>
                <w:szCs w:val="22"/>
              </w:rPr>
              <w:t>Упр.</w:t>
            </w:r>
          </w:p>
          <w:p w:rsidR="00660692" w:rsidRPr="008734E7" w:rsidRDefault="00660692" w:rsidP="004D6586">
            <w:pPr>
              <w:shd w:val="clear" w:color="auto" w:fill="FFFFFF"/>
              <w:jc w:val="center"/>
              <w:rPr>
                <w:sz w:val="22"/>
                <w:szCs w:val="22"/>
              </w:rPr>
            </w:pPr>
            <w:r w:rsidRPr="008734E7">
              <w:rPr>
                <w:sz w:val="22"/>
                <w:szCs w:val="22"/>
              </w:rPr>
              <w:t>труда</w:t>
            </w:r>
          </w:p>
        </w:tc>
        <w:tc>
          <w:tcPr>
            <w:tcW w:w="992" w:type="dxa"/>
          </w:tcPr>
          <w:p w:rsidR="00660692" w:rsidRPr="008734E7" w:rsidRDefault="00660692" w:rsidP="004D6586">
            <w:pPr>
              <w:shd w:val="clear" w:color="auto" w:fill="FFFFFF"/>
              <w:jc w:val="center"/>
              <w:rPr>
                <w:sz w:val="22"/>
                <w:szCs w:val="22"/>
              </w:rPr>
            </w:pPr>
            <w:r w:rsidRPr="008734E7">
              <w:rPr>
                <w:sz w:val="22"/>
                <w:szCs w:val="22"/>
              </w:rPr>
              <w:t xml:space="preserve">Ведомственная отчетность </w:t>
            </w:r>
          </w:p>
          <w:p w:rsidR="00660692" w:rsidRPr="008734E7" w:rsidRDefault="00660692" w:rsidP="004D6586">
            <w:pPr>
              <w:shd w:val="clear" w:color="auto" w:fill="FFFFFF"/>
              <w:jc w:val="center"/>
              <w:rPr>
                <w:sz w:val="22"/>
                <w:szCs w:val="22"/>
              </w:rPr>
            </w:pPr>
            <w:r w:rsidRPr="008734E7">
              <w:rPr>
                <w:sz w:val="22"/>
                <w:szCs w:val="22"/>
              </w:rPr>
              <w:t>МЗСР РК</w:t>
            </w:r>
          </w:p>
        </w:tc>
      </w:tr>
    </w:tbl>
    <w:p w:rsidR="00DD7F97" w:rsidRPr="008734E7" w:rsidRDefault="00DD7F97" w:rsidP="00DD7F97">
      <w:pPr>
        <w:shd w:val="clear" w:color="auto" w:fill="FFFFFF"/>
        <w:ind w:firstLine="709"/>
        <w:rPr>
          <w:b/>
          <w:sz w:val="28"/>
          <w:szCs w:val="28"/>
        </w:rPr>
      </w:pPr>
    </w:p>
    <w:p w:rsidR="00DD7F97" w:rsidRPr="008734E7" w:rsidRDefault="00DD7F97" w:rsidP="00DD7F97">
      <w:pPr>
        <w:shd w:val="clear" w:color="auto" w:fill="FFFFFF"/>
        <w:ind w:firstLine="709"/>
        <w:rPr>
          <w:b/>
          <w:sz w:val="28"/>
          <w:szCs w:val="28"/>
        </w:rPr>
      </w:pPr>
      <w:r w:rsidRPr="008734E7">
        <w:rPr>
          <w:b/>
          <w:sz w:val="28"/>
          <w:szCs w:val="28"/>
        </w:rPr>
        <w:t>Пути достижения поставленных целей:</w:t>
      </w:r>
    </w:p>
    <w:p w:rsidR="00DD7F97" w:rsidRPr="008734E7" w:rsidRDefault="00DD7F97" w:rsidP="00DD7F97">
      <w:pPr>
        <w:shd w:val="clear" w:color="auto" w:fill="FFFFFF"/>
        <w:ind w:firstLine="709"/>
        <w:rPr>
          <w:rFonts w:eastAsia="Times New Roman"/>
          <w:b/>
          <w:sz w:val="28"/>
          <w:szCs w:val="28"/>
          <w:lang w:val="kk-KZ" w:eastAsia="ru-RU"/>
        </w:rPr>
      </w:pPr>
      <w:r w:rsidRPr="008734E7">
        <w:rPr>
          <w:rFonts w:eastAsia="Times New Roman"/>
          <w:b/>
          <w:sz w:val="28"/>
          <w:szCs w:val="28"/>
          <w:lang w:eastAsia="ru-RU"/>
        </w:rPr>
        <w:t>Своевременное выявление очагов социальной напряженности, возникновения задолженности по заработной плате:</w:t>
      </w:r>
    </w:p>
    <w:p w:rsidR="00DD7F97" w:rsidRPr="008734E7" w:rsidRDefault="00DD7F97" w:rsidP="00DD7F97">
      <w:pPr>
        <w:shd w:val="clear" w:color="auto" w:fill="FFFFFF"/>
        <w:ind w:firstLine="709"/>
        <w:rPr>
          <w:sz w:val="28"/>
          <w:szCs w:val="28"/>
          <w:lang w:val="kk-KZ"/>
        </w:rPr>
      </w:pPr>
      <w:r w:rsidRPr="008734E7">
        <w:rPr>
          <w:sz w:val="28"/>
          <w:szCs w:val="28"/>
        </w:rPr>
        <w:t xml:space="preserve">контроль за </w:t>
      </w:r>
      <w:r w:rsidR="00DE4DAC" w:rsidRPr="008734E7">
        <w:rPr>
          <w:sz w:val="28"/>
          <w:szCs w:val="28"/>
        </w:rPr>
        <w:t xml:space="preserve">соблюдением </w:t>
      </w:r>
      <w:r w:rsidRPr="008734E7">
        <w:rPr>
          <w:sz w:val="28"/>
          <w:szCs w:val="28"/>
        </w:rPr>
        <w:t>трудов</w:t>
      </w:r>
      <w:r w:rsidR="00DE4DAC" w:rsidRPr="008734E7">
        <w:rPr>
          <w:sz w:val="28"/>
          <w:szCs w:val="28"/>
        </w:rPr>
        <w:t>ого</w:t>
      </w:r>
      <w:r w:rsidRPr="008734E7">
        <w:rPr>
          <w:sz w:val="28"/>
          <w:szCs w:val="28"/>
        </w:rPr>
        <w:t xml:space="preserve"> законодательств</w:t>
      </w:r>
      <w:r w:rsidR="00DE4DAC" w:rsidRPr="008734E7">
        <w:rPr>
          <w:sz w:val="28"/>
          <w:szCs w:val="28"/>
        </w:rPr>
        <w:t>а</w:t>
      </w:r>
      <w:r w:rsidRPr="008734E7">
        <w:rPr>
          <w:sz w:val="28"/>
          <w:szCs w:val="28"/>
        </w:rPr>
        <w:t xml:space="preserve"> при производстве проверок;</w:t>
      </w:r>
    </w:p>
    <w:p w:rsidR="00DD7F97" w:rsidRPr="008734E7" w:rsidRDefault="00DD7F97" w:rsidP="00DD7F97">
      <w:pPr>
        <w:shd w:val="clear" w:color="auto" w:fill="FFFFFF"/>
        <w:ind w:firstLine="709"/>
        <w:rPr>
          <w:sz w:val="28"/>
          <w:szCs w:val="28"/>
          <w:lang w:val="kk-KZ"/>
        </w:rPr>
      </w:pPr>
      <w:r w:rsidRPr="008734E7">
        <w:rPr>
          <w:sz w:val="28"/>
          <w:szCs w:val="28"/>
        </w:rPr>
        <w:t>контроль за исполнением работодателями мероприятий по устранению причин несчастного случая, разрабатываемых по результатам специальных расследований несчастных случаев;</w:t>
      </w:r>
    </w:p>
    <w:p w:rsidR="00DD7F97" w:rsidRPr="008734E7" w:rsidRDefault="00DD7F97" w:rsidP="00DD7F97">
      <w:pPr>
        <w:shd w:val="clear" w:color="auto" w:fill="FFFFFF"/>
        <w:ind w:firstLine="709"/>
        <w:rPr>
          <w:rFonts w:eastAsia="Times New Roman"/>
          <w:b/>
          <w:sz w:val="28"/>
          <w:szCs w:val="28"/>
          <w:lang w:eastAsia="ru-RU"/>
        </w:rPr>
      </w:pPr>
      <w:r w:rsidRPr="008734E7">
        <w:rPr>
          <w:sz w:val="28"/>
          <w:szCs w:val="28"/>
        </w:rPr>
        <w:t>мониторинг социально-трудовой обстановк</w:t>
      </w:r>
      <w:r w:rsidR="00DE4DAC" w:rsidRPr="008734E7">
        <w:rPr>
          <w:sz w:val="28"/>
          <w:szCs w:val="28"/>
        </w:rPr>
        <w:t>и</w:t>
      </w:r>
      <w:r w:rsidRPr="008734E7">
        <w:rPr>
          <w:sz w:val="28"/>
          <w:szCs w:val="28"/>
        </w:rPr>
        <w:t xml:space="preserve"> на предприятиях области, </w:t>
      </w:r>
      <w:r w:rsidR="00326BAD" w:rsidRPr="008734E7">
        <w:rPr>
          <w:sz w:val="28"/>
          <w:szCs w:val="28"/>
        </w:rPr>
        <w:t xml:space="preserve"> выплат</w:t>
      </w:r>
      <w:r w:rsidR="00326BAD" w:rsidRPr="008734E7">
        <w:rPr>
          <w:sz w:val="28"/>
          <w:szCs w:val="28"/>
          <w:lang w:val="kk-KZ"/>
        </w:rPr>
        <w:t>ы</w:t>
      </w:r>
      <w:r w:rsidRPr="008734E7">
        <w:rPr>
          <w:sz w:val="28"/>
          <w:szCs w:val="28"/>
        </w:rPr>
        <w:t xml:space="preserve"> заработной плат</w:t>
      </w:r>
      <w:r w:rsidR="00DE4DAC" w:rsidRPr="008734E7">
        <w:rPr>
          <w:sz w:val="28"/>
          <w:szCs w:val="28"/>
        </w:rPr>
        <w:t>ы</w:t>
      </w:r>
      <w:r w:rsidRPr="008734E7">
        <w:rPr>
          <w:sz w:val="28"/>
          <w:szCs w:val="28"/>
        </w:rPr>
        <w:t xml:space="preserve"> для недопущения возникновения задолженности и социальной напряженности.</w:t>
      </w:r>
    </w:p>
    <w:p w:rsidR="00DD7F97" w:rsidRPr="008734E7" w:rsidRDefault="00DD7F97" w:rsidP="00DD7F97">
      <w:pPr>
        <w:shd w:val="clear" w:color="auto" w:fill="FFFFFF"/>
        <w:tabs>
          <w:tab w:val="left" w:pos="0"/>
        </w:tabs>
        <w:spacing w:line="240" w:lineRule="atLeast"/>
        <w:ind w:firstLine="709"/>
        <w:rPr>
          <w:b/>
          <w:sz w:val="28"/>
          <w:szCs w:val="28"/>
        </w:rPr>
      </w:pPr>
    </w:p>
    <w:p w:rsidR="00DD7F97" w:rsidRPr="008734E7" w:rsidRDefault="00DD7F97" w:rsidP="00DD7F97">
      <w:pPr>
        <w:shd w:val="clear" w:color="auto" w:fill="FFFFFF"/>
        <w:tabs>
          <w:tab w:val="left" w:pos="0"/>
        </w:tabs>
        <w:spacing w:line="240" w:lineRule="atLeast"/>
        <w:ind w:firstLine="709"/>
        <w:rPr>
          <w:b/>
          <w:sz w:val="28"/>
          <w:szCs w:val="28"/>
        </w:rPr>
      </w:pPr>
      <w:r w:rsidRPr="008734E7">
        <w:rPr>
          <w:b/>
          <w:sz w:val="28"/>
          <w:szCs w:val="28"/>
        </w:rPr>
        <w:t xml:space="preserve">3.2.4. Культура </w:t>
      </w:r>
    </w:p>
    <w:p w:rsidR="00DD7F97" w:rsidRPr="008734E7" w:rsidRDefault="00DD7F97" w:rsidP="00DD7F97">
      <w:pPr>
        <w:shd w:val="clear" w:color="auto" w:fill="FFFFFF"/>
        <w:tabs>
          <w:tab w:val="left" w:pos="0"/>
        </w:tabs>
        <w:ind w:firstLine="709"/>
        <w:rPr>
          <w:bCs/>
          <w:sz w:val="28"/>
          <w:szCs w:val="28"/>
        </w:rPr>
      </w:pPr>
      <w:r w:rsidRPr="008734E7">
        <w:rPr>
          <w:sz w:val="28"/>
          <w:szCs w:val="28"/>
        </w:rPr>
        <w:t xml:space="preserve">Стратегическими приоритетами отрасли культуры в регионе являются </w:t>
      </w:r>
      <w:r w:rsidRPr="008734E7">
        <w:rPr>
          <w:bCs/>
          <w:sz w:val="28"/>
          <w:szCs w:val="28"/>
        </w:rPr>
        <w:t>пропаганда историко-культурного наследия области, повышение качества услуг, а также обеспечение общедоступности к культурным ценностям, что позволит вывести отрасль на новый уровень.</w:t>
      </w:r>
    </w:p>
    <w:p w:rsidR="00DD7F97" w:rsidRPr="008734E7" w:rsidRDefault="00DD7F97" w:rsidP="00DD7F97">
      <w:pPr>
        <w:shd w:val="clear" w:color="auto" w:fill="FFFFFF"/>
        <w:tabs>
          <w:tab w:val="left" w:pos="0"/>
        </w:tabs>
        <w:ind w:firstLine="709"/>
        <w:rPr>
          <w:sz w:val="28"/>
          <w:szCs w:val="28"/>
        </w:rPr>
      </w:pPr>
      <w:r w:rsidRPr="008734E7">
        <w:rPr>
          <w:b/>
          <w:sz w:val="28"/>
          <w:szCs w:val="28"/>
        </w:rPr>
        <w:t xml:space="preserve">Цель: </w:t>
      </w:r>
      <w:r w:rsidR="00F70C36" w:rsidRPr="008734E7">
        <w:rPr>
          <w:sz w:val="28"/>
          <w:szCs w:val="28"/>
          <w:lang w:val="kk-KZ"/>
        </w:rPr>
        <w:t>п</w:t>
      </w:r>
      <w:r w:rsidRPr="008734E7">
        <w:rPr>
          <w:sz w:val="28"/>
          <w:szCs w:val="28"/>
        </w:rPr>
        <w:t>овышение общедоступности услуг сферы культуры для населения</w:t>
      </w:r>
    </w:p>
    <w:p w:rsidR="003B481D" w:rsidRPr="008734E7" w:rsidRDefault="003B481D" w:rsidP="00DD7F97">
      <w:pPr>
        <w:shd w:val="clear" w:color="auto" w:fill="FFFFFF"/>
        <w:tabs>
          <w:tab w:val="left" w:pos="0"/>
        </w:tabs>
        <w:ind w:firstLine="709"/>
        <w:rPr>
          <w:sz w:val="28"/>
          <w:szCs w:val="28"/>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567"/>
        <w:gridCol w:w="708"/>
        <w:gridCol w:w="709"/>
        <w:gridCol w:w="851"/>
        <w:gridCol w:w="708"/>
        <w:gridCol w:w="709"/>
        <w:gridCol w:w="709"/>
        <w:gridCol w:w="709"/>
        <w:gridCol w:w="992"/>
        <w:gridCol w:w="992"/>
      </w:tblGrid>
      <w:tr w:rsidR="00DD7F97" w:rsidRPr="008734E7" w:rsidTr="00C82BDB">
        <w:trPr>
          <w:trHeight w:val="550"/>
        </w:trPr>
        <w:tc>
          <w:tcPr>
            <w:tcW w:w="426"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701"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Целевые индикаторы</w:t>
            </w:r>
          </w:p>
        </w:tc>
        <w:tc>
          <w:tcPr>
            <w:tcW w:w="567"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851"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992" w:type="dxa"/>
            <w:vMerge w:val="restart"/>
            <w:vAlign w:val="center"/>
          </w:tcPr>
          <w:p w:rsidR="00DD7F97" w:rsidRPr="008734E7" w:rsidRDefault="00DD7F97" w:rsidP="004D6586">
            <w:pPr>
              <w:shd w:val="clear" w:color="auto" w:fill="FFFFFF"/>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992" w:type="dxa"/>
            <w:vMerge w:val="restart"/>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C82BDB">
        <w:trPr>
          <w:trHeight w:val="550"/>
        </w:trPr>
        <w:tc>
          <w:tcPr>
            <w:tcW w:w="426" w:type="dxa"/>
            <w:vMerge/>
          </w:tcPr>
          <w:p w:rsidR="00DD7F97" w:rsidRPr="008734E7" w:rsidRDefault="00DD7F97" w:rsidP="004D6586">
            <w:pPr>
              <w:shd w:val="clear" w:color="auto" w:fill="FFFFFF"/>
              <w:jc w:val="center"/>
              <w:rPr>
                <w:sz w:val="22"/>
                <w:szCs w:val="22"/>
              </w:rPr>
            </w:pPr>
          </w:p>
        </w:tc>
        <w:tc>
          <w:tcPr>
            <w:tcW w:w="1701" w:type="dxa"/>
            <w:vMerge/>
          </w:tcPr>
          <w:p w:rsidR="00DD7F97" w:rsidRPr="008734E7" w:rsidRDefault="00DD7F97" w:rsidP="004D6586">
            <w:pPr>
              <w:shd w:val="clear" w:color="auto" w:fill="FFFFFF"/>
              <w:jc w:val="center"/>
              <w:rPr>
                <w:sz w:val="22"/>
                <w:szCs w:val="22"/>
              </w:rPr>
            </w:pPr>
          </w:p>
        </w:tc>
        <w:tc>
          <w:tcPr>
            <w:tcW w:w="567" w:type="dxa"/>
            <w:vMerge/>
          </w:tcPr>
          <w:p w:rsidR="00DD7F97" w:rsidRPr="008734E7" w:rsidRDefault="00DD7F97" w:rsidP="004D6586">
            <w:pPr>
              <w:shd w:val="clear" w:color="auto" w:fill="FFFFFF"/>
              <w:jc w:val="center"/>
              <w:rPr>
                <w:sz w:val="22"/>
                <w:szCs w:val="22"/>
              </w:rPr>
            </w:pP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851"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992" w:type="dxa"/>
            <w:vMerge/>
          </w:tcPr>
          <w:p w:rsidR="00DD7F97" w:rsidRPr="008734E7" w:rsidRDefault="00DD7F97" w:rsidP="004D6586">
            <w:pPr>
              <w:shd w:val="clear" w:color="auto" w:fill="FFFFFF"/>
              <w:jc w:val="center"/>
              <w:rPr>
                <w:sz w:val="22"/>
                <w:szCs w:val="22"/>
              </w:rPr>
            </w:pPr>
          </w:p>
        </w:tc>
        <w:tc>
          <w:tcPr>
            <w:tcW w:w="992" w:type="dxa"/>
            <w:vMerge/>
          </w:tcPr>
          <w:p w:rsidR="00DD7F97" w:rsidRPr="008734E7" w:rsidRDefault="00DD7F97" w:rsidP="004D6586">
            <w:pPr>
              <w:shd w:val="clear" w:color="auto" w:fill="FFFFFF"/>
              <w:jc w:val="center"/>
              <w:rPr>
                <w:sz w:val="22"/>
                <w:szCs w:val="22"/>
              </w:rPr>
            </w:pPr>
          </w:p>
        </w:tc>
      </w:tr>
      <w:tr w:rsidR="00DD7F97" w:rsidRPr="008734E7" w:rsidTr="00C82BDB">
        <w:tc>
          <w:tcPr>
            <w:tcW w:w="426" w:type="dxa"/>
          </w:tcPr>
          <w:p w:rsidR="00DD7F97" w:rsidRPr="008734E7" w:rsidRDefault="00DD7F97" w:rsidP="004D6586">
            <w:pPr>
              <w:shd w:val="clear" w:color="auto" w:fill="FFFFFF"/>
              <w:jc w:val="center"/>
              <w:rPr>
                <w:sz w:val="22"/>
                <w:szCs w:val="22"/>
              </w:rPr>
            </w:pPr>
            <w:r w:rsidRPr="008734E7">
              <w:rPr>
                <w:sz w:val="22"/>
                <w:szCs w:val="22"/>
              </w:rPr>
              <w:lastRenderedPageBreak/>
              <w:t>1</w:t>
            </w:r>
          </w:p>
        </w:tc>
        <w:tc>
          <w:tcPr>
            <w:tcW w:w="1701" w:type="dxa"/>
          </w:tcPr>
          <w:p w:rsidR="00DD7F97" w:rsidRPr="008734E7" w:rsidRDefault="00DD7F97" w:rsidP="004D6586">
            <w:pPr>
              <w:shd w:val="clear" w:color="auto" w:fill="FFFFFF"/>
              <w:jc w:val="center"/>
              <w:rPr>
                <w:sz w:val="22"/>
                <w:szCs w:val="22"/>
              </w:rPr>
            </w:pPr>
            <w:r w:rsidRPr="008734E7">
              <w:rPr>
                <w:sz w:val="22"/>
                <w:szCs w:val="22"/>
              </w:rPr>
              <w:t>2</w:t>
            </w:r>
          </w:p>
        </w:tc>
        <w:tc>
          <w:tcPr>
            <w:tcW w:w="567" w:type="dxa"/>
          </w:tcPr>
          <w:p w:rsidR="00DD7F97" w:rsidRPr="008734E7" w:rsidRDefault="00DD7F97" w:rsidP="004D6586">
            <w:pPr>
              <w:shd w:val="clear" w:color="auto" w:fill="FFFFFF"/>
              <w:jc w:val="center"/>
              <w:rPr>
                <w:sz w:val="22"/>
                <w:szCs w:val="22"/>
              </w:rPr>
            </w:pPr>
            <w:r w:rsidRPr="008734E7">
              <w:rPr>
                <w:sz w:val="22"/>
                <w:szCs w:val="22"/>
              </w:rPr>
              <w:t>3</w:t>
            </w:r>
          </w:p>
        </w:tc>
        <w:tc>
          <w:tcPr>
            <w:tcW w:w="708" w:type="dxa"/>
          </w:tcPr>
          <w:p w:rsidR="00DD7F97" w:rsidRPr="008734E7" w:rsidRDefault="00DD7F97" w:rsidP="004D6586">
            <w:pPr>
              <w:shd w:val="clear" w:color="auto" w:fill="FFFFFF"/>
              <w:jc w:val="center"/>
              <w:rPr>
                <w:sz w:val="22"/>
                <w:szCs w:val="22"/>
              </w:rPr>
            </w:pPr>
            <w:r w:rsidRPr="008734E7">
              <w:rPr>
                <w:sz w:val="22"/>
                <w:szCs w:val="22"/>
              </w:rPr>
              <w:t>4</w:t>
            </w:r>
          </w:p>
        </w:tc>
        <w:tc>
          <w:tcPr>
            <w:tcW w:w="709" w:type="dxa"/>
          </w:tcPr>
          <w:p w:rsidR="00DD7F97" w:rsidRPr="008734E7" w:rsidRDefault="00DD7F97" w:rsidP="004D6586">
            <w:pPr>
              <w:shd w:val="clear" w:color="auto" w:fill="FFFFFF"/>
              <w:jc w:val="center"/>
              <w:rPr>
                <w:sz w:val="22"/>
                <w:szCs w:val="22"/>
              </w:rPr>
            </w:pPr>
            <w:r w:rsidRPr="008734E7">
              <w:rPr>
                <w:sz w:val="22"/>
                <w:szCs w:val="22"/>
              </w:rPr>
              <w:t>5</w:t>
            </w:r>
          </w:p>
        </w:tc>
        <w:tc>
          <w:tcPr>
            <w:tcW w:w="851" w:type="dxa"/>
          </w:tcPr>
          <w:p w:rsidR="00DD7F97" w:rsidRPr="008734E7" w:rsidRDefault="00DD7F97" w:rsidP="004D6586">
            <w:pPr>
              <w:shd w:val="clear" w:color="auto" w:fill="FFFFFF"/>
              <w:jc w:val="center"/>
              <w:rPr>
                <w:sz w:val="22"/>
                <w:szCs w:val="22"/>
              </w:rPr>
            </w:pPr>
            <w:r w:rsidRPr="008734E7">
              <w:rPr>
                <w:sz w:val="22"/>
                <w:szCs w:val="22"/>
              </w:rPr>
              <w:t>6</w:t>
            </w:r>
          </w:p>
        </w:tc>
        <w:tc>
          <w:tcPr>
            <w:tcW w:w="708" w:type="dxa"/>
          </w:tcPr>
          <w:p w:rsidR="00DD7F97" w:rsidRPr="008734E7" w:rsidRDefault="00DD7F97" w:rsidP="004D6586">
            <w:pPr>
              <w:shd w:val="clear" w:color="auto" w:fill="FFFFFF"/>
              <w:jc w:val="center"/>
              <w:rPr>
                <w:sz w:val="22"/>
                <w:szCs w:val="22"/>
              </w:rPr>
            </w:pPr>
            <w:r w:rsidRPr="008734E7">
              <w:rPr>
                <w:sz w:val="22"/>
                <w:szCs w:val="22"/>
              </w:rPr>
              <w:t>7</w:t>
            </w:r>
          </w:p>
        </w:tc>
        <w:tc>
          <w:tcPr>
            <w:tcW w:w="709" w:type="dxa"/>
          </w:tcPr>
          <w:p w:rsidR="00DD7F97" w:rsidRPr="008734E7" w:rsidRDefault="00DD7F97" w:rsidP="004D6586">
            <w:pPr>
              <w:shd w:val="clear" w:color="auto" w:fill="FFFFFF"/>
              <w:jc w:val="center"/>
              <w:rPr>
                <w:sz w:val="22"/>
                <w:szCs w:val="22"/>
              </w:rPr>
            </w:pPr>
            <w:r w:rsidRPr="008734E7">
              <w:rPr>
                <w:sz w:val="22"/>
                <w:szCs w:val="22"/>
              </w:rPr>
              <w:t>8</w:t>
            </w:r>
          </w:p>
        </w:tc>
        <w:tc>
          <w:tcPr>
            <w:tcW w:w="709" w:type="dxa"/>
          </w:tcPr>
          <w:p w:rsidR="00DD7F97" w:rsidRPr="008734E7" w:rsidRDefault="00DD7F97" w:rsidP="004D6586">
            <w:pPr>
              <w:shd w:val="clear" w:color="auto" w:fill="FFFFFF"/>
              <w:jc w:val="center"/>
              <w:rPr>
                <w:sz w:val="22"/>
                <w:szCs w:val="22"/>
              </w:rPr>
            </w:pPr>
            <w:r w:rsidRPr="008734E7">
              <w:rPr>
                <w:sz w:val="22"/>
                <w:szCs w:val="22"/>
              </w:rPr>
              <w:t>9</w:t>
            </w:r>
          </w:p>
        </w:tc>
        <w:tc>
          <w:tcPr>
            <w:tcW w:w="709" w:type="dxa"/>
          </w:tcPr>
          <w:p w:rsidR="00DD7F97" w:rsidRPr="008734E7" w:rsidRDefault="00DD7F97" w:rsidP="004D6586">
            <w:pPr>
              <w:shd w:val="clear" w:color="auto" w:fill="FFFFFF"/>
              <w:jc w:val="center"/>
              <w:rPr>
                <w:sz w:val="22"/>
                <w:szCs w:val="22"/>
              </w:rPr>
            </w:pPr>
            <w:r w:rsidRPr="008734E7">
              <w:rPr>
                <w:sz w:val="22"/>
                <w:szCs w:val="22"/>
              </w:rPr>
              <w:t>10</w:t>
            </w:r>
          </w:p>
        </w:tc>
        <w:tc>
          <w:tcPr>
            <w:tcW w:w="992" w:type="dxa"/>
          </w:tcPr>
          <w:p w:rsidR="00DD7F97" w:rsidRPr="008734E7" w:rsidRDefault="00DD7F97" w:rsidP="004D6586">
            <w:pPr>
              <w:shd w:val="clear" w:color="auto" w:fill="FFFFFF"/>
              <w:jc w:val="center"/>
              <w:rPr>
                <w:sz w:val="22"/>
                <w:szCs w:val="22"/>
              </w:rPr>
            </w:pPr>
            <w:r w:rsidRPr="008734E7">
              <w:rPr>
                <w:sz w:val="22"/>
                <w:szCs w:val="22"/>
              </w:rPr>
              <w:t>11</w:t>
            </w:r>
          </w:p>
        </w:tc>
        <w:tc>
          <w:tcPr>
            <w:tcW w:w="992" w:type="dxa"/>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C82BDB">
        <w:tc>
          <w:tcPr>
            <w:tcW w:w="426"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701" w:type="dxa"/>
            <w:vAlign w:val="center"/>
          </w:tcPr>
          <w:p w:rsidR="00DD7F97" w:rsidRPr="008734E7" w:rsidRDefault="00DD7F97" w:rsidP="004D6586">
            <w:pPr>
              <w:shd w:val="clear" w:color="auto" w:fill="FFFFFF"/>
              <w:rPr>
                <w:rStyle w:val="s0"/>
                <w:sz w:val="22"/>
                <w:szCs w:val="22"/>
              </w:rPr>
            </w:pPr>
            <w:r w:rsidRPr="008734E7">
              <w:rPr>
                <w:rStyle w:val="s0"/>
                <w:sz w:val="22"/>
                <w:szCs w:val="22"/>
              </w:rPr>
              <w:t>Среднее число посетителей организаций культуры на 1000 человек:</w:t>
            </w:r>
          </w:p>
        </w:tc>
        <w:tc>
          <w:tcPr>
            <w:tcW w:w="567"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чел.</w:t>
            </w:r>
          </w:p>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p>
        </w:tc>
        <w:tc>
          <w:tcPr>
            <w:tcW w:w="708"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851" w:type="dxa"/>
          </w:tcPr>
          <w:p w:rsidR="00DD7F97" w:rsidRPr="008734E7" w:rsidRDefault="00DD7F97" w:rsidP="004D6586">
            <w:pPr>
              <w:shd w:val="clear" w:color="auto" w:fill="FFFFFF"/>
              <w:jc w:val="center"/>
              <w:rPr>
                <w:sz w:val="22"/>
                <w:szCs w:val="22"/>
              </w:rPr>
            </w:pPr>
          </w:p>
        </w:tc>
        <w:tc>
          <w:tcPr>
            <w:tcW w:w="708"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992" w:type="dxa"/>
          </w:tcPr>
          <w:p w:rsidR="00DD7F97" w:rsidRPr="008734E7" w:rsidRDefault="00DD7F97" w:rsidP="004D6586">
            <w:pPr>
              <w:shd w:val="clear" w:color="auto" w:fill="FFFFFF"/>
              <w:jc w:val="center"/>
              <w:rPr>
                <w:sz w:val="22"/>
                <w:szCs w:val="22"/>
              </w:rPr>
            </w:pPr>
            <w:r w:rsidRPr="008734E7">
              <w:rPr>
                <w:color w:val="000000"/>
                <w:sz w:val="22"/>
                <w:szCs w:val="22"/>
              </w:rPr>
              <w:t>УК</w:t>
            </w:r>
          </w:p>
        </w:tc>
        <w:tc>
          <w:tcPr>
            <w:tcW w:w="992" w:type="dxa"/>
          </w:tcPr>
          <w:p w:rsidR="00DD7F97" w:rsidRPr="008734E7" w:rsidRDefault="00DD7F97" w:rsidP="004D6586">
            <w:pPr>
              <w:shd w:val="clear" w:color="auto" w:fill="FFFFFF"/>
              <w:jc w:val="center"/>
              <w:rPr>
                <w:color w:val="000000"/>
                <w:sz w:val="22"/>
                <w:szCs w:val="22"/>
              </w:rPr>
            </w:pPr>
            <w:r w:rsidRPr="008734E7">
              <w:rPr>
                <w:sz w:val="22"/>
                <w:szCs w:val="22"/>
              </w:rPr>
              <w:t>Статистические данные</w:t>
            </w:r>
          </w:p>
        </w:tc>
      </w:tr>
      <w:tr w:rsidR="00DD7F97" w:rsidRPr="008734E7" w:rsidTr="00C82BDB">
        <w:tc>
          <w:tcPr>
            <w:tcW w:w="426" w:type="dxa"/>
          </w:tcPr>
          <w:p w:rsidR="00DD7F97" w:rsidRPr="008734E7" w:rsidRDefault="00DD7F97" w:rsidP="004D6586">
            <w:pPr>
              <w:shd w:val="clear" w:color="auto" w:fill="FFFFFF"/>
              <w:jc w:val="center"/>
              <w:rPr>
                <w:sz w:val="22"/>
                <w:szCs w:val="22"/>
                <w:lang w:val="kk-KZ"/>
              </w:rPr>
            </w:pPr>
          </w:p>
        </w:tc>
        <w:tc>
          <w:tcPr>
            <w:tcW w:w="1701" w:type="dxa"/>
            <w:vAlign w:val="center"/>
          </w:tcPr>
          <w:p w:rsidR="00DD7F97" w:rsidRPr="008734E7" w:rsidRDefault="00DD7F97" w:rsidP="004D6586">
            <w:pPr>
              <w:shd w:val="clear" w:color="auto" w:fill="FFFFFF"/>
              <w:rPr>
                <w:sz w:val="22"/>
                <w:szCs w:val="22"/>
              </w:rPr>
            </w:pPr>
            <w:r w:rsidRPr="008734E7">
              <w:rPr>
                <w:rStyle w:val="s0"/>
                <w:sz w:val="22"/>
                <w:szCs w:val="22"/>
              </w:rPr>
              <w:t>библиотек</w:t>
            </w:r>
          </w:p>
        </w:tc>
        <w:tc>
          <w:tcPr>
            <w:tcW w:w="567"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p>
        </w:tc>
        <w:tc>
          <w:tcPr>
            <w:tcW w:w="708" w:type="dxa"/>
          </w:tcPr>
          <w:p w:rsidR="00DD7F97" w:rsidRPr="008734E7" w:rsidRDefault="00DD7F97" w:rsidP="004D6586">
            <w:pPr>
              <w:shd w:val="clear" w:color="auto" w:fill="FFFFFF"/>
              <w:jc w:val="center"/>
              <w:rPr>
                <w:sz w:val="22"/>
                <w:szCs w:val="22"/>
              </w:rPr>
            </w:pPr>
            <w:r w:rsidRPr="008734E7">
              <w:rPr>
                <w:sz w:val="22"/>
                <w:szCs w:val="22"/>
              </w:rPr>
              <w:t>149</w:t>
            </w:r>
          </w:p>
        </w:tc>
        <w:tc>
          <w:tcPr>
            <w:tcW w:w="709" w:type="dxa"/>
          </w:tcPr>
          <w:p w:rsidR="00DD7F97" w:rsidRPr="008734E7" w:rsidRDefault="00DD7F97" w:rsidP="004D6586">
            <w:pPr>
              <w:shd w:val="clear" w:color="auto" w:fill="FFFFFF"/>
              <w:jc w:val="center"/>
              <w:rPr>
                <w:sz w:val="22"/>
                <w:szCs w:val="22"/>
              </w:rPr>
            </w:pPr>
            <w:r w:rsidRPr="008734E7">
              <w:rPr>
                <w:sz w:val="22"/>
                <w:szCs w:val="22"/>
              </w:rPr>
              <w:t>153</w:t>
            </w:r>
          </w:p>
        </w:tc>
        <w:tc>
          <w:tcPr>
            <w:tcW w:w="851" w:type="dxa"/>
            <w:vAlign w:val="center"/>
          </w:tcPr>
          <w:p w:rsidR="00DD7F97" w:rsidRPr="008734E7" w:rsidRDefault="00DD7F97" w:rsidP="004D6586">
            <w:pPr>
              <w:shd w:val="clear" w:color="auto" w:fill="FFFFFF"/>
              <w:jc w:val="center"/>
              <w:rPr>
                <w:sz w:val="22"/>
                <w:szCs w:val="22"/>
              </w:rPr>
            </w:pPr>
            <w:r w:rsidRPr="008734E7">
              <w:rPr>
                <w:sz w:val="22"/>
                <w:szCs w:val="22"/>
              </w:rPr>
              <w:t>153,1</w:t>
            </w: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153,2</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153,3</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153,4</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153,5</w:t>
            </w:r>
          </w:p>
        </w:tc>
        <w:tc>
          <w:tcPr>
            <w:tcW w:w="992" w:type="dxa"/>
          </w:tcPr>
          <w:p w:rsidR="00DD7F97" w:rsidRPr="008734E7" w:rsidRDefault="00DD7F97" w:rsidP="004D6586">
            <w:pPr>
              <w:shd w:val="clear" w:color="auto" w:fill="FFFFFF"/>
              <w:jc w:val="center"/>
              <w:rPr>
                <w:sz w:val="22"/>
                <w:szCs w:val="22"/>
              </w:rPr>
            </w:pPr>
          </w:p>
        </w:tc>
        <w:tc>
          <w:tcPr>
            <w:tcW w:w="992" w:type="dxa"/>
          </w:tcPr>
          <w:p w:rsidR="00DD7F97" w:rsidRPr="008734E7" w:rsidRDefault="00DD7F97" w:rsidP="004D6586">
            <w:pPr>
              <w:shd w:val="clear" w:color="auto" w:fill="FFFFFF"/>
              <w:jc w:val="center"/>
              <w:rPr>
                <w:sz w:val="22"/>
                <w:szCs w:val="22"/>
              </w:rPr>
            </w:pPr>
          </w:p>
        </w:tc>
      </w:tr>
      <w:tr w:rsidR="00DD7F97" w:rsidRPr="008734E7" w:rsidTr="00C82BDB">
        <w:tc>
          <w:tcPr>
            <w:tcW w:w="426" w:type="dxa"/>
          </w:tcPr>
          <w:p w:rsidR="00DD7F97" w:rsidRPr="008734E7" w:rsidRDefault="00DD7F97" w:rsidP="004D6586">
            <w:pPr>
              <w:shd w:val="clear" w:color="auto" w:fill="FFFFFF"/>
              <w:jc w:val="center"/>
              <w:rPr>
                <w:sz w:val="22"/>
                <w:szCs w:val="22"/>
                <w:lang w:val="kk-KZ"/>
              </w:rPr>
            </w:pPr>
          </w:p>
        </w:tc>
        <w:tc>
          <w:tcPr>
            <w:tcW w:w="1701" w:type="dxa"/>
            <w:vAlign w:val="center"/>
          </w:tcPr>
          <w:p w:rsidR="00DD7F97" w:rsidRPr="008734E7" w:rsidRDefault="00DD7F97" w:rsidP="004D6586">
            <w:pPr>
              <w:shd w:val="clear" w:color="auto" w:fill="FFFFFF"/>
              <w:rPr>
                <w:sz w:val="22"/>
                <w:szCs w:val="22"/>
              </w:rPr>
            </w:pPr>
            <w:r w:rsidRPr="008734E7">
              <w:rPr>
                <w:rStyle w:val="s0"/>
                <w:sz w:val="22"/>
                <w:szCs w:val="22"/>
              </w:rPr>
              <w:t>театров</w:t>
            </w:r>
          </w:p>
        </w:tc>
        <w:tc>
          <w:tcPr>
            <w:tcW w:w="567"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p>
        </w:tc>
        <w:tc>
          <w:tcPr>
            <w:tcW w:w="708" w:type="dxa"/>
          </w:tcPr>
          <w:p w:rsidR="00DD7F97" w:rsidRPr="008734E7" w:rsidRDefault="00DD7F97" w:rsidP="004D6586">
            <w:pPr>
              <w:shd w:val="clear" w:color="auto" w:fill="FFFFFF"/>
              <w:jc w:val="center"/>
              <w:rPr>
                <w:sz w:val="22"/>
                <w:szCs w:val="22"/>
              </w:rPr>
            </w:pPr>
            <w:r w:rsidRPr="008734E7">
              <w:rPr>
                <w:sz w:val="22"/>
                <w:szCs w:val="22"/>
              </w:rPr>
              <w:t>90,9</w:t>
            </w:r>
          </w:p>
        </w:tc>
        <w:tc>
          <w:tcPr>
            <w:tcW w:w="709" w:type="dxa"/>
          </w:tcPr>
          <w:p w:rsidR="00DD7F97" w:rsidRPr="008734E7" w:rsidRDefault="00DD7F97" w:rsidP="004D6586">
            <w:pPr>
              <w:shd w:val="clear" w:color="auto" w:fill="FFFFFF"/>
              <w:jc w:val="center"/>
              <w:rPr>
                <w:sz w:val="22"/>
                <w:szCs w:val="22"/>
              </w:rPr>
            </w:pPr>
            <w:r w:rsidRPr="008734E7">
              <w:rPr>
                <w:sz w:val="22"/>
                <w:szCs w:val="22"/>
              </w:rPr>
              <w:t>90,9</w:t>
            </w:r>
          </w:p>
        </w:tc>
        <w:tc>
          <w:tcPr>
            <w:tcW w:w="851" w:type="dxa"/>
            <w:vAlign w:val="center"/>
          </w:tcPr>
          <w:p w:rsidR="00DD7F97" w:rsidRPr="008734E7" w:rsidRDefault="00DD7F97" w:rsidP="004D6586">
            <w:pPr>
              <w:shd w:val="clear" w:color="auto" w:fill="FFFFFF"/>
              <w:jc w:val="center"/>
              <w:rPr>
                <w:sz w:val="22"/>
                <w:szCs w:val="22"/>
              </w:rPr>
            </w:pPr>
            <w:r w:rsidRPr="008734E7">
              <w:rPr>
                <w:sz w:val="22"/>
                <w:szCs w:val="22"/>
              </w:rPr>
              <w:t>91,7</w:t>
            </w: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91,8</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91,9</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92,0</w:t>
            </w:r>
          </w:p>
        </w:tc>
        <w:tc>
          <w:tcPr>
            <w:tcW w:w="709" w:type="dxa"/>
            <w:vAlign w:val="center"/>
          </w:tcPr>
          <w:p w:rsidR="00DD7F97" w:rsidRPr="008734E7" w:rsidRDefault="00DD7F97" w:rsidP="004D6586">
            <w:pPr>
              <w:shd w:val="clear" w:color="auto" w:fill="FFFFFF"/>
              <w:jc w:val="center"/>
              <w:rPr>
                <w:sz w:val="22"/>
                <w:szCs w:val="22"/>
                <w:lang w:val="en-US"/>
              </w:rPr>
            </w:pPr>
            <w:r w:rsidRPr="008734E7">
              <w:rPr>
                <w:sz w:val="22"/>
                <w:szCs w:val="22"/>
              </w:rPr>
              <w:t>92,1</w:t>
            </w:r>
          </w:p>
        </w:tc>
        <w:tc>
          <w:tcPr>
            <w:tcW w:w="992" w:type="dxa"/>
          </w:tcPr>
          <w:p w:rsidR="00DD7F97" w:rsidRPr="008734E7" w:rsidRDefault="00DD7F97" w:rsidP="004D6586">
            <w:pPr>
              <w:shd w:val="clear" w:color="auto" w:fill="FFFFFF"/>
              <w:jc w:val="center"/>
              <w:rPr>
                <w:sz w:val="22"/>
                <w:szCs w:val="22"/>
              </w:rPr>
            </w:pPr>
          </w:p>
        </w:tc>
        <w:tc>
          <w:tcPr>
            <w:tcW w:w="992" w:type="dxa"/>
          </w:tcPr>
          <w:p w:rsidR="00DD7F97" w:rsidRPr="008734E7" w:rsidRDefault="00DD7F97" w:rsidP="004D6586">
            <w:pPr>
              <w:shd w:val="clear" w:color="auto" w:fill="FFFFFF"/>
              <w:jc w:val="center"/>
              <w:rPr>
                <w:sz w:val="22"/>
                <w:szCs w:val="22"/>
              </w:rPr>
            </w:pPr>
          </w:p>
        </w:tc>
      </w:tr>
      <w:tr w:rsidR="00DD7F97" w:rsidRPr="008734E7" w:rsidTr="00C82BDB">
        <w:tc>
          <w:tcPr>
            <w:tcW w:w="426" w:type="dxa"/>
          </w:tcPr>
          <w:p w:rsidR="00DD7F97" w:rsidRPr="008734E7" w:rsidRDefault="00DD7F97" w:rsidP="004D6586">
            <w:pPr>
              <w:shd w:val="clear" w:color="auto" w:fill="FFFFFF"/>
              <w:jc w:val="center"/>
              <w:rPr>
                <w:sz w:val="22"/>
                <w:szCs w:val="22"/>
                <w:lang w:val="kk-KZ"/>
              </w:rPr>
            </w:pPr>
          </w:p>
        </w:tc>
        <w:tc>
          <w:tcPr>
            <w:tcW w:w="1701" w:type="dxa"/>
            <w:vAlign w:val="center"/>
          </w:tcPr>
          <w:p w:rsidR="00DD7F97" w:rsidRPr="008734E7" w:rsidRDefault="00DD7F97" w:rsidP="004D6586">
            <w:pPr>
              <w:shd w:val="clear" w:color="auto" w:fill="FFFFFF"/>
              <w:rPr>
                <w:sz w:val="22"/>
                <w:szCs w:val="22"/>
              </w:rPr>
            </w:pPr>
            <w:r w:rsidRPr="008734E7">
              <w:rPr>
                <w:rStyle w:val="s0"/>
                <w:sz w:val="22"/>
                <w:szCs w:val="22"/>
              </w:rPr>
              <w:t>концертных организаций</w:t>
            </w:r>
          </w:p>
        </w:tc>
        <w:tc>
          <w:tcPr>
            <w:tcW w:w="567"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p>
        </w:tc>
        <w:tc>
          <w:tcPr>
            <w:tcW w:w="708" w:type="dxa"/>
          </w:tcPr>
          <w:p w:rsidR="00DD7F97" w:rsidRPr="008734E7" w:rsidRDefault="00DD7F97" w:rsidP="004D6586">
            <w:pPr>
              <w:shd w:val="clear" w:color="auto" w:fill="FFFFFF"/>
              <w:jc w:val="center"/>
              <w:rPr>
                <w:sz w:val="22"/>
                <w:szCs w:val="22"/>
              </w:rPr>
            </w:pPr>
            <w:r w:rsidRPr="008734E7">
              <w:rPr>
                <w:sz w:val="22"/>
                <w:szCs w:val="22"/>
              </w:rPr>
              <w:t>77,7</w:t>
            </w:r>
          </w:p>
        </w:tc>
        <w:tc>
          <w:tcPr>
            <w:tcW w:w="709" w:type="dxa"/>
          </w:tcPr>
          <w:p w:rsidR="00DD7F97" w:rsidRPr="008734E7" w:rsidRDefault="00DD7F97" w:rsidP="004D6586">
            <w:pPr>
              <w:shd w:val="clear" w:color="auto" w:fill="FFFFFF"/>
              <w:jc w:val="center"/>
              <w:rPr>
                <w:sz w:val="22"/>
                <w:szCs w:val="22"/>
              </w:rPr>
            </w:pPr>
            <w:r w:rsidRPr="008734E7">
              <w:rPr>
                <w:sz w:val="22"/>
                <w:szCs w:val="22"/>
              </w:rPr>
              <w:t>77,7</w:t>
            </w:r>
          </w:p>
        </w:tc>
        <w:tc>
          <w:tcPr>
            <w:tcW w:w="851" w:type="dxa"/>
            <w:vAlign w:val="center"/>
          </w:tcPr>
          <w:p w:rsidR="00DD7F97" w:rsidRPr="008734E7" w:rsidRDefault="00DD7F97" w:rsidP="004D6586">
            <w:pPr>
              <w:shd w:val="clear" w:color="auto" w:fill="FFFFFF"/>
              <w:jc w:val="center"/>
              <w:rPr>
                <w:sz w:val="22"/>
                <w:szCs w:val="22"/>
                <w:lang w:val="en-US"/>
              </w:rPr>
            </w:pPr>
            <w:r w:rsidRPr="008734E7">
              <w:rPr>
                <w:sz w:val="22"/>
                <w:szCs w:val="22"/>
                <w:lang w:val="en-US"/>
              </w:rPr>
              <w:t>7</w:t>
            </w:r>
            <w:r w:rsidRPr="008734E7">
              <w:rPr>
                <w:sz w:val="22"/>
                <w:szCs w:val="22"/>
              </w:rPr>
              <w:t>8,6</w:t>
            </w:r>
          </w:p>
        </w:tc>
        <w:tc>
          <w:tcPr>
            <w:tcW w:w="708" w:type="dxa"/>
            <w:vAlign w:val="center"/>
          </w:tcPr>
          <w:p w:rsidR="00DD7F97" w:rsidRPr="008734E7" w:rsidRDefault="00DD7F97" w:rsidP="004D6586">
            <w:pPr>
              <w:shd w:val="clear" w:color="auto" w:fill="FFFFFF"/>
              <w:jc w:val="center"/>
              <w:rPr>
                <w:sz w:val="22"/>
                <w:szCs w:val="22"/>
                <w:lang w:val="en-US"/>
              </w:rPr>
            </w:pPr>
            <w:r w:rsidRPr="008734E7">
              <w:rPr>
                <w:sz w:val="22"/>
                <w:szCs w:val="22"/>
                <w:lang w:val="en-US"/>
              </w:rPr>
              <w:t>7</w:t>
            </w:r>
            <w:r w:rsidRPr="008734E7">
              <w:rPr>
                <w:sz w:val="22"/>
                <w:szCs w:val="22"/>
              </w:rPr>
              <w:t>8,9</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lang w:val="en-US"/>
              </w:rPr>
              <w:t>79</w:t>
            </w:r>
            <w:r w:rsidRPr="008734E7">
              <w:rPr>
                <w:sz w:val="22"/>
                <w:szCs w:val="22"/>
              </w:rPr>
              <w:t>,0</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lang w:val="en-US"/>
              </w:rPr>
              <w:t>79</w:t>
            </w:r>
            <w:r w:rsidRPr="008734E7">
              <w:rPr>
                <w:sz w:val="22"/>
                <w:szCs w:val="22"/>
              </w:rPr>
              <w:t>,1</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lang w:val="en-US"/>
              </w:rPr>
              <w:t>79</w:t>
            </w:r>
            <w:r w:rsidRPr="008734E7">
              <w:rPr>
                <w:sz w:val="22"/>
                <w:szCs w:val="22"/>
              </w:rPr>
              <w:t>,2</w:t>
            </w:r>
          </w:p>
        </w:tc>
        <w:tc>
          <w:tcPr>
            <w:tcW w:w="992" w:type="dxa"/>
          </w:tcPr>
          <w:p w:rsidR="00DD7F97" w:rsidRPr="008734E7" w:rsidRDefault="00DD7F97" w:rsidP="004D6586">
            <w:pPr>
              <w:shd w:val="clear" w:color="auto" w:fill="FFFFFF"/>
              <w:jc w:val="center"/>
              <w:rPr>
                <w:sz w:val="22"/>
                <w:szCs w:val="22"/>
              </w:rPr>
            </w:pPr>
          </w:p>
        </w:tc>
        <w:tc>
          <w:tcPr>
            <w:tcW w:w="992" w:type="dxa"/>
          </w:tcPr>
          <w:p w:rsidR="00DD7F97" w:rsidRPr="008734E7" w:rsidRDefault="00DD7F97" w:rsidP="004D6586">
            <w:pPr>
              <w:shd w:val="clear" w:color="auto" w:fill="FFFFFF"/>
              <w:jc w:val="center"/>
              <w:rPr>
                <w:sz w:val="22"/>
                <w:szCs w:val="22"/>
              </w:rPr>
            </w:pPr>
          </w:p>
        </w:tc>
      </w:tr>
      <w:tr w:rsidR="00DD7F97" w:rsidRPr="008734E7" w:rsidTr="00C82BDB">
        <w:tc>
          <w:tcPr>
            <w:tcW w:w="426" w:type="dxa"/>
          </w:tcPr>
          <w:p w:rsidR="00DD7F97" w:rsidRPr="008734E7" w:rsidRDefault="00DD7F97" w:rsidP="004D6586">
            <w:pPr>
              <w:shd w:val="clear" w:color="auto" w:fill="FFFFFF"/>
              <w:jc w:val="center"/>
              <w:rPr>
                <w:sz w:val="22"/>
                <w:szCs w:val="22"/>
                <w:lang w:val="kk-KZ"/>
              </w:rPr>
            </w:pPr>
          </w:p>
        </w:tc>
        <w:tc>
          <w:tcPr>
            <w:tcW w:w="1701" w:type="dxa"/>
            <w:vAlign w:val="center"/>
          </w:tcPr>
          <w:p w:rsidR="00DD7F97" w:rsidRPr="008734E7" w:rsidRDefault="00DD7F97" w:rsidP="004D6586">
            <w:pPr>
              <w:shd w:val="clear" w:color="auto" w:fill="FFFFFF"/>
              <w:rPr>
                <w:sz w:val="22"/>
                <w:szCs w:val="22"/>
              </w:rPr>
            </w:pPr>
            <w:r w:rsidRPr="008734E7">
              <w:rPr>
                <w:rStyle w:val="s0"/>
                <w:sz w:val="22"/>
                <w:szCs w:val="22"/>
              </w:rPr>
              <w:t>музеев</w:t>
            </w:r>
          </w:p>
        </w:tc>
        <w:tc>
          <w:tcPr>
            <w:tcW w:w="567"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p>
        </w:tc>
        <w:tc>
          <w:tcPr>
            <w:tcW w:w="708" w:type="dxa"/>
          </w:tcPr>
          <w:p w:rsidR="00DD7F97" w:rsidRPr="008734E7" w:rsidRDefault="00DD7F97" w:rsidP="004D6586">
            <w:pPr>
              <w:shd w:val="clear" w:color="auto" w:fill="FFFFFF"/>
              <w:jc w:val="center"/>
              <w:rPr>
                <w:sz w:val="22"/>
                <w:szCs w:val="22"/>
              </w:rPr>
            </w:pPr>
            <w:r w:rsidRPr="008734E7">
              <w:rPr>
                <w:sz w:val="22"/>
                <w:szCs w:val="22"/>
              </w:rPr>
              <w:t>89,8</w:t>
            </w:r>
          </w:p>
        </w:tc>
        <w:tc>
          <w:tcPr>
            <w:tcW w:w="709" w:type="dxa"/>
          </w:tcPr>
          <w:p w:rsidR="00DD7F97" w:rsidRPr="008734E7" w:rsidRDefault="00DD7F97" w:rsidP="004D6586">
            <w:pPr>
              <w:shd w:val="clear" w:color="auto" w:fill="FFFFFF"/>
              <w:jc w:val="center"/>
              <w:rPr>
                <w:sz w:val="22"/>
                <w:szCs w:val="22"/>
              </w:rPr>
            </w:pPr>
            <w:r w:rsidRPr="008734E7">
              <w:rPr>
                <w:sz w:val="22"/>
                <w:szCs w:val="22"/>
              </w:rPr>
              <w:t>90,6</w:t>
            </w:r>
          </w:p>
        </w:tc>
        <w:tc>
          <w:tcPr>
            <w:tcW w:w="851" w:type="dxa"/>
            <w:vAlign w:val="center"/>
          </w:tcPr>
          <w:p w:rsidR="00DD7F97" w:rsidRPr="008734E7" w:rsidRDefault="00DD7F97" w:rsidP="004D6586">
            <w:pPr>
              <w:shd w:val="clear" w:color="auto" w:fill="FFFFFF"/>
              <w:jc w:val="center"/>
              <w:rPr>
                <w:sz w:val="22"/>
                <w:szCs w:val="22"/>
              </w:rPr>
            </w:pPr>
            <w:r w:rsidRPr="008734E7">
              <w:rPr>
                <w:sz w:val="22"/>
                <w:szCs w:val="22"/>
              </w:rPr>
              <w:t>96,3</w:t>
            </w:r>
          </w:p>
        </w:tc>
        <w:tc>
          <w:tcPr>
            <w:tcW w:w="708" w:type="dxa"/>
            <w:vAlign w:val="center"/>
          </w:tcPr>
          <w:p w:rsidR="00DD7F97" w:rsidRPr="008734E7" w:rsidRDefault="00DD7F97" w:rsidP="004D6586">
            <w:pPr>
              <w:shd w:val="clear" w:color="auto" w:fill="FFFFFF"/>
              <w:jc w:val="center"/>
              <w:rPr>
                <w:sz w:val="22"/>
                <w:szCs w:val="22"/>
                <w:lang w:val="en-US"/>
              </w:rPr>
            </w:pPr>
            <w:r w:rsidRPr="008734E7">
              <w:rPr>
                <w:sz w:val="22"/>
                <w:szCs w:val="22"/>
              </w:rPr>
              <w:t>96,4</w:t>
            </w:r>
          </w:p>
        </w:tc>
        <w:tc>
          <w:tcPr>
            <w:tcW w:w="709" w:type="dxa"/>
            <w:vAlign w:val="center"/>
          </w:tcPr>
          <w:p w:rsidR="00DD7F97" w:rsidRPr="008734E7" w:rsidRDefault="00DD7F97" w:rsidP="004D6586">
            <w:pPr>
              <w:shd w:val="clear" w:color="auto" w:fill="FFFFFF"/>
              <w:jc w:val="center"/>
              <w:rPr>
                <w:sz w:val="22"/>
                <w:szCs w:val="22"/>
                <w:lang w:val="en-US"/>
              </w:rPr>
            </w:pPr>
            <w:r w:rsidRPr="008734E7">
              <w:rPr>
                <w:sz w:val="22"/>
                <w:szCs w:val="22"/>
              </w:rPr>
              <w:t>96,5</w:t>
            </w:r>
          </w:p>
        </w:tc>
        <w:tc>
          <w:tcPr>
            <w:tcW w:w="709" w:type="dxa"/>
            <w:vAlign w:val="center"/>
          </w:tcPr>
          <w:p w:rsidR="00DD7F97" w:rsidRPr="008734E7" w:rsidRDefault="00DD7F97" w:rsidP="004D6586">
            <w:pPr>
              <w:shd w:val="clear" w:color="auto" w:fill="FFFFFF"/>
              <w:jc w:val="center"/>
              <w:rPr>
                <w:sz w:val="22"/>
                <w:szCs w:val="22"/>
                <w:lang w:val="en-US"/>
              </w:rPr>
            </w:pPr>
            <w:r w:rsidRPr="008734E7">
              <w:rPr>
                <w:sz w:val="22"/>
                <w:szCs w:val="22"/>
              </w:rPr>
              <w:t>96,6</w:t>
            </w:r>
          </w:p>
        </w:tc>
        <w:tc>
          <w:tcPr>
            <w:tcW w:w="709" w:type="dxa"/>
            <w:vAlign w:val="center"/>
          </w:tcPr>
          <w:p w:rsidR="00DD7F97" w:rsidRPr="008734E7" w:rsidRDefault="00DD7F97" w:rsidP="004D6586">
            <w:pPr>
              <w:shd w:val="clear" w:color="auto" w:fill="FFFFFF"/>
              <w:jc w:val="center"/>
              <w:rPr>
                <w:sz w:val="22"/>
                <w:szCs w:val="22"/>
                <w:lang w:val="en-US"/>
              </w:rPr>
            </w:pPr>
            <w:r w:rsidRPr="008734E7">
              <w:rPr>
                <w:sz w:val="22"/>
                <w:szCs w:val="22"/>
              </w:rPr>
              <w:t>96,7</w:t>
            </w:r>
          </w:p>
        </w:tc>
        <w:tc>
          <w:tcPr>
            <w:tcW w:w="992" w:type="dxa"/>
          </w:tcPr>
          <w:p w:rsidR="00DD7F97" w:rsidRPr="008734E7" w:rsidRDefault="00DD7F97" w:rsidP="004D6586">
            <w:pPr>
              <w:shd w:val="clear" w:color="auto" w:fill="FFFFFF"/>
              <w:jc w:val="center"/>
              <w:rPr>
                <w:sz w:val="22"/>
                <w:szCs w:val="22"/>
              </w:rPr>
            </w:pPr>
          </w:p>
        </w:tc>
        <w:tc>
          <w:tcPr>
            <w:tcW w:w="992" w:type="dxa"/>
          </w:tcPr>
          <w:p w:rsidR="00DD7F97" w:rsidRPr="008734E7" w:rsidRDefault="00DD7F97" w:rsidP="004D6586">
            <w:pPr>
              <w:shd w:val="clear" w:color="auto" w:fill="FFFFFF"/>
              <w:jc w:val="center"/>
              <w:rPr>
                <w:sz w:val="22"/>
                <w:szCs w:val="22"/>
              </w:rPr>
            </w:pPr>
          </w:p>
        </w:tc>
      </w:tr>
    </w:tbl>
    <w:p w:rsidR="00DD7F97" w:rsidRPr="008734E7" w:rsidRDefault="00DD7F97" w:rsidP="00DD7F97">
      <w:pPr>
        <w:shd w:val="clear" w:color="auto" w:fill="FFFFFF"/>
        <w:ind w:firstLine="709"/>
        <w:rPr>
          <w:b/>
          <w:sz w:val="28"/>
          <w:szCs w:val="28"/>
        </w:rPr>
      </w:pPr>
    </w:p>
    <w:p w:rsidR="00DD7F97" w:rsidRPr="008734E7" w:rsidRDefault="00DD7F97" w:rsidP="00DD7F97">
      <w:pPr>
        <w:shd w:val="clear" w:color="auto" w:fill="FFFFFF"/>
        <w:ind w:firstLine="709"/>
        <w:rPr>
          <w:b/>
          <w:sz w:val="28"/>
          <w:szCs w:val="28"/>
          <w:lang w:val="kk-KZ"/>
        </w:rPr>
      </w:pPr>
      <w:r w:rsidRPr="008734E7">
        <w:rPr>
          <w:b/>
          <w:sz w:val="28"/>
          <w:szCs w:val="28"/>
        </w:rPr>
        <w:t>Пути достижения поставленных целей:</w:t>
      </w:r>
    </w:p>
    <w:p w:rsidR="00765664" w:rsidRPr="008734E7" w:rsidRDefault="00765664" w:rsidP="00765664">
      <w:pPr>
        <w:shd w:val="clear" w:color="auto" w:fill="FFFFFF"/>
        <w:ind w:firstLine="709"/>
        <w:rPr>
          <w:sz w:val="28"/>
          <w:szCs w:val="28"/>
        </w:rPr>
      </w:pPr>
      <w:r w:rsidRPr="008734E7">
        <w:rPr>
          <w:sz w:val="28"/>
          <w:szCs w:val="28"/>
        </w:rPr>
        <w:t xml:space="preserve">реализация проектов и мероприятий в рамках Подпрограммы «Рухани қазына» Программы "Рухани жаңғыру"; </w:t>
      </w:r>
    </w:p>
    <w:p w:rsidR="00DD7F97" w:rsidRPr="008734E7" w:rsidRDefault="00DD7F97" w:rsidP="00DD7F97">
      <w:pPr>
        <w:shd w:val="clear" w:color="auto" w:fill="FFFFFF"/>
        <w:ind w:firstLine="709"/>
        <w:rPr>
          <w:b/>
          <w:sz w:val="28"/>
          <w:szCs w:val="28"/>
          <w:lang w:val="kk-KZ"/>
        </w:rPr>
      </w:pPr>
      <w:r w:rsidRPr="008734E7">
        <w:rPr>
          <w:sz w:val="28"/>
          <w:szCs w:val="28"/>
        </w:rPr>
        <w:t xml:space="preserve">проведение мероприятий, предусмотренных в рамках развития кластера «Каспийские ворота»; </w:t>
      </w:r>
    </w:p>
    <w:p w:rsidR="00DD7F97" w:rsidRPr="008734E7" w:rsidRDefault="00DD7F97" w:rsidP="00DD7F97">
      <w:pPr>
        <w:shd w:val="clear" w:color="auto" w:fill="FFFFFF"/>
        <w:ind w:firstLine="709"/>
        <w:rPr>
          <w:b/>
          <w:sz w:val="28"/>
          <w:szCs w:val="28"/>
          <w:lang w:val="kk-KZ"/>
        </w:rPr>
      </w:pPr>
      <w:r w:rsidRPr="008734E7">
        <w:rPr>
          <w:bCs/>
          <w:sz w:val="28"/>
          <w:szCs w:val="28"/>
        </w:rPr>
        <w:t>продолжение работ по строительству, капитальному и текущему</w:t>
      </w:r>
      <w:r w:rsidRPr="008734E7">
        <w:rPr>
          <w:sz w:val="28"/>
          <w:szCs w:val="28"/>
        </w:rPr>
        <w:t xml:space="preserve"> ремонтам объектов   культуры;</w:t>
      </w:r>
    </w:p>
    <w:p w:rsidR="00DD7F97" w:rsidRPr="008734E7" w:rsidRDefault="00DD7F97" w:rsidP="00DD7F97">
      <w:pPr>
        <w:shd w:val="clear" w:color="auto" w:fill="FFFFFF"/>
        <w:ind w:firstLine="709"/>
        <w:rPr>
          <w:b/>
          <w:sz w:val="28"/>
          <w:szCs w:val="28"/>
          <w:lang w:val="kk-KZ"/>
        </w:rPr>
      </w:pPr>
      <w:r w:rsidRPr="008734E7">
        <w:rPr>
          <w:sz w:val="28"/>
          <w:szCs w:val="28"/>
        </w:rPr>
        <w:t>пополнение фонда и информатизация деятельности музеев и библиотек;</w:t>
      </w:r>
    </w:p>
    <w:p w:rsidR="00DD7F97" w:rsidRPr="008734E7" w:rsidRDefault="00DD7F97" w:rsidP="00DD7F97">
      <w:pPr>
        <w:shd w:val="clear" w:color="auto" w:fill="FFFFFF"/>
        <w:ind w:firstLine="709"/>
        <w:rPr>
          <w:b/>
          <w:sz w:val="28"/>
          <w:szCs w:val="28"/>
          <w:lang w:val="kk-KZ"/>
        </w:rPr>
      </w:pPr>
      <w:r w:rsidRPr="008734E7">
        <w:rPr>
          <w:sz w:val="28"/>
          <w:szCs w:val="28"/>
        </w:rPr>
        <w:t>проведение гастролей профессиональных театрально-концертных коллективов по Казахстану, ближнему и дальнему зарубежью;</w:t>
      </w:r>
    </w:p>
    <w:p w:rsidR="00DD7F97" w:rsidRPr="008734E7" w:rsidRDefault="00DD7F97" w:rsidP="00DD7F97">
      <w:pPr>
        <w:shd w:val="clear" w:color="auto" w:fill="FFFFFF"/>
        <w:ind w:firstLine="709"/>
        <w:rPr>
          <w:b/>
          <w:sz w:val="28"/>
          <w:szCs w:val="28"/>
          <w:lang w:val="kk-KZ"/>
        </w:rPr>
      </w:pPr>
      <w:r w:rsidRPr="008734E7">
        <w:rPr>
          <w:sz w:val="28"/>
          <w:szCs w:val="28"/>
        </w:rPr>
        <w:t>выявление и обеспечение участия молодых талантов в творческих международных конкурсах;</w:t>
      </w:r>
    </w:p>
    <w:p w:rsidR="00DD7F97" w:rsidRPr="008734E7" w:rsidRDefault="00DD7F97" w:rsidP="00DD7F97">
      <w:pPr>
        <w:shd w:val="clear" w:color="auto" w:fill="FFFFFF"/>
        <w:ind w:firstLine="709"/>
        <w:rPr>
          <w:b/>
          <w:sz w:val="28"/>
          <w:szCs w:val="28"/>
          <w:lang w:val="kk-KZ"/>
        </w:rPr>
      </w:pPr>
      <w:r w:rsidRPr="008734E7">
        <w:rPr>
          <w:sz w:val="28"/>
          <w:szCs w:val="28"/>
        </w:rPr>
        <w:t>проведение республиканских, региональных и областных смотров, Дней культуры, конкурсов и фестивалей;</w:t>
      </w:r>
    </w:p>
    <w:p w:rsidR="00DD7F97" w:rsidRPr="008734E7" w:rsidRDefault="00DD7F97" w:rsidP="00DD7F97">
      <w:pPr>
        <w:shd w:val="clear" w:color="auto" w:fill="FFFFFF"/>
        <w:ind w:firstLine="709"/>
        <w:rPr>
          <w:b/>
          <w:sz w:val="28"/>
          <w:szCs w:val="28"/>
          <w:lang w:val="kk-KZ"/>
        </w:rPr>
      </w:pPr>
      <w:r w:rsidRPr="008734E7">
        <w:rPr>
          <w:sz w:val="28"/>
          <w:szCs w:val="28"/>
        </w:rPr>
        <w:t>выполнение работ по исследованию, восстановлению, реставрации и консервации памятников историко-культурного наследия;</w:t>
      </w:r>
    </w:p>
    <w:p w:rsidR="00DD7F97" w:rsidRPr="008734E7" w:rsidRDefault="00DD7F97" w:rsidP="00DD7F97">
      <w:pPr>
        <w:shd w:val="clear" w:color="auto" w:fill="FFFFFF"/>
        <w:ind w:firstLine="709"/>
        <w:rPr>
          <w:b/>
          <w:sz w:val="28"/>
          <w:szCs w:val="28"/>
        </w:rPr>
      </w:pPr>
      <w:r w:rsidRPr="008734E7">
        <w:rPr>
          <w:sz w:val="28"/>
          <w:szCs w:val="28"/>
        </w:rPr>
        <w:t>привлечение внебюджетных средств для реализации запланированных мероприятий.</w:t>
      </w:r>
    </w:p>
    <w:p w:rsidR="00DD7F97" w:rsidRPr="008734E7" w:rsidRDefault="00DD7F97" w:rsidP="00DD7F97">
      <w:pPr>
        <w:widowControl w:val="0"/>
        <w:shd w:val="clear" w:color="auto" w:fill="FFFFFF"/>
        <w:ind w:firstLine="709"/>
        <w:rPr>
          <w:rStyle w:val="s0"/>
          <w:szCs w:val="28"/>
        </w:rPr>
      </w:pPr>
    </w:p>
    <w:p w:rsidR="00DD7F97" w:rsidRPr="008734E7" w:rsidRDefault="00DD7F97" w:rsidP="00DD7F97">
      <w:pPr>
        <w:widowControl w:val="0"/>
        <w:shd w:val="clear" w:color="auto" w:fill="FFFFFF"/>
        <w:ind w:firstLine="567"/>
        <w:rPr>
          <w:b/>
          <w:sz w:val="28"/>
          <w:szCs w:val="28"/>
        </w:rPr>
      </w:pPr>
      <w:r w:rsidRPr="008734E7">
        <w:rPr>
          <w:b/>
          <w:sz w:val="28"/>
          <w:szCs w:val="28"/>
        </w:rPr>
        <w:t xml:space="preserve">  3.2.5.  Физическая культура и спорт</w:t>
      </w:r>
    </w:p>
    <w:p w:rsidR="00DD7F97" w:rsidRPr="008734E7" w:rsidRDefault="00DD7F97" w:rsidP="00DD7F97">
      <w:pPr>
        <w:pBdr>
          <w:bottom w:val="single" w:sz="4" w:space="11" w:color="FFFFFF"/>
        </w:pBdr>
        <w:shd w:val="clear" w:color="auto" w:fill="FFFFFF"/>
        <w:tabs>
          <w:tab w:val="left" w:pos="0"/>
          <w:tab w:val="left" w:pos="567"/>
        </w:tabs>
        <w:rPr>
          <w:bCs/>
        </w:rPr>
      </w:pPr>
      <w:r w:rsidRPr="008734E7">
        <w:rPr>
          <w:bCs/>
          <w:sz w:val="28"/>
          <w:szCs w:val="28"/>
        </w:rPr>
        <w:tab/>
        <w:t xml:space="preserve"> Стратегическими приоритетами отрасли спорта в регионе являются развитие сети спортивных сооружений, а также обеспечение доступности для занятий в них населению области</w:t>
      </w:r>
      <w:r w:rsidRPr="008734E7">
        <w:rPr>
          <w:bCs/>
        </w:rPr>
        <w:t xml:space="preserve">. </w:t>
      </w:r>
    </w:p>
    <w:p w:rsidR="00DD7F97" w:rsidRPr="008734E7" w:rsidRDefault="00DD7F97" w:rsidP="00DD7F97">
      <w:pPr>
        <w:pBdr>
          <w:bottom w:val="single" w:sz="4" w:space="11" w:color="FFFFFF"/>
        </w:pBdr>
        <w:shd w:val="clear" w:color="auto" w:fill="FFFFFF"/>
        <w:tabs>
          <w:tab w:val="left" w:pos="0"/>
        </w:tabs>
        <w:ind w:firstLine="709"/>
        <w:rPr>
          <w:sz w:val="28"/>
          <w:szCs w:val="28"/>
          <w:lang w:val="kk-KZ"/>
        </w:rPr>
      </w:pPr>
      <w:r w:rsidRPr="008734E7">
        <w:rPr>
          <w:b/>
          <w:sz w:val="28"/>
          <w:szCs w:val="28"/>
        </w:rPr>
        <w:t xml:space="preserve">Цель: </w:t>
      </w:r>
      <w:r w:rsidR="00F70C36" w:rsidRPr="008734E7">
        <w:rPr>
          <w:sz w:val="28"/>
          <w:szCs w:val="28"/>
          <w:lang w:val="kk-KZ"/>
        </w:rPr>
        <w:t>р</w:t>
      </w:r>
      <w:r w:rsidRPr="008734E7">
        <w:rPr>
          <w:sz w:val="28"/>
          <w:szCs w:val="28"/>
        </w:rPr>
        <w:t>азвитие массового и детско-юношеского спорта</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559"/>
        <w:gridCol w:w="709"/>
        <w:gridCol w:w="709"/>
        <w:gridCol w:w="850"/>
        <w:gridCol w:w="709"/>
        <w:gridCol w:w="709"/>
        <w:gridCol w:w="708"/>
        <w:gridCol w:w="709"/>
        <w:gridCol w:w="709"/>
        <w:gridCol w:w="992"/>
        <w:gridCol w:w="1276"/>
      </w:tblGrid>
      <w:tr w:rsidR="00DD7F97" w:rsidRPr="008734E7" w:rsidTr="004D6586">
        <w:trPr>
          <w:trHeight w:val="491"/>
        </w:trPr>
        <w:tc>
          <w:tcPr>
            <w:tcW w:w="28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55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Целевые индикаторы</w:t>
            </w:r>
          </w:p>
        </w:tc>
        <w:tc>
          <w:tcPr>
            <w:tcW w:w="70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992"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1276" w:type="dxa"/>
            <w:vMerge w:val="restart"/>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4D6586">
        <w:trPr>
          <w:trHeight w:val="400"/>
        </w:trPr>
        <w:tc>
          <w:tcPr>
            <w:tcW w:w="284" w:type="dxa"/>
            <w:vMerge/>
          </w:tcPr>
          <w:p w:rsidR="00DD7F97" w:rsidRPr="008734E7" w:rsidRDefault="00DD7F97" w:rsidP="004D6586">
            <w:pPr>
              <w:shd w:val="clear" w:color="auto" w:fill="FFFFFF"/>
              <w:jc w:val="center"/>
              <w:rPr>
                <w:sz w:val="22"/>
                <w:szCs w:val="22"/>
              </w:rPr>
            </w:pPr>
          </w:p>
        </w:tc>
        <w:tc>
          <w:tcPr>
            <w:tcW w:w="1559" w:type="dxa"/>
            <w:vMerge/>
          </w:tcPr>
          <w:p w:rsidR="00DD7F97" w:rsidRPr="008734E7" w:rsidRDefault="00DD7F97" w:rsidP="004D6586">
            <w:pPr>
              <w:shd w:val="clear" w:color="auto" w:fill="FFFFFF"/>
              <w:jc w:val="center"/>
              <w:rPr>
                <w:sz w:val="22"/>
                <w:szCs w:val="22"/>
              </w:rPr>
            </w:pPr>
          </w:p>
        </w:tc>
        <w:tc>
          <w:tcPr>
            <w:tcW w:w="709" w:type="dxa"/>
            <w:vMerge/>
          </w:tcPr>
          <w:p w:rsidR="00DD7F97" w:rsidRPr="008734E7" w:rsidRDefault="00DD7F97" w:rsidP="004D6586">
            <w:pPr>
              <w:shd w:val="clear" w:color="auto" w:fill="FFFFFF"/>
              <w:jc w:val="center"/>
              <w:rPr>
                <w:sz w:val="22"/>
                <w:szCs w:val="22"/>
              </w:rPr>
            </w:pP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992" w:type="dxa"/>
            <w:vMerge/>
          </w:tcPr>
          <w:p w:rsidR="00DD7F97" w:rsidRPr="008734E7" w:rsidRDefault="00DD7F97" w:rsidP="004D6586">
            <w:pPr>
              <w:shd w:val="clear" w:color="auto" w:fill="FFFFFF"/>
              <w:jc w:val="center"/>
              <w:rPr>
                <w:sz w:val="22"/>
                <w:szCs w:val="22"/>
              </w:rPr>
            </w:pPr>
          </w:p>
        </w:tc>
        <w:tc>
          <w:tcPr>
            <w:tcW w:w="1276" w:type="dxa"/>
            <w:vMerge/>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rPr>
            </w:pPr>
            <w:r w:rsidRPr="008734E7">
              <w:rPr>
                <w:sz w:val="22"/>
                <w:szCs w:val="22"/>
              </w:rPr>
              <w:t>1</w:t>
            </w:r>
          </w:p>
        </w:tc>
        <w:tc>
          <w:tcPr>
            <w:tcW w:w="1559" w:type="dxa"/>
          </w:tcPr>
          <w:p w:rsidR="00DD7F97" w:rsidRPr="008734E7" w:rsidRDefault="00DD7F97" w:rsidP="004D6586">
            <w:pPr>
              <w:shd w:val="clear" w:color="auto" w:fill="FFFFFF"/>
              <w:jc w:val="center"/>
              <w:rPr>
                <w:sz w:val="22"/>
                <w:szCs w:val="22"/>
              </w:rPr>
            </w:pPr>
            <w:r w:rsidRPr="008734E7">
              <w:rPr>
                <w:sz w:val="22"/>
                <w:szCs w:val="22"/>
              </w:rPr>
              <w:t>2</w:t>
            </w:r>
          </w:p>
        </w:tc>
        <w:tc>
          <w:tcPr>
            <w:tcW w:w="709" w:type="dxa"/>
          </w:tcPr>
          <w:p w:rsidR="00DD7F97" w:rsidRPr="008734E7" w:rsidRDefault="00DD7F97" w:rsidP="004D6586">
            <w:pPr>
              <w:shd w:val="clear" w:color="auto" w:fill="FFFFFF"/>
              <w:jc w:val="center"/>
              <w:rPr>
                <w:sz w:val="22"/>
                <w:szCs w:val="22"/>
              </w:rPr>
            </w:pPr>
            <w:r w:rsidRPr="008734E7">
              <w:rPr>
                <w:sz w:val="22"/>
                <w:szCs w:val="22"/>
              </w:rPr>
              <w:t>3</w:t>
            </w:r>
          </w:p>
        </w:tc>
        <w:tc>
          <w:tcPr>
            <w:tcW w:w="709" w:type="dxa"/>
          </w:tcPr>
          <w:p w:rsidR="00DD7F97" w:rsidRPr="008734E7" w:rsidRDefault="00DD7F97" w:rsidP="004D6586">
            <w:pPr>
              <w:shd w:val="clear" w:color="auto" w:fill="FFFFFF"/>
              <w:jc w:val="center"/>
              <w:rPr>
                <w:sz w:val="22"/>
                <w:szCs w:val="22"/>
              </w:rPr>
            </w:pPr>
            <w:r w:rsidRPr="008734E7">
              <w:rPr>
                <w:sz w:val="22"/>
                <w:szCs w:val="22"/>
              </w:rPr>
              <w:t>4</w:t>
            </w:r>
          </w:p>
        </w:tc>
        <w:tc>
          <w:tcPr>
            <w:tcW w:w="850" w:type="dxa"/>
          </w:tcPr>
          <w:p w:rsidR="00DD7F97" w:rsidRPr="008734E7" w:rsidRDefault="00DD7F97" w:rsidP="004D6586">
            <w:pPr>
              <w:shd w:val="clear" w:color="auto" w:fill="FFFFFF"/>
              <w:jc w:val="center"/>
              <w:rPr>
                <w:sz w:val="22"/>
                <w:szCs w:val="22"/>
              </w:rPr>
            </w:pPr>
            <w:r w:rsidRPr="008734E7">
              <w:rPr>
                <w:sz w:val="22"/>
                <w:szCs w:val="22"/>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6</w:t>
            </w:r>
          </w:p>
        </w:tc>
        <w:tc>
          <w:tcPr>
            <w:tcW w:w="709" w:type="dxa"/>
          </w:tcPr>
          <w:p w:rsidR="00DD7F97" w:rsidRPr="008734E7" w:rsidRDefault="00DD7F97" w:rsidP="004D6586">
            <w:pPr>
              <w:shd w:val="clear" w:color="auto" w:fill="FFFFFF"/>
              <w:jc w:val="center"/>
              <w:rPr>
                <w:sz w:val="22"/>
                <w:szCs w:val="22"/>
              </w:rPr>
            </w:pPr>
            <w:r w:rsidRPr="008734E7">
              <w:rPr>
                <w:sz w:val="22"/>
                <w:szCs w:val="22"/>
              </w:rPr>
              <w:t>7</w:t>
            </w:r>
          </w:p>
        </w:tc>
        <w:tc>
          <w:tcPr>
            <w:tcW w:w="708" w:type="dxa"/>
          </w:tcPr>
          <w:p w:rsidR="00DD7F97" w:rsidRPr="008734E7" w:rsidRDefault="00DD7F97" w:rsidP="004D6586">
            <w:pPr>
              <w:shd w:val="clear" w:color="auto" w:fill="FFFFFF"/>
              <w:jc w:val="center"/>
              <w:rPr>
                <w:sz w:val="22"/>
                <w:szCs w:val="22"/>
              </w:rPr>
            </w:pPr>
            <w:r w:rsidRPr="008734E7">
              <w:rPr>
                <w:sz w:val="22"/>
                <w:szCs w:val="22"/>
              </w:rPr>
              <w:t>8</w:t>
            </w:r>
          </w:p>
        </w:tc>
        <w:tc>
          <w:tcPr>
            <w:tcW w:w="709" w:type="dxa"/>
          </w:tcPr>
          <w:p w:rsidR="00DD7F97" w:rsidRPr="008734E7" w:rsidRDefault="00DD7F97" w:rsidP="004D6586">
            <w:pPr>
              <w:shd w:val="clear" w:color="auto" w:fill="FFFFFF"/>
              <w:jc w:val="center"/>
              <w:rPr>
                <w:sz w:val="22"/>
                <w:szCs w:val="22"/>
              </w:rPr>
            </w:pPr>
            <w:r w:rsidRPr="008734E7">
              <w:rPr>
                <w:sz w:val="22"/>
                <w:szCs w:val="22"/>
              </w:rPr>
              <w:t>9</w:t>
            </w:r>
          </w:p>
        </w:tc>
        <w:tc>
          <w:tcPr>
            <w:tcW w:w="709" w:type="dxa"/>
          </w:tcPr>
          <w:p w:rsidR="00DD7F97" w:rsidRPr="008734E7" w:rsidRDefault="00DD7F97" w:rsidP="004D6586">
            <w:pPr>
              <w:shd w:val="clear" w:color="auto" w:fill="FFFFFF"/>
              <w:jc w:val="center"/>
              <w:rPr>
                <w:sz w:val="22"/>
                <w:szCs w:val="22"/>
              </w:rPr>
            </w:pPr>
            <w:r w:rsidRPr="008734E7">
              <w:rPr>
                <w:sz w:val="22"/>
                <w:szCs w:val="22"/>
              </w:rPr>
              <w:t>10</w:t>
            </w:r>
          </w:p>
        </w:tc>
        <w:tc>
          <w:tcPr>
            <w:tcW w:w="992" w:type="dxa"/>
          </w:tcPr>
          <w:p w:rsidR="00DD7F97" w:rsidRPr="008734E7" w:rsidRDefault="00DD7F97" w:rsidP="004D6586">
            <w:pPr>
              <w:shd w:val="clear" w:color="auto" w:fill="FFFFFF"/>
              <w:jc w:val="center"/>
              <w:rPr>
                <w:sz w:val="22"/>
                <w:szCs w:val="22"/>
              </w:rPr>
            </w:pPr>
            <w:r w:rsidRPr="008734E7">
              <w:rPr>
                <w:sz w:val="22"/>
                <w:szCs w:val="22"/>
              </w:rPr>
              <w:t>11</w:t>
            </w:r>
          </w:p>
        </w:tc>
        <w:tc>
          <w:tcPr>
            <w:tcW w:w="1276" w:type="dxa"/>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559"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Охват граждан, занимающихся физической культурой и спортом</w:t>
            </w:r>
          </w:p>
        </w:tc>
        <w:tc>
          <w:tcPr>
            <w:tcW w:w="709" w:type="dxa"/>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22,0</w:t>
            </w:r>
          </w:p>
        </w:tc>
        <w:tc>
          <w:tcPr>
            <w:tcW w:w="850" w:type="dxa"/>
          </w:tcPr>
          <w:p w:rsidR="00DD7F97" w:rsidRPr="008734E7" w:rsidRDefault="00DD7F97" w:rsidP="004D6586">
            <w:pPr>
              <w:shd w:val="clear" w:color="auto" w:fill="FFFFFF"/>
              <w:jc w:val="center"/>
              <w:rPr>
                <w:sz w:val="22"/>
                <w:szCs w:val="22"/>
              </w:rPr>
            </w:pPr>
            <w:r w:rsidRPr="008734E7">
              <w:rPr>
                <w:sz w:val="22"/>
                <w:szCs w:val="22"/>
              </w:rPr>
              <w:t>23,0</w:t>
            </w:r>
          </w:p>
        </w:tc>
        <w:tc>
          <w:tcPr>
            <w:tcW w:w="709" w:type="dxa"/>
          </w:tcPr>
          <w:p w:rsidR="00DD7F97" w:rsidRPr="008734E7" w:rsidRDefault="00DD7F97" w:rsidP="004D6586">
            <w:pPr>
              <w:shd w:val="clear" w:color="auto" w:fill="FFFFFF"/>
              <w:jc w:val="center"/>
            </w:pPr>
            <w:r w:rsidRPr="008734E7">
              <w:t>24,0</w:t>
            </w:r>
          </w:p>
        </w:tc>
        <w:tc>
          <w:tcPr>
            <w:tcW w:w="709" w:type="dxa"/>
          </w:tcPr>
          <w:p w:rsidR="00DD7F97" w:rsidRPr="008734E7" w:rsidRDefault="00DD7F97" w:rsidP="004D6586">
            <w:pPr>
              <w:shd w:val="clear" w:color="auto" w:fill="FFFFFF"/>
              <w:jc w:val="center"/>
            </w:pPr>
            <w:r w:rsidRPr="008734E7">
              <w:t>25,0</w:t>
            </w:r>
          </w:p>
        </w:tc>
        <w:tc>
          <w:tcPr>
            <w:tcW w:w="708" w:type="dxa"/>
          </w:tcPr>
          <w:p w:rsidR="00DD7F97" w:rsidRPr="008734E7" w:rsidRDefault="00DD7F97" w:rsidP="004D6586">
            <w:pPr>
              <w:shd w:val="clear" w:color="auto" w:fill="FFFFFF"/>
              <w:jc w:val="center"/>
              <w:rPr>
                <w:color w:val="000000"/>
              </w:rPr>
            </w:pPr>
            <w:r w:rsidRPr="008734E7">
              <w:rPr>
                <w:color w:val="000000"/>
              </w:rPr>
              <w:t>26,5</w:t>
            </w:r>
          </w:p>
        </w:tc>
        <w:tc>
          <w:tcPr>
            <w:tcW w:w="709" w:type="dxa"/>
          </w:tcPr>
          <w:p w:rsidR="00DD7F97" w:rsidRPr="008734E7" w:rsidRDefault="00DD7F97" w:rsidP="004D6586">
            <w:pPr>
              <w:shd w:val="clear" w:color="auto" w:fill="FFFFFF"/>
              <w:jc w:val="center"/>
              <w:rPr>
                <w:color w:val="000000"/>
              </w:rPr>
            </w:pPr>
            <w:r w:rsidRPr="008734E7">
              <w:rPr>
                <w:color w:val="000000"/>
              </w:rPr>
              <w:t>28,0</w:t>
            </w:r>
          </w:p>
        </w:tc>
        <w:tc>
          <w:tcPr>
            <w:tcW w:w="709" w:type="dxa"/>
          </w:tcPr>
          <w:p w:rsidR="00DD7F97" w:rsidRPr="008734E7" w:rsidRDefault="00DD7F97" w:rsidP="004D6586">
            <w:pPr>
              <w:shd w:val="clear" w:color="auto" w:fill="FFFFFF"/>
              <w:jc w:val="center"/>
              <w:rPr>
                <w:color w:val="000000"/>
              </w:rPr>
            </w:pPr>
            <w:r w:rsidRPr="008734E7">
              <w:rPr>
                <w:color w:val="000000"/>
              </w:rPr>
              <w:t>30,0</w:t>
            </w:r>
          </w:p>
        </w:tc>
        <w:tc>
          <w:tcPr>
            <w:tcW w:w="992" w:type="dxa"/>
          </w:tcPr>
          <w:p w:rsidR="00DD7F97" w:rsidRPr="008734E7" w:rsidRDefault="00DD7F97" w:rsidP="004D6586">
            <w:pPr>
              <w:shd w:val="clear" w:color="auto" w:fill="FFFFFF"/>
              <w:jc w:val="center"/>
              <w:rPr>
                <w:sz w:val="22"/>
                <w:szCs w:val="22"/>
              </w:rPr>
            </w:pPr>
            <w:r w:rsidRPr="008734E7">
              <w:rPr>
                <w:sz w:val="22"/>
                <w:szCs w:val="22"/>
              </w:rPr>
              <w:t>УФКиС</w:t>
            </w:r>
          </w:p>
        </w:tc>
        <w:tc>
          <w:tcPr>
            <w:tcW w:w="1276" w:type="dxa"/>
          </w:tcPr>
          <w:p w:rsidR="00DD7F97" w:rsidRPr="008734E7" w:rsidRDefault="00DD7F97" w:rsidP="004D6586">
            <w:pPr>
              <w:shd w:val="clear" w:color="auto" w:fill="FFFFFF"/>
              <w:jc w:val="center"/>
            </w:pPr>
            <w:r w:rsidRPr="008734E7">
              <w:rPr>
                <w:sz w:val="22"/>
                <w:szCs w:val="22"/>
              </w:rPr>
              <w:t>Ведомственная отчетность МКС РК</w:t>
            </w:r>
          </w:p>
        </w:tc>
      </w:tr>
      <w:tr w:rsidR="00DD7F97" w:rsidRPr="008734E7" w:rsidTr="004D6586">
        <w:tc>
          <w:tcPr>
            <w:tcW w:w="284" w:type="dxa"/>
            <w:tcBorders>
              <w:bottom w:val="single" w:sz="4" w:space="0" w:color="auto"/>
            </w:tcBorders>
          </w:tcPr>
          <w:p w:rsidR="00DD7F97" w:rsidRPr="008734E7" w:rsidRDefault="00DD7F97" w:rsidP="004D6586">
            <w:pPr>
              <w:shd w:val="clear" w:color="auto" w:fill="FFFFFF"/>
              <w:jc w:val="center"/>
              <w:rPr>
                <w:sz w:val="22"/>
                <w:szCs w:val="22"/>
                <w:lang w:val="kk-KZ"/>
              </w:rPr>
            </w:pPr>
            <w:r w:rsidRPr="008734E7">
              <w:rPr>
                <w:sz w:val="22"/>
                <w:szCs w:val="22"/>
                <w:lang w:val="kk-KZ"/>
              </w:rPr>
              <w:t>2</w:t>
            </w:r>
          </w:p>
        </w:tc>
        <w:tc>
          <w:tcPr>
            <w:tcW w:w="1559" w:type="dxa"/>
            <w:tcBorders>
              <w:bottom w:val="single" w:sz="4" w:space="0" w:color="auto"/>
            </w:tcBorders>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 xml:space="preserve">Охват детей и подростков, занимающихся физической </w:t>
            </w:r>
            <w:r w:rsidRPr="008734E7">
              <w:rPr>
                <w:rFonts w:eastAsia="Times New Roman"/>
                <w:sz w:val="22"/>
                <w:szCs w:val="22"/>
                <w:lang w:eastAsia="ru-RU"/>
              </w:rPr>
              <w:lastRenderedPageBreak/>
              <w:t>культурой и спортом в детско-юношеских спортивных школах, детско-юношеских клубах физической подготовки от общей численности детей и подростков</w:t>
            </w:r>
          </w:p>
        </w:tc>
        <w:tc>
          <w:tcPr>
            <w:tcW w:w="709" w:type="dxa"/>
            <w:tcBorders>
              <w:bottom w:val="single" w:sz="4" w:space="0" w:color="auto"/>
            </w:tcBorders>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lastRenderedPageBreak/>
              <w:t>%</w:t>
            </w:r>
          </w:p>
        </w:tc>
        <w:tc>
          <w:tcPr>
            <w:tcW w:w="709" w:type="dxa"/>
            <w:tcBorders>
              <w:bottom w:val="single" w:sz="4" w:space="0" w:color="auto"/>
            </w:tcBorders>
          </w:tcPr>
          <w:p w:rsidR="00DD7F97" w:rsidRPr="008734E7" w:rsidRDefault="00DD7F97" w:rsidP="004D6586">
            <w:pPr>
              <w:shd w:val="clear" w:color="auto" w:fill="FFFFFF"/>
              <w:jc w:val="center"/>
              <w:rPr>
                <w:sz w:val="22"/>
                <w:szCs w:val="22"/>
              </w:rPr>
            </w:pPr>
            <w:r w:rsidRPr="008734E7">
              <w:rPr>
                <w:sz w:val="22"/>
                <w:szCs w:val="22"/>
              </w:rPr>
              <w:t>11,5</w:t>
            </w:r>
          </w:p>
        </w:tc>
        <w:tc>
          <w:tcPr>
            <w:tcW w:w="850" w:type="dxa"/>
            <w:tcBorders>
              <w:bottom w:val="single" w:sz="4" w:space="0" w:color="auto"/>
            </w:tcBorders>
          </w:tcPr>
          <w:p w:rsidR="00DD7F97" w:rsidRPr="008734E7" w:rsidRDefault="00DD7F97" w:rsidP="004D6586">
            <w:pPr>
              <w:shd w:val="clear" w:color="auto" w:fill="FFFFFF"/>
              <w:jc w:val="center"/>
              <w:rPr>
                <w:sz w:val="22"/>
                <w:szCs w:val="22"/>
              </w:rPr>
            </w:pPr>
            <w:r w:rsidRPr="008734E7">
              <w:rPr>
                <w:sz w:val="22"/>
                <w:szCs w:val="22"/>
              </w:rPr>
              <w:t>12,0</w:t>
            </w:r>
          </w:p>
        </w:tc>
        <w:tc>
          <w:tcPr>
            <w:tcW w:w="709" w:type="dxa"/>
            <w:tcBorders>
              <w:bottom w:val="single" w:sz="4" w:space="0" w:color="auto"/>
            </w:tcBorders>
          </w:tcPr>
          <w:p w:rsidR="00DD7F97" w:rsidRPr="008734E7" w:rsidRDefault="00DD7F97" w:rsidP="004D6586">
            <w:pPr>
              <w:shd w:val="clear" w:color="auto" w:fill="FFFFFF"/>
              <w:jc w:val="center"/>
            </w:pPr>
            <w:r w:rsidRPr="008734E7">
              <w:t>12,5</w:t>
            </w:r>
          </w:p>
        </w:tc>
        <w:tc>
          <w:tcPr>
            <w:tcW w:w="709" w:type="dxa"/>
            <w:tcBorders>
              <w:bottom w:val="single" w:sz="4" w:space="0" w:color="auto"/>
            </w:tcBorders>
          </w:tcPr>
          <w:p w:rsidR="00DD7F97" w:rsidRPr="008734E7" w:rsidRDefault="00DD7F97" w:rsidP="004D6586">
            <w:pPr>
              <w:shd w:val="clear" w:color="auto" w:fill="FFFFFF"/>
              <w:jc w:val="center"/>
            </w:pPr>
            <w:r w:rsidRPr="008734E7">
              <w:t>13</w:t>
            </w:r>
          </w:p>
        </w:tc>
        <w:tc>
          <w:tcPr>
            <w:tcW w:w="708" w:type="dxa"/>
            <w:tcBorders>
              <w:bottom w:val="single" w:sz="4" w:space="0" w:color="auto"/>
            </w:tcBorders>
          </w:tcPr>
          <w:p w:rsidR="00DD7F97" w:rsidRPr="008734E7" w:rsidRDefault="00DD7F97" w:rsidP="004D6586">
            <w:pPr>
              <w:shd w:val="clear" w:color="auto" w:fill="FFFFFF"/>
              <w:jc w:val="center"/>
            </w:pPr>
            <w:r w:rsidRPr="008734E7">
              <w:t>13,5</w:t>
            </w:r>
          </w:p>
        </w:tc>
        <w:tc>
          <w:tcPr>
            <w:tcW w:w="709" w:type="dxa"/>
            <w:tcBorders>
              <w:bottom w:val="single" w:sz="4" w:space="0" w:color="auto"/>
            </w:tcBorders>
          </w:tcPr>
          <w:p w:rsidR="00DD7F97" w:rsidRPr="008734E7" w:rsidRDefault="00DD7F97" w:rsidP="004D6586">
            <w:pPr>
              <w:shd w:val="clear" w:color="auto" w:fill="FFFFFF"/>
              <w:jc w:val="center"/>
            </w:pPr>
            <w:r w:rsidRPr="008734E7">
              <w:t>14</w:t>
            </w:r>
          </w:p>
        </w:tc>
        <w:tc>
          <w:tcPr>
            <w:tcW w:w="709" w:type="dxa"/>
            <w:tcBorders>
              <w:bottom w:val="single" w:sz="4" w:space="0" w:color="auto"/>
            </w:tcBorders>
          </w:tcPr>
          <w:p w:rsidR="00DD7F97" w:rsidRPr="008734E7" w:rsidRDefault="00DD7F97" w:rsidP="004D6586">
            <w:pPr>
              <w:shd w:val="clear" w:color="auto" w:fill="FFFFFF"/>
              <w:jc w:val="center"/>
            </w:pPr>
            <w:r w:rsidRPr="008734E7">
              <w:t>15</w:t>
            </w:r>
          </w:p>
        </w:tc>
        <w:tc>
          <w:tcPr>
            <w:tcW w:w="992" w:type="dxa"/>
            <w:tcBorders>
              <w:bottom w:val="single" w:sz="4" w:space="0" w:color="auto"/>
            </w:tcBorders>
          </w:tcPr>
          <w:p w:rsidR="00DD7F97" w:rsidRPr="008734E7" w:rsidRDefault="00DD7F97" w:rsidP="004D6586">
            <w:pPr>
              <w:shd w:val="clear" w:color="auto" w:fill="FFFFFF"/>
              <w:jc w:val="center"/>
              <w:rPr>
                <w:sz w:val="22"/>
                <w:szCs w:val="22"/>
              </w:rPr>
            </w:pPr>
            <w:r w:rsidRPr="008734E7">
              <w:rPr>
                <w:sz w:val="22"/>
                <w:szCs w:val="22"/>
              </w:rPr>
              <w:t>УФКиС</w:t>
            </w:r>
          </w:p>
        </w:tc>
        <w:tc>
          <w:tcPr>
            <w:tcW w:w="1276" w:type="dxa"/>
            <w:tcBorders>
              <w:bottom w:val="single" w:sz="4" w:space="0" w:color="auto"/>
            </w:tcBorders>
          </w:tcPr>
          <w:p w:rsidR="00DD7F97" w:rsidRPr="008734E7" w:rsidRDefault="00DD7F97" w:rsidP="004D6586">
            <w:pPr>
              <w:shd w:val="clear" w:color="auto" w:fill="FFFFFF"/>
              <w:jc w:val="center"/>
            </w:pPr>
            <w:r w:rsidRPr="008734E7">
              <w:rPr>
                <w:sz w:val="22"/>
                <w:szCs w:val="22"/>
              </w:rPr>
              <w:t>Ведомственная отчетность МКС РК</w:t>
            </w:r>
          </w:p>
        </w:tc>
      </w:tr>
      <w:tr w:rsidR="00DD7F97" w:rsidRPr="008734E7" w:rsidTr="004D6586">
        <w:tc>
          <w:tcPr>
            <w:tcW w:w="284" w:type="dxa"/>
            <w:tcBorders>
              <w:bottom w:val="single" w:sz="4" w:space="0" w:color="auto"/>
            </w:tcBorders>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lastRenderedPageBreak/>
              <w:t>3</w:t>
            </w:r>
          </w:p>
        </w:tc>
        <w:tc>
          <w:tcPr>
            <w:tcW w:w="1559" w:type="dxa"/>
            <w:tcBorders>
              <w:bottom w:val="single" w:sz="4" w:space="0" w:color="auto"/>
            </w:tcBorders>
          </w:tcPr>
          <w:p w:rsidR="00DD7F97" w:rsidRPr="008734E7" w:rsidRDefault="00DD7F97" w:rsidP="004D6586">
            <w:pPr>
              <w:shd w:val="clear" w:color="auto" w:fill="FFFFFF"/>
              <w:jc w:val="left"/>
              <w:rPr>
                <w:rFonts w:eastAsia="Times New Roman"/>
                <w:sz w:val="22"/>
                <w:szCs w:val="22"/>
                <w:lang w:eastAsia="ru-RU"/>
              </w:rPr>
            </w:pPr>
            <w:r w:rsidRPr="008734E7">
              <w:rPr>
                <w:rFonts w:eastAsia="Times New Roman"/>
                <w:sz w:val="22"/>
                <w:szCs w:val="22"/>
                <w:lang w:eastAsia="ru-RU"/>
              </w:rPr>
              <w:t>Охват систематически занимающихся физической культурой и спортом инвалидов</w:t>
            </w:r>
          </w:p>
        </w:tc>
        <w:tc>
          <w:tcPr>
            <w:tcW w:w="709" w:type="dxa"/>
            <w:tcBorders>
              <w:bottom w:val="single" w:sz="4" w:space="0" w:color="auto"/>
            </w:tcBorders>
            <w:vAlign w:val="center"/>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чел.</w:t>
            </w:r>
          </w:p>
        </w:tc>
        <w:tc>
          <w:tcPr>
            <w:tcW w:w="709" w:type="dxa"/>
            <w:tcBorders>
              <w:bottom w:val="single" w:sz="4" w:space="0" w:color="auto"/>
            </w:tcBorders>
          </w:tcPr>
          <w:p w:rsidR="00DD7F97" w:rsidRPr="008734E7" w:rsidRDefault="00DD7F97" w:rsidP="004D6586">
            <w:pPr>
              <w:shd w:val="clear" w:color="auto" w:fill="FFFFFF"/>
              <w:jc w:val="center"/>
              <w:rPr>
                <w:rFonts w:eastAsia="Times New Roman"/>
                <w:sz w:val="22"/>
                <w:szCs w:val="22"/>
                <w:lang w:eastAsia="ru-RU"/>
              </w:rPr>
            </w:pPr>
          </w:p>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375</w:t>
            </w:r>
          </w:p>
        </w:tc>
        <w:tc>
          <w:tcPr>
            <w:tcW w:w="850" w:type="dxa"/>
            <w:tcBorders>
              <w:bottom w:val="single" w:sz="4" w:space="0" w:color="auto"/>
            </w:tcBorders>
          </w:tcPr>
          <w:p w:rsidR="00DD7F97" w:rsidRPr="008734E7" w:rsidRDefault="00DD7F97" w:rsidP="004D6586">
            <w:pPr>
              <w:shd w:val="clear" w:color="auto" w:fill="FFFFFF"/>
              <w:jc w:val="center"/>
              <w:rPr>
                <w:rFonts w:eastAsia="Times New Roman"/>
                <w:sz w:val="22"/>
                <w:szCs w:val="22"/>
                <w:lang w:eastAsia="ru-RU"/>
              </w:rPr>
            </w:pPr>
          </w:p>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380</w:t>
            </w:r>
          </w:p>
        </w:tc>
        <w:tc>
          <w:tcPr>
            <w:tcW w:w="709" w:type="dxa"/>
            <w:tcBorders>
              <w:bottom w:val="single" w:sz="4" w:space="0" w:color="auto"/>
            </w:tcBorders>
          </w:tcPr>
          <w:p w:rsidR="00DD7F97" w:rsidRPr="008734E7" w:rsidRDefault="00DD7F97" w:rsidP="004D6586">
            <w:pPr>
              <w:shd w:val="clear" w:color="auto" w:fill="FFFFFF"/>
              <w:jc w:val="center"/>
              <w:rPr>
                <w:rFonts w:eastAsia="Times New Roman"/>
                <w:sz w:val="22"/>
                <w:szCs w:val="22"/>
                <w:lang w:eastAsia="ru-RU"/>
              </w:rPr>
            </w:pPr>
          </w:p>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395</w:t>
            </w:r>
          </w:p>
        </w:tc>
        <w:tc>
          <w:tcPr>
            <w:tcW w:w="709" w:type="dxa"/>
            <w:tcBorders>
              <w:bottom w:val="single" w:sz="4" w:space="0" w:color="auto"/>
            </w:tcBorders>
          </w:tcPr>
          <w:p w:rsidR="00DD7F97" w:rsidRPr="008734E7" w:rsidRDefault="00DD7F97" w:rsidP="004D6586">
            <w:pPr>
              <w:shd w:val="clear" w:color="auto" w:fill="FFFFFF"/>
              <w:jc w:val="center"/>
              <w:rPr>
                <w:rFonts w:eastAsia="Times New Roman"/>
                <w:sz w:val="22"/>
                <w:szCs w:val="22"/>
                <w:lang w:eastAsia="ru-RU"/>
              </w:rPr>
            </w:pPr>
          </w:p>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400</w:t>
            </w:r>
          </w:p>
        </w:tc>
        <w:tc>
          <w:tcPr>
            <w:tcW w:w="708" w:type="dxa"/>
            <w:tcBorders>
              <w:bottom w:val="single" w:sz="4" w:space="0" w:color="auto"/>
            </w:tcBorders>
          </w:tcPr>
          <w:p w:rsidR="00DD7F97" w:rsidRPr="008734E7" w:rsidRDefault="00DD7F97" w:rsidP="004D6586">
            <w:pPr>
              <w:shd w:val="clear" w:color="auto" w:fill="FFFFFF"/>
              <w:jc w:val="center"/>
              <w:rPr>
                <w:rFonts w:eastAsia="Times New Roman"/>
                <w:sz w:val="22"/>
                <w:szCs w:val="22"/>
                <w:lang w:eastAsia="ru-RU"/>
              </w:rPr>
            </w:pPr>
          </w:p>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415</w:t>
            </w:r>
          </w:p>
        </w:tc>
        <w:tc>
          <w:tcPr>
            <w:tcW w:w="709" w:type="dxa"/>
            <w:tcBorders>
              <w:bottom w:val="single" w:sz="4" w:space="0" w:color="auto"/>
            </w:tcBorders>
          </w:tcPr>
          <w:p w:rsidR="00DD7F97" w:rsidRPr="008734E7" w:rsidRDefault="00DD7F97" w:rsidP="004D6586">
            <w:pPr>
              <w:shd w:val="clear" w:color="auto" w:fill="FFFFFF"/>
              <w:jc w:val="center"/>
              <w:rPr>
                <w:rFonts w:eastAsia="Times New Roman"/>
                <w:sz w:val="22"/>
                <w:szCs w:val="22"/>
                <w:lang w:eastAsia="ru-RU"/>
              </w:rPr>
            </w:pPr>
          </w:p>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430</w:t>
            </w:r>
          </w:p>
        </w:tc>
        <w:tc>
          <w:tcPr>
            <w:tcW w:w="709" w:type="dxa"/>
            <w:tcBorders>
              <w:bottom w:val="single" w:sz="4" w:space="0" w:color="auto"/>
            </w:tcBorders>
          </w:tcPr>
          <w:p w:rsidR="00DD7F97" w:rsidRPr="008734E7" w:rsidRDefault="00DD7F97" w:rsidP="004D6586">
            <w:pPr>
              <w:shd w:val="clear" w:color="auto" w:fill="FFFFFF"/>
              <w:jc w:val="center"/>
              <w:rPr>
                <w:rFonts w:eastAsia="Times New Roman"/>
                <w:sz w:val="22"/>
                <w:szCs w:val="22"/>
                <w:lang w:eastAsia="ru-RU"/>
              </w:rPr>
            </w:pPr>
          </w:p>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450</w:t>
            </w:r>
          </w:p>
        </w:tc>
        <w:tc>
          <w:tcPr>
            <w:tcW w:w="992" w:type="dxa"/>
            <w:tcBorders>
              <w:bottom w:val="single" w:sz="4" w:space="0" w:color="auto"/>
            </w:tcBorders>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УФКиС</w:t>
            </w:r>
          </w:p>
        </w:tc>
        <w:tc>
          <w:tcPr>
            <w:tcW w:w="1276" w:type="dxa"/>
            <w:tcBorders>
              <w:bottom w:val="single" w:sz="4" w:space="0" w:color="auto"/>
            </w:tcBorders>
          </w:tcPr>
          <w:p w:rsidR="00DD7F97" w:rsidRPr="008734E7" w:rsidRDefault="00DD7F97" w:rsidP="004D6586">
            <w:pPr>
              <w:shd w:val="clear" w:color="auto" w:fill="FFFFFF"/>
              <w:jc w:val="center"/>
            </w:pPr>
            <w:r w:rsidRPr="008734E7">
              <w:rPr>
                <w:sz w:val="22"/>
                <w:szCs w:val="22"/>
              </w:rPr>
              <w:t>Ведомственная отчетность МКС РК</w:t>
            </w:r>
          </w:p>
        </w:tc>
      </w:tr>
    </w:tbl>
    <w:p w:rsidR="00DD7F97" w:rsidRPr="008734E7" w:rsidRDefault="00DD7F97" w:rsidP="00DD7F97">
      <w:pPr>
        <w:shd w:val="clear" w:color="auto" w:fill="FFFFFF"/>
        <w:ind w:firstLine="709"/>
        <w:rPr>
          <w:lang w:val="kk-KZ"/>
        </w:rPr>
      </w:pPr>
    </w:p>
    <w:p w:rsidR="00DD7F97" w:rsidRPr="008734E7" w:rsidRDefault="00DD7F97" w:rsidP="00DD7F97">
      <w:pPr>
        <w:shd w:val="clear" w:color="auto" w:fill="FFFFFF"/>
        <w:ind w:firstLine="709"/>
        <w:rPr>
          <w:b/>
          <w:sz w:val="28"/>
          <w:szCs w:val="28"/>
        </w:rPr>
      </w:pPr>
      <w:r w:rsidRPr="008734E7">
        <w:rPr>
          <w:b/>
          <w:sz w:val="28"/>
          <w:szCs w:val="28"/>
        </w:rPr>
        <w:t>Пути достижения поставленных целей:</w:t>
      </w:r>
    </w:p>
    <w:p w:rsidR="00765664" w:rsidRPr="008734E7" w:rsidRDefault="00765664" w:rsidP="00765664">
      <w:pPr>
        <w:shd w:val="clear" w:color="auto" w:fill="FFFFFF"/>
        <w:ind w:firstLine="709"/>
        <w:rPr>
          <w:sz w:val="28"/>
          <w:szCs w:val="28"/>
        </w:rPr>
      </w:pPr>
      <w:r w:rsidRPr="008734E7">
        <w:rPr>
          <w:sz w:val="28"/>
          <w:szCs w:val="28"/>
        </w:rPr>
        <w:t xml:space="preserve">реализация проектов и мероприятий в рамках Подпрограммы «Атамекен» Программы "Рухани жаңғыру"; </w:t>
      </w:r>
    </w:p>
    <w:p w:rsidR="00DD7F97" w:rsidRPr="008734E7" w:rsidRDefault="00DD7F97" w:rsidP="00DD7F97">
      <w:pPr>
        <w:shd w:val="clear" w:color="auto" w:fill="FFFFFF"/>
        <w:ind w:firstLine="709"/>
        <w:rPr>
          <w:b/>
          <w:sz w:val="28"/>
          <w:szCs w:val="28"/>
          <w:lang w:val="kk-KZ"/>
        </w:rPr>
      </w:pPr>
      <w:r w:rsidRPr="008734E7">
        <w:rPr>
          <w:b/>
          <w:sz w:val="28"/>
          <w:szCs w:val="28"/>
        </w:rPr>
        <w:t>Развитие массового спорта:</w:t>
      </w:r>
    </w:p>
    <w:p w:rsidR="00DD7F97" w:rsidRPr="008734E7" w:rsidRDefault="00DD7F97" w:rsidP="00DD7F97">
      <w:pPr>
        <w:shd w:val="clear" w:color="auto" w:fill="FFFFFF"/>
        <w:ind w:firstLine="709"/>
        <w:rPr>
          <w:b/>
          <w:sz w:val="28"/>
          <w:szCs w:val="28"/>
          <w:lang w:val="kk-KZ"/>
        </w:rPr>
      </w:pPr>
      <w:r w:rsidRPr="008734E7">
        <w:rPr>
          <w:sz w:val="28"/>
          <w:szCs w:val="28"/>
        </w:rPr>
        <w:t>расширение сети доступных спортивных секций и клубов по видам спорта для детей, подростков и молодежи, в том числе в сельской местности;</w:t>
      </w:r>
    </w:p>
    <w:p w:rsidR="00DD7F97" w:rsidRPr="008734E7" w:rsidRDefault="00DD7F97" w:rsidP="00DD7F97">
      <w:pPr>
        <w:shd w:val="clear" w:color="auto" w:fill="FFFFFF"/>
        <w:ind w:firstLine="709"/>
        <w:rPr>
          <w:b/>
          <w:sz w:val="28"/>
          <w:szCs w:val="28"/>
          <w:lang w:val="kk-KZ"/>
        </w:rPr>
      </w:pPr>
      <w:r w:rsidRPr="008734E7">
        <w:rPr>
          <w:sz w:val="28"/>
          <w:szCs w:val="28"/>
        </w:rPr>
        <w:t>создание условий для развития паралимпийских видов спорта;</w:t>
      </w:r>
    </w:p>
    <w:p w:rsidR="00DD7F97" w:rsidRPr="008734E7" w:rsidRDefault="00DD7F97" w:rsidP="00DD7F97">
      <w:pPr>
        <w:shd w:val="clear" w:color="auto" w:fill="FFFFFF"/>
        <w:ind w:firstLine="709"/>
        <w:rPr>
          <w:b/>
          <w:sz w:val="28"/>
          <w:szCs w:val="28"/>
          <w:lang w:val="kk-KZ"/>
        </w:rPr>
      </w:pPr>
      <w:r w:rsidRPr="008734E7">
        <w:rPr>
          <w:sz w:val="28"/>
          <w:szCs w:val="28"/>
        </w:rPr>
        <w:t xml:space="preserve">открытие детско-юношеских спортивных школ (ДЮСШ) и спортивных клубов в регионах; </w:t>
      </w:r>
    </w:p>
    <w:p w:rsidR="00DD7F97" w:rsidRPr="008734E7" w:rsidRDefault="00DD7F97" w:rsidP="00DD7F97">
      <w:pPr>
        <w:shd w:val="clear" w:color="auto" w:fill="FFFFFF"/>
        <w:ind w:firstLine="709"/>
        <w:rPr>
          <w:b/>
          <w:sz w:val="28"/>
          <w:szCs w:val="28"/>
          <w:lang w:val="kk-KZ"/>
        </w:rPr>
      </w:pPr>
      <w:r w:rsidRPr="008734E7">
        <w:rPr>
          <w:sz w:val="28"/>
          <w:szCs w:val="28"/>
        </w:rPr>
        <w:t>проведение физкультурно-массовых и оздоровительных мероприятий по здоровому образу жизни и массовому спорту;</w:t>
      </w:r>
    </w:p>
    <w:p w:rsidR="00DD7F97" w:rsidRPr="008734E7" w:rsidRDefault="00DD7F97" w:rsidP="00DD7F97">
      <w:pPr>
        <w:shd w:val="clear" w:color="auto" w:fill="FFFFFF"/>
        <w:ind w:firstLine="709"/>
        <w:rPr>
          <w:b/>
          <w:sz w:val="28"/>
          <w:szCs w:val="28"/>
          <w:lang w:val="kk-KZ"/>
        </w:rPr>
      </w:pPr>
      <w:r w:rsidRPr="008734E7">
        <w:rPr>
          <w:sz w:val="28"/>
          <w:szCs w:val="28"/>
        </w:rPr>
        <w:t>принятие мер по использованию во внеурочное и вечернее время спортивных объектов учебных заведений с целью проведения спортивных мероприятий (секций, групп здоровья и др.) среди населения;</w:t>
      </w:r>
    </w:p>
    <w:p w:rsidR="00DD7F97" w:rsidRPr="008734E7" w:rsidRDefault="00DD7F97" w:rsidP="00DD7F97">
      <w:pPr>
        <w:shd w:val="clear" w:color="auto" w:fill="FFFFFF"/>
        <w:ind w:firstLine="709"/>
        <w:rPr>
          <w:b/>
          <w:sz w:val="28"/>
          <w:szCs w:val="28"/>
          <w:lang w:val="kk-KZ"/>
        </w:rPr>
      </w:pPr>
      <w:r w:rsidRPr="008734E7">
        <w:rPr>
          <w:sz w:val="28"/>
          <w:szCs w:val="28"/>
        </w:rPr>
        <w:t>увеличение количества физкультурно-массовых и оздоровительных мероприятий для лиц с ограниченными возможностями;</w:t>
      </w:r>
    </w:p>
    <w:p w:rsidR="00DD7F97" w:rsidRPr="008734E7" w:rsidRDefault="00DD7F97" w:rsidP="00DD7F97">
      <w:pPr>
        <w:shd w:val="clear" w:color="auto" w:fill="FFFFFF"/>
        <w:ind w:firstLine="709"/>
        <w:rPr>
          <w:b/>
          <w:sz w:val="28"/>
          <w:szCs w:val="28"/>
          <w:lang w:val="kk-KZ"/>
        </w:rPr>
      </w:pPr>
      <w:r w:rsidRPr="008734E7">
        <w:rPr>
          <w:sz w:val="28"/>
          <w:szCs w:val="28"/>
        </w:rPr>
        <w:t>вовлечение неправительственных организаци</w:t>
      </w:r>
      <w:r w:rsidR="005030EA" w:rsidRPr="008734E7">
        <w:rPr>
          <w:sz w:val="28"/>
          <w:szCs w:val="28"/>
          <w:lang w:val="kk-KZ"/>
        </w:rPr>
        <w:t>й</w:t>
      </w:r>
      <w:r w:rsidRPr="008734E7">
        <w:rPr>
          <w:sz w:val="28"/>
          <w:szCs w:val="28"/>
        </w:rPr>
        <w:t xml:space="preserve"> </w:t>
      </w:r>
      <w:r w:rsidR="005030EA" w:rsidRPr="008734E7">
        <w:rPr>
          <w:sz w:val="28"/>
          <w:szCs w:val="28"/>
          <w:lang w:val="kk-KZ"/>
        </w:rPr>
        <w:t>в</w:t>
      </w:r>
      <w:r w:rsidRPr="008734E7">
        <w:rPr>
          <w:sz w:val="28"/>
          <w:szCs w:val="28"/>
        </w:rPr>
        <w:t xml:space="preserve"> проведени</w:t>
      </w:r>
      <w:r w:rsidR="005030EA" w:rsidRPr="008734E7">
        <w:rPr>
          <w:sz w:val="28"/>
          <w:szCs w:val="28"/>
          <w:lang w:val="kk-KZ"/>
        </w:rPr>
        <w:t>е</w:t>
      </w:r>
      <w:r w:rsidRPr="008734E7">
        <w:rPr>
          <w:sz w:val="28"/>
          <w:szCs w:val="28"/>
        </w:rPr>
        <w:t xml:space="preserve"> спортивных мероприятий;</w:t>
      </w:r>
    </w:p>
    <w:p w:rsidR="00DD7F97" w:rsidRPr="008734E7" w:rsidRDefault="00DD7F97" w:rsidP="00DD7F97">
      <w:pPr>
        <w:shd w:val="clear" w:color="auto" w:fill="FFFFFF"/>
        <w:ind w:firstLine="709"/>
        <w:rPr>
          <w:b/>
          <w:sz w:val="28"/>
          <w:szCs w:val="28"/>
        </w:rPr>
      </w:pPr>
      <w:r w:rsidRPr="008734E7">
        <w:rPr>
          <w:sz w:val="28"/>
          <w:szCs w:val="28"/>
        </w:rPr>
        <w:t>проведение отраслевых спартакиад по летним видам спорта.</w:t>
      </w:r>
    </w:p>
    <w:p w:rsidR="00DD7F97" w:rsidRPr="008734E7" w:rsidRDefault="00DD7F97" w:rsidP="00DD7F97">
      <w:pPr>
        <w:shd w:val="clear" w:color="auto" w:fill="FFFFFF"/>
        <w:tabs>
          <w:tab w:val="left" w:pos="851"/>
        </w:tabs>
        <w:suppressAutoHyphens/>
        <w:autoSpaceDE w:val="0"/>
        <w:snapToGrid w:val="0"/>
        <w:spacing w:line="100" w:lineRule="atLeast"/>
        <w:ind w:firstLine="709"/>
        <w:rPr>
          <w:b/>
          <w:color w:val="000000"/>
          <w:sz w:val="28"/>
          <w:szCs w:val="28"/>
          <w:lang w:val="kk-KZ" w:eastAsia="ar-SA"/>
        </w:rPr>
      </w:pPr>
      <w:r w:rsidRPr="008734E7">
        <w:rPr>
          <w:b/>
          <w:color w:val="000000"/>
          <w:sz w:val="28"/>
          <w:szCs w:val="28"/>
          <w:lang w:eastAsia="ar-SA"/>
        </w:rPr>
        <w:t>Развитие спорта высших достижений:</w:t>
      </w:r>
    </w:p>
    <w:p w:rsidR="00DD7F97" w:rsidRPr="008734E7" w:rsidRDefault="00DD7F97" w:rsidP="00DD7F97">
      <w:pPr>
        <w:shd w:val="clear" w:color="auto" w:fill="FFFFFF"/>
        <w:tabs>
          <w:tab w:val="left" w:pos="851"/>
        </w:tabs>
        <w:suppressAutoHyphens/>
        <w:autoSpaceDE w:val="0"/>
        <w:snapToGrid w:val="0"/>
        <w:spacing w:line="100" w:lineRule="atLeast"/>
        <w:ind w:firstLine="709"/>
        <w:rPr>
          <w:b/>
          <w:color w:val="000000"/>
          <w:sz w:val="28"/>
          <w:szCs w:val="28"/>
          <w:lang w:val="kk-KZ" w:eastAsia="ar-SA"/>
        </w:rPr>
      </w:pPr>
      <w:r w:rsidRPr="008734E7">
        <w:rPr>
          <w:sz w:val="28"/>
          <w:szCs w:val="28"/>
        </w:rPr>
        <w:t>обеспечение подготовки спортсменов-членов национальных сборных команд и спортивного резерва для достижения высоких спортивных результатов;</w:t>
      </w:r>
    </w:p>
    <w:p w:rsidR="00DD7F97" w:rsidRPr="008734E7" w:rsidRDefault="00DD7F97" w:rsidP="00DD7F97">
      <w:pPr>
        <w:shd w:val="clear" w:color="auto" w:fill="FFFFFF"/>
        <w:tabs>
          <w:tab w:val="left" w:pos="851"/>
        </w:tabs>
        <w:suppressAutoHyphens/>
        <w:autoSpaceDE w:val="0"/>
        <w:snapToGrid w:val="0"/>
        <w:spacing w:line="100" w:lineRule="atLeast"/>
        <w:ind w:firstLine="709"/>
        <w:rPr>
          <w:b/>
          <w:color w:val="000000"/>
          <w:sz w:val="28"/>
          <w:szCs w:val="28"/>
          <w:lang w:val="kk-KZ" w:eastAsia="ar-SA"/>
        </w:rPr>
      </w:pPr>
      <w:r w:rsidRPr="008734E7">
        <w:rPr>
          <w:sz w:val="28"/>
          <w:szCs w:val="28"/>
        </w:rPr>
        <w:t>проведение международных соревновани</w:t>
      </w:r>
      <w:r w:rsidR="005030EA" w:rsidRPr="008734E7">
        <w:rPr>
          <w:sz w:val="28"/>
          <w:szCs w:val="28"/>
          <w:lang w:val="kk-KZ"/>
        </w:rPr>
        <w:t xml:space="preserve">й </w:t>
      </w:r>
      <w:r w:rsidR="005030EA" w:rsidRPr="008734E7">
        <w:rPr>
          <w:sz w:val="28"/>
          <w:szCs w:val="28"/>
        </w:rPr>
        <w:t>по</w:t>
      </w:r>
      <w:r w:rsidRPr="008734E7">
        <w:rPr>
          <w:sz w:val="28"/>
          <w:szCs w:val="28"/>
        </w:rPr>
        <w:t xml:space="preserve"> летним видам спорта</w:t>
      </w:r>
      <w:r w:rsidR="005030EA" w:rsidRPr="008734E7">
        <w:rPr>
          <w:sz w:val="28"/>
          <w:szCs w:val="28"/>
        </w:rPr>
        <w:t xml:space="preserve"> и</w:t>
      </w:r>
      <w:r w:rsidR="005030EA" w:rsidRPr="008734E7">
        <w:rPr>
          <w:sz w:val="28"/>
          <w:szCs w:val="28"/>
          <w:lang w:val="kk-KZ"/>
        </w:rPr>
        <w:t xml:space="preserve"> организация</w:t>
      </w:r>
      <w:r w:rsidR="005030EA" w:rsidRPr="008734E7">
        <w:rPr>
          <w:sz w:val="28"/>
          <w:szCs w:val="28"/>
        </w:rPr>
        <w:t xml:space="preserve"> участи</w:t>
      </w:r>
      <w:r w:rsidR="005030EA" w:rsidRPr="008734E7">
        <w:rPr>
          <w:sz w:val="28"/>
          <w:szCs w:val="28"/>
          <w:lang w:val="kk-KZ"/>
        </w:rPr>
        <w:t>я</w:t>
      </w:r>
      <w:r w:rsidR="005030EA" w:rsidRPr="008734E7">
        <w:rPr>
          <w:sz w:val="28"/>
          <w:szCs w:val="28"/>
        </w:rPr>
        <w:t xml:space="preserve"> в</w:t>
      </w:r>
      <w:r w:rsidR="005030EA" w:rsidRPr="008734E7">
        <w:rPr>
          <w:sz w:val="28"/>
          <w:szCs w:val="28"/>
          <w:lang w:val="kk-KZ"/>
        </w:rPr>
        <w:t xml:space="preserve"> них</w:t>
      </w:r>
      <w:r w:rsidRPr="008734E7">
        <w:rPr>
          <w:sz w:val="28"/>
          <w:szCs w:val="28"/>
        </w:rPr>
        <w:t>;</w:t>
      </w:r>
    </w:p>
    <w:p w:rsidR="00DD7F97" w:rsidRPr="008734E7" w:rsidRDefault="00DD7F97" w:rsidP="00DD7F97">
      <w:pPr>
        <w:shd w:val="clear" w:color="auto" w:fill="FFFFFF"/>
        <w:tabs>
          <w:tab w:val="left" w:pos="851"/>
        </w:tabs>
        <w:suppressAutoHyphens/>
        <w:autoSpaceDE w:val="0"/>
        <w:snapToGrid w:val="0"/>
        <w:spacing w:line="100" w:lineRule="atLeast"/>
        <w:ind w:firstLine="709"/>
        <w:rPr>
          <w:b/>
          <w:color w:val="000000"/>
          <w:sz w:val="28"/>
          <w:szCs w:val="28"/>
          <w:lang w:val="kk-KZ" w:eastAsia="ar-SA"/>
        </w:rPr>
      </w:pPr>
      <w:r w:rsidRPr="008734E7">
        <w:rPr>
          <w:sz w:val="28"/>
          <w:szCs w:val="28"/>
        </w:rPr>
        <w:t xml:space="preserve">строительство, реконструкция и модернизация спортивных объектов, в том числе физкультурно-оздоровительных комплексов; </w:t>
      </w:r>
    </w:p>
    <w:p w:rsidR="00DD7F97" w:rsidRPr="008734E7" w:rsidRDefault="00DD7F97" w:rsidP="00DD7F97">
      <w:pPr>
        <w:shd w:val="clear" w:color="auto" w:fill="FFFFFF"/>
        <w:tabs>
          <w:tab w:val="left" w:pos="851"/>
        </w:tabs>
        <w:suppressAutoHyphens/>
        <w:autoSpaceDE w:val="0"/>
        <w:snapToGrid w:val="0"/>
        <w:spacing w:line="100" w:lineRule="atLeast"/>
        <w:ind w:firstLine="709"/>
        <w:rPr>
          <w:b/>
          <w:color w:val="000000"/>
          <w:sz w:val="28"/>
          <w:szCs w:val="28"/>
          <w:lang w:val="kk-KZ" w:eastAsia="ar-SA"/>
        </w:rPr>
      </w:pPr>
      <w:r w:rsidRPr="008734E7">
        <w:rPr>
          <w:sz w:val="28"/>
          <w:szCs w:val="28"/>
        </w:rPr>
        <w:lastRenderedPageBreak/>
        <w:t>внедрение принципов государственного частного партнерства в области спортивной инфраструктуры;</w:t>
      </w:r>
    </w:p>
    <w:p w:rsidR="00DD7F97" w:rsidRPr="008734E7" w:rsidRDefault="00DD7F97" w:rsidP="00DD7F97">
      <w:pPr>
        <w:shd w:val="clear" w:color="auto" w:fill="FFFFFF"/>
        <w:tabs>
          <w:tab w:val="left" w:pos="851"/>
        </w:tabs>
        <w:suppressAutoHyphens/>
        <w:autoSpaceDE w:val="0"/>
        <w:snapToGrid w:val="0"/>
        <w:spacing w:line="100" w:lineRule="atLeast"/>
        <w:ind w:firstLine="709"/>
        <w:rPr>
          <w:sz w:val="28"/>
          <w:szCs w:val="28"/>
          <w:lang w:val="kk-KZ"/>
        </w:rPr>
      </w:pPr>
      <w:r w:rsidRPr="008734E7">
        <w:rPr>
          <w:sz w:val="28"/>
          <w:szCs w:val="28"/>
        </w:rPr>
        <w:t>подготовка и участие в летних Олимпийских, Азиатских играх, на международных соревнованиях по видам спорта.</w:t>
      </w:r>
    </w:p>
    <w:p w:rsidR="00DD7F97" w:rsidRPr="008734E7" w:rsidRDefault="00DD7F97" w:rsidP="00DD7F97">
      <w:pPr>
        <w:shd w:val="clear" w:color="auto" w:fill="FFFFFF"/>
        <w:tabs>
          <w:tab w:val="left" w:pos="851"/>
        </w:tabs>
        <w:suppressAutoHyphens/>
        <w:autoSpaceDE w:val="0"/>
        <w:snapToGrid w:val="0"/>
        <w:spacing w:line="100" w:lineRule="atLeast"/>
        <w:ind w:firstLine="709"/>
        <w:rPr>
          <w:b/>
          <w:color w:val="000000"/>
          <w:sz w:val="28"/>
          <w:szCs w:val="28"/>
          <w:lang w:val="kk-KZ" w:eastAsia="ar-SA"/>
        </w:rPr>
      </w:pPr>
    </w:p>
    <w:p w:rsidR="00DD7F97" w:rsidRPr="008734E7" w:rsidRDefault="00DD7F97" w:rsidP="00DD7F97">
      <w:pPr>
        <w:widowControl w:val="0"/>
        <w:shd w:val="clear" w:color="auto" w:fill="FFFFFF"/>
        <w:ind w:firstLine="709"/>
        <w:rPr>
          <w:b/>
          <w:sz w:val="28"/>
          <w:szCs w:val="28"/>
        </w:rPr>
      </w:pPr>
      <w:r w:rsidRPr="008734E7">
        <w:rPr>
          <w:b/>
          <w:sz w:val="28"/>
          <w:szCs w:val="28"/>
        </w:rPr>
        <w:t>3.2.6. Туризм</w:t>
      </w:r>
    </w:p>
    <w:p w:rsidR="00DD7F97" w:rsidRPr="008734E7" w:rsidRDefault="00DD7F97" w:rsidP="00DD7F97">
      <w:pPr>
        <w:shd w:val="clear" w:color="auto" w:fill="FFFFFF"/>
        <w:ind w:firstLine="709"/>
        <w:rPr>
          <w:sz w:val="28"/>
          <w:szCs w:val="28"/>
        </w:rPr>
      </w:pPr>
      <w:r w:rsidRPr="008734E7">
        <w:rPr>
          <w:sz w:val="28"/>
          <w:szCs w:val="28"/>
        </w:rPr>
        <w:t xml:space="preserve">Стратегическими приоритетами развития туризма до 2020 года станут: организация деятельности кластера, инфраструктурное обеспечение отрасли и развитие мест размещения, маркетинговое продвижение туристских дестинаций, повышение квалификации персонала. </w:t>
      </w:r>
    </w:p>
    <w:p w:rsidR="00DD7F97" w:rsidRPr="008734E7" w:rsidRDefault="00DD7F97" w:rsidP="00DD7F97">
      <w:pPr>
        <w:widowControl w:val="0"/>
        <w:shd w:val="clear" w:color="auto" w:fill="FFFFFF"/>
        <w:ind w:firstLine="709"/>
        <w:rPr>
          <w:sz w:val="28"/>
          <w:szCs w:val="28"/>
        </w:rPr>
      </w:pPr>
      <w:r w:rsidRPr="008734E7">
        <w:rPr>
          <w:b/>
          <w:sz w:val="28"/>
          <w:szCs w:val="28"/>
        </w:rPr>
        <w:t>Цель</w:t>
      </w:r>
      <w:r w:rsidRPr="008734E7">
        <w:rPr>
          <w:sz w:val="28"/>
          <w:szCs w:val="28"/>
        </w:rPr>
        <w:t xml:space="preserve">: </w:t>
      </w:r>
      <w:r w:rsidR="00F70C36" w:rsidRPr="008734E7">
        <w:rPr>
          <w:sz w:val="28"/>
          <w:szCs w:val="28"/>
          <w:lang w:val="kk-KZ"/>
        </w:rPr>
        <w:t>р</w:t>
      </w:r>
      <w:r w:rsidRPr="008734E7">
        <w:rPr>
          <w:sz w:val="28"/>
          <w:szCs w:val="28"/>
        </w:rPr>
        <w:t>азвитие туристического кластера и инфраструктуры туризма</w:t>
      </w:r>
    </w:p>
    <w:p w:rsidR="00DD7F97" w:rsidRPr="008734E7" w:rsidRDefault="00DD7F97" w:rsidP="00DD7F97">
      <w:pPr>
        <w:widowControl w:val="0"/>
        <w:shd w:val="clear" w:color="auto" w:fill="FFFFFF"/>
        <w:ind w:firstLine="709"/>
        <w:rPr>
          <w:sz w:val="28"/>
          <w:szCs w:val="28"/>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559"/>
        <w:gridCol w:w="643"/>
        <w:gridCol w:w="709"/>
        <w:gridCol w:w="774"/>
        <w:gridCol w:w="709"/>
        <w:gridCol w:w="709"/>
        <w:gridCol w:w="709"/>
        <w:gridCol w:w="708"/>
        <w:gridCol w:w="709"/>
        <w:gridCol w:w="1134"/>
        <w:gridCol w:w="1276"/>
      </w:tblGrid>
      <w:tr w:rsidR="00DD7F97" w:rsidRPr="008734E7" w:rsidTr="004D6586">
        <w:trPr>
          <w:trHeight w:val="550"/>
        </w:trPr>
        <w:tc>
          <w:tcPr>
            <w:tcW w:w="28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55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Целевые индикаторы</w:t>
            </w:r>
          </w:p>
        </w:tc>
        <w:tc>
          <w:tcPr>
            <w:tcW w:w="643"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774"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113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1276" w:type="dxa"/>
            <w:vMerge w:val="restart"/>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4D6586">
        <w:trPr>
          <w:trHeight w:val="337"/>
        </w:trPr>
        <w:tc>
          <w:tcPr>
            <w:tcW w:w="284" w:type="dxa"/>
            <w:vMerge/>
          </w:tcPr>
          <w:p w:rsidR="00DD7F97" w:rsidRPr="008734E7" w:rsidRDefault="00DD7F97" w:rsidP="004D6586">
            <w:pPr>
              <w:shd w:val="clear" w:color="auto" w:fill="FFFFFF"/>
              <w:jc w:val="center"/>
              <w:rPr>
                <w:sz w:val="22"/>
                <w:szCs w:val="22"/>
              </w:rPr>
            </w:pPr>
          </w:p>
        </w:tc>
        <w:tc>
          <w:tcPr>
            <w:tcW w:w="1559" w:type="dxa"/>
            <w:vMerge/>
          </w:tcPr>
          <w:p w:rsidR="00DD7F97" w:rsidRPr="008734E7" w:rsidRDefault="00DD7F97" w:rsidP="004D6586">
            <w:pPr>
              <w:shd w:val="clear" w:color="auto" w:fill="FFFFFF"/>
              <w:jc w:val="center"/>
              <w:rPr>
                <w:sz w:val="22"/>
                <w:szCs w:val="22"/>
              </w:rPr>
            </w:pPr>
          </w:p>
        </w:tc>
        <w:tc>
          <w:tcPr>
            <w:tcW w:w="643" w:type="dxa"/>
            <w:vMerge/>
          </w:tcPr>
          <w:p w:rsidR="00DD7F97" w:rsidRPr="008734E7" w:rsidRDefault="00DD7F97" w:rsidP="004D6586">
            <w:pPr>
              <w:shd w:val="clear" w:color="auto" w:fill="FFFFFF"/>
              <w:jc w:val="center"/>
              <w:rPr>
                <w:sz w:val="22"/>
                <w:szCs w:val="22"/>
              </w:rPr>
            </w:pP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774" w:type="dxa"/>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1134" w:type="dxa"/>
            <w:vMerge/>
          </w:tcPr>
          <w:p w:rsidR="00DD7F97" w:rsidRPr="008734E7" w:rsidRDefault="00DD7F97" w:rsidP="004D6586">
            <w:pPr>
              <w:shd w:val="clear" w:color="auto" w:fill="FFFFFF"/>
              <w:jc w:val="center"/>
              <w:rPr>
                <w:sz w:val="22"/>
                <w:szCs w:val="22"/>
              </w:rPr>
            </w:pPr>
          </w:p>
        </w:tc>
        <w:tc>
          <w:tcPr>
            <w:tcW w:w="1276" w:type="dxa"/>
            <w:vMerge/>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rPr>
            </w:pPr>
            <w:r w:rsidRPr="008734E7">
              <w:rPr>
                <w:sz w:val="22"/>
                <w:szCs w:val="22"/>
              </w:rPr>
              <w:t>1</w:t>
            </w:r>
          </w:p>
        </w:tc>
        <w:tc>
          <w:tcPr>
            <w:tcW w:w="1559" w:type="dxa"/>
          </w:tcPr>
          <w:p w:rsidR="00DD7F97" w:rsidRPr="008734E7" w:rsidRDefault="00DD7F97" w:rsidP="004D6586">
            <w:pPr>
              <w:shd w:val="clear" w:color="auto" w:fill="FFFFFF"/>
              <w:jc w:val="center"/>
              <w:rPr>
                <w:sz w:val="22"/>
                <w:szCs w:val="22"/>
              </w:rPr>
            </w:pPr>
            <w:r w:rsidRPr="008734E7">
              <w:rPr>
                <w:sz w:val="22"/>
                <w:szCs w:val="22"/>
              </w:rPr>
              <w:t>2</w:t>
            </w:r>
          </w:p>
        </w:tc>
        <w:tc>
          <w:tcPr>
            <w:tcW w:w="643" w:type="dxa"/>
          </w:tcPr>
          <w:p w:rsidR="00DD7F97" w:rsidRPr="008734E7" w:rsidRDefault="00DD7F97" w:rsidP="004D6586">
            <w:pPr>
              <w:shd w:val="clear" w:color="auto" w:fill="FFFFFF"/>
              <w:jc w:val="center"/>
              <w:rPr>
                <w:sz w:val="22"/>
                <w:szCs w:val="22"/>
              </w:rPr>
            </w:pPr>
            <w:r w:rsidRPr="008734E7">
              <w:rPr>
                <w:sz w:val="22"/>
                <w:szCs w:val="22"/>
              </w:rPr>
              <w:t>3</w:t>
            </w:r>
          </w:p>
        </w:tc>
        <w:tc>
          <w:tcPr>
            <w:tcW w:w="709" w:type="dxa"/>
          </w:tcPr>
          <w:p w:rsidR="00DD7F97" w:rsidRPr="008734E7" w:rsidRDefault="00DD7F97" w:rsidP="004D6586">
            <w:pPr>
              <w:shd w:val="clear" w:color="auto" w:fill="FFFFFF"/>
              <w:jc w:val="center"/>
              <w:rPr>
                <w:sz w:val="22"/>
                <w:szCs w:val="22"/>
              </w:rPr>
            </w:pPr>
            <w:r w:rsidRPr="008734E7">
              <w:rPr>
                <w:sz w:val="22"/>
                <w:szCs w:val="22"/>
              </w:rPr>
              <w:t>4</w:t>
            </w:r>
          </w:p>
        </w:tc>
        <w:tc>
          <w:tcPr>
            <w:tcW w:w="774" w:type="dxa"/>
          </w:tcPr>
          <w:p w:rsidR="00DD7F97" w:rsidRPr="008734E7" w:rsidRDefault="00DD7F97" w:rsidP="004D6586">
            <w:pPr>
              <w:shd w:val="clear" w:color="auto" w:fill="FFFFFF"/>
              <w:jc w:val="center"/>
              <w:rPr>
                <w:sz w:val="22"/>
                <w:szCs w:val="22"/>
              </w:rPr>
            </w:pPr>
            <w:r w:rsidRPr="008734E7">
              <w:rPr>
                <w:sz w:val="22"/>
                <w:szCs w:val="22"/>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6</w:t>
            </w:r>
          </w:p>
        </w:tc>
        <w:tc>
          <w:tcPr>
            <w:tcW w:w="709" w:type="dxa"/>
          </w:tcPr>
          <w:p w:rsidR="00DD7F97" w:rsidRPr="008734E7" w:rsidRDefault="00DD7F97" w:rsidP="004D6586">
            <w:pPr>
              <w:shd w:val="clear" w:color="auto" w:fill="FFFFFF"/>
              <w:jc w:val="center"/>
              <w:rPr>
                <w:sz w:val="22"/>
                <w:szCs w:val="22"/>
              </w:rPr>
            </w:pPr>
            <w:r w:rsidRPr="008734E7">
              <w:rPr>
                <w:sz w:val="22"/>
                <w:szCs w:val="22"/>
              </w:rPr>
              <w:t>7</w:t>
            </w:r>
          </w:p>
        </w:tc>
        <w:tc>
          <w:tcPr>
            <w:tcW w:w="709" w:type="dxa"/>
          </w:tcPr>
          <w:p w:rsidR="00DD7F97" w:rsidRPr="008734E7" w:rsidRDefault="00DD7F97" w:rsidP="004D6586">
            <w:pPr>
              <w:shd w:val="clear" w:color="auto" w:fill="FFFFFF"/>
              <w:jc w:val="center"/>
              <w:rPr>
                <w:sz w:val="22"/>
                <w:szCs w:val="22"/>
              </w:rPr>
            </w:pPr>
            <w:r w:rsidRPr="008734E7">
              <w:rPr>
                <w:sz w:val="22"/>
                <w:szCs w:val="22"/>
              </w:rPr>
              <w:t>8</w:t>
            </w:r>
          </w:p>
        </w:tc>
        <w:tc>
          <w:tcPr>
            <w:tcW w:w="708" w:type="dxa"/>
          </w:tcPr>
          <w:p w:rsidR="00DD7F97" w:rsidRPr="008734E7" w:rsidRDefault="00DD7F97" w:rsidP="004D6586">
            <w:pPr>
              <w:shd w:val="clear" w:color="auto" w:fill="FFFFFF"/>
              <w:jc w:val="center"/>
              <w:rPr>
                <w:sz w:val="22"/>
                <w:szCs w:val="22"/>
              </w:rPr>
            </w:pPr>
            <w:r w:rsidRPr="008734E7">
              <w:rPr>
                <w:sz w:val="22"/>
                <w:szCs w:val="22"/>
              </w:rPr>
              <w:t>9</w:t>
            </w:r>
          </w:p>
        </w:tc>
        <w:tc>
          <w:tcPr>
            <w:tcW w:w="709" w:type="dxa"/>
          </w:tcPr>
          <w:p w:rsidR="00DD7F97" w:rsidRPr="008734E7" w:rsidRDefault="00DD7F97" w:rsidP="004D6586">
            <w:pPr>
              <w:shd w:val="clear" w:color="auto" w:fill="FFFFFF"/>
              <w:jc w:val="center"/>
              <w:rPr>
                <w:sz w:val="22"/>
                <w:szCs w:val="22"/>
              </w:rPr>
            </w:pPr>
            <w:r w:rsidRPr="008734E7">
              <w:rPr>
                <w:sz w:val="22"/>
                <w:szCs w:val="22"/>
              </w:rPr>
              <w:t>10</w:t>
            </w:r>
          </w:p>
        </w:tc>
        <w:tc>
          <w:tcPr>
            <w:tcW w:w="1134" w:type="dxa"/>
          </w:tcPr>
          <w:p w:rsidR="00DD7F97" w:rsidRPr="008734E7" w:rsidRDefault="00DD7F97" w:rsidP="004D6586">
            <w:pPr>
              <w:shd w:val="clear" w:color="auto" w:fill="FFFFFF"/>
              <w:jc w:val="center"/>
              <w:rPr>
                <w:sz w:val="22"/>
                <w:szCs w:val="22"/>
              </w:rPr>
            </w:pPr>
            <w:r w:rsidRPr="008734E7">
              <w:rPr>
                <w:sz w:val="22"/>
                <w:szCs w:val="22"/>
              </w:rPr>
              <w:t>11</w:t>
            </w:r>
          </w:p>
        </w:tc>
        <w:tc>
          <w:tcPr>
            <w:tcW w:w="1276" w:type="dxa"/>
          </w:tcPr>
          <w:p w:rsidR="00DD7F97" w:rsidRPr="008734E7" w:rsidRDefault="00DD7F97" w:rsidP="004D6586">
            <w:pPr>
              <w:shd w:val="clear" w:color="auto" w:fill="FFFFFF"/>
              <w:jc w:val="center"/>
              <w:rPr>
                <w:sz w:val="22"/>
                <w:szCs w:val="22"/>
              </w:rPr>
            </w:pPr>
            <w:r w:rsidRPr="008734E7">
              <w:rPr>
                <w:sz w:val="22"/>
                <w:szCs w:val="22"/>
              </w:rPr>
              <w:t>12</w:t>
            </w:r>
          </w:p>
        </w:tc>
      </w:tr>
      <w:tr w:rsidR="00F013F4" w:rsidRPr="008734E7" w:rsidTr="004D6586">
        <w:tc>
          <w:tcPr>
            <w:tcW w:w="284" w:type="dxa"/>
          </w:tcPr>
          <w:p w:rsidR="00F013F4" w:rsidRPr="008734E7" w:rsidRDefault="00F013F4" w:rsidP="004D6586">
            <w:pPr>
              <w:shd w:val="clear" w:color="auto" w:fill="FFFFFF"/>
              <w:jc w:val="center"/>
              <w:rPr>
                <w:sz w:val="22"/>
                <w:szCs w:val="22"/>
                <w:lang w:val="kk-KZ"/>
              </w:rPr>
            </w:pPr>
            <w:r w:rsidRPr="008734E7">
              <w:rPr>
                <w:sz w:val="22"/>
                <w:szCs w:val="22"/>
                <w:lang w:val="kk-KZ"/>
              </w:rPr>
              <w:t>1</w:t>
            </w:r>
          </w:p>
        </w:tc>
        <w:tc>
          <w:tcPr>
            <w:tcW w:w="1559" w:type="dxa"/>
          </w:tcPr>
          <w:p w:rsidR="00F013F4" w:rsidRPr="008734E7" w:rsidRDefault="00F013F4"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Увеличение количества обслуженных посетителей местами размещения по внутреннему туризму (резиденты), в сравнении с предыдущим годом</w:t>
            </w:r>
          </w:p>
        </w:tc>
        <w:tc>
          <w:tcPr>
            <w:tcW w:w="643" w:type="dxa"/>
          </w:tcPr>
          <w:p w:rsidR="00F013F4" w:rsidRPr="008734E7" w:rsidRDefault="00F013F4"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9" w:type="dxa"/>
          </w:tcPr>
          <w:p w:rsidR="00F013F4" w:rsidRPr="008734E7" w:rsidRDefault="00F013F4" w:rsidP="004D6586">
            <w:pPr>
              <w:shd w:val="clear" w:color="auto" w:fill="FFFFFF"/>
              <w:jc w:val="center"/>
              <w:rPr>
                <w:sz w:val="22"/>
                <w:szCs w:val="22"/>
              </w:rPr>
            </w:pPr>
            <w:r w:rsidRPr="008734E7">
              <w:rPr>
                <w:sz w:val="22"/>
                <w:szCs w:val="22"/>
              </w:rPr>
              <w:t>98,3</w:t>
            </w:r>
          </w:p>
        </w:tc>
        <w:tc>
          <w:tcPr>
            <w:tcW w:w="774" w:type="dxa"/>
          </w:tcPr>
          <w:p w:rsidR="00F013F4" w:rsidRPr="008734E7" w:rsidRDefault="00F013F4" w:rsidP="00D876C0">
            <w:pPr>
              <w:shd w:val="clear" w:color="auto" w:fill="FFFFFF"/>
              <w:jc w:val="center"/>
              <w:rPr>
                <w:sz w:val="22"/>
                <w:szCs w:val="22"/>
              </w:rPr>
            </w:pPr>
            <w:r w:rsidRPr="008734E7">
              <w:rPr>
                <w:sz w:val="22"/>
                <w:szCs w:val="22"/>
              </w:rPr>
              <w:t>88,6</w:t>
            </w:r>
          </w:p>
        </w:tc>
        <w:tc>
          <w:tcPr>
            <w:tcW w:w="709" w:type="dxa"/>
          </w:tcPr>
          <w:p w:rsidR="00F013F4" w:rsidRPr="008734E7" w:rsidRDefault="00F013F4" w:rsidP="00D876C0">
            <w:pPr>
              <w:shd w:val="clear" w:color="auto" w:fill="FFFFFF"/>
              <w:jc w:val="center"/>
              <w:rPr>
                <w:sz w:val="22"/>
                <w:szCs w:val="22"/>
              </w:rPr>
            </w:pPr>
            <w:r w:rsidRPr="008734E7">
              <w:rPr>
                <w:sz w:val="22"/>
                <w:szCs w:val="22"/>
              </w:rPr>
              <w:t>101,5</w:t>
            </w:r>
          </w:p>
        </w:tc>
        <w:tc>
          <w:tcPr>
            <w:tcW w:w="709" w:type="dxa"/>
          </w:tcPr>
          <w:p w:rsidR="00F013F4" w:rsidRPr="008734E7" w:rsidRDefault="00F013F4" w:rsidP="00D876C0">
            <w:pPr>
              <w:shd w:val="clear" w:color="auto" w:fill="FFFFFF"/>
              <w:jc w:val="center"/>
              <w:rPr>
                <w:sz w:val="22"/>
                <w:szCs w:val="22"/>
              </w:rPr>
            </w:pPr>
            <w:r w:rsidRPr="008734E7">
              <w:rPr>
                <w:sz w:val="22"/>
                <w:szCs w:val="22"/>
              </w:rPr>
              <w:t>103,0</w:t>
            </w:r>
          </w:p>
        </w:tc>
        <w:tc>
          <w:tcPr>
            <w:tcW w:w="709" w:type="dxa"/>
          </w:tcPr>
          <w:p w:rsidR="00F013F4" w:rsidRPr="008734E7" w:rsidRDefault="00F013F4" w:rsidP="00D876C0">
            <w:pPr>
              <w:shd w:val="clear" w:color="auto" w:fill="FFFFFF"/>
              <w:jc w:val="center"/>
              <w:rPr>
                <w:sz w:val="22"/>
                <w:szCs w:val="22"/>
              </w:rPr>
            </w:pPr>
            <w:r w:rsidRPr="008734E7">
              <w:rPr>
                <w:sz w:val="22"/>
                <w:szCs w:val="22"/>
              </w:rPr>
              <w:t>102,0</w:t>
            </w:r>
          </w:p>
        </w:tc>
        <w:tc>
          <w:tcPr>
            <w:tcW w:w="708" w:type="dxa"/>
          </w:tcPr>
          <w:p w:rsidR="00F013F4" w:rsidRPr="008734E7" w:rsidRDefault="00F013F4" w:rsidP="00D876C0">
            <w:pPr>
              <w:shd w:val="clear" w:color="auto" w:fill="FFFFFF"/>
              <w:jc w:val="center"/>
              <w:rPr>
                <w:sz w:val="22"/>
                <w:szCs w:val="22"/>
              </w:rPr>
            </w:pPr>
            <w:r w:rsidRPr="008734E7">
              <w:rPr>
                <w:sz w:val="22"/>
                <w:szCs w:val="22"/>
              </w:rPr>
              <w:t>104,0</w:t>
            </w:r>
          </w:p>
        </w:tc>
        <w:tc>
          <w:tcPr>
            <w:tcW w:w="709" w:type="dxa"/>
          </w:tcPr>
          <w:p w:rsidR="00F013F4" w:rsidRPr="008734E7" w:rsidRDefault="00F013F4" w:rsidP="00D876C0">
            <w:pPr>
              <w:shd w:val="clear" w:color="auto" w:fill="FFFFFF"/>
              <w:jc w:val="center"/>
              <w:rPr>
                <w:sz w:val="22"/>
                <w:szCs w:val="22"/>
              </w:rPr>
            </w:pPr>
            <w:r w:rsidRPr="008734E7">
              <w:rPr>
                <w:sz w:val="22"/>
                <w:szCs w:val="22"/>
              </w:rPr>
              <w:t>106,0</w:t>
            </w:r>
          </w:p>
        </w:tc>
        <w:tc>
          <w:tcPr>
            <w:tcW w:w="1134" w:type="dxa"/>
          </w:tcPr>
          <w:p w:rsidR="00F013F4" w:rsidRPr="008734E7" w:rsidRDefault="00F013F4" w:rsidP="004D6586">
            <w:pPr>
              <w:shd w:val="clear" w:color="auto" w:fill="FFFFFF"/>
              <w:jc w:val="center"/>
              <w:rPr>
                <w:sz w:val="22"/>
                <w:szCs w:val="22"/>
              </w:rPr>
            </w:pPr>
            <w:r w:rsidRPr="008734E7">
              <w:rPr>
                <w:color w:val="000000"/>
                <w:sz w:val="22"/>
                <w:szCs w:val="22"/>
              </w:rPr>
              <w:t>УТ</w:t>
            </w:r>
          </w:p>
        </w:tc>
        <w:tc>
          <w:tcPr>
            <w:tcW w:w="1276" w:type="dxa"/>
          </w:tcPr>
          <w:p w:rsidR="00F013F4" w:rsidRPr="008734E7" w:rsidRDefault="00F013F4" w:rsidP="004D6586">
            <w:pPr>
              <w:shd w:val="clear" w:color="auto" w:fill="FFFFFF"/>
              <w:jc w:val="center"/>
              <w:rPr>
                <w:color w:val="000000"/>
                <w:sz w:val="22"/>
                <w:szCs w:val="22"/>
              </w:rPr>
            </w:pPr>
            <w:r w:rsidRPr="008734E7">
              <w:rPr>
                <w:sz w:val="22"/>
                <w:szCs w:val="22"/>
              </w:rPr>
              <w:t>Расчеты МИО на основе статистических данных</w:t>
            </w:r>
          </w:p>
        </w:tc>
      </w:tr>
      <w:tr w:rsidR="00011FE4" w:rsidRPr="008734E7" w:rsidTr="004D6586">
        <w:tc>
          <w:tcPr>
            <w:tcW w:w="284" w:type="dxa"/>
          </w:tcPr>
          <w:p w:rsidR="00011FE4" w:rsidRPr="008734E7" w:rsidRDefault="00011FE4" w:rsidP="004D6586">
            <w:pPr>
              <w:shd w:val="clear" w:color="auto" w:fill="FFFFFF"/>
              <w:jc w:val="center"/>
              <w:rPr>
                <w:sz w:val="22"/>
                <w:szCs w:val="22"/>
                <w:lang w:val="kk-KZ"/>
              </w:rPr>
            </w:pPr>
            <w:r w:rsidRPr="008734E7">
              <w:rPr>
                <w:sz w:val="22"/>
                <w:szCs w:val="22"/>
                <w:lang w:val="kk-KZ"/>
              </w:rPr>
              <w:t>2</w:t>
            </w:r>
          </w:p>
        </w:tc>
        <w:tc>
          <w:tcPr>
            <w:tcW w:w="1559" w:type="dxa"/>
          </w:tcPr>
          <w:p w:rsidR="00011FE4" w:rsidRPr="008734E7" w:rsidRDefault="00011FE4"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Увеличение количества обслуженных посетителей местами размещения по въездному туризму (нерезиденты), в сравнении с предыдущим годом</w:t>
            </w:r>
          </w:p>
        </w:tc>
        <w:tc>
          <w:tcPr>
            <w:tcW w:w="643" w:type="dxa"/>
          </w:tcPr>
          <w:p w:rsidR="00011FE4" w:rsidRPr="008734E7" w:rsidRDefault="00011FE4"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9" w:type="dxa"/>
          </w:tcPr>
          <w:p w:rsidR="00011FE4" w:rsidRPr="008734E7" w:rsidRDefault="00011FE4" w:rsidP="004D6586">
            <w:pPr>
              <w:shd w:val="clear" w:color="auto" w:fill="FFFFFF"/>
              <w:jc w:val="center"/>
              <w:rPr>
                <w:sz w:val="22"/>
                <w:szCs w:val="22"/>
              </w:rPr>
            </w:pPr>
            <w:r w:rsidRPr="008734E7">
              <w:rPr>
                <w:sz w:val="22"/>
                <w:szCs w:val="22"/>
              </w:rPr>
              <w:t>102,4</w:t>
            </w:r>
          </w:p>
        </w:tc>
        <w:tc>
          <w:tcPr>
            <w:tcW w:w="774" w:type="dxa"/>
          </w:tcPr>
          <w:p w:rsidR="00011FE4" w:rsidRPr="008734E7" w:rsidRDefault="00011FE4" w:rsidP="00D876C0">
            <w:pPr>
              <w:shd w:val="clear" w:color="auto" w:fill="FFFFFF"/>
              <w:jc w:val="center"/>
              <w:rPr>
                <w:sz w:val="22"/>
                <w:szCs w:val="22"/>
              </w:rPr>
            </w:pPr>
            <w:r w:rsidRPr="008734E7">
              <w:rPr>
                <w:sz w:val="22"/>
                <w:szCs w:val="22"/>
              </w:rPr>
              <w:t>160,1</w:t>
            </w:r>
          </w:p>
        </w:tc>
        <w:tc>
          <w:tcPr>
            <w:tcW w:w="709" w:type="dxa"/>
          </w:tcPr>
          <w:p w:rsidR="00011FE4" w:rsidRPr="008734E7" w:rsidRDefault="00011FE4" w:rsidP="00D876C0">
            <w:pPr>
              <w:shd w:val="clear" w:color="auto" w:fill="FFFFFF"/>
              <w:jc w:val="center"/>
              <w:rPr>
                <w:sz w:val="22"/>
                <w:szCs w:val="22"/>
              </w:rPr>
            </w:pPr>
            <w:r w:rsidRPr="008734E7">
              <w:rPr>
                <w:sz w:val="22"/>
                <w:szCs w:val="22"/>
              </w:rPr>
              <w:t>103,0</w:t>
            </w:r>
          </w:p>
        </w:tc>
        <w:tc>
          <w:tcPr>
            <w:tcW w:w="709" w:type="dxa"/>
          </w:tcPr>
          <w:p w:rsidR="00011FE4" w:rsidRPr="008734E7" w:rsidRDefault="00011FE4" w:rsidP="00D876C0">
            <w:pPr>
              <w:shd w:val="clear" w:color="auto" w:fill="FFFFFF"/>
              <w:jc w:val="center"/>
              <w:rPr>
                <w:sz w:val="22"/>
                <w:szCs w:val="22"/>
              </w:rPr>
            </w:pPr>
            <w:r w:rsidRPr="008734E7">
              <w:rPr>
                <w:sz w:val="22"/>
                <w:szCs w:val="22"/>
              </w:rPr>
              <w:t>105,0</w:t>
            </w:r>
          </w:p>
        </w:tc>
        <w:tc>
          <w:tcPr>
            <w:tcW w:w="709" w:type="dxa"/>
          </w:tcPr>
          <w:p w:rsidR="00011FE4" w:rsidRPr="008734E7" w:rsidRDefault="00011FE4" w:rsidP="00D876C0">
            <w:pPr>
              <w:shd w:val="clear" w:color="auto" w:fill="FFFFFF"/>
              <w:jc w:val="center"/>
              <w:rPr>
                <w:sz w:val="22"/>
                <w:szCs w:val="22"/>
              </w:rPr>
            </w:pPr>
            <w:r w:rsidRPr="008734E7">
              <w:rPr>
                <w:sz w:val="22"/>
                <w:szCs w:val="22"/>
              </w:rPr>
              <w:t>104,0</w:t>
            </w:r>
          </w:p>
        </w:tc>
        <w:tc>
          <w:tcPr>
            <w:tcW w:w="708" w:type="dxa"/>
          </w:tcPr>
          <w:p w:rsidR="00011FE4" w:rsidRPr="008734E7" w:rsidRDefault="00011FE4" w:rsidP="00D876C0">
            <w:pPr>
              <w:shd w:val="clear" w:color="auto" w:fill="FFFFFF"/>
              <w:jc w:val="center"/>
              <w:rPr>
                <w:sz w:val="22"/>
                <w:szCs w:val="22"/>
              </w:rPr>
            </w:pPr>
            <w:r w:rsidRPr="008734E7">
              <w:rPr>
                <w:sz w:val="22"/>
                <w:szCs w:val="22"/>
              </w:rPr>
              <w:t>104,0</w:t>
            </w:r>
          </w:p>
        </w:tc>
        <w:tc>
          <w:tcPr>
            <w:tcW w:w="709" w:type="dxa"/>
          </w:tcPr>
          <w:p w:rsidR="00011FE4" w:rsidRPr="008734E7" w:rsidRDefault="00011FE4" w:rsidP="00D876C0">
            <w:pPr>
              <w:shd w:val="clear" w:color="auto" w:fill="FFFFFF"/>
              <w:jc w:val="center"/>
              <w:rPr>
                <w:sz w:val="22"/>
                <w:szCs w:val="22"/>
              </w:rPr>
            </w:pPr>
            <w:r w:rsidRPr="008734E7">
              <w:rPr>
                <w:sz w:val="22"/>
                <w:szCs w:val="22"/>
              </w:rPr>
              <w:t>106,0</w:t>
            </w:r>
          </w:p>
        </w:tc>
        <w:tc>
          <w:tcPr>
            <w:tcW w:w="1134" w:type="dxa"/>
          </w:tcPr>
          <w:p w:rsidR="00011FE4" w:rsidRPr="008734E7" w:rsidRDefault="00011FE4" w:rsidP="004D6586">
            <w:pPr>
              <w:shd w:val="clear" w:color="auto" w:fill="FFFFFF"/>
              <w:jc w:val="center"/>
              <w:rPr>
                <w:sz w:val="22"/>
                <w:szCs w:val="22"/>
              </w:rPr>
            </w:pPr>
            <w:r w:rsidRPr="008734E7">
              <w:rPr>
                <w:color w:val="000000"/>
                <w:sz w:val="22"/>
                <w:szCs w:val="22"/>
              </w:rPr>
              <w:t>УТ</w:t>
            </w:r>
          </w:p>
        </w:tc>
        <w:tc>
          <w:tcPr>
            <w:tcW w:w="1276" w:type="dxa"/>
          </w:tcPr>
          <w:p w:rsidR="00011FE4" w:rsidRPr="008734E7" w:rsidRDefault="00011FE4" w:rsidP="004D6586">
            <w:pPr>
              <w:shd w:val="clear" w:color="auto" w:fill="FFFFFF"/>
              <w:jc w:val="center"/>
              <w:rPr>
                <w:color w:val="000000"/>
                <w:sz w:val="22"/>
                <w:szCs w:val="22"/>
              </w:rPr>
            </w:pPr>
            <w:r w:rsidRPr="008734E7">
              <w:rPr>
                <w:sz w:val="22"/>
                <w:szCs w:val="22"/>
              </w:rPr>
              <w:t>Расчеты МИО на основе статистических данных</w:t>
            </w:r>
          </w:p>
        </w:tc>
      </w:tr>
      <w:tr w:rsidR="00B564A4" w:rsidRPr="008734E7" w:rsidTr="004D6586">
        <w:tc>
          <w:tcPr>
            <w:tcW w:w="284" w:type="dxa"/>
          </w:tcPr>
          <w:p w:rsidR="00B564A4" w:rsidRPr="008734E7" w:rsidRDefault="00B564A4" w:rsidP="004D6586">
            <w:pPr>
              <w:shd w:val="clear" w:color="auto" w:fill="FFFFFF"/>
              <w:jc w:val="center"/>
              <w:rPr>
                <w:sz w:val="22"/>
                <w:szCs w:val="22"/>
                <w:lang w:val="kk-KZ"/>
              </w:rPr>
            </w:pPr>
            <w:r w:rsidRPr="008734E7">
              <w:rPr>
                <w:sz w:val="22"/>
                <w:szCs w:val="22"/>
                <w:lang w:val="kk-KZ"/>
              </w:rPr>
              <w:t>3</w:t>
            </w:r>
          </w:p>
        </w:tc>
        <w:tc>
          <w:tcPr>
            <w:tcW w:w="1559" w:type="dxa"/>
          </w:tcPr>
          <w:p w:rsidR="00B564A4" w:rsidRPr="008734E7" w:rsidRDefault="00B564A4"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Увеличение количества представленных койко-суток,  в сравнении с предыдущим годом</w:t>
            </w:r>
          </w:p>
        </w:tc>
        <w:tc>
          <w:tcPr>
            <w:tcW w:w="643" w:type="dxa"/>
          </w:tcPr>
          <w:p w:rsidR="00B564A4" w:rsidRPr="008734E7" w:rsidRDefault="00B564A4"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9" w:type="dxa"/>
          </w:tcPr>
          <w:p w:rsidR="00B564A4" w:rsidRPr="008734E7" w:rsidRDefault="00B564A4" w:rsidP="004D6586">
            <w:pPr>
              <w:shd w:val="clear" w:color="auto" w:fill="FFFFFF"/>
              <w:jc w:val="center"/>
              <w:rPr>
                <w:sz w:val="22"/>
                <w:szCs w:val="22"/>
              </w:rPr>
            </w:pPr>
            <w:r w:rsidRPr="008734E7">
              <w:rPr>
                <w:sz w:val="22"/>
                <w:szCs w:val="22"/>
              </w:rPr>
              <w:t>75,2</w:t>
            </w:r>
          </w:p>
        </w:tc>
        <w:tc>
          <w:tcPr>
            <w:tcW w:w="774" w:type="dxa"/>
          </w:tcPr>
          <w:p w:rsidR="00B564A4" w:rsidRPr="008734E7" w:rsidRDefault="00B564A4" w:rsidP="00D876C0">
            <w:pPr>
              <w:shd w:val="clear" w:color="auto" w:fill="FFFFFF"/>
              <w:jc w:val="center"/>
              <w:rPr>
                <w:sz w:val="22"/>
                <w:szCs w:val="22"/>
              </w:rPr>
            </w:pPr>
            <w:r w:rsidRPr="008734E7">
              <w:rPr>
                <w:sz w:val="22"/>
                <w:szCs w:val="22"/>
              </w:rPr>
              <w:t>76,5</w:t>
            </w:r>
          </w:p>
        </w:tc>
        <w:tc>
          <w:tcPr>
            <w:tcW w:w="709" w:type="dxa"/>
          </w:tcPr>
          <w:p w:rsidR="00B564A4" w:rsidRPr="008734E7" w:rsidRDefault="00B564A4" w:rsidP="00D876C0">
            <w:pPr>
              <w:shd w:val="clear" w:color="auto" w:fill="FFFFFF"/>
              <w:jc w:val="center"/>
              <w:rPr>
                <w:sz w:val="22"/>
                <w:szCs w:val="22"/>
              </w:rPr>
            </w:pPr>
            <w:r w:rsidRPr="008734E7">
              <w:rPr>
                <w:sz w:val="22"/>
                <w:szCs w:val="22"/>
              </w:rPr>
              <w:t>103,0</w:t>
            </w:r>
          </w:p>
        </w:tc>
        <w:tc>
          <w:tcPr>
            <w:tcW w:w="709" w:type="dxa"/>
          </w:tcPr>
          <w:p w:rsidR="00B564A4" w:rsidRPr="008734E7" w:rsidRDefault="00B564A4" w:rsidP="00D876C0">
            <w:pPr>
              <w:shd w:val="clear" w:color="auto" w:fill="FFFFFF"/>
              <w:jc w:val="center"/>
              <w:rPr>
                <w:sz w:val="22"/>
                <w:szCs w:val="22"/>
              </w:rPr>
            </w:pPr>
            <w:r w:rsidRPr="008734E7">
              <w:rPr>
                <w:sz w:val="22"/>
                <w:szCs w:val="22"/>
              </w:rPr>
              <w:t>106,0</w:t>
            </w:r>
          </w:p>
        </w:tc>
        <w:tc>
          <w:tcPr>
            <w:tcW w:w="709" w:type="dxa"/>
          </w:tcPr>
          <w:p w:rsidR="00B564A4" w:rsidRPr="008734E7" w:rsidRDefault="00B564A4" w:rsidP="00D876C0">
            <w:pPr>
              <w:shd w:val="clear" w:color="auto" w:fill="FFFFFF"/>
              <w:jc w:val="center"/>
              <w:rPr>
                <w:sz w:val="22"/>
                <w:szCs w:val="22"/>
              </w:rPr>
            </w:pPr>
            <w:r w:rsidRPr="008734E7">
              <w:rPr>
                <w:sz w:val="22"/>
                <w:szCs w:val="22"/>
              </w:rPr>
              <w:t>104,0</w:t>
            </w:r>
          </w:p>
        </w:tc>
        <w:tc>
          <w:tcPr>
            <w:tcW w:w="708" w:type="dxa"/>
          </w:tcPr>
          <w:p w:rsidR="00B564A4" w:rsidRPr="008734E7" w:rsidRDefault="00B564A4" w:rsidP="00D876C0">
            <w:pPr>
              <w:shd w:val="clear" w:color="auto" w:fill="FFFFFF"/>
              <w:jc w:val="center"/>
              <w:rPr>
                <w:sz w:val="22"/>
                <w:szCs w:val="22"/>
              </w:rPr>
            </w:pPr>
            <w:r w:rsidRPr="008734E7">
              <w:rPr>
                <w:sz w:val="22"/>
                <w:szCs w:val="22"/>
              </w:rPr>
              <w:t>105,0</w:t>
            </w:r>
          </w:p>
        </w:tc>
        <w:tc>
          <w:tcPr>
            <w:tcW w:w="709" w:type="dxa"/>
          </w:tcPr>
          <w:p w:rsidR="00B564A4" w:rsidRPr="008734E7" w:rsidRDefault="00B564A4" w:rsidP="00D876C0">
            <w:pPr>
              <w:shd w:val="clear" w:color="auto" w:fill="FFFFFF"/>
              <w:jc w:val="center"/>
              <w:rPr>
                <w:sz w:val="22"/>
                <w:szCs w:val="22"/>
              </w:rPr>
            </w:pPr>
            <w:r w:rsidRPr="008734E7">
              <w:rPr>
                <w:sz w:val="22"/>
                <w:szCs w:val="22"/>
              </w:rPr>
              <w:t>106,0</w:t>
            </w:r>
          </w:p>
        </w:tc>
        <w:tc>
          <w:tcPr>
            <w:tcW w:w="1134" w:type="dxa"/>
          </w:tcPr>
          <w:p w:rsidR="00B564A4" w:rsidRPr="008734E7" w:rsidRDefault="00B564A4" w:rsidP="004D6586">
            <w:pPr>
              <w:shd w:val="clear" w:color="auto" w:fill="FFFFFF"/>
              <w:jc w:val="center"/>
              <w:rPr>
                <w:sz w:val="22"/>
                <w:szCs w:val="22"/>
              </w:rPr>
            </w:pPr>
            <w:r w:rsidRPr="008734E7">
              <w:rPr>
                <w:color w:val="000000"/>
                <w:sz w:val="22"/>
                <w:szCs w:val="22"/>
              </w:rPr>
              <w:t xml:space="preserve">УТ </w:t>
            </w:r>
          </w:p>
        </w:tc>
        <w:tc>
          <w:tcPr>
            <w:tcW w:w="1276" w:type="dxa"/>
          </w:tcPr>
          <w:p w:rsidR="00B564A4" w:rsidRPr="008734E7" w:rsidRDefault="00B564A4" w:rsidP="004D6586">
            <w:pPr>
              <w:shd w:val="clear" w:color="auto" w:fill="FFFFFF"/>
              <w:jc w:val="center"/>
              <w:rPr>
                <w:color w:val="000000"/>
                <w:sz w:val="22"/>
                <w:szCs w:val="22"/>
              </w:rPr>
            </w:pPr>
            <w:r w:rsidRPr="008734E7">
              <w:rPr>
                <w:sz w:val="22"/>
                <w:szCs w:val="22"/>
              </w:rPr>
              <w:t>Статистические данные</w:t>
            </w:r>
          </w:p>
        </w:tc>
      </w:tr>
    </w:tbl>
    <w:p w:rsidR="00DD7F97" w:rsidRPr="008734E7" w:rsidRDefault="00DD7F97" w:rsidP="00DD7F97">
      <w:pPr>
        <w:widowControl w:val="0"/>
        <w:shd w:val="clear" w:color="auto" w:fill="FFFFFF"/>
        <w:ind w:firstLine="709"/>
        <w:rPr>
          <w:sz w:val="28"/>
          <w:szCs w:val="28"/>
        </w:rPr>
      </w:pPr>
    </w:p>
    <w:p w:rsidR="00DD7F97" w:rsidRPr="008734E7" w:rsidRDefault="00DD7F97" w:rsidP="00DD7F97">
      <w:pPr>
        <w:shd w:val="clear" w:color="auto" w:fill="FFFFFF"/>
        <w:ind w:firstLine="709"/>
        <w:rPr>
          <w:b/>
          <w:sz w:val="28"/>
          <w:szCs w:val="28"/>
        </w:rPr>
      </w:pPr>
      <w:r w:rsidRPr="008734E7">
        <w:rPr>
          <w:b/>
          <w:sz w:val="28"/>
          <w:szCs w:val="28"/>
        </w:rPr>
        <w:t>Пути достижения поставленных целей:</w:t>
      </w:r>
    </w:p>
    <w:p w:rsidR="00DD7F97" w:rsidRPr="008734E7" w:rsidRDefault="00DD7F97" w:rsidP="00DD7F97">
      <w:pPr>
        <w:shd w:val="clear" w:color="auto" w:fill="FFFFFF"/>
        <w:ind w:firstLine="709"/>
        <w:rPr>
          <w:b/>
          <w:sz w:val="28"/>
          <w:szCs w:val="28"/>
          <w:lang w:val="kk-KZ"/>
        </w:rPr>
      </w:pPr>
      <w:r w:rsidRPr="008734E7">
        <w:rPr>
          <w:b/>
          <w:sz w:val="28"/>
          <w:szCs w:val="28"/>
        </w:rPr>
        <w:t>Содействие развитию межрегионального кластера «Западный Казахстан»</w:t>
      </w:r>
      <w:r w:rsidRPr="008734E7">
        <w:rPr>
          <w:b/>
          <w:sz w:val="28"/>
          <w:szCs w:val="28"/>
          <w:lang w:val="kk-KZ"/>
        </w:rPr>
        <w:t>:</w:t>
      </w:r>
    </w:p>
    <w:p w:rsidR="00DD7F97" w:rsidRPr="008734E7" w:rsidRDefault="00DD7F97" w:rsidP="00DD7F97">
      <w:pPr>
        <w:shd w:val="clear" w:color="auto" w:fill="FFFFFF"/>
        <w:ind w:firstLine="709"/>
        <w:rPr>
          <w:b/>
          <w:sz w:val="28"/>
          <w:szCs w:val="28"/>
          <w:lang w:val="kk-KZ"/>
        </w:rPr>
      </w:pPr>
      <w:r w:rsidRPr="008734E7">
        <w:rPr>
          <w:rFonts w:eastAsia="Times New Roman"/>
          <w:sz w:val="28"/>
          <w:szCs w:val="28"/>
        </w:rPr>
        <w:t>участие в разработке плана развития межрегионального кластера;</w:t>
      </w:r>
    </w:p>
    <w:p w:rsidR="00DD7F97" w:rsidRPr="008734E7" w:rsidRDefault="00DD7F97" w:rsidP="00DD7F97">
      <w:pPr>
        <w:shd w:val="clear" w:color="auto" w:fill="FFFFFF"/>
        <w:ind w:firstLine="709"/>
        <w:rPr>
          <w:b/>
          <w:sz w:val="28"/>
          <w:szCs w:val="28"/>
          <w:lang w:val="kk-KZ"/>
        </w:rPr>
      </w:pPr>
      <w:r w:rsidRPr="008734E7">
        <w:rPr>
          <w:rFonts w:eastAsia="Times New Roman"/>
          <w:sz w:val="28"/>
          <w:szCs w:val="28"/>
        </w:rPr>
        <w:lastRenderedPageBreak/>
        <w:t>укрепление связей с республиканскими государственными, квази государственными и частными профессиональными структурами по развитию кластера;</w:t>
      </w:r>
    </w:p>
    <w:p w:rsidR="00DD7F97" w:rsidRPr="008734E7" w:rsidRDefault="00DD7F97" w:rsidP="00DD7F97">
      <w:pPr>
        <w:shd w:val="clear" w:color="auto" w:fill="FFFFFF"/>
        <w:ind w:firstLine="709"/>
        <w:rPr>
          <w:b/>
          <w:sz w:val="28"/>
          <w:szCs w:val="28"/>
          <w:lang w:val="kk-KZ"/>
        </w:rPr>
      </w:pPr>
      <w:r w:rsidRPr="008734E7">
        <w:rPr>
          <w:rFonts w:eastAsia="Times New Roman"/>
          <w:sz w:val="28"/>
          <w:szCs w:val="28"/>
        </w:rPr>
        <w:t>укрепление партнерства и сотрудничества местных участников кластера;</w:t>
      </w:r>
    </w:p>
    <w:p w:rsidR="00DD7F97" w:rsidRPr="008734E7" w:rsidRDefault="00DD7F97" w:rsidP="00DD7F97">
      <w:pPr>
        <w:shd w:val="clear" w:color="auto" w:fill="FFFFFF"/>
        <w:ind w:firstLine="709"/>
        <w:rPr>
          <w:b/>
          <w:sz w:val="28"/>
          <w:szCs w:val="28"/>
        </w:rPr>
      </w:pPr>
      <w:r w:rsidRPr="008734E7">
        <w:rPr>
          <w:rFonts w:eastAsia="Times New Roman"/>
          <w:sz w:val="28"/>
          <w:szCs w:val="28"/>
        </w:rPr>
        <w:t>развитие в рамках кластера курортного, экологического, детско-юношеского, культурно-познавательного и сельского туризма.</w:t>
      </w:r>
    </w:p>
    <w:p w:rsidR="00DD7F97" w:rsidRPr="008734E7" w:rsidRDefault="00DD7F97" w:rsidP="00DD7F97">
      <w:pPr>
        <w:shd w:val="clear" w:color="auto" w:fill="FFFFFF"/>
        <w:contextualSpacing/>
        <w:rPr>
          <w:rFonts w:eastAsia="Times New Roman"/>
          <w:b/>
          <w:sz w:val="28"/>
          <w:szCs w:val="28"/>
          <w:lang w:val="kk-KZ"/>
        </w:rPr>
      </w:pPr>
      <w:r w:rsidRPr="008734E7">
        <w:rPr>
          <w:rFonts w:eastAsia="Times New Roman"/>
          <w:b/>
          <w:sz w:val="28"/>
          <w:szCs w:val="28"/>
        </w:rPr>
        <w:t>Содействие инфраструктурному развитию индустрии туризма</w:t>
      </w:r>
      <w:r w:rsidRPr="008734E7">
        <w:rPr>
          <w:rFonts w:eastAsia="Times New Roman"/>
          <w:b/>
          <w:sz w:val="28"/>
          <w:szCs w:val="28"/>
          <w:lang w:val="kk-KZ"/>
        </w:rPr>
        <w:t>:</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sz w:val="28"/>
          <w:szCs w:val="28"/>
        </w:rPr>
        <w:t xml:space="preserve">мониторинг </w:t>
      </w:r>
      <w:r w:rsidRPr="008734E7">
        <w:rPr>
          <w:sz w:val="28"/>
          <w:szCs w:val="28"/>
          <w:lang w:val="kk-KZ"/>
        </w:rPr>
        <w:t>строительства объектов инфраструктуры туризма;</w:t>
      </w:r>
    </w:p>
    <w:p w:rsidR="00DD7F97" w:rsidRPr="008734E7" w:rsidRDefault="00DD7F97" w:rsidP="00DD7F97">
      <w:pPr>
        <w:shd w:val="clear" w:color="auto" w:fill="FFFFFF"/>
        <w:ind w:firstLine="709"/>
        <w:contextualSpacing/>
        <w:rPr>
          <w:rFonts w:eastAsia="Times New Roman"/>
          <w:b/>
          <w:sz w:val="28"/>
          <w:szCs w:val="28"/>
        </w:rPr>
      </w:pPr>
      <w:r w:rsidRPr="008734E7">
        <w:rPr>
          <w:rFonts w:eastAsia="Times New Roman"/>
          <w:sz w:val="28"/>
          <w:szCs w:val="28"/>
        </w:rPr>
        <w:t xml:space="preserve">развитие веб портала, создание интерактивной карты </w:t>
      </w:r>
      <w:r w:rsidRPr="008734E7">
        <w:rPr>
          <w:sz w:val="28"/>
          <w:szCs w:val="28"/>
        </w:rPr>
        <w:t>туристского потенциала региона;</w:t>
      </w:r>
    </w:p>
    <w:p w:rsidR="00DD7F97" w:rsidRPr="008734E7" w:rsidRDefault="00DD7F97" w:rsidP="00DD7F97">
      <w:pPr>
        <w:shd w:val="clear" w:color="auto" w:fill="FFFFFF"/>
        <w:ind w:firstLine="709"/>
        <w:contextualSpacing/>
        <w:rPr>
          <w:rFonts w:eastAsia="Times New Roman"/>
          <w:sz w:val="28"/>
          <w:szCs w:val="28"/>
        </w:rPr>
      </w:pPr>
      <w:r w:rsidRPr="008734E7">
        <w:rPr>
          <w:rFonts w:eastAsia="Times New Roman"/>
          <w:sz w:val="28"/>
          <w:szCs w:val="28"/>
        </w:rPr>
        <w:t>разработка системы туристского ориентирования (указатели, таблички).</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b/>
          <w:sz w:val="28"/>
          <w:szCs w:val="28"/>
        </w:rPr>
        <w:t>Развитие мест размещения</w:t>
      </w:r>
      <w:r w:rsidRPr="008734E7">
        <w:rPr>
          <w:rFonts w:eastAsia="Times New Roman"/>
          <w:b/>
          <w:sz w:val="28"/>
          <w:szCs w:val="28"/>
          <w:lang w:val="kk-KZ"/>
        </w:rPr>
        <w:t>:</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sz w:val="28"/>
          <w:szCs w:val="28"/>
        </w:rPr>
        <w:t>привлечение инвесторов для развития мест размещения;</w:t>
      </w:r>
    </w:p>
    <w:p w:rsidR="00DD7F97" w:rsidRPr="008734E7" w:rsidRDefault="00DD7F97" w:rsidP="00DD7F97">
      <w:pPr>
        <w:shd w:val="clear" w:color="auto" w:fill="FFFFFF"/>
        <w:ind w:firstLine="709"/>
        <w:contextualSpacing/>
        <w:rPr>
          <w:rFonts w:eastAsia="Times New Roman"/>
          <w:b/>
          <w:sz w:val="28"/>
          <w:szCs w:val="28"/>
        </w:rPr>
      </w:pPr>
      <w:r w:rsidRPr="008734E7">
        <w:rPr>
          <w:rFonts w:eastAsia="Times New Roman"/>
          <w:sz w:val="28"/>
          <w:szCs w:val="28"/>
          <w:lang w:eastAsia="ar-SA"/>
        </w:rPr>
        <w:t>планирование и мониторинг благоустройства территории природных объектов для приема туристов</w:t>
      </w:r>
      <w:r w:rsidRPr="008734E7">
        <w:rPr>
          <w:bCs/>
          <w:sz w:val="28"/>
          <w:szCs w:val="28"/>
        </w:rPr>
        <w:t>.</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b/>
          <w:sz w:val="28"/>
          <w:szCs w:val="28"/>
        </w:rPr>
        <w:t>Развитие менеджмента дестинаций</w:t>
      </w:r>
      <w:r w:rsidRPr="008734E7">
        <w:rPr>
          <w:rFonts w:eastAsia="Times New Roman"/>
          <w:b/>
          <w:sz w:val="28"/>
          <w:szCs w:val="28"/>
          <w:lang w:val="kk-KZ"/>
        </w:rPr>
        <w:t>:</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sz w:val="28"/>
          <w:szCs w:val="28"/>
        </w:rPr>
        <w:t>совершенствование системы планирования развития туризма в регионе с учетом интегрированного подхода;</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sz w:val="28"/>
          <w:szCs w:val="28"/>
        </w:rPr>
        <w:t>распространение передового опыта менеджмента в местах размещения;</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sz w:val="28"/>
          <w:szCs w:val="28"/>
        </w:rPr>
        <w:t>проведение ежегодного мониторинга туристских маршрутов;</w:t>
      </w:r>
    </w:p>
    <w:p w:rsidR="00DD7F97" w:rsidRPr="008734E7" w:rsidRDefault="00DD7F97" w:rsidP="00DD7F97">
      <w:pPr>
        <w:shd w:val="clear" w:color="auto" w:fill="FFFFFF"/>
        <w:ind w:firstLine="709"/>
        <w:contextualSpacing/>
        <w:rPr>
          <w:rFonts w:eastAsia="Times New Roman"/>
          <w:b/>
          <w:sz w:val="28"/>
          <w:szCs w:val="28"/>
        </w:rPr>
      </w:pPr>
      <w:r w:rsidRPr="008734E7">
        <w:rPr>
          <w:rFonts w:eastAsia="Times New Roman"/>
          <w:sz w:val="28"/>
          <w:szCs w:val="28"/>
        </w:rPr>
        <w:t>обеспечение санитарной ситуации в туристских дестинациях.</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b/>
          <w:sz w:val="28"/>
          <w:szCs w:val="28"/>
        </w:rPr>
        <w:t>Маркетинговое продвижение дестинаций</w:t>
      </w:r>
      <w:r w:rsidRPr="008734E7">
        <w:rPr>
          <w:rFonts w:eastAsia="Times New Roman"/>
          <w:b/>
          <w:sz w:val="28"/>
          <w:szCs w:val="28"/>
          <w:lang w:val="kk-KZ"/>
        </w:rPr>
        <w:t>:</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sz w:val="28"/>
          <w:szCs w:val="28"/>
        </w:rPr>
        <w:t>разработка и продвижение туристического бренда дестинаций;</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sz w:val="28"/>
          <w:szCs w:val="28"/>
        </w:rPr>
        <w:t xml:space="preserve">содействие реализации проектов по созданию туристских маршрутов, включая маршруты по родному краю </w:t>
      </w:r>
      <w:r w:rsidRPr="008734E7">
        <w:rPr>
          <w:sz w:val="28"/>
          <w:szCs w:val="28"/>
        </w:rPr>
        <w:t>(для 1-6 классов);</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sz w:val="28"/>
          <w:szCs w:val="28"/>
        </w:rPr>
        <w:t>проведение ежегодного форума и ежегодной выставки;</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sz w:val="28"/>
          <w:szCs w:val="28"/>
        </w:rPr>
        <w:t>разработка печатной продукции, рекламы на телевидении, в сети Интернет – реализация информационной кампании об имеющемся турист</w:t>
      </w:r>
      <w:r w:rsidR="005030EA" w:rsidRPr="008734E7">
        <w:rPr>
          <w:rFonts w:eastAsia="Times New Roman"/>
          <w:sz w:val="28"/>
          <w:szCs w:val="28"/>
          <w:lang w:val="kk-KZ"/>
        </w:rPr>
        <w:t>с</w:t>
      </w:r>
      <w:r w:rsidRPr="008734E7">
        <w:rPr>
          <w:rFonts w:eastAsia="Times New Roman"/>
          <w:sz w:val="28"/>
          <w:szCs w:val="28"/>
        </w:rPr>
        <w:t>ком потенциал</w:t>
      </w:r>
      <w:r w:rsidR="005030EA" w:rsidRPr="008734E7">
        <w:rPr>
          <w:rFonts w:eastAsia="Times New Roman"/>
          <w:sz w:val="28"/>
          <w:szCs w:val="28"/>
          <w:lang w:val="kk-KZ"/>
        </w:rPr>
        <w:t>е</w:t>
      </w:r>
      <w:r w:rsidRPr="008734E7">
        <w:rPr>
          <w:rFonts w:eastAsia="Times New Roman"/>
          <w:sz w:val="28"/>
          <w:szCs w:val="28"/>
        </w:rPr>
        <w:t xml:space="preserve"> региона (печатная продукция, реклама в отечественных и зарубежных СМИ);</w:t>
      </w:r>
    </w:p>
    <w:p w:rsidR="00DD7F97" w:rsidRPr="008734E7" w:rsidRDefault="00DD7F97" w:rsidP="00DD7F97">
      <w:pPr>
        <w:shd w:val="clear" w:color="auto" w:fill="FFFFFF"/>
        <w:ind w:firstLine="709"/>
        <w:contextualSpacing/>
        <w:rPr>
          <w:rFonts w:eastAsia="Times New Roman"/>
          <w:b/>
          <w:sz w:val="28"/>
          <w:szCs w:val="28"/>
          <w:lang w:val="kk-KZ"/>
        </w:rPr>
      </w:pPr>
      <w:r w:rsidRPr="008734E7">
        <w:rPr>
          <w:sz w:val="28"/>
          <w:szCs w:val="28"/>
        </w:rPr>
        <w:t>участие в международных и туристских выставках;</w:t>
      </w:r>
    </w:p>
    <w:p w:rsidR="00DD7F97" w:rsidRPr="008734E7" w:rsidRDefault="00DD7F97" w:rsidP="00DD7F97">
      <w:pPr>
        <w:shd w:val="clear" w:color="auto" w:fill="FFFFFF"/>
        <w:ind w:firstLine="709"/>
        <w:contextualSpacing/>
        <w:rPr>
          <w:rFonts w:eastAsia="Times New Roman"/>
          <w:b/>
          <w:sz w:val="28"/>
          <w:szCs w:val="28"/>
          <w:lang w:val="kk-KZ"/>
        </w:rPr>
      </w:pPr>
      <w:r w:rsidRPr="008734E7">
        <w:rPr>
          <w:sz w:val="28"/>
          <w:szCs w:val="28"/>
        </w:rPr>
        <w:t>создание интерактивной карты;</w:t>
      </w:r>
    </w:p>
    <w:p w:rsidR="00DD7F97" w:rsidRPr="008734E7" w:rsidRDefault="00DD7F97" w:rsidP="00DD7F97">
      <w:pPr>
        <w:shd w:val="clear" w:color="auto" w:fill="FFFFFF"/>
        <w:ind w:firstLine="709"/>
        <w:contextualSpacing/>
        <w:rPr>
          <w:sz w:val="28"/>
          <w:szCs w:val="28"/>
        </w:rPr>
      </w:pPr>
      <w:r w:rsidRPr="008734E7">
        <w:rPr>
          <w:sz w:val="28"/>
          <w:szCs w:val="28"/>
        </w:rPr>
        <w:t>проведение инфотуров для зарубежных и отечественных туроператоров и СМИ;</w:t>
      </w:r>
    </w:p>
    <w:p w:rsidR="00DD7F97" w:rsidRPr="008734E7" w:rsidRDefault="00DD7F97" w:rsidP="00DD7F97">
      <w:pPr>
        <w:shd w:val="clear" w:color="auto" w:fill="FFFFFF"/>
        <w:ind w:firstLine="709"/>
        <w:contextualSpacing/>
        <w:rPr>
          <w:color w:val="000000"/>
          <w:sz w:val="28"/>
          <w:szCs w:val="28"/>
        </w:rPr>
      </w:pPr>
      <w:r w:rsidRPr="008734E7">
        <w:rPr>
          <w:sz w:val="28"/>
          <w:szCs w:val="28"/>
        </w:rPr>
        <w:t>п</w:t>
      </w:r>
      <w:r w:rsidRPr="008734E7">
        <w:rPr>
          <w:color w:val="000000"/>
          <w:sz w:val="28"/>
          <w:szCs w:val="28"/>
        </w:rPr>
        <w:t>роведение ежегодного областного слета – конкурса юных туристов с обязательным проведением походов по родному краю.</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b/>
          <w:sz w:val="28"/>
          <w:szCs w:val="28"/>
        </w:rPr>
        <w:t>Повышение квалификации персонала</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sz w:val="28"/>
          <w:szCs w:val="28"/>
        </w:rPr>
        <w:t>организация диалога представителей туристического бизнеса и организаций ТиПО региона в рамках развития дуального обучения в колледжах;</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sz w:val="28"/>
          <w:szCs w:val="28"/>
        </w:rPr>
        <w:t>работа с попечительскими советами ВУЗов для поднятия качества подготовки специалистов в вузах;</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sz w:val="28"/>
          <w:szCs w:val="28"/>
        </w:rPr>
        <w:t>подготовка гидов-экскурсоводов и содействие сертификации гидов-экскурсоводов;</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sz w:val="28"/>
          <w:szCs w:val="28"/>
        </w:rPr>
        <w:lastRenderedPageBreak/>
        <w:t>поиск и использование ресурса донорских организаций для повышения квалификации персонала индустрии туризма в регионе;</w:t>
      </w:r>
    </w:p>
    <w:p w:rsidR="00DD7F97" w:rsidRPr="008734E7" w:rsidRDefault="00DD7F97" w:rsidP="00DD7F97">
      <w:pPr>
        <w:shd w:val="clear" w:color="auto" w:fill="FFFFFF"/>
        <w:ind w:firstLine="709"/>
        <w:contextualSpacing/>
        <w:rPr>
          <w:rFonts w:eastAsia="Times New Roman"/>
          <w:b/>
          <w:sz w:val="28"/>
          <w:szCs w:val="28"/>
          <w:lang w:val="kk-KZ"/>
        </w:rPr>
      </w:pPr>
      <w:r w:rsidRPr="008734E7">
        <w:rPr>
          <w:rFonts w:eastAsia="Times New Roman"/>
          <w:sz w:val="28"/>
          <w:szCs w:val="28"/>
        </w:rPr>
        <w:t>организация курсов по повышению квалификации и переподготовке работников сферы туризма;</w:t>
      </w:r>
    </w:p>
    <w:p w:rsidR="00DD7F97" w:rsidRPr="008734E7" w:rsidRDefault="00DD7F97" w:rsidP="00DD7F97">
      <w:pPr>
        <w:shd w:val="clear" w:color="auto" w:fill="FFFFFF"/>
        <w:ind w:firstLine="709"/>
        <w:contextualSpacing/>
        <w:rPr>
          <w:rFonts w:eastAsia="Times New Roman"/>
          <w:b/>
          <w:sz w:val="28"/>
          <w:szCs w:val="28"/>
        </w:rPr>
      </w:pPr>
      <w:r w:rsidRPr="008734E7">
        <w:rPr>
          <w:rFonts w:eastAsia="Times New Roman"/>
          <w:sz w:val="28"/>
          <w:szCs w:val="28"/>
        </w:rPr>
        <w:t>содействие в использовании онлайн курсов для повышени</w:t>
      </w:r>
      <w:r w:rsidR="005030EA" w:rsidRPr="008734E7">
        <w:rPr>
          <w:rFonts w:eastAsia="Times New Roman"/>
          <w:sz w:val="28"/>
          <w:szCs w:val="28"/>
          <w:lang w:val="kk-KZ"/>
        </w:rPr>
        <w:t xml:space="preserve">я </w:t>
      </w:r>
      <w:r w:rsidRPr="008734E7">
        <w:rPr>
          <w:rFonts w:eastAsia="Times New Roman"/>
          <w:sz w:val="28"/>
          <w:szCs w:val="28"/>
        </w:rPr>
        <w:t>квалификации персонала.</w:t>
      </w:r>
    </w:p>
    <w:p w:rsidR="00DD7F97" w:rsidRPr="008734E7" w:rsidRDefault="00DD7F97" w:rsidP="00DD7F97">
      <w:pPr>
        <w:shd w:val="clear" w:color="auto" w:fill="FFFFFF"/>
        <w:tabs>
          <w:tab w:val="left" w:pos="5610"/>
        </w:tabs>
        <w:ind w:firstLine="709"/>
        <w:rPr>
          <w:sz w:val="28"/>
          <w:szCs w:val="28"/>
        </w:rPr>
      </w:pPr>
    </w:p>
    <w:p w:rsidR="00DD7F97" w:rsidRPr="008734E7" w:rsidRDefault="00DD7F97" w:rsidP="00DD7F97">
      <w:pPr>
        <w:pBdr>
          <w:bottom w:val="single" w:sz="4" w:space="3" w:color="FFFFFF"/>
        </w:pBdr>
        <w:shd w:val="clear" w:color="auto" w:fill="FFFFFF"/>
        <w:tabs>
          <w:tab w:val="left" w:pos="0"/>
        </w:tabs>
        <w:rPr>
          <w:b/>
          <w:sz w:val="28"/>
          <w:szCs w:val="28"/>
        </w:rPr>
      </w:pPr>
      <w:r w:rsidRPr="008734E7">
        <w:rPr>
          <w:b/>
          <w:sz w:val="28"/>
          <w:szCs w:val="28"/>
        </w:rPr>
        <w:tab/>
        <w:t>3.2.7. Развитие трехязычия</w:t>
      </w:r>
    </w:p>
    <w:p w:rsidR="00DD7F97" w:rsidRPr="008734E7" w:rsidRDefault="00DD7F97" w:rsidP="00DD7F97">
      <w:pPr>
        <w:pBdr>
          <w:bottom w:val="single" w:sz="4" w:space="3" w:color="FFFFFF"/>
        </w:pBdr>
        <w:shd w:val="clear" w:color="auto" w:fill="FFFFFF"/>
        <w:tabs>
          <w:tab w:val="left" w:pos="0"/>
        </w:tabs>
        <w:ind w:firstLine="709"/>
        <w:rPr>
          <w:sz w:val="28"/>
          <w:szCs w:val="28"/>
          <w:lang w:val="kk-KZ"/>
        </w:rPr>
      </w:pPr>
      <w:r w:rsidRPr="008734E7">
        <w:rPr>
          <w:sz w:val="28"/>
          <w:szCs w:val="28"/>
        </w:rPr>
        <w:t xml:space="preserve">Стратегическими приоритетами отрасли в регионе является </w:t>
      </w:r>
      <w:r w:rsidRPr="008734E7">
        <w:rPr>
          <w:sz w:val="28"/>
          <w:szCs w:val="28"/>
          <w:lang w:val="kk-KZ"/>
        </w:rPr>
        <w:t>пропаганда и внедрение государственного языка в</w:t>
      </w:r>
      <w:r w:rsidRPr="008734E7">
        <w:rPr>
          <w:sz w:val="28"/>
          <w:szCs w:val="28"/>
        </w:rPr>
        <w:t xml:space="preserve"> социально-коммуникативное пространство региона</w:t>
      </w:r>
      <w:r w:rsidR="007271D2" w:rsidRPr="008734E7">
        <w:rPr>
          <w:sz w:val="28"/>
          <w:szCs w:val="28"/>
        </w:rPr>
        <w:t xml:space="preserve"> </w:t>
      </w:r>
      <w:r w:rsidRPr="008734E7">
        <w:rPr>
          <w:sz w:val="28"/>
          <w:szCs w:val="28"/>
        </w:rPr>
        <w:t>и а</w:t>
      </w:r>
      <w:r w:rsidRPr="008734E7">
        <w:rPr>
          <w:sz w:val="28"/>
          <w:szCs w:val="28"/>
          <w:lang w:val="kk-KZ"/>
        </w:rPr>
        <w:t xml:space="preserve">ккредитация </w:t>
      </w:r>
      <w:r w:rsidRPr="008734E7">
        <w:rPr>
          <w:sz w:val="28"/>
          <w:szCs w:val="28"/>
        </w:rPr>
        <w:t xml:space="preserve">действующих </w:t>
      </w:r>
      <w:r w:rsidRPr="008734E7">
        <w:rPr>
          <w:sz w:val="28"/>
          <w:szCs w:val="28"/>
          <w:lang w:val="kk-KZ"/>
        </w:rPr>
        <w:t xml:space="preserve">центров обучения языкам. Будут приняты меры по соблюдению норм ономастики и терминологии. </w:t>
      </w:r>
    </w:p>
    <w:p w:rsidR="00DD7F97" w:rsidRPr="008734E7" w:rsidRDefault="00DD7F97" w:rsidP="00DD7F97">
      <w:pPr>
        <w:pBdr>
          <w:bottom w:val="single" w:sz="4" w:space="3" w:color="FFFFFF"/>
        </w:pBdr>
        <w:shd w:val="clear" w:color="auto" w:fill="FFFFFF"/>
        <w:tabs>
          <w:tab w:val="left" w:pos="0"/>
        </w:tabs>
        <w:ind w:firstLine="709"/>
        <w:rPr>
          <w:sz w:val="28"/>
          <w:szCs w:val="28"/>
        </w:rPr>
      </w:pPr>
      <w:r w:rsidRPr="008734E7">
        <w:rPr>
          <w:b/>
          <w:sz w:val="28"/>
          <w:szCs w:val="28"/>
        </w:rPr>
        <w:t xml:space="preserve">Цель: </w:t>
      </w:r>
      <w:r w:rsidR="00F70C36" w:rsidRPr="008734E7">
        <w:rPr>
          <w:sz w:val="28"/>
          <w:szCs w:val="28"/>
          <w:lang w:val="kk-KZ"/>
        </w:rPr>
        <w:t>с</w:t>
      </w:r>
      <w:r w:rsidRPr="008734E7">
        <w:rPr>
          <w:sz w:val="28"/>
          <w:szCs w:val="28"/>
        </w:rPr>
        <w:t xml:space="preserve">оздание условий для изучения государственного, русского и английского языков </w:t>
      </w:r>
    </w:p>
    <w:p w:rsidR="00DD7F97" w:rsidRPr="008734E7" w:rsidRDefault="00DD7F97" w:rsidP="00DD7F97">
      <w:pPr>
        <w:pBdr>
          <w:bottom w:val="single" w:sz="4" w:space="3" w:color="FFFFFF"/>
        </w:pBdr>
        <w:shd w:val="clear" w:color="auto" w:fill="FFFFFF"/>
        <w:tabs>
          <w:tab w:val="left" w:pos="0"/>
        </w:tabs>
        <w:ind w:firstLine="709"/>
        <w:rPr>
          <w:sz w:val="28"/>
          <w:szCs w:val="28"/>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417"/>
        <w:gridCol w:w="709"/>
        <w:gridCol w:w="850"/>
        <w:gridCol w:w="851"/>
        <w:gridCol w:w="709"/>
        <w:gridCol w:w="709"/>
        <w:gridCol w:w="709"/>
        <w:gridCol w:w="709"/>
        <w:gridCol w:w="708"/>
        <w:gridCol w:w="992"/>
        <w:gridCol w:w="992"/>
      </w:tblGrid>
      <w:tr w:rsidR="00DD7F97" w:rsidRPr="008734E7" w:rsidTr="004D6586">
        <w:trPr>
          <w:trHeight w:val="550"/>
        </w:trPr>
        <w:tc>
          <w:tcPr>
            <w:tcW w:w="426"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417"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Целевые индикаторы</w:t>
            </w:r>
          </w:p>
        </w:tc>
        <w:tc>
          <w:tcPr>
            <w:tcW w:w="70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851"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992"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992" w:type="dxa"/>
            <w:vMerge w:val="restart"/>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4D6586">
        <w:trPr>
          <w:trHeight w:val="339"/>
        </w:trPr>
        <w:tc>
          <w:tcPr>
            <w:tcW w:w="426" w:type="dxa"/>
            <w:vMerge/>
          </w:tcPr>
          <w:p w:rsidR="00DD7F97" w:rsidRPr="008734E7" w:rsidRDefault="00DD7F97" w:rsidP="004D6586">
            <w:pPr>
              <w:shd w:val="clear" w:color="auto" w:fill="FFFFFF"/>
              <w:jc w:val="center"/>
              <w:rPr>
                <w:sz w:val="22"/>
                <w:szCs w:val="22"/>
              </w:rPr>
            </w:pPr>
          </w:p>
        </w:tc>
        <w:tc>
          <w:tcPr>
            <w:tcW w:w="1417" w:type="dxa"/>
            <w:vMerge/>
          </w:tcPr>
          <w:p w:rsidR="00DD7F97" w:rsidRPr="008734E7" w:rsidRDefault="00DD7F97" w:rsidP="004D6586">
            <w:pPr>
              <w:shd w:val="clear" w:color="auto" w:fill="FFFFFF"/>
              <w:jc w:val="center"/>
              <w:rPr>
                <w:sz w:val="22"/>
                <w:szCs w:val="22"/>
              </w:rPr>
            </w:pPr>
          </w:p>
        </w:tc>
        <w:tc>
          <w:tcPr>
            <w:tcW w:w="709" w:type="dxa"/>
            <w:vMerge/>
          </w:tcPr>
          <w:p w:rsidR="00DD7F97" w:rsidRPr="008734E7" w:rsidRDefault="00DD7F97" w:rsidP="004D6586">
            <w:pPr>
              <w:shd w:val="clear" w:color="auto" w:fill="FFFFFF"/>
              <w:jc w:val="center"/>
              <w:rPr>
                <w:sz w:val="22"/>
                <w:szCs w:val="22"/>
              </w:rPr>
            </w:pP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851" w:type="dxa"/>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992" w:type="dxa"/>
            <w:vMerge/>
          </w:tcPr>
          <w:p w:rsidR="00DD7F97" w:rsidRPr="008734E7" w:rsidRDefault="00DD7F97" w:rsidP="004D6586">
            <w:pPr>
              <w:shd w:val="clear" w:color="auto" w:fill="FFFFFF"/>
              <w:jc w:val="center"/>
              <w:rPr>
                <w:sz w:val="22"/>
                <w:szCs w:val="22"/>
              </w:rPr>
            </w:pPr>
          </w:p>
        </w:tc>
        <w:tc>
          <w:tcPr>
            <w:tcW w:w="992" w:type="dxa"/>
            <w:vMerge/>
          </w:tcPr>
          <w:p w:rsidR="00DD7F97" w:rsidRPr="008734E7" w:rsidRDefault="00DD7F97" w:rsidP="004D6586">
            <w:pPr>
              <w:shd w:val="clear" w:color="auto" w:fill="FFFFFF"/>
              <w:jc w:val="center"/>
              <w:rPr>
                <w:sz w:val="22"/>
                <w:szCs w:val="22"/>
              </w:rPr>
            </w:pPr>
          </w:p>
        </w:tc>
      </w:tr>
      <w:tr w:rsidR="00DD7F97" w:rsidRPr="008734E7" w:rsidTr="004D6586">
        <w:tc>
          <w:tcPr>
            <w:tcW w:w="426" w:type="dxa"/>
          </w:tcPr>
          <w:p w:rsidR="00DD7F97" w:rsidRPr="008734E7" w:rsidRDefault="00DD7F97" w:rsidP="004D6586">
            <w:pPr>
              <w:shd w:val="clear" w:color="auto" w:fill="FFFFFF"/>
              <w:jc w:val="center"/>
              <w:rPr>
                <w:sz w:val="22"/>
                <w:szCs w:val="22"/>
              </w:rPr>
            </w:pPr>
            <w:r w:rsidRPr="008734E7">
              <w:rPr>
                <w:sz w:val="22"/>
                <w:szCs w:val="22"/>
              </w:rPr>
              <w:t>1</w:t>
            </w:r>
          </w:p>
        </w:tc>
        <w:tc>
          <w:tcPr>
            <w:tcW w:w="1417" w:type="dxa"/>
          </w:tcPr>
          <w:p w:rsidR="00DD7F97" w:rsidRPr="008734E7" w:rsidRDefault="00DD7F97" w:rsidP="004D6586">
            <w:pPr>
              <w:shd w:val="clear" w:color="auto" w:fill="FFFFFF"/>
              <w:jc w:val="center"/>
              <w:rPr>
                <w:sz w:val="22"/>
                <w:szCs w:val="22"/>
              </w:rPr>
            </w:pPr>
            <w:r w:rsidRPr="008734E7">
              <w:rPr>
                <w:sz w:val="22"/>
                <w:szCs w:val="22"/>
              </w:rPr>
              <w:t>2</w:t>
            </w:r>
          </w:p>
        </w:tc>
        <w:tc>
          <w:tcPr>
            <w:tcW w:w="709" w:type="dxa"/>
          </w:tcPr>
          <w:p w:rsidR="00DD7F97" w:rsidRPr="008734E7" w:rsidRDefault="00DD7F97" w:rsidP="004D6586">
            <w:pPr>
              <w:shd w:val="clear" w:color="auto" w:fill="FFFFFF"/>
              <w:jc w:val="center"/>
              <w:rPr>
                <w:sz w:val="22"/>
                <w:szCs w:val="22"/>
              </w:rPr>
            </w:pPr>
            <w:r w:rsidRPr="008734E7">
              <w:rPr>
                <w:sz w:val="22"/>
                <w:szCs w:val="22"/>
              </w:rPr>
              <w:t>3</w:t>
            </w:r>
          </w:p>
        </w:tc>
        <w:tc>
          <w:tcPr>
            <w:tcW w:w="850" w:type="dxa"/>
          </w:tcPr>
          <w:p w:rsidR="00DD7F97" w:rsidRPr="008734E7" w:rsidRDefault="00DD7F97" w:rsidP="004D6586">
            <w:pPr>
              <w:shd w:val="clear" w:color="auto" w:fill="FFFFFF"/>
              <w:jc w:val="center"/>
              <w:rPr>
                <w:sz w:val="22"/>
                <w:szCs w:val="22"/>
              </w:rPr>
            </w:pPr>
            <w:r w:rsidRPr="008734E7">
              <w:rPr>
                <w:sz w:val="22"/>
                <w:szCs w:val="22"/>
              </w:rPr>
              <w:t>4</w:t>
            </w:r>
          </w:p>
        </w:tc>
        <w:tc>
          <w:tcPr>
            <w:tcW w:w="851" w:type="dxa"/>
          </w:tcPr>
          <w:p w:rsidR="00DD7F97" w:rsidRPr="008734E7" w:rsidRDefault="00DD7F97" w:rsidP="004D6586">
            <w:pPr>
              <w:shd w:val="clear" w:color="auto" w:fill="FFFFFF"/>
              <w:jc w:val="center"/>
              <w:rPr>
                <w:sz w:val="22"/>
                <w:szCs w:val="22"/>
              </w:rPr>
            </w:pPr>
            <w:r w:rsidRPr="008734E7">
              <w:rPr>
                <w:sz w:val="22"/>
                <w:szCs w:val="22"/>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6</w:t>
            </w:r>
          </w:p>
        </w:tc>
        <w:tc>
          <w:tcPr>
            <w:tcW w:w="709" w:type="dxa"/>
          </w:tcPr>
          <w:p w:rsidR="00DD7F97" w:rsidRPr="008734E7" w:rsidRDefault="00DD7F97" w:rsidP="004D6586">
            <w:pPr>
              <w:shd w:val="clear" w:color="auto" w:fill="FFFFFF"/>
              <w:jc w:val="center"/>
              <w:rPr>
                <w:sz w:val="22"/>
                <w:szCs w:val="22"/>
              </w:rPr>
            </w:pPr>
            <w:r w:rsidRPr="008734E7">
              <w:rPr>
                <w:sz w:val="22"/>
                <w:szCs w:val="22"/>
              </w:rPr>
              <w:t>7</w:t>
            </w:r>
          </w:p>
        </w:tc>
        <w:tc>
          <w:tcPr>
            <w:tcW w:w="709" w:type="dxa"/>
          </w:tcPr>
          <w:p w:rsidR="00DD7F97" w:rsidRPr="008734E7" w:rsidRDefault="00DD7F97" w:rsidP="004D6586">
            <w:pPr>
              <w:shd w:val="clear" w:color="auto" w:fill="FFFFFF"/>
              <w:jc w:val="center"/>
              <w:rPr>
                <w:sz w:val="22"/>
                <w:szCs w:val="22"/>
              </w:rPr>
            </w:pPr>
            <w:r w:rsidRPr="008734E7">
              <w:rPr>
                <w:sz w:val="22"/>
                <w:szCs w:val="22"/>
              </w:rPr>
              <w:t>8</w:t>
            </w:r>
          </w:p>
        </w:tc>
        <w:tc>
          <w:tcPr>
            <w:tcW w:w="709" w:type="dxa"/>
          </w:tcPr>
          <w:p w:rsidR="00DD7F97" w:rsidRPr="008734E7" w:rsidRDefault="00DD7F97" w:rsidP="004D6586">
            <w:pPr>
              <w:shd w:val="clear" w:color="auto" w:fill="FFFFFF"/>
              <w:jc w:val="center"/>
              <w:rPr>
                <w:sz w:val="22"/>
                <w:szCs w:val="22"/>
              </w:rPr>
            </w:pPr>
            <w:r w:rsidRPr="008734E7">
              <w:rPr>
                <w:sz w:val="22"/>
                <w:szCs w:val="22"/>
              </w:rPr>
              <w:t>9</w:t>
            </w:r>
          </w:p>
        </w:tc>
        <w:tc>
          <w:tcPr>
            <w:tcW w:w="708" w:type="dxa"/>
          </w:tcPr>
          <w:p w:rsidR="00DD7F97" w:rsidRPr="008734E7" w:rsidRDefault="00DD7F97" w:rsidP="004D6586">
            <w:pPr>
              <w:shd w:val="clear" w:color="auto" w:fill="FFFFFF"/>
              <w:jc w:val="center"/>
              <w:rPr>
                <w:sz w:val="22"/>
                <w:szCs w:val="22"/>
              </w:rPr>
            </w:pPr>
            <w:r w:rsidRPr="008734E7">
              <w:rPr>
                <w:sz w:val="22"/>
                <w:szCs w:val="22"/>
              </w:rPr>
              <w:t>10</w:t>
            </w:r>
          </w:p>
        </w:tc>
        <w:tc>
          <w:tcPr>
            <w:tcW w:w="992" w:type="dxa"/>
          </w:tcPr>
          <w:p w:rsidR="00DD7F97" w:rsidRPr="008734E7" w:rsidRDefault="00DD7F97" w:rsidP="004D6586">
            <w:pPr>
              <w:shd w:val="clear" w:color="auto" w:fill="FFFFFF"/>
              <w:jc w:val="center"/>
              <w:rPr>
                <w:sz w:val="22"/>
                <w:szCs w:val="22"/>
              </w:rPr>
            </w:pPr>
            <w:r w:rsidRPr="008734E7">
              <w:rPr>
                <w:sz w:val="22"/>
                <w:szCs w:val="22"/>
              </w:rPr>
              <w:t>11</w:t>
            </w:r>
          </w:p>
        </w:tc>
        <w:tc>
          <w:tcPr>
            <w:tcW w:w="992" w:type="dxa"/>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4D6586">
        <w:tc>
          <w:tcPr>
            <w:tcW w:w="426"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417" w:type="dxa"/>
            <w:vAlign w:val="center"/>
          </w:tcPr>
          <w:p w:rsidR="00DD7F97" w:rsidRPr="008734E7" w:rsidRDefault="00DD7F97" w:rsidP="004D6586">
            <w:pPr>
              <w:shd w:val="clear" w:color="auto" w:fill="FFFFFF"/>
              <w:autoSpaceDE w:val="0"/>
              <w:autoSpaceDN w:val="0"/>
              <w:adjustRightInd w:val="0"/>
              <w:jc w:val="left"/>
              <w:rPr>
                <w:rFonts w:eastAsia="Times New Roman"/>
                <w:sz w:val="22"/>
                <w:szCs w:val="22"/>
                <w:lang w:eastAsia="ru-RU"/>
              </w:rPr>
            </w:pPr>
            <w:r w:rsidRPr="008734E7">
              <w:rPr>
                <w:sz w:val="22"/>
                <w:szCs w:val="22"/>
              </w:rPr>
              <w:t>Доля взрослого населения, владеющего государственным языком</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w:t>
            </w:r>
          </w:p>
        </w:tc>
        <w:tc>
          <w:tcPr>
            <w:tcW w:w="850" w:type="dxa"/>
          </w:tcPr>
          <w:p w:rsidR="00DD7F97" w:rsidRPr="008734E7" w:rsidRDefault="00DD7F97" w:rsidP="004D6586">
            <w:pPr>
              <w:shd w:val="clear" w:color="auto" w:fill="FFFFFF"/>
              <w:jc w:val="center"/>
              <w:rPr>
                <w:sz w:val="22"/>
                <w:szCs w:val="22"/>
                <w:lang w:val="kk-KZ"/>
              </w:rPr>
            </w:pPr>
            <w:r w:rsidRPr="008734E7">
              <w:rPr>
                <w:sz w:val="22"/>
                <w:szCs w:val="22"/>
                <w:lang w:val="kk-KZ"/>
              </w:rPr>
              <w:t>91,7</w:t>
            </w:r>
          </w:p>
        </w:tc>
        <w:tc>
          <w:tcPr>
            <w:tcW w:w="851" w:type="dxa"/>
          </w:tcPr>
          <w:p w:rsidR="00DD7F97" w:rsidRPr="008734E7" w:rsidRDefault="00DD7F97" w:rsidP="004D6586">
            <w:pPr>
              <w:shd w:val="clear" w:color="auto" w:fill="FFFFFF"/>
              <w:jc w:val="center"/>
              <w:rPr>
                <w:sz w:val="22"/>
                <w:szCs w:val="22"/>
                <w:lang w:val="kk-KZ"/>
              </w:rPr>
            </w:pPr>
            <w:r w:rsidRPr="008734E7">
              <w:rPr>
                <w:sz w:val="22"/>
                <w:szCs w:val="22"/>
                <w:lang w:val="kk-KZ"/>
              </w:rPr>
              <w:t>92,0</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92,5</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92,8</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93,0</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93,5</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94,0</w:t>
            </w:r>
          </w:p>
        </w:tc>
        <w:tc>
          <w:tcPr>
            <w:tcW w:w="992" w:type="dxa"/>
          </w:tcPr>
          <w:p w:rsidR="00DD7F97" w:rsidRPr="008734E7" w:rsidRDefault="00DD7F97" w:rsidP="004D6586">
            <w:pPr>
              <w:shd w:val="clear" w:color="auto" w:fill="FFFFFF"/>
              <w:jc w:val="center"/>
              <w:rPr>
                <w:sz w:val="22"/>
                <w:szCs w:val="22"/>
              </w:rPr>
            </w:pPr>
            <w:r w:rsidRPr="008734E7">
              <w:rPr>
                <w:sz w:val="22"/>
                <w:szCs w:val="22"/>
              </w:rPr>
              <w:t>УРЯАиД</w:t>
            </w:r>
          </w:p>
        </w:tc>
        <w:tc>
          <w:tcPr>
            <w:tcW w:w="992" w:type="dxa"/>
          </w:tcPr>
          <w:p w:rsidR="00DD7F97" w:rsidRPr="008734E7" w:rsidRDefault="00DD7F97" w:rsidP="004D6586">
            <w:pPr>
              <w:shd w:val="clear" w:color="auto" w:fill="FFFFFF"/>
              <w:jc w:val="center"/>
            </w:pPr>
            <w:r w:rsidRPr="008734E7">
              <w:rPr>
                <w:rFonts w:eastAsia="Times New Roman"/>
                <w:color w:val="000000"/>
                <w:sz w:val="22"/>
                <w:szCs w:val="22"/>
                <w:lang w:eastAsia="ru-RU"/>
              </w:rPr>
              <w:t>Ведомственные отчеты МИО</w:t>
            </w:r>
          </w:p>
        </w:tc>
      </w:tr>
      <w:tr w:rsidR="00DD7F97" w:rsidRPr="008734E7" w:rsidTr="004D6586">
        <w:tc>
          <w:tcPr>
            <w:tcW w:w="426" w:type="dxa"/>
          </w:tcPr>
          <w:p w:rsidR="00DD7F97" w:rsidRPr="008734E7" w:rsidRDefault="00DD7F97" w:rsidP="004D6586">
            <w:pPr>
              <w:shd w:val="clear" w:color="auto" w:fill="FFFFFF"/>
              <w:jc w:val="center"/>
              <w:rPr>
                <w:sz w:val="22"/>
                <w:szCs w:val="22"/>
                <w:lang w:val="kk-KZ"/>
              </w:rPr>
            </w:pPr>
            <w:r w:rsidRPr="008734E7">
              <w:rPr>
                <w:sz w:val="22"/>
                <w:szCs w:val="22"/>
                <w:lang w:val="kk-KZ"/>
              </w:rPr>
              <w:t>2</w:t>
            </w:r>
          </w:p>
        </w:tc>
        <w:tc>
          <w:tcPr>
            <w:tcW w:w="1417"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Доля взрослого населения, владеющего английским языком</w:t>
            </w:r>
          </w:p>
        </w:tc>
        <w:tc>
          <w:tcPr>
            <w:tcW w:w="709" w:type="dxa"/>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w:t>
            </w:r>
          </w:p>
        </w:tc>
        <w:tc>
          <w:tcPr>
            <w:tcW w:w="850" w:type="dxa"/>
          </w:tcPr>
          <w:p w:rsidR="00DD7F97" w:rsidRPr="008734E7" w:rsidRDefault="00DD7F97" w:rsidP="004D6586">
            <w:pPr>
              <w:shd w:val="clear" w:color="auto" w:fill="FFFFFF"/>
              <w:jc w:val="center"/>
              <w:rPr>
                <w:sz w:val="22"/>
                <w:szCs w:val="22"/>
              </w:rPr>
            </w:pPr>
            <w:r w:rsidRPr="008734E7">
              <w:rPr>
                <w:sz w:val="22"/>
                <w:szCs w:val="22"/>
              </w:rPr>
              <w:t>4,72</w:t>
            </w:r>
          </w:p>
        </w:tc>
        <w:tc>
          <w:tcPr>
            <w:tcW w:w="851" w:type="dxa"/>
          </w:tcPr>
          <w:p w:rsidR="00DD7F97" w:rsidRPr="008734E7" w:rsidRDefault="00DD7F97" w:rsidP="004D6586">
            <w:pPr>
              <w:shd w:val="clear" w:color="auto" w:fill="FFFFFF"/>
              <w:jc w:val="center"/>
              <w:rPr>
                <w:sz w:val="22"/>
                <w:szCs w:val="22"/>
              </w:rPr>
            </w:pPr>
            <w:r w:rsidRPr="008734E7">
              <w:rPr>
                <w:sz w:val="22"/>
                <w:szCs w:val="22"/>
              </w:rPr>
              <w:t>6,0</w:t>
            </w:r>
          </w:p>
        </w:tc>
        <w:tc>
          <w:tcPr>
            <w:tcW w:w="709" w:type="dxa"/>
          </w:tcPr>
          <w:p w:rsidR="00DD7F97" w:rsidRPr="008734E7" w:rsidRDefault="00DD7F97" w:rsidP="004D6586">
            <w:pPr>
              <w:shd w:val="clear" w:color="auto" w:fill="FFFFFF"/>
              <w:jc w:val="center"/>
              <w:rPr>
                <w:sz w:val="22"/>
                <w:szCs w:val="22"/>
              </w:rPr>
            </w:pPr>
            <w:r w:rsidRPr="008734E7">
              <w:rPr>
                <w:sz w:val="22"/>
                <w:szCs w:val="22"/>
              </w:rPr>
              <w:t>8,0</w:t>
            </w:r>
          </w:p>
        </w:tc>
        <w:tc>
          <w:tcPr>
            <w:tcW w:w="709" w:type="dxa"/>
          </w:tcPr>
          <w:p w:rsidR="00DD7F97" w:rsidRPr="008734E7" w:rsidRDefault="00DD7F97" w:rsidP="004D6586">
            <w:pPr>
              <w:shd w:val="clear" w:color="auto" w:fill="FFFFFF"/>
              <w:jc w:val="center"/>
              <w:rPr>
                <w:sz w:val="22"/>
                <w:szCs w:val="22"/>
              </w:rPr>
            </w:pPr>
            <w:r w:rsidRPr="008734E7">
              <w:rPr>
                <w:sz w:val="22"/>
                <w:szCs w:val="22"/>
              </w:rPr>
              <w:t>10,0</w:t>
            </w:r>
          </w:p>
        </w:tc>
        <w:tc>
          <w:tcPr>
            <w:tcW w:w="709" w:type="dxa"/>
          </w:tcPr>
          <w:p w:rsidR="00DD7F97" w:rsidRPr="008734E7" w:rsidRDefault="00DD7F97" w:rsidP="004D6586">
            <w:pPr>
              <w:shd w:val="clear" w:color="auto" w:fill="FFFFFF"/>
              <w:jc w:val="center"/>
              <w:rPr>
                <w:sz w:val="22"/>
                <w:szCs w:val="22"/>
              </w:rPr>
            </w:pPr>
            <w:r w:rsidRPr="008734E7">
              <w:rPr>
                <w:sz w:val="22"/>
                <w:szCs w:val="22"/>
              </w:rPr>
              <w:t>13,0</w:t>
            </w:r>
          </w:p>
        </w:tc>
        <w:tc>
          <w:tcPr>
            <w:tcW w:w="709" w:type="dxa"/>
          </w:tcPr>
          <w:p w:rsidR="00DD7F97" w:rsidRPr="008734E7" w:rsidRDefault="00DD7F97" w:rsidP="004D6586">
            <w:pPr>
              <w:shd w:val="clear" w:color="auto" w:fill="FFFFFF"/>
              <w:jc w:val="center"/>
              <w:rPr>
                <w:sz w:val="22"/>
                <w:szCs w:val="22"/>
              </w:rPr>
            </w:pPr>
            <w:r w:rsidRPr="008734E7">
              <w:rPr>
                <w:sz w:val="22"/>
                <w:szCs w:val="22"/>
              </w:rPr>
              <w:t>15,0</w:t>
            </w:r>
          </w:p>
        </w:tc>
        <w:tc>
          <w:tcPr>
            <w:tcW w:w="708" w:type="dxa"/>
          </w:tcPr>
          <w:p w:rsidR="00DD7F97" w:rsidRPr="008734E7" w:rsidRDefault="00DD7F97" w:rsidP="004D6586">
            <w:pPr>
              <w:shd w:val="clear" w:color="auto" w:fill="FFFFFF"/>
              <w:jc w:val="center"/>
              <w:rPr>
                <w:sz w:val="22"/>
                <w:szCs w:val="22"/>
              </w:rPr>
            </w:pPr>
            <w:r w:rsidRPr="008734E7">
              <w:rPr>
                <w:sz w:val="22"/>
                <w:szCs w:val="22"/>
              </w:rPr>
              <w:t>20,0</w:t>
            </w:r>
          </w:p>
        </w:tc>
        <w:tc>
          <w:tcPr>
            <w:tcW w:w="992" w:type="dxa"/>
          </w:tcPr>
          <w:p w:rsidR="00DD7F97" w:rsidRPr="008734E7" w:rsidRDefault="00DD7F97" w:rsidP="004D6586">
            <w:pPr>
              <w:shd w:val="clear" w:color="auto" w:fill="FFFFFF"/>
              <w:jc w:val="center"/>
              <w:rPr>
                <w:sz w:val="22"/>
                <w:szCs w:val="22"/>
              </w:rPr>
            </w:pPr>
            <w:r w:rsidRPr="008734E7">
              <w:rPr>
                <w:sz w:val="22"/>
                <w:szCs w:val="22"/>
              </w:rPr>
              <w:t>УРЯАиД</w:t>
            </w:r>
          </w:p>
        </w:tc>
        <w:tc>
          <w:tcPr>
            <w:tcW w:w="992" w:type="dxa"/>
          </w:tcPr>
          <w:p w:rsidR="00DD7F97" w:rsidRPr="008734E7" w:rsidRDefault="00DD7F97" w:rsidP="004D6586">
            <w:pPr>
              <w:shd w:val="clear" w:color="auto" w:fill="FFFFFF"/>
              <w:jc w:val="center"/>
            </w:pPr>
            <w:r w:rsidRPr="008734E7">
              <w:rPr>
                <w:rFonts w:eastAsia="Times New Roman"/>
                <w:color w:val="000000"/>
                <w:sz w:val="22"/>
                <w:szCs w:val="22"/>
                <w:lang w:eastAsia="ru-RU"/>
              </w:rPr>
              <w:t>Ведомственные отчеты МИО</w:t>
            </w:r>
          </w:p>
        </w:tc>
      </w:tr>
      <w:tr w:rsidR="00DD7F97" w:rsidRPr="008734E7" w:rsidTr="004D6586">
        <w:tc>
          <w:tcPr>
            <w:tcW w:w="426" w:type="dxa"/>
          </w:tcPr>
          <w:p w:rsidR="00DD7F97" w:rsidRPr="008734E7" w:rsidRDefault="00DD7F97" w:rsidP="004D6586">
            <w:pPr>
              <w:shd w:val="clear" w:color="auto" w:fill="FFFFFF"/>
              <w:jc w:val="center"/>
              <w:rPr>
                <w:sz w:val="22"/>
                <w:szCs w:val="22"/>
                <w:lang w:val="kk-KZ"/>
              </w:rPr>
            </w:pPr>
            <w:r w:rsidRPr="008734E7">
              <w:rPr>
                <w:sz w:val="22"/>
                <w:szCs w:val="22"/>
                <w:lang w:val="kk-KZ"/>
              </w:rPr>
              <w:t>3</w:t>
            </w:r>
          </w:p>
        </w:tc>
        <w:tc>
          <w:tcPr>
            <w:tcW w:w="1417"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Доля взрослого населения, владеющего тремя языками (государственным, русским и английским)</w:t>
            </w:r>
          </w:p>
        </w:tc>
        <w:tc>
          <w:tcPr>
            <w:tcW w:w="709" w:type="dxa"/>
          </w:tcPr>
          <w:p w:rsidR="00DD7F97" w:rsidRPr="008734E7" w:rsidRDefault="00DD7F97" w:rsidP="004D6586">
            <w:pPr>
              <w:shd w:val="clear" w:color="auto" w:fill="FFFFFF"/>
              <w:jc w:val="center"/>
              <w:rPr>
                <w:rFonts w:eastAsia="Times New Roman"/>
                <w:sz w:val="22"/>
                <w:szCs w:val="22"/>
                <w:lang w:eastAsia="ru-RU"/>
              </w:rPr>
            </w:pPr>
            <w:r w:rsidRPr="008734E7">
              <w:rPr>
                <w:rFonts w:eastAsia="Times New Roman"/>
                <w:sz w:val="22"/>
                <w:szCs w:val="22"/>
                <w:lang w:eastAsia="ru-RU"/>
              </w:rPr>
              <w:t>%</w:t>
            </w:r>
          </w:p>
        </w:tc>
        <w:tc>
          <w:tcPr>
            <w:tcW w:w="850" w:type="dxa"/>
          </w:tcPr>
          <w:p w:rsidR="00DD7F97" w:rsidRPr="008734E7" w:rsidRDefault="00DD7F97" w:rsidP="004D6586">
            <w:pPr>
              <w:shd w:val="clear" w:color="auto" w:fill="FFFFFF"/>
              <w:jc w:val="center"/>
              <w:rPr>
                <w:sz w:val="22"/>
                <w:szCs w:val="22"/>
              </w:rPr>
            </w:pPr>
            <w:r w:rsidRPr="008734E7">
              <w:rPr>
                <w:sz w:val="22"/>
                <w:szCs w:val="22"/>
              </w:rPr>
              <w:t>-</w:t>
            </w:r>
          </w:p>
        </w:tc>
        <w:tc>
          <w:tcPr>
            <w:tcW w:w="851"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7,0</w:t>
            </w:r>
          </w:p>
        </w:tc>
        <w:tc>
          <w:tcPr>
            <w:tcW w:w="709" w:type="dxa"/>
          </w:tcPr>
          <w:p w:rsidR="00DD7F97" w:rsidRPr="008734E7" w:rsidRDefault="00DD7F97" w:rsidP="004D6586">
            <w:pPr>
              <w:shd w:val="clear" w:color="auto" w:fill="FFFFFF"/>
              <w:jc w:val="center"/>
              <w:rPr>
                <w:sz w:val="22"/>
                <w:szCs w:val="22"/>
              </w:rPr>
            </w:pPr>
            <w:r w:rsidRPr="008734E7">
              <w:rPr>
                <w:sz w:val="22"/>
                <w:szCs w:val="22"/>
              </w:rPr>
              <w:t>9,0</w:t>
            </w:r>
          </w:p>
        </w:tc>
        <w:tc>
          <w:tcPr>
            <w:tcW w:w="709" w:type="dxa"/>
          </w:tcPr>
          <w:p w:rsidR="00DD7F97" w:rsidRPr="008734E7" w:rsidRDefault="00DD7F97" w:rsidP="004D6586">
            <w:pPr>
              <w:shd w:val="clear" w:color="auto" w:fill="FFFFFF"/>
              <w:jc w:val="center"/>
              <w:rPr>
                <w:sz w:val="22"/>
                <w:szCs w:val="22"/>
              </w:rPr>
            </w:pPr>
            <w:r w:rsidRPr="008734E7">
              <w:rPr>
                <w:sz w:val="22"/>
                <w:szCs w:val="22"/>
              </w:rPr>
              <w:t>11,0</w:t>
            </w:r>
          </w:p>
        </w:tc>
        <w:tc>
          <w:tcPr>
            <w:tcW w:w="709" w:type="dxa"/>
          </w:tcPr>
          <w:p w:rsidR="00DD7F97" w:rsidRPr="008734E7" w:rsidRDefault="00DD7F97" w:rsidP="004D6586">
            <w:pPr>
              <w:shd w:val="clear" w:color="auto" w:fill="FFFFFF"/>
              <w:jc w:val="center"/>
              <w:rPr>
                <w:sz w:val="22"/>
                <w:szCs w:val="22"/>
              </w:rPr>
            </w:pPr>
            <w:r w:rsidRPr="008734E7">
              <w:rPr>
                <w:sz w:val="22"/>
                <w:szCs w:val="22"/>
              </w:rPr>
              <w:t>13,0</w:t>
            </w:r>
          </w:p>
        </w:tc>
        <w:tc>
          <w:tcPr>
            <w:tcW w:w="708" w:type="dxa"/>
          </w:tcPr>
          <w:p w:rsidR="00DD7F97" w:rsidRPr="008734E7" w:rsidRDefault="00DD7F97" w:rsidP="004D6586">
            <w:pPr>
              <w:shd w:val="clear" w:color="auto" w:fill="FFFFFF"/>
              <w:jc w:val="center"/>
              <w:rPr>
                <w:sz w:val="22"/>
                <w:szCs w:val="22"/>
              </w:rPr>
            </w:pPr>
            <w:r w:rsidRPr="008734E7">
              <w:rPr>
                <w:sz w:val="22"/>
                <w:szCs w:val="22"/>
              </w:rPr>
              <w:t>15,0</w:t>
            </w:r>
          </w:p>
        </w:tc>
        <w:tc>
          <w:tcPr>
            <w:tcW w:w="992" w:type="dxa"/>
          </w:tcPr>
          <w:p w:rsidR="00DD7F97" w:rsidRPr="008734E7" w:rsidRDefault="00DD7F97" w:rsidP="004D6586">
            <w:pPr>
              <w:shd w:val="clear" w:color="auto" w:fill="FFFFFF"/>
              <w:jc w:val="center"/>
              <w:rPr>
                <w:sz w:val="22"/>
                <w:szCs w:val="22"/>
              </w:rPr>
            </w:pPr>
            <w:r w:rsidRPr="008734E7">
              <w:rPr>
                <w:sz w:val="22"/>
                <w:szCs w:val="22"/>
              </w:rPr>
              <w:t>УРЯАиД</w:t>
            </w:r>
          </w:p>
        </w:tc>
        <w:tc>
          <w:tcPr>
            <w:tcW w:w="992" w:type="dxa"/>
          </w:tcPr>
          <w:p w:rsidR="00DD7F97" w:rsidRPr="008734E7" w:rsidRDefault="00DD7F97" w:rsidP="004D6586">
            <w:pPr>
              <w:shd w:val="clear" w:color="auto" w:fill="FFFFFF"/>
              <w:jc w:val="center"/>
            </w:pPr>
            <w:r w:rsidRPr="008734E7">
              <w:rPr>
                <w:rFonts w:eastAsia="Times New Roman"/>
                <w:color w:val="000000"/>
                <w:sz w:val="22"/>
                <w:szCs w:val="22"/>
                <w:lang w:eastAsia="ru-RU"/>
              </w:rPr>
              <w:t>Ведомственные отчеты МИО</w:t>
            </w:r>
          </w:p>
        </w:tc>
      </w:tr>
    </w:tbl>
    <w:p w:rsidR="0052147A" w:rsidRPr="008734E7" w:rsidRDefault="0052147A" w:rsidP="00C31A4E">
      <w:pPr>
        <w:shd w:val="clear" w:color="auto" w:fill="FFFFFF"/>
        <w:rPr>
          <w:b/>
          <w:sz w:val="28"/>
          <w:szCs w:val="28"/>
          <w:lang w:val="kk-KZ"/>
        </w:rPr>
      </w:pPr>
    </w:p>
    <w:p w:rsidR="00DD7F97" w:rsidRPr="008734E7" w:rsidRDefault="00DD7F97" w:rsidP="00DD7F97">
      <w:pPr>
        <w:shd w:val="clear" w:color="auto" w:fill="FFFFFF"/>
        <w:ind w:firstLine="709"/>
        <w:rPr>
          <w:b/>
          <w:sz w:val="28"/>
          <w:szCs w:val="28"/>
        </w:rPr>
      </w:pPr>
      <w:r w:rsidRPr="008734E7">
        <w:rPr>
          <w:b/>
          <w:sz w:val="28"/>
          <w:szCs w:val="28"/>
        </w:rPr>
        <w:t>Пути достижения поставленных целей:</w:t>
      </w:r>
    </w:p>
    <w:p w:rsidR="00DD7F97" w:rsidRPr="008734E7" w:rsidRDefault="00DD7F97" w:rsidP="00DD7F97">
      <w:pPr>
        <w:shd w:val="clear" w:color="auto" w:fill="FFFFFF"/>
        <w:spacing w:after="20"/>
        <w:ind w:left="20" w:firstLine="709"/>
        <w:rPr>
          <w:sz w:val="28"/>
          <w:szCs w:val="28"/>
        </w:rPr>
      </w:pPr>
      <w:r w:rsidRPr="008734E7">
        <w:rPr>
          <w:sz w:val="28"/>
          <w:szCs w:val="28"/>
        </w:rPr>
        <w:t>Создание условий для изучения государственного языка гражданами, проживающими на территории области:</w:t>
      </w:r>
    </w:p>
    <w:p w:rsidR="00DD7F97" w:rsidRPr="008734E7" w:rsidRDefault="00DD7F97" w:rsidP="00DD7F97">
      <w:pPr>
        <w:widowControl w:val="0"/>
        <w:shd w:val="clear" w:color="auto" w:fill="FFFFFF"/>
        <w:ind w:firstLine="709"/>
        <w:rPr>
          <w:sz w:val="28"/>
          <w:szCs w:val="28"/>
        </w:rPr>
      </w:pPr>
      <w:r w:rsidRPr="008734E7">
        <w:rPr>
          <w:sz w:val="28"/>
          <w:szCs w:val="28"/>
        </w:rPr>
        <w:t xml:space="preserve">организация курсов по обучению </w:t>
      </w:r>
      <w:r w:rsidR="00A81FD6" w:rsidRPr="008734E7">
        <w:rPr>
          <w:sz w:val="28"/>
          <w:szCs w:val="28"/>
          <w:lang w:val="kk-KZ"/>
        </w:rPr>
        <w:t>трехязычия (</w:t>
      </w:r>
      <w:r w:rsidR="005F3B80" w:rsidRPr="008734E7">
        <w:rPr>
          <w:sz w:val="28"/>
          <w:szCs w:val="28"/>
        </w:rPr>
        <w:t>государственного</w:t>
      </w:r>
      <w:r w:rsidRPr="008734E7">
        <w:rPr>
          <w:sz w:val="28"/>
          <w:szCs w:val="28"/>
        </w:rPr>
        <w:t>, русско</w:t>
      </w:r>
      <w:r w:rsidR="00A81FD6" w:rsidRPr="008734E7">
        <w:rPr>
          <w:sz w:val="28"/>
          <w:szCs w:val="28"/>
          <w:lang w:val="kk-KZ"/>
        </w:rPr>
        <w:t>го</w:t>
      </w:r>
      <w:r w:rsidRPr="008734E7">
        <w:rPr>
          <w:sz w:val="28"/>
          <w:szCs w:val="28"/>
        </w:rPr>
        <w:t>, английск</w:t>
      </w:r>
      <w:r w:rsidR="00A81FD6" w:rsidRPr="008734E7">
        <w:rPr>
          <w:sz w:val="28"/>
          <w:szCs w:val="28"/>
          <w:lang w:val="kk-KZ"/>
        </w:rPr>
        <w:t>ого)</w:t>
      </w:r>
      <w:r w:rsidRPr="008734E7">
        <w:rPr>
          <w:sz w:val="28"/>
          <w:szCs w:val="28"/>
        </w:rPr>
        <w:t xml:space="preserve"> для желающих граждан, в том числе гос</w:t>
      </w:r>
      <w:r w:rsidR="005F3B80" w:rsidRPr="008734E7">
        <w:rPr>
          <w:sz w:val="28"/>
          <w:szCs w:val="28"/>
        </w:rPr>
        <w:t>с</w:t>
      </w:r>
      <w:r w:rsidRPr="008734E7">
        <w:rPr>
          <w:sz w:val="28"/>
          <w:szCs w:val="28"/>
        </w:rPr>
        <w:t xml:space="preserve">лужащих, за счет </w:t>
      </w:r>
      <w:r w:rsidR="00326BAD" w:rsidRPr="008734E7">
        <w:rPr>
          <w:sz w:val="28"/>
          <w:szCs w:val="28"/>
          <w:lang w:val="kk-KZ"/>
        </w:rPr>
        <w:t xml:space="preserve">средств </w:t>
      </w:r>
      <w:r w:rsidRPr="008734E7">
        <w:rPr>
          <w:sz w:val="28"/>
          <w:szCs w:val="28"/>
        </w:rPr>
        <w:t>местного бюджета;</w:t>
      </w:r>
    </w:p>
    <w:p w:rsidR="00DD7F97" w:rsidRPr="008734E7" w:rsidRDefault="00DD7F97" w:rsidP="00DD7F97">
      <w:pPr>
        <w:widowControl w:val="0"/>
        <w:shd w:val="clear" w:color="auto" w:fill="FFFFFF"/>
        <w:ind w:firstLine="709"/>
        <w:rPr>
          <w:sz w:val="28"/>
          <w:szCs w:val="28"/>
        </w:rPr>
      </w:pPr>
      <w:r w:rsidRPr="008734E7">
        <w:rPr>
          <w:sz w:val="28"/>
          <w:szCs w:val="28"/>
        </w:rPr>
        <w:t>проведение тренингов и социально-аналитических исследований по вопросам развития государственного и других</w:t>
      </w:r>
      <w:r w:rsidR="00A81FD6" w:rsidRPr="008734E7">
        <w:rPr>
          <w:sz w:val="28"/>
          <w:szCs w:val="28"/>
        </w:rPr>
        <w:t xml:space="preserve"> языков</w:t>
      </w:r>
      <w:r w:rsidRPr="008734E7">
        <w:rPr>
          <w:sz w:val="28"/>
          <w:szCs w:val="28"/>
        </w:rPr>
        <w:t>;</w:t>
      </w:r>
    </w:p>
    <w:p w:rsidR="00DD7F97" w:rsidRPr="008734E7" w:rsidRDefault="00DD7F97" w:rsidP="00DD7F97">
      <w:pPr>
        <w:widowControl w:val="0"/>
        <w:shd w:val="clear" w:color="auto" w:fill="FFFFFF"/>
        <w:ind w:firstLine="709"/>
        <w:rPr>
          <w:sz w:val="28"/>
          <w:szCs w:val="28"/>
        </w:rPr>
      </w:pPr>
      <w:r w:rsidRPr="008734E7">
        <w:rPr>
          <w:sz w:val="28"/>
          <w:szCs w:val="28"/>
        </w:rPr>
        <w:t>пров</w:t>
      </w:r>
      <w:r w:rsidR="005030EA" w:rsidRPr="008734E7">
        <w:rPr>
          <w:sz w:val="28"/>
          <w:szCs w:val="28"/>
          <w:lang w:val="kk-KZ"/>
        </w:rPr>
        <w:t>е</w:t>
      </w:r>
      <w:r w:rsidRPr="008734E7">
        <w:rPr>
          <w:sz w:val="28"/>
          <w:szCs w:val="28"/>
        </w:rPr>
        <w:t xml:space="preserve">дение семинар-совещаний, научно-практических конференций, </w:t>
      </w:r>
      <w:r w:rsidRPr="008734E7">
        <w:rPr>
          <w:sz w:val="28"/>
          <w:szCs w:val="28"/>
        </w:rPr>
        <w:lastRenderedPageBreak/>
        <w:t>фестивалей, круглых столов по развитию и применению трех языков (казахского, русского, английского) в различных сферах общественной жизни, а также развитие других языков народ</w:t>
      </w:r>
      <w:r w:rsidR="005030EA" w:rsidRPr="008734E7">
        <w:rPr>
          <w:sz w:val="28"/>
          <w:szCs w:val="28"/>
        </w:rPr>
        <w:t>а Казахстана</w:t>
      </w:r>
      <w:r w:rsidR="005030EA" w:rsidRPr="008734E7">
        <w:rPr>
          <w:sz w:val="28"/>
          <w:szCs w:val="28"/>
          <w:lang w:val="kk-KZ"/>
        </w:rPr>
        <w:t>;</w:t>
      </w:r>
      <w:r w:rsidRPr="008734E7">
        <w:rPr>
          <w:sz w:val="28"/>
          <w:szCs w:val="28"/>
        </w:rPr>
        <w:t xml:space="preserve"> </w:t>
      </w:r>
    </w:p>
    <w:p w:rsidR="00DD7F97" w:rsidRPr="008734E7" w:rsidRDefault="00DD7F97" w:rsidP="00DD7F97">
      <w:pPr>
        <w:widowControl w:val="0"/>
        <w:shd w:val="clear" w:color="auto" w:fill="FFFFFF"/>
        <w:ind w:firstLine="709"/>
        <w:rPr>
          <w:sz w:val="28"/>
          <w:szCs w:val="28"/>
        </w:rPr>
      </w:pPr>
      <w:r w:rsidRPr="008734E7">
        <w:rPr>
          <w:sz w:val="28"/>
          <w:szCs w:val="28"/>
        </w:rPr>
        <w:t>дальнейшее развитие сети воскресных школ для представителей разных национальностей народ</w:t>
      </w:r>
      <w:r w:rsidR="00ED43AE" w:rsidRPr="008734E7">
        <w:rPr>
          <w:sz w:val="28"/>
          <w:szCs w:val="28"/>
        </w:rPr>
        <w:t>а</w:t>
      </w:r>
      <w:r w:rsidRPr="008734E7">
        <w:rPr>
          <w:sz w:val="28"/>
          <w:szCs w:val="28"/>
        </w:rPr>
        <w:t xml:space="preserve"> Казахстана;</w:t>
      </w:r>
    </w:p>
    <w:p w:rsidR="00DD7F97" w:rsidRPr="008734E7" w:rsidRDefault="00DD7F97" w:rsidP="00DD7F97">
      <w:pPr>
        <w:widowControl w:val="0"/>
        <w:shd w:val="clear" w:color="auto" w:fill="FFFFFF"/>
        <w:ind w:firstLine="709"/>
        <w:rPr>
          <w:sz w:val="28"/>
          <w:szCs w:val="28"/>
        </w:rPr>
      </w:pPr>
      <w:r w:rsidRPr="008734E7">
        <w:rPr>
          <w:sz w:val="28"/>
          <w:szCs w:val="28"/>
        </w:rPr>
        <w:t>обеспечение контроля за соблюдением языкового законодательства, в</w:t>
      </w:r>
      <w:r w:rsidR="005030EA" w:rsidRPr="008734E7">
        <w:rPr>
          <w:sz w:val="28"/>
          <w:szCs w:val="28"/>
          <w:lang w:val="kk-KZ"/>
        </w:rPr>
        <w:t>ы</w:t>
      </w:r>
      <w:r w:rsidRPr="008734E7">
        <w:rPr>
          <w:sz w:val="28"/>
          <w:szCs w:val="28"/>
        </w:rPr>
        <w:t>явление и предупреждение нарушени</w:t>
      </w:r>
      <w:r w:rsidR="005030EA" w:rsidRPr="008734E7">
        <w:rPr>
          <w:sz w:val="28"/>
          <w:szCs w:val="28"/>
          <w:lang w:val="kk-KZ"/>
        </w:rPr>
        <w:t>й</w:t>
      </w:r>
      <w:r w:rsidRPr="008734E7">
        <w:rPr>
          <w:sz w:val="28"/>
          <w:szCs w:val="28"/>
        </w:rPr>
        <w:t xml:space="preserve"> норм Закона Республики Казахстан «О языках в Республике Казахстан</w:t>
      </w:r>
      <w:r w:rsidR="005030EA" w:rsidRPr="008734E7">
        <w:rPr>
          <w:sz w:val="28"/>
          <w:szCs w:val="28"/>
          <w:lang w:val="kk-KZ"/>
        </w:rPr>
        <w:t>»</w:t>
      </w:r>
      <w:r w:rsidRPr="008734E7">
        <w:rPr>
          <w:sz w:val="28"/>
          <w:szCs w:val="28"/>
        </w:rPr>
        <w:t>.</w:t>
      </w:r>
    </w:p>
    <w:p w:rsidR="00DD7F97" w:rsidRPr="008734E7" w:rsidRDefault="00DD7F97" w:rsidP="00DD7F97">
      <w:pPr>
        <w:widowControl w:val="0"/>
        <w:shd w:val="clear" w:color="auto" w:fill="FFFFFF"/>
        <w:ind w:firstLine="709"/>
        <w:rPr>
          <w:sz w:val="28"/>
          <w:szCs w:val="28"/>
        </w:rPr>
      </w:pPr>
    </w:p>
    <w:p w:rsidR="00DD7F97" w:rsidRPr="008734E7" w:rsidRDefault="00DD7F97" w:rsidP="00DD7F97">
      <w:pPr>
        <w:shd w:val="clear" w:color="auto" w:fill="FFFFFF"/>
        <w:ind w:firstLine="709"/>
        <w:rPr>
          <w:b/>
          <w:sz w:val="28"/>
          <w:szCs w:val="20"/>
        </w:rPr>
      </w:pPr>
      <w:r w:rsidRPr="008734E7">
        <w:rPr>
          <w:b/>
          <w:sz w:val="28"/>
          <w:szCs w:val="20"/>
        </w:rPr>
        <w:t>3.2.8. Внутренняя политика</w:t>
      </w:r>
    </w:p>
    <w:p w:rsidR="00DD7F97" w:rsidRPr="008734E7" w:rsidRDefault="00DD7F97" w:rsidP="00DD7F97">
      <w:pPr>
        <w:shd w:val="clear" w:color="auto" w:fill="FFFFFF"/>
        <w:ind w:firstLine="709"/>
        <w:rPr>
          <w:sz w:val="28"/>
          <w:szCs w:val="20"/>
        </w:rPr>
      </w:pPr>
      <w:r w:rsidRPr="008734E7">
        <w:rPr>
          <w:sz w:val="28"/>
          <w:szCs w:val="20"/>
        </w:rPr>
        <w:t>Стратегическим приоритетом в области внутренней политики будет усиление взаимодействия между властью, НПО и СМИ, дальнейшая реализация молодежной политики, обеспечение межконфессионального и межэтнического согласия и гендерного равенства.</w:t>
      </w:r>
    </w:p>
    <w:p w:rsidR="00DD7F97" w:rsidRPr="008734E7" w:rsidRDefault="00DD7F97" w:rsidP="00DD7F97">
      <w:pPr>
        <w:shd w:val="clear" w:color="auto" w:fill="FFFFFF"/>
        <w:ind w:firstLine="709"/>
        <w:rPr>
          <w:sz w:val="28"/>
          <w:szCs w:val="20"/>
        </w:rPr>
      </w:pPr>
      <w:r w:rsidRPr="008734E7">
        <w:rPr>
          <w:b/>
          <w:sz w:val="28"/>
          <w:szCs w:val="28"/>
        </w:rPr>
        <w:t>Цель:</w:t>
      </w:r>
      <w:r w:rsidRPr="008734E7">
        <w:rPr>
          <w:sz w:val="28"/>
          <w:szCs w:val="28"/>
        </w:rPr>
        <w:t xml:space="preserve"> </w:t>
      </w:r>
      <w:r w:rsidR="00F70C36" w:rsidRPr="008734E7">
        <w:rPr>
          <w:sz w:val="28"/>
          <w:szCs w:val="20"/>
          <w:lang w:val="kk-KZ"/>
        </w:rPr>
        <w:t>д</w:t>
      </w:r>
      <w:r w:rsidRPr="008734E7">
        <w:rPr>
          <w:sz w:val="28"/>
          <w:szCs w:val="20"/>
        </w:rPr>
        <w:t>альнейшее укрепление государственности и единства нации, обеспечение внутриполитической стабильности.</w:t>
      </w:r>
    </w:p>
    <w:p w:rsidR="00DD7F97" w:rsidRPr="008734E7" w:rsidRDefault="00DD7F97" w:rsidP="00DD7F97">
      <w:pPr>
        <w:shd w:val="clear" w:color="auto" w:fill="FFFFFF"/>
        <w:ind w:firstLine="709"/>
        <w:rPr>
          <w:sz w:val="28"/>
          <w:szCs w:val="20"/>
        </w:rPr>
      </w:pPr>
    </w:p>
    <w:tbl>
      <w:tblPr>
        <w:tblW w:w="10077"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
        <w:gridCol w:w="1984"/>
        <w:gridCol w:w="567"/>
        <w:gridCol w:w="709"/>
        <w:gridCol w:w="992"/>
        <w:gridCol w:w="709"/>
        <w:gridCol w:w="709"/>
        <w:gridCol w:w="709"/>
        <w:gridCol w:w="708"/>
        <w:gridCol w:w="709"/>
        <w:gridCol w:w="992"/>
        <w:gridCol w:w="993"/>
      </w:tblGrid>
      <w:tr w:rsidR="00A41C30" w:rsidRPr="008734E7" w:rsidTr="00937506">
        <w:trPr>
          <w:cantSplit/>
          <w:trHeight w:val="761"/>
        </w:trPr>
        <w:tc>
          <w:tcPr>
            <w:tcW w:w="296" w:type="dxa"/>
            <w:vMerge w:val="restart"/>
            <w:vAlign w:val="center"/>
          </w:tcPr>
          <w:p w:rsidR="00A41C30" w:rsidRPr="008734E7" w:rsidRDefault="00A41C30"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w:t>
            </w:r>
          </w:p>
        </w:tc>
        <w:tc>
          <w:tcPr>
            <w:tcW w:w="1984" w:type="dxa"/>
            <w:vMerge w:val="restart"/>
            <w:vAlign w:val="center"/>
          </w:tcPr>
          <w:p w:rsidR="00A41C30" w:rsidRPr="008734E7" w:rsidRDefault="00A41C30"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Наименование индикаторов, показателей</w:t>
            </w:r>
          </w:p>
        </w:tc>
        <w:tc>
          <w:tcPr>
            <w:tcW w:w="567" w:type="dxa"/>
            <w:vMerge w:val="restart"/>
            <w:vAlign w:val="center"/>
          </w:tcPr>
          <w:p w:rsidR="00A41C30" w:rsidRPr="008734E7" w:rsidRDefault="00A41C30"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Ед. изм.</w:t>
            </w:r>
          </w:p>
        </w:tc>
        <w:tc>
          <w:tcPr>
            <w:tcW w:w="709" w:type="dxa"/>
            <w:vAlign w:val="center"/>
          </w:tcPr>
          <w:p w:rsidR="00A41C30" w:rsidRPr="008734E7" w:rsidRDefault="00A41C30" w:rsidP="004D6586">
            <w:pPr>
              <w:shd w:val="clear" w:color="auto" w:fill="FFFFFF"/>
              <w:ind w:left="-250" w:firstLine="250"/>
              <w:jc w:val="center"/>
              <w:rPr>
                <w:rFonts w:eastAsia="Times New Roman"/>
                <w:color w:val="000000"/>
                <w:sz w:val="22"/>
                <w:szCs w:val="21"/>
                <w:lang w:eastAsia="ru-RU"/>
              </w:rPr>
            </w:pPr>
            <w:r w:rsidRPr="008734E7">
              <w:rPr>
                <w:rFonts w:eastAsia="Times New Roman"/>
                <w:color w:val="000000"/>
                <w:sz w:val="22"/>
                <w:szCs w:val="21"/>
                <w:lang w:eastAsia="ru-RU"/>
              </w:rPr>
              <w:t>2014</w:t>
            </w:r>
          </w:p>
        </w:tc>
        <w:tc>
          <w:tcPr>
            <w:tcW w:w="992" w:type="dxa"/>
            <w:vAlign w:val="center"/>
          </w:tcPr>
          <w:p w:rsidR="00A41C30" w:rsidRPr="008734E7" w:rsidRDefault="00A41C30"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2015</w:t>
            </w:r>
          </w:p>
        </w:tc>
        <w:tc>
          <w:tcPr>
            <w:tcW w:w="709" w:type="dxa"/>
            <w:vAlign w:val="center"/>
          </w:tcPr>
          <w:p w:rsidR="00A41C30" w:rsidRPr="008734E7" w:rsidRDefault="00A41C30"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2016</w:t>
            </w:r>
          </w:p>
        </w:tc>
        <w:tc>
          <w:tcPr>
            <w:tcW w:w="709" w:type="dxa"/>
            <w:vAlign w:val="center"/>
          </w:tcPr>
          <w:p w:rsidR="00A41C30" w:rsidRPr="008734E7" w:rsidRDefault="00A41C30"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2017</w:t>
            </w:r>
          </w:p>
        </w:tc>
        <w:tc>
          <w:tcPr>
            <w:tcW w:w="709" w:type="dxa"/>
            <w:vAlign w:val="center"/>
          </w:tcPr>
          <w:p w:rsidR="00A41C30" w:rsidRPr="008734E7" w:rsidRDefault="00A41C30"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2018</w:t>
            </w:r>
          </w:p>
        </w:tc>
        <w:tc>
          <w:tcPr>
            <w:tcW w:w="708" w:type="dxa"/>
            <w:vAlign w:val="center"/>
          </w:tcPr>
          <w:p w:rsidR="00A41C30" w:rsidRPr="008734E7" w:rsidRDefault="00A41C30"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2019</w:t>
            </w:r>
          </w:p>
        </w:tc>
        <w:tc>
          <w:tcPr>
            <w:tcW w:w="709" w:type="dxa"/>
            <w:vAlign w:val="center"/>
          </w:tcPr>
          <w:p w:rsidR="00A41C30" w:rsidRPr="008734E7" w:rsidRDefault="00A41C30"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2020</w:t>
            </w:r>
          </w:p>
        </w:tc>
        <w:tc>
          <w:tcPr>
            <w:tcW w:w="992" w:type="dxa"/>
            <w:vMerge w:val="restart"/>
            <w:vAlign w:val="center"/>
          </w:tcPr>
          <w:p w:rsidR="00A41C30" w:rsidRPr="008734E7" w:rsidRDefault="00A41C30" w:rsidP="004D6586">
            <w:pPr>
              <w:shd w:val="clear" w:color="auto" w:fill="FFFFFF"/>
              <w:jc w:val="center"/>
              <w:rPr>
                <w:rFonts w:eastAsia="Times New Roman"/>
                <w:color w:val="000000"/>
                <w:sz w:val="22"/>
                <w:szCs w:val="21"/>
                <w:lang w:eastAsia="ru-RU"/>
              </w:rPr>
            </w:pPr>
            <w:r w:rsidRPr="008734E7">
              <w:rPr>
                <w:sz w:val="22"/>
                <w:szCs w:val="21"/>
              </w:rPr>
              <w:t>Ответственный исполнитель</w:t>
            </w:r>
          </w:p>
        </w:tc>
        <w:tc>
          <w:tcPr>
            <w:tcW w:w="993" w:type="dxa"/>
            <w:vMerge w:val="restart"/>
          </w:tcPr>
          <w:p w:rsidR="00A41C30" w:rsidRPr="008734E7" w:rsidRDefault="00A41C30" w:rsidP="004D6586">
            <w:pPr>
              <w:shd w:val="clear" w:color="auto" w:fill="FFFFFF"/>
              <w:jc w:val="center"/>
              <w:rPr>
                <w:sz w:val="22"/>
                <w:szCs w:val="21"/>
              </w:rPr>
            </w:pPr>
            <w:r w:rsidRPr="008734E7">
              <w:rPr>
                <w:sz w:val="22"/>
                <w:szCs w:val="21"/>
              </w:rPr>
              <w:t>Источник информации</w:t>
            </w:r>
          </w:p>
        </w:tc>
      </w:tr>
      <w:tr w:rsidR="00A41C30" w:rsidRPr="008734E7" w:rsidTr="00937506">
        <w:trPr>
          <w:cantSplit/>
          <w:trHeight w:val="371"/>
        </w:trPr>
        <w:tc>
          <w:tcPr>
            <w:tcW w:w="296" w:type="dxa"/>
            <w:vMerge/>
            <w:vAlign w:val="center"/>
          </w:tcPr>
          <w:p w:rsidR="00A41C30" w:rsidRPr="008734E7" w:rsidRDefault="00A41C30" w:rsidP="004D6586">
            <w:pPr>
              <w:shd w:val="clear" w:color="auto" w:fill="FFFFFF"/>
              <w:jc w:val="center"/>
              <w:rPr>
                <w:rFonts w:eastAsia="Times New Roman"/>
                <w:color w:val="000000"/>
                <w:sz w:val="22"/>
                <w:szCs w:val="21"/>
                <w:lang w:eastAsia="ru-RU"/>
              </w:rPr>
            </w:pPr>
          </w:p>
        </w:tc>
        <w:tc>
          <w:tcPr>
            <w:tcW w:w="1984" w:type="dxa"/>
            <w:vMerge/>
            <w:vAlign w:val="center"/>
          </w:tcPr>
          <w:p w:rsidR="00A41C30" w:rsidRPr="008734E7" w:rsidRDefault="00A41C30" w:rsidP="004D6586">
            <w:pPr>
              <w:shd w:val="clear" w:color="auto" w:fill="FFFFFF"/>
              <w:jc w:val="center"/>
              <w:rPr>
                <w:rFonts w:eastAsia="Times New Roman"/>
                <w:color w:val="000000"/>
                <w:sz w:val="22"/>
                <w:szCs w:val="21"/>
                <w:lang w:eastAsia="ru-RU"/>
              </w:rPr>
            </w:pPr>
          </w:p>
        </w:tc>
        <w:tc>
          <w:tcPr>
            <w:tcW w:w="567" w:type="dxa"/>
            <w:vMerge/>
            <w:vAlign w:val="center"/>
          </w:tcPr>
          <w:p w:rsidR="00A41C30" w:rsidRPr="008734E7" w:rsidRDefault="00A41C30" w:rsidP="004D6586">
            <w:pPr>
              <w:shd w:val="clear" w:color="auto" w:fill="FFFFFF"/>
              <w:jc w:val="center"/>
              <w:rPr>
                <w:rFonts w:eastAsia="Times New Roman"/>
                <w:color w:val="000000"/>
                <w:sz w:val="22"/>
                <w:szCs w:val="21"/>
                <w:lang w:eastAsia="ru-RU"/>
              </w:rPr>
            </w:pPr>
          </w:p>
        </w:tc>
        <w:tc>
          <w:tcPr>
            <w:tcW w:w="709" w:type="dxa"/>
            <w:vAlign w:val="center"/>
          </w:tcPr>
          <w:p w:rsidR="00A41C30" w:rsidRPr="008734E7" w:rsidRDefault="00A41C30" w:rsidP="00C82BDB">
            <w:pPr>
              <w:shd w:val="clear" w:color="auto" w:fill="FFFFFF"/>
              <w:jc w:val="center"/>
              <w:rPr>
                <w:sz w:val="22"/>
                <w:szCs w:val="22"/>
              </w:rPr>
            </w:pPr>
            <w:r w:rsidRPr="008734E7">
              <w:rPr>
                <w:sz w:val="22"/>
                <w:szCs w:val="22"/>
              </w:rPr>
              <w:t>факт</w:t>
            </w:r>
          </w:p>
        </w:tc>
        <w:tc>
          <w:tcPr>
            <w:tcW w:w="992" w:type="dxa"/>
            <w:vAlign w:val="center"/>
          </w:tcPr>
          <w:p w:rsidR="00A41C30" w:rsidRPr="008734E7" w:rsidRDefault="00A41C30" w:rsidP="00C82BDB">
            <w:pPr>
              <w:shd w:val="clear" w:color="auto" w:fill="FFFFFF"/>
              <w:jc w:val="center"/>
              <w:rPr>
                <w:sz w:val="22"/>
                <w:szCs w:val="22"/>
              </w:rPr>
            </w:pPr>
            <w:r w:rsidRPr="008734E7">
              <w:rPr>
                <w:sz w:val="22"/>
                <w:szCs w:val="22"/>
              </w:rPr>
              <w:t>оценка</w:t>
            </w:r>
          </w:p>
        </w:tc>
        <w:tc>
          <w:tcPr>
            <w:tcW w:w="709" w:type="dxa"/>
            <w:vAlign w:val="center"/>
          </w:tcPr>
          <w:p w:rsidR="00A41C30" w:rsidRPr="008734E7" w:rsidRDefault="00A41C30" w:rsidP="00C82BDB">
            <w:pPr>
              <w:shd w:val="clear" w:color="auto" w:fill="FFFFFF"/>
              <w:jc w:val="center"/>
              <w:rPr>
                <w:sz w:val="22"/>
                <w:szCs w:val="22"/>
              </w:rPr>
            </w:pPr>
            <w:r w:rsidRPr="008734E7">
              <w:rPr>
                <w:sz w:val="22"/>
                <w:szCs w:val="22"/>
              </w:rPr>
              <w:t>план</w:t>
            </w:r>
          </w:p>
        </w:tc>
        <w:tc>
          <w:tcPr>
            <w:tcW w:w="709" w:type="dxa"/>
            <w:vAlign w:val="center"/>
          </w:tcPr>
          <w:p w:rsidR="00A41C30" w:rsidRPr="008734E7" w:rsidRDefault="00A41C30" w:rsidP="00C82BDB">
            <w:pPr>
              <w:shd w:val="clear" w:color="auto" w:fill="FFFFFF"/>
              <w:jc w:val="center"/>
              <w:rPr>
                <w:sz w:val="22"/>
                <w:szCs w:val="22"/>
              </w:rPr>
            </w:pPr>
            <w:r w:rsidRPr="008734E7">
              <w:rPr>
                <w:sz w:val="22"/>
                <w:szCs w:val="22"/>
              </w:rPr>
              <w:t>план</w:t>
            </w:r>
          </w:p>
        </w:tc>
        <w:tc>
          <w:tcPr>
            <w:tcW w:w="709" w:type="dxa"/>
            <w:vAlign w:val="center"/>
          </w:tcPr>
          <w:p w:rsidR="00A41C30" w:rsidRPr="008734E7" w:rsidRDefault="00A41C30" w:rsidP="00C82BDB">
            <w:pPr>
              <w:shd w:val="clear" w:color="auto" w:fill="FFFFFF"/>
              <w:jc w:val="center"/>
              <w:rPr>
                <w:sz w:val="22"/>
                <w:szCs w:val="22"/>
              </w:rPr>
            </w:pPr>
            <w:r w:rsidRPr="008734E7">
              <w:rPr>
                <w:sz w:val="22"/>
                <w:szCs w:val="22"/>
              </w:rPr>
              <w:t>план</w:t>
            </w:r>
          </w:p>
        </w:tc>
        <w:tc>
          <w:tcPr>
            <w:tcW w:w="708" w:type="dxa"/>
            <w:vAlign w:val="center"/>
          </w:tcPr>
          <w:p w:rsidR="00A41C30" w:rsidRPr="008734E7" w:rsidRDefault="00A41C30" w:rsidP="00C82BDB">
            <w:pPr>
              <w:shd w:val="clear" w:color="auto" w:fill="FFFFFF"/>
              <w:jc w:val="center"/>
              <w:rPr>
                <w:sz w:val="22"/>
                <w:szCs w:val="22"/>
              </w:rPr>
            </w:pPr>
            <w:r w:rsidRPr="008734E7">
              <w:rPr>
                <w:sz w:val="22"/>
                <w:szCs w:val="22"/>
              </w:rPr>
              <w:t>план</w:t>
            </w:r>
          </w:p>
        </w:tc>
        <w:tc>
          <w:tcPr>
            <w:tcW w:w="709" w:type="dxa"/>
            <w:vAlign w:val="center"/>
          </w:tcPr>
          <w:p w:rsidR="00A41C30" w:rsidRPr="008734E7" w:rsidRDefault="00A41C30" w:rsidP="00C82BDB">
            <w:pPr>
              <w:shd w:val="clear" w:color="auto" w:fill="FFFFFF"/>
              <w:jc w:val="center"/>
              <w:rPr>
                <w:sz w:val="22"/>
                <w:szCs w:val="22"/>
              </w:rPr>
            </w:pPr>
            <w:r w:rsidRPr="008734E7">
              <w:rPr>
                <w:sz w:val="22"/>
                <w:szCs w:val="22"/>
              </w:rPr>
              <w:t>план</w:t>
            </w:r>
          </w:p>
        </w:tc>
        <w:tc>
          <w:tcPr>
            <w:tcW w:w="992" w:type="dxa"/>
            <w:vMerge/>
            <w:vAlign w:val="center"/>
          </w:tcPr>
          <w:p w:rsidR="00A41C30" w:rsidRPr="008734E7" w:rsidRDefault="00A41C30" w:rsidP="004D6586">
            <w:pPr>
              <w:shd w:val="clear" w:color="auto" w:fill="FFFFFF"/>
              <w:jc w:val="center"/>
              <w:rPr>
                <w:sz w:val="22"/>
                <w:szCs w:val="21"/>
              </w:rPr>
            </w:pPr>
          </w:p>
        </w:tc>
        <w:tc>
          <w:tcPr>
            <w:tcW w:w="993" w:type="dxa"/>
            <w:vMerge/>
          </w:tcPr>
          <w:p w:rsidR="00A41C30" w:rsidRPr="008734E7" w:rsidRDefault="00A41C30" w:rsidP="004D6586">
            <w:pPr>
              <w:shd w:val="clear" w:color="auto" w:fill="FFFFFF"/>
              <w:jc w:val="center"/>
              <w:rPr>
                <w:sz w:val="22"/>
                <w:szCs w:val="21"/>
              </w:rPr>
            </w:pPr>
          </w:p>
        </w:tc>
      </w:tr>
      <w:tr w:rsidR="00DD7F97" w:rsidRPr="008734E7" w:rsidTr="00937506">
        <w:trPr>
          <w:trHeight w:val="20"/>
        </w:trPr>
        <w:tc>
          <w:tcPr>
            <w:tcW w:w="296"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1</w:t>
            </w:r>
          </w:p>
        </w:tc>
        <w:tc>
          <w:tcPr>
            <w:tcW w:w="1984"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2</w:t>
            </w:r>
          </w:p>
        </w:tc>
        <w:tc>
          <w:tcPr>
            <w:tcW w:w="567"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3</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4</w:t>
            </w:r>
          </w:p>
        </w:tc>
        <w:tc>
          <w:tcPr>
            <w:tcW w:w="992"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5</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6</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7</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8</w:t>
            </w:r>
          </w:p>
        </w:tc>
        <w:tc>
          <w:tcPr>
            <w:tcW w:w="708"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9</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10</w:t>
            </w:r>
          </w:p>
        </w:tc>
        <w:tc>
          <w:tcPr>
            <w:tcW w:w="992"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11</w:t>
            </w:r>
          </w:p>
        </w:tc>
        <w:tc>
          <w:tcPr>
            <w:tcW w:w="993" w:type="dxa"/>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12</w:t>
            </w:r>
          </w:p>
        </w:tc>
      </w:tr>
      <w:tr w:rsidR="00DD7F97" w:rsidRPr="008734E7" w:rsidTr="00937506">
        <w:trPr>
          <w:trHeight w:val="20"/>
        </w:trPr>
        <w:tc>
          <w:tcPr>
            <w:tcW w:w="296"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1</w:t>
            </w:r>
          </w:p>
        </w:tc>
        <w:tc>
          <w:tcPr>
            <w:tcW w:w="1984" w:type="dxa"/>
            <w:vAlign w:val="center"/>
          </w:tcPr>
          <w:p w:rsidR="00DD7F97" w:rsidRPr="008734E7" w:rsidRDefault="00DD7F97" w:rsidP="004D6586">
            <w:pPr>
              <w:shd w:val="clear" w:color="auto" w:fill="FFFFFF"/>
              <w:rPr>
                <w:rFonts w:eastAsia="Times New Roman"/>
                <w:color w:val="000000"/>
                <w:sz w:val="22"/>
                <w:szCs w:val="21"/>
                <w:lang w:eastAsia="ru-RU"/>
              </w:rPr>
            </w:pPr>
            <w:r w:rsidRPr="008734E7">
              <w:rPr>
                <w:rFonts w:eastAsia="Times New Roman"/>
                <w:color w:val="000000"/>
                <w:sz w:val="22"/>
                <w:szCs w:val="21"/>
                <w:lang w:eastAsia="ru-RU"/>
              </w:rPr>
              <w:t>Доля населения положительно оценившего государственную политику в сфере межэтнических отношений</w:t>
            </w:r>
          </w:p>
        </w:tc>
        <w:tc>
          <w:tcPr>
            <w:tcW w:w="567"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66,7</w:t>
            </w:r>
          </w:p>
        </w:tc>
        <w:tc>
          <w:tcPr>
            <w:tcW w:w="992"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72,3</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75</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76</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76</w:t>
            </w:r>
          </w:p>
        </w:tc>
        <w:tc>
          <w:tcPr>
            <w:tcW w:w="708"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77</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77</w:t>
            </w:r>
          </w:p>
        </w:tc>
        <w:tc>
          <w:tcPr>
            <w:tcW w:w="992"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УВП</w:t>
            </w:r>
          </w:p>
        </w:tc>
        <w:tc>
          <w:tcPr>
            <w:tcW w:w="993" w:type="dxa"/>
          </w:tcPr>
          <w:p w:rsidR="00DD7F97" w:rsidRPr="008734E7" w:rsidRDefault="00DD7F97" w:rsidP="004D6586">
            <w:pPr>
              <w:shd w:val="clear" w:color="auto" w:fill="FFFFFF"/>
              <w:rPr>
                <w:sz w:val="22"/>
                <w:szCs w:val="21"/>
              </w:rPr>
            </w:pPr>
            <w:r w:rsidRPr="008734E7">
              <w:rPr>
                <w:rFonts w:eastAsia="Times New Roman"/>
                <w:color w:val="000000"/>
                <w:sz w:val="22"/>
                <w:szCs w:val="21"/>
                <w:lang w:eastAsia="ru-RU"/>
              </w:rPr>
              <w:t>Ведомственные отчеты МИО</w:t>
            </w:r>
          </w:p>
        </w:tc>
      </w:tr>
      <w:tr w:rsidR="00DD7F97" w:rsidRPr="008734E7" w:rsidTr="00937506">
        <w:trPr>
          <w:trHeight w:val="20"/>
        </w:trPr>
        <w:tc>
          <w:tcPr>
            <w:tcW w:w="296"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2</w:t>
            </w:r>
          </w:p>
        </w:tc>
        <w:tc>
          <w:tcPr>
            <w:tcW w:w="1984" w:type="dxa"/>
            <w:vAlign w:val="center"/>
          </w:tcPr>
          <w:p w:rsidR="00DD7F97" w:rsidRPr="008734E7" w:rsidRDefault="00DD7F97" w:rsidP="004D6586">
            <w:pPr>
              <w:shd w:val="clear" w:color="auto" w:fill="FFFFFF"/>
              <w:rPr>
                <w:rFonts w:eastAsia="Times New Roman"/>
                <w:color w:val="000000"/>
                <w:sz w:val="22"/>
                <w:szCs w:val="21"/>
                <w:lang w:eastAsia="ru-RU"/>
              </w:rPr>
            </w:pPr>
            <w:r w:rsidRPr="008734E7">
              <w:rPr>
                <w:rFonts w:eastAsia="Times New Roman"/>
                <w:color w:val="000000"/>
                <w:sz w:val="22"/>
                <w:szCs w:val="21"/>
                <w:lang w:eastAsia="ru-RU"/>
              </w:rPr>
              <w:t>Количество НПО, привлеченных к реализации социально значимых проектов в рамках государственного социального заказа</w:t>
            </w:r>
          </w:p>
        </w:tc>
        <w:tc>
          <w:tcPr>
            <w:tcW w:w="567"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единиц</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30</w:t>
            </w:r>
          </w:p>
        </w:tc>
        <w:tc>
          <w:tcPr>
            <w:tcW w:w="992"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46</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47</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48</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49</w:t>
            </w:r>
          </w:p>
        </w:tc>
        <w:tc>
          <w:tcPr>
            <w:tcW w:w="708"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50</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51</w:t>
            </w:r>
          </w:p>
        </w:tc>
        <w:tc>
          <w:tcPr>
            <w:tcW w:w="992"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УВП</w:t>
            </w:r>
          </w:p>
        </w:tc>
        <w:tc>
          <w:tcPr>
            <w:tcW w:w="993" w:type="dxa"/>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Ведомственные отчеты МИО</w:t>
            </w:r>
          </w:p>
        </w:tc>
      </w:tr>
      <w:tr w:rsidR="00DD7F97" w:rsidRPr="008734E7" w:rsidTr="00937506">
        <w:trPr>
          <w:trHeight w:val="20"/>
        </w:trPr>
        <w:tc>
          <w:tcPr>
            <w:tcW w:w="296"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3</w:t>
            </w:r>
          </w:p>
        </w:tc>
        <w:tc>
          <w:tcPr>
            <w:tcW w:w="1984" w:type="dxa"/>
            <w:vAlign w:val="center"/>
          </w:tcPr>
          <w:p w:rsidR="00DD7F97" w:rsidRPr="008734E7" w:rsidRDefault="00DD7F97" w:rsidP="004D6586">
            <w:pPr>
              <w:shd w:val="clear" w:color="auto" w:fill="FFFFFF"/>
              <w:rPr>
                <w:rFonts w:eastAsia="Times New Roman"/>
                <w:color w:val="000000"/>
                <w:sz w:val="22"/>
                <w:szCs w:val="21"/>
                <w:lang w:eastAsia="ru-RU"/>
              </w:rPr>
            </w:pPr>
            <w:r w:rsidRPr="008734E7">
              <w:rPr>
                <w:rFonts w:eastAsia="Times New Roman"/>
                <w:color w:val="000000"/>
                <w:sz w:val="22"/>
                <w:szCs w:val="21"/>
                <w:lang w:eastAsia="ru-RU"/>
              </w:rPr>
              <w:t>Доля населения, положительно оценившего деятельность институтов гражданского общества</w:t>
            </w:r>
          </w:p>
        </w:tc>
        <w:tc>
          <w:tcPr>
            <w:tcW w:w="567"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36,8</w:t>
            </w:r>
          </w:p>
        </w:tc>
        <w:tc>
          <w:tcPr>
            <w:tcW w:w="992"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47,7</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48</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eastAsia="ru-RU"/>
              </w:rPr>
              <w:t>4</w:t>
            </w:r>
            <w:r w:rsidRPr="008734E7">
              <w:rPr>
                <w:rFonts w:eastAsia="Times New Roman"/>
                <w:color w:val="000000"/>
                <w:sz w:val="22"/>
                <w:szCs w:val="21"/>
                <w:lang w:val="kk-KZ" w:eastAsia="ru-RU"/>
              </w:rPr>
              <w:t>9</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eastAsia="ru-RU"/>
              </w:rPr>
              <w:t>4</w:t>
            </w:r>
            <w:r w:rsidRPr="008734E7">
              <w:rPr>
                <w:rFonts w:eastAsia="Times New Roman"/>
                <w:color w:val="000000"/>
                <w:sz w:val="22"/>
                <w:szCs w:val="21"/>
                <w:lang w:val="kk-KZ" w:eastAsia="ru-RU"/>
              </w:rPr>
              <w:t>9</w:t>
            </w:r>
          </w:p>
        </w:tc>
        <w:tc>
          <w:tcPr>
            <w:tcW w:w="708"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50</w:t>
            </w:r>
          </w:p>
        </w:tc>
        <w:tc>
          <w:tcPr>
            <w:tcW w:w="709" w:type="dxa"/>
            <w:vAlign w:val="center"/>
          </w:tcPr>
          <w:p w:rsidR="00DD7F97" w:rsidRPr="008734E7" w:rsidRDefault="00DD7F97" w:rsidP="004D6586">
            <w:pPr>
              <w:shd w:val="clear" w:color="auto" w:fill="FFFFFF"/>
              <w:jc w:val="center"/>
              <w:rPr>
                <w:rFonts w:eastAsia="Times New Roman"/>
                <w:color w:val="000000"/>
                <w:sz w:val="22"/>
                <w:szCs w:val="21"/>
                <w:lang w:val="kk-KZ" w:eastAsia="ru-RU"/>
              </w:rPr>
            </w:pPr>
            <w:r w:rsidRPr="008734E7">
              <w:rPr>
                <w:rFonts w:eastAsia="Times New Roman"/>
                <w:color w:val="000000"/>
                <w:sz w:val="22"/>
                <w:szCs w:val="21"/>
                <w:lang w:val="kk-KZ" w:eastAsia="ru-RU"/>
              </w:rPr>
              <w:t>50</w:t>
            </w:r>
          </w:p>
        </w:tc>
        <w:tc>
          <w:tcPr>
            <w:tcW w:w="992"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УВП</w:t>
            </w:r>
          </w:p>
        </w:tc>
        <w:tc>
          <w:tcPr>
            <w:tcW w:w="993" w:type="dxa"/>
          </w:tcPr>
          <w:p w:rsidR="00DD7F97" w:rsidRPr="008734E7" w:rsidRDefault="00DD7F97" w:rsidP="004D6586">
            <w:pPr>
              <w:shd w:val="clear" w:color="auto" w:fill="FFFFFF"/>
              <w:rPr>
                <w:sz w:val="22"/>
                <w:szCs w:val="21"/>
              </w:rPr>
            </w:pPr>
            <w:r w:rsidRPr="008734E7">
              <w:rPr>
                <w:rFonts w:eastAsia="Times New Roman"/>
                <w:color w:val="000000"/>
                <w:sz w:val="22"/>
                <w:szCs w:val="21"/>
                <w:lang w:eastAsia="ru-RU"/>
              </w:rPr>
              <w:t>Ведомственные отчеты МИО</w:t>
            </w:r>
          </w:p>
        </w:tc>
      </w:tr>
      <w:tr w:rsidR="00DD7F97" w:rsidRPr="008734E7" w:rsidTr="00937506">
        <w:trPr>
          <w:trHeight w:val="20"/>
        </w:trPr>
        <w:tc>
          <w:tcPr>
            <w:tcW w:w="296" w:type="dxa"/>
            <w:vAlign w:val="center"/>
          </w:tcPr>
          <w:p w:rsidR="00DD7F97" w:rsidRPr="008734E7" w:rsidRDefault="00DD7F97" w:rsidP="004D6586">
            <w:pPr>
              <w:shd w:val="clear" w:color="auto" w:fill="FFFFFF"/>
              <w:jc w:val="center"/>
              <w:rPr>
                <w:rFonts w:eastAsia="Times New Roman"/>
                <w:color w:val="000000"/>
                <w:sz w:val="22"/>
                <w:szCs w:val="21"/>
                <w:lang w:eastAsia="ru-RU"/>
              </w:rPr>
            </w:pPr>
            <w:r w:rsidRPr="008734E7">
              <w:rPr>
                <w:rFonts w:eastAsia="Times New Roman"/>
                <w:color w:val="000000"/>
                <w:sz w:val="22"/>
                <w:szCs w:val="21"/>
                <w:lang w:eastAsia="ru-RU"/>
              </w:rPr>
              <w:t>4</w:t>
            </w:r>
          </w:p>
        </w:tc>
        <w:tc>
          <w:tcPr>
            <w:tcW w:w="1984" w:type="dxa"/>
            <w:vAlign w:val="center"/>
          </w:tcPr>
          <w:p w:rsidR="00DD7F97" w:rsidRPr="008734E7" w:rsidRDefault="00DD7F97" w:rsidP="00ED43AE">
            <w:pPr>
              <w:shd w:val="clear" w:color="auto" w:fill="FFFFFF"/>
              <w:rPr>
                <w:i/>
                <w:sz w:val="22"/>
                <w:szCs w:val="21"/>
              </w:rPr>
            </w:pPr>
            <w:r w:rsidRPr="008734E7">
              <w:rPr>
                <w:sz w:val="22"/>
                <w:szCs w:val="21"/>
              </w:rPr>
              <w:t>Доля граждан, охваченных мероприятиями, направленны</w:t>
            </w:r>
            <w:r w:rsidR="00ED43AE" w:rsidRPr="008734E7">
              <w:rPr>
                <w:sz w:val="22"/>
                <w:szCs w:val="21"/>
              </w:rPr>
              <w:t>ми</w:t>
            </w:r>
            <w:r w:rsidRPr="008734E7">
              <w:rPr>
                <w:sz w:val="22"/>
                <w:szCs w:val="21"/>
              </w:rPr>
              <w:t xml:space="preserve"> на разъяснение и пропаганду основ Конституции </w:t>
            </w:r>
            <w:r w:rsidRPr="008734E7">
              <w:rPr>
                <w:sz w:val="22"/>
                <w:szCs w:val="21"/>
              </w:rPr>
              <w:lastRenderedPageBreak/>
              <w:t>Республики Казахстан</w:t>
            </w:r>
          </w:p>
        </w:tc>
        <w:tc>
          <w:tcPr>
            <w:tcW w:w="567" w:type="dxa"/>
            <w:vAlign w:val="center"/>
          </w:tcPr>
          <w:p w:rsidR="00DD7F97" w:rsidRPr="008734E7" w:rsidRDefault="00DD7F97" w:rsidP="004D6586">
            <w:pPr>
              <w:shd w:val="clear" w:color="auto" w:fill="FFFFFF"/>
              <w:jc w:val="center"/>
              <w:rPr>
                <w:sz w:val="22"/>
                <w:szCs w:val="21"/>
              </w:rPr>
            </w:pPr>
            <w:r w:rsidRPr="008734E7">
              <w:rPr>
                <w:sz w:val="22"/>
                <w:szCs w:val="21"/>
              </w:rPr>
              <w:lastRenderedPageBreak/>
              <w:t>%</w:t>
            </w:r>
          </w:p>
        </w:tc>
        <w:tc>
          <w:tcPr>
            <w:tcW w:w="709" w:type="dxa"/>
            <w:vAlign w:val="center"/>
          </w:tcPr>
          <w:p w:rsidR="00DD7F97" w:rsidRPr="008734E7" w:rsidRDefault="00DD7F97" w:rsidP="004D6586">
            <w:pPr>
              <w:shd w:val="clear" w:color="auto" w:fill="FFFFFF"/>
              <w:jc w:val="center"/>
              <w:rPr>
                <w:sz w:val="22"/>
                <w:szCs w:val="21"/>
                <w:lang w:val="kk-KZ"/>
              </w:rPr>
            </w:pPr>
            <w:r w:rsidRPr="008734E7">
              <w:rPr>
                <w:sz w:val="22"/>
                <w:szCs w:val="21"/>
                <w:lang w:val="kk-KZ"/>
              </w:rPr>
              <w:t>30</w:t>
            </w:r>
          </w:p>
        </w:tc>
        <w:tc>
          <w:tcPr>
            <w:tcW w:w="992" w:type="dxa"/>
            <w:vAlign w:val="center"/>
          </w:tcPr>
          <w:p w:rsidR="00DD7F97" w:rsidRPr="008734E7" w:rsidRDefault="00DD7F97" w:rsidP="004D6586">
            <w:pPr>
              <w:shd w:val="clear" w:color="auto" w:fill="FFFFFF"/>
              <w:jc w:val="center"/>
              <w:rPr>
                <w:sz w:val="22"/>
                <w:szCs w:val="21"/>
                <w:lang w:val="kk-KZ"/>
              </w:rPr>
            </w:pPr>
            <w:r w:rsidRPr="008734E7">
              <w:rPr>
                <w:sz w:val="22"/>
                <w:szCs w:val="21"/>
              </w:rPr>
              <w:t>3</w:t>
            </w:r>
            <w:r w:rsidRPr="008734E7">
              <w:rPr>
                <w:sz w:val="22"/>
                <w:szCs w:val="21"/>
                <w:lang w:val="kk-KZ"/>
              </w:rPr>
              <w:t>5</w:t>
            </w:r>
          </w:p>
        </w:tc>
        <w:tc>
          <w:tcPr>
            <w:tcW w:w="709" w:type="dxa"/>
            <w:vAlign w:val="center"/>
          </w:tcPr>
          <w:p w:rsidR="00DD7F97" w:rsidRPr="008734E7" w:rsidRDefault="00DD7F97" w:rsidP="004D6586">
            <w:pPr>
              <w:shd w:val="clear" w:color="auto" w:fill="FFFFFF"/>
              <w:jc w:val="center"/>
              <w:rPr>
                <w:sz w:val="22"/>
                <w:szCs w:val="21"/>
                <w:lang w:val="kk-KZ"/>
              </w:rPr>
            </w:pPr>
            <w:r w:rsidRPr="008734E7">
              <w:rPr>
                <w:sz w:val="22"/>
                <w:szCs w:val="21"/>
                <w:lang w:val="kk-KZ"/>
              </w:rPr>
              <w:t>46</w:t>
            </w:r>
          </w:p>
        </w:tc>
        <w:tc>
          <w:tcPr>
            <w:tcW w:w="709" w:type="dxa"/>
            <w:vAlign w:val="center"/>
          </w:tcPr>
          <w:p w:rsidR="00DD7F97" w:rsidRPr="008734E7" w:rsidRDefault="00DD7F97" w:rsidP="004D6586">
            <w:pPr>
              <w:shd w:val="clear" w:color="auto" w:fill="FFFFFF"/>
              <w:jc w:val="center"/>
              <w:rPr>
                <w:sz w:val="22"/>
                <w:szCs w:val="21"/>
                <w:lang w:val="kk-KZ"/>
              </w:rPr>
            </w:pPr>
            <w:r w:rsidRPr="008734E7">
              <w:rPr>
                <w:sz w:val="22"/>
                <w:szCs w:val="21"/>
              </w:rPr>
              <w:t>4</w:t>
            </w:r>
            <w:r w:rsidRPr="008734E7">
              <w:rPr>
                <w:sz w:val="22"/>
                <w:szCs w:val="21"/>
                <w:lang w:val="kk-KZ"/>
              </w:rPr>
              <w:t>4</w:t>
            </w:r>
          </w:p>
        </w:tc>
        <w:tc>
          <w:tcPr>
            <w:tcW w:w="709" w:type="dxa"/>
            <w:vAlign w:val="center"/>
          </w:tcPr>
          <w:p w:rsidR="00DD7F97" w:rsidRPr="008734E7" w:rsidRDefault="00DD7F97" w:rsidP="004D6586">
            <w:pPr>
              <w:shd w:val="clear" w:color="auto" w:fill="FFFFFF"/>
              <w:jc w:val="center"/>
              <w:rPr>
                <w:sz w:val="22"/>
                <w:szCs w:val="21"/>
                <w:lang w:val="kk-KZ"/>
              </w:rPr>
            </w:pPr>
            <w:r w:rsidRPr="008734E7">
              <w:rPr>
                <w:sz w:val="22"/>
                <w:szCs w:val="21"/>
              </w:rPr>
              <w:t>4</w:t>
            </w:r>
            <w:r w:rsidRPr="008734E7">
              <w:rPr>
                <w:sz w:val="22"/>
                <w:szCs w:val="21"/>
                <w:lang w:val="kk-KZ"/>
              </w:rPr>
              <w:t>6</w:t>
            </w:r>
          </w:p>
        </w:tc>
        <w:tc>
          <w:tcPr>
            <w:tcW w:w="708" w:type="dxa"/>
            <w:vAlign w:val="center"/>
          </w:tcPr>
          <w:p w:rsidR="00DD7F97" w:rsidRPr="008734E7" w:rsidRDefault="00DD7F97" w:rsidP="004D6586">
            <w:pPr>
              <w:shd w:val="clear" w:color="auto" w:fill="FFFFFF"/>
              <w:jc w:val="center"/>
              <w:rPr>
                <w:sz w:val="22"/>
                <w:szCs w:val="21"/>
                <w:lang w:val="kk-KZ"/>
              </w:rPr>
            </w:pPr>
            <w:r w:rsidRPr="008734E7">
              <w:rPr>
                <w:sz w:val="22"/>
                <w:szCs w:val="21"/>
              </w:rPr>
              <w:t>4</w:t>
            </w:r>
            <w:r w:rsidRPr="008734E7">
              <w:rPr>
                <w:sz w:val="22"/>
                <w:szCs w:val="21"/>
                <w:lang w:val="kk-KZ"/>
              </w:rPr>
              <w:t>7</w:t>
            </w:r>
          </w:p>
        </w:tc>
        <w:tc>
          <w:tcPr>
            <w:tcW w:w="709" w:type="dxa"/>
            <w:vAlign w:val="center"/>
          </w:tcPr>
          <w:p w:rsidR="00DD7F97" w:rsidRPr="008734E7" w:rsidRDefault="00DD7F97" w:rsidP="004D6586">
            <w:pPr>
              <w:shd w:val="clear" w:color="auto" w:fill="FFFFFF"/>
              <w:jc w:val="center"/>
              <w:rPr>
                <w:sz w:val="22"/>
                <w:szCs w:val="21"/>
                <w:lang w:val="kk-KZ"/>
              </w:rPr>
            </w:pPr>
            <w:r w:rsidRPr="008734E7">
              <w:rPr>
                <w:sz w:val="22"/>
                <w:szCs w:val="21"/>
              </w:rPr>
              <w:t>4</w:t>
            </w:r>
            <w:r w:rsidRPr="008734E7">
              <w:rPr>
                <w:sz w:val="22"/>
                <w:szCs w:val="21"/>
                <w:lang w:val="kk-KZ"/>
              </w:rPr>
              <w:t>8</w:t>
            </w:r>
          </w:p>
        </w:tc>
        <w:tc>
          <w:tcPr>
            <w:tcW w:w="992" w:type="dxa"/>
            <w:vAlign w:val="center"/>
          </w:tcPr>
          <w:p w:rsidR="00DD7F97" w:rsidRPr="008734E7" w:rsidRDefault="00DD7F97" w:rsidP="004D6586">
            <w:pPr>
              <w:shd w:val="clear" w:color="auto" w:fill="FFFFFF"/>
              <w:jc w:val="center"/>
              <w:rPr>
                <w:sz w:val="22"/>
                <w:szCs w:val="21"/>
              </w:rPr>
            </w:pPr>
            <w:r w:rsidRPr="008734E7">
              <w:rPr>
                <w:sz w:val="22"/>
                <w:szCs w:val="21"/>
              </w:rPr>
              <w:t>УВП</w:t>
            </w:r>
          </w:p>
        </w:tc>
        <w:tc>
          <w:tcPr>
            <w:tcW w:w="993" w:type="dxa"/>
          </w:tcPr>
          <w:p w:rsidR="00DD7F97" w:rsidRPr="008734E7" w:rsidRDefault="00DD7F97" w:rsidP="004D6586">
            <w:pPr>
              <w:shd w:val="clear" w:color="auto" w:fill="FFFFFF"/>
              <w:rPr>
                <w:sz w:val="22"/>
                <w:szCs w:val="21"/>
              </w:rPr>
            </w:pPr>
            <w:r w:rsidRPr="008734E7">
              <w:rPr>
                <w:rFonts w:eastAsia="Times New Roman"/>
                <w:color w:val="000000"/>
                <w:sz w:val="22"/>
                <w:szCs w:val="21"/>
                <w:lang w:eastAsia="ru-RU"/>
              </w:rPr>
              <w:t>Ведомственные отчеты МИО</w:t>
            </w:r>
          </w:p>
        </w:tc>
      </w:tr>
      <w:tr w:rsidR="00DD7F97" w:rsidRPr="008734E7" w:rsidTr="00937506">
        <w:trPr>
          <w:trHeight w:val="20"/>
        </w:trPr>
        <w:tc>
          <w:tcPr>
            <w:tcW w:w="296" w:type="dxa"/>
            <w:vAlign w:val="center"/>
          </w:tcPr>
          <w:p w:rsidR="00DD7F97" w:rsidRPr="008734E7" w:rsidRDefault="00DD7F97" w:rsidP="004D6586">
            <w:pPr>
              <w:shd w:val="clear" w:color="auto" w:fill="FFFFFF"/>
              <w:jc w:val="center"/>
              <w:rPr>
                <w:color w:val="000000"/>
                <w:sz w:val="22"/>
                <w:szCs w:val="21"/>
              </w:rPr>
            </w:pPr>
            <w:r w:rsidRPr="008734E7">
              <w:rPr>
                <w:color w:val="000000"/>
                <w:sz w:val="22"/>
                <w:szCs w:val="21"/>
              </w:rPr>
              <w:lastRenderedPageBreak/>
              <w:t>5</w:t>
            </w:r>
          </w:p>
        </w:tc>
        <w:tc>
          <w:tcPr>
            <w:tcW w:w="1984" w:type="dxa"/>
            <w:vAlign w:val="center"/>
          </w:tcPr>
          <w:p w:rsidR="00DD7F97" w:rsidRPr="008734E7" w:rsidRDefault="00DD7F97" w:rsidP="00F70C36">
            <w:pPr>
              <w:shd w:val="clear" w:color="auto" w:fill="FFFFFF"/>
              <w:rPr>
                <w:sz w:val="22"/>
                <w:szCs w:val="21"/>
              </w:rPr>
            </w:pPr>
            <w:r w:rsidRPr="008734E7">
              <w:rPr>
                <w:sz w:val="22"/>
                <w:szCs w:val="21"/>
              </w:rPr>
              <w:t>Доля граждан</w:t>
            </w:r>
            <w:r w:rsidR="00ED43AE" w:rsidRPr="008734E7">
              <w:rPr>
                <w:sz w:val="22"/>
                <w:szCs w:val="21"/>
              </w:rPr>
              <w:t>,</w:t>
            </w:r>
            <w:r w:rsidRPr="008734E7">
              <w:rPr>
                <w:sz w:val="22"/>
                <w:szCs w:val="21"/>
              </w:rPr>
              <w:t xml:space="preserve"> охваченных в мероприятиях, направленны</w:t>
            </w:r>
            <w:r w:rsidR="00F70C36" w:rsidRPr="008734E7">
              <w:rPr>
                <w:sz w:val="22"/>
                <w:szCs w:val="21"/>
                <w:lang w:val="kk-KZ"/>
              </w:rPr>
              <w:t>х</w:t>
            </w:r>
            <w:r w:rsidRPr="008734E7">
              <w:rPr>
                <w:sz w:val="22"/>
                <w:szCs w:val="21"/>
              </w:rPr>
              <w:t xml:space="preserve"> на укрепление независимости государства</w:t>
            </w:r>
          </w:p>
        </w:tc>
        <w:tc>
          <w:tcPr>
            <w:tcW w:w="567" w:type="dxa"/>
            <w:vAlign w:val="center"/>
          </w:tcPr>
          <w:p w:rsidR="00DD7F97" w:rsidRPr="008734E7" w:rsidRDefault="00DD7F97" w:rsidP="004D6586">
            <w:pPr>
              <w:shd w:val="clear" w:color="auto" w:fill="FFFFFF"/>
              <w:tabs>
                <w:tab w:val="left" w:pos="1260"/>
              </w:tabs>
              <w:jc w:val="center"/>
              <w:rPr>
                <w:sz w:val="22"/>
                <w:szCs w:val="21"/>
              </w:rPr>
            </w:pPr>
            <w:r w:rsidRPr="008734E7">
              <w:rPr>
                <w:sz w:val="22"/>
                <w:szCs w:val="21"/>
              </w:rPr>
              <w:t>%</w:t>
            </w:r>
          </w:p>
        </w:tc>
        <w:tc>
          <w:tcPr>
            <w:tcW w:w="709" w:type="dxa"/>
            <w:vAlign w:val="center"/>
          </w:tcPr>
          <w:p w:rsidR="00DD7F97" w:rsidRPr="008734E7" w:rsidRDefault="00DD7F97" w:rsidP="004D6586">
            <w:pPr>
              <w:shd w:val="clear" w:color="auto" w:fill="FFFFFF"/>
              <w:jc w:val="center"/>
              <w:rPr>
                <w:sz w:val="22"/>
                <w:szCs w:val="21"/>
                <w:lang w:val="kk-KZ"/>
              </w:rPr>
            </w:pPr>
            <w:r w:rsidRPr="008734E7">
              <w:rPr>
                <w:sz w:val="22"/>
                <w:szCs w:val="21"/>
                <w:lang w:val="kk-KZ"/>
              </w:rPr>
              <w:t>30</w:t>
            </w:r>
          </w:p>
        </w:tc>
        <w:tc>
          <w:tcPr>
            <w:tcW w:w="992" w:type="dxa"/>
            <w:vAlign w:val="center"/>
          </w:tcPr>
          <w:p w:rsidR="00DD7F97" w:rsidRPr="008734E7" w:rsidRDefault="00DD7F97" w:rsidP="004D6586">
            <w:pPr>
              <w:shd w:val="clear" w:color="auto" w:fill="FFFFFF"/>
              <w:jc w:val="center"/>
              <w:rPr>
                <w:sz w:val="22"/>
                <w:szCs w:val="21"/>
                <w:lang w:val="kk-KZ"/>
              </w:rPr>
            </w:pPr>
            <w:r w:rsidRPr="008734E7">
              <w:rPr>
                <w:sz w:val="22"/>
                <w:szCs w:val="21"/>
                <w:lang w:val="kk-KZ"/>
              </w:rPr>
              <w:t>35</w:t>
            </w:r>
          </w:p>
        </w:tc>
        <w:tc>
          <w:tcPr>
            <w:tcW w:w="709" w:type="dxa"/>
            <w:vAlign w:val="center"/>
          </w:tcPr>
          <w:p w:rsidR="00DD7F97" w:rsidRPr="008734E7" w:rsidRDefault="00DD7F97" w:rsidP="004D6586">
            <w:pPr>
              <w:shd w:val="clear" w:color="auto" w:fill="FFFFFF"/>
              <w:jc w:val="center"/>
              <w:rPr>
                <w:sz w:val="22"/>
                <w:szCs w:val="21"/>
                <w:lang w:val="kk-KZ"/>
              </w:rPr>
            </w:pPr>
            <w:r w:rsidRPr="008734E7">
              <w:rPr>
                <w:sz w:val="22"/>
                <w:szCs w:val="21"/>
                <w:lang w:val="kk-KZ"/>
              </w:rPr>
              <w:t>46</w:t>
            </w:r>
          </w:p>
        </w:tc>
        <w:tc>
          <w:tcPr>
            <w:tcW w:w="709" w:type="dxa"/>
            <w:vAlign w:val="center"/>
          </w:tcPr>
          <w:p w:rsidR="00DD7F97" w:rsidRPr="008734E7" w:rsidRDefault="00DD7F97" w:rsidP="004D6586">
            <w:pPr>
              <w:shd w:val="clear" w:color="auto" w:fill="FFFFFF"/>
              <w:jc w:val="center"/>
              <w:rPr>
                <w:sz w:val="22"/>
                <w:szCs w:val="21"/>
                <w:lang w:val="kk-KZ"/>
              </w:rPr>
            </w:pPr>
            <w:r w:rsidRPr="008734E7">
              <w:rPr>
                <w:sz w:val="22"/>
                <w:szCs w:val="21"/>
              </w:rPr>
              <w:t>4</w:t>
            </w:r>
            <w:r w:rsidRPr="008734E7">
              <w:rPr>
                <w:sz w:val="22"/>
                <w:szCs w:val="21"/>
                <w:lang w:val="kk-KZ"/>
              </w:rPr>
              <w:t>6</w:t>
            </w:r>
          </w:p>
        </w:tc>
        <w:tc>
          <w:tcPr>
            <w:tcW w:w="709" w:type="dxa"/>
            <w:vAlign w:val="center"/>
          </w:tcPr>
          <w:p w:rsidR="00DD7F97" w:rsidRPr="008734E7" w:rsidRDefault="00DD7F97" w:rsidP="004D6586">
            <w:pPr>
              <w:shd w:val="clear" w:color="auto" w:fill="FFFFFF"/>
              <w:jc w:val="center"/>
              <w:rPr>
                <w:sz w:val="22"/>
                <w:szCs w:val="21"/>
                <w:lang w:val="kk-KZ"/>
              </w:rPr>
            </w:pPr>
            <w:r w:rsidRPr="008734E7">
              <w:rPr>
                <w:sz w:val="22"/>
                <w:szCs w:val="21"/>
                <w:lang w:val="kk-KZ"/>
              </w:rPr>
              <w:t>46</w:t>
            </w:r>
          </w:p>
        </w:tc>
        <w:tc>
          <w:tcPr>
            <w:tcW w:w="708" w:type="dxa"/>
            <w:vAlign w:val="center"/>
          </w:tcPr>
          <w:p w:rsidR="00DD7F97" w:rsidRPr="008734E7" w:rsidRDefault="00DD7F97" w:rsidP="004D6586">
            <w:pPr>
              <w:shd w:val="clear" w:color="auto" w:fill="FFFFFF"/>
              <w:jc w:val="center"/>
              <w:rPr>
                <w:sz w:val="22"/>
                <w:szCs w:val="21"/>
                <w:lang w:val="kk-KZ"/>
              </w:rPr>
            </w:pPr>
            <w:r w:rsidRPr="008734E7">
              <w:rPr>
                <w:sz w:val="22"/>
                <w:szCs w:val="21"/>
                <w:lang w:val="kk-KZ"/>
              </w:rPr>
              <w:t>47</w:t>
            </w:r>
          </w:p>
        </w:tc>
        <w:tc>
          <w:tcPr>
            <w:tcW w:w="709" w:type="dxa"/>
            <w:vAlign w:val="center"/>
          </w:tcPr>
          <w:p w:rsidR="00DD7F97" w:rsidRPr="008734E7" w:rsidRDefault="00DD7F97" w:rsidP="004D6586">
            <w:pPr>
              <w:shd w:val="clear" w:color="auto" w:fill="FFFFFF"/>
              <w:jc w:val="center"/>
              <w:rPr>
                <w:sz w:val="22"/>
                <w:szCs w:val="21"/>
                <w:lang w:val="kk-KZ"/>
              </w:rPr>
            </w:pPr>
            <w:r w:rsidRPr="008734E7">
              <w:rPr>
                <w:sz w:val="22"/>
                <w:szCs w:val="21"/>
                <w:lang w:val="kk-KZ"/>
              </w:rPr>
              <w:t>48</w:t>
            </w:r>
          </w:p>
        </w:tc>
        <w:tc>
          <w:tcPr>
            <w:tcW w:w="992" w:type="dxa"/>
            <w:vAlign w:val="center"/>
          </w:tcPr>
          <w:p w:rsidR="00DD7F97" w:rsidRPr="008734E7" w:rsidRDefault="00DD7F97" w:rsidP="004D6586">
            <w:pPr>
              <w:shd w:val="clear" w:color="auto" w:fill="FFFFFF"/>
              <w:jc w:val="center"/>
              <w:rPr>
                <w:sz w:val="22"/>
                <w:szCs w:val="21"/>
              </w:rPr>
            </w:pPr>
            <w:r w:rsidRPr="008734E7">
              <w:rPr>
                <w:rFonts w:eastAsia="Times New Roman"/>
                <w:color w:val="000000"/>
                <w:sz w:val="22"/>
                <w:szCs w:val="21"/>
                <w:lang w:eastAsia="ru-RU"/>
              </w:rPr>
              <w:t>УВП</w:t>
            </w:r>
          </w:p>
        </w:tc>
        <w:tc>
          <w:tcPr>
            <w:tcW w:w="993" w:type="dxa"/>
          </w:tcPr>
          <w:p w:rsidR="00DD7F97" w:rsidRPr="008734E7" w:rsidRDefault="00DD7F97" w:rsidP="004D6586">
            <w:pPr>
              <w:shd w:val="clear" w:color="auto" w:fill="FFFFFF"/>
              <w:rPr>
                <w:sz w:val="22"/>
                <w:szCs w:val="21"/>
              </w:rPr>
            </w:pPr>
            <w:r w:rsidRPr="008734E7">
              <w:rPr>
                <w:rFonts w:eastAsia="Times New Roman"/>
                <w:color w:val="000000"/>
                <w:sz w:val="22"/>
                <w:szCs w:val="21"/>
                <w:lang w:eastAsia="ru-RU"/>
              </w:rPr>
              <w:t>Ведомственные отчеты МИО</w:t>
            </w:r>
          </w:p>
        </w:tc>
      </w:tr>
    </w:tbl>
    <w:p w:rsidR="00DD7F97" w:rsidRPr="008734E7" w:rsidRDefault="00DD7F97" w:rsidP="00DD7F97">
      <w:pPr>
        <w:shd w:val="clear" w:color="auto" w:fill="FFFFFF"/>
        <w:rPr>
          <w:b/>
          <w:sz w:val="20"/>
          <w:szCs w:val="20"/>
        </w:rPr>
      </w:pPr>
    </w:p>
    <w:p w:rsidR="00DD7F97" w:rsidRPr="008734E7" w:rsidRDefault="00DD7F97" w:rsidP="00DD7F97">
      <w:pPr>
        <w:pBdr>
          <w:bottom w:val="single" w:sz="4" w:space="4" w:color="FFFFFF"/>
        </w:pBdr>
        <w:shd w:val="clear" w:color="auto" w:fill="FFFFFF"/>
        <w:tabs>
          <w:tab w:val="left" w:pos="0"/>
        </w:tabs>
        <w:ind w:firstLine="709"/>
        <w:rPr>
          <w:rStyle w:val="s0"/>
          <w:b/>
          <w:szCs w:val="28"/>
        </w:rPr>
      </w:pPr>
      <w:r w:rsidRPr="008734E7">
        <w:rPr>
          <w:b/>
          <w:sz w:val="28"/>
          <w:szCs w:val="28"/>
        </w:rPr>
        <w:t>Пути достижения поставленных целей</w:t>
      </w:r>
      <w:r w:rsidRPr="008734E7">
        <w:rPr>
          <w:rStyle w:val="s0"/>
          <w:szCs w:val="28"/>
        </w:rPr>
        <w:t>:</w:t>
      </w:r>
    </w:p>
    <w:p w:rsidR="00765664" w:rsidRPr="008734E7" w:rsidRDefault="00765664" w:rsidP="00765664">
      <w:pPr>
        <w:widowControl w:val="0"/>
        <w:shd w:val="clear" w:color="auto" w:fill="FFFFFF"/>
        <w:tabs>
          <w:tab w:val="num" w:pos="0"/>
        </w:tabs>
        <w:ind w:firstLine="709"/>
        <w:rPr>
          <w:sz w:val="28"/>
          <w:szCs w:val="28"/>
        </w:rPr>
      </w:pPr>
      <w:r w:rsidRPr="008734E7">
        <w:rPr>
          <w:sz w:val="28"/>
          <w:szCs w:val="28"/>
        </w:rPr>
        <w:t xml:space="preserve">реализация проектов и мероприятий в рамках Подпрограммы </w:t>
      </w:r>
      <w:r w:rsidRPr="008734E7">
        <w:rPr>
          <w:bCs/>
          <w:sz w:val="28"/>
          <w:szCs w:val="28"/>
        </w:rPr>
        <w:t>«Ақпарат толқыны»</w:t>
      </w:r>
      <w:r w:rsidRPr="008734E7">
        <w:rPr>
          <w:sz w:val="28"/>
          <w:szCs w:val="28"/>
        </w:rPr>
        <w:t xml:space="preserve"> Программы "Рухани жаңғыру"; </w:t>
      </w:r>
    </w:p>
    <w:p w:rsidR="00DD7F97" w:rsidRPr="008734E7" w:rsidRDefault="00DD7F97" w:rsidP="00DD7F97">
      <w:pPr>
        <w:widowControl w:val="0"/>
        <w:shd w:val="clear" w:color="auto" w:fill="FFFFFF"/>
        <w:tabs>
          <w:tab w:val="num" w:pos="0"/>
        </w:tabs>
        <w:ind w:firstLine="709"/>
        <w:rPr>
          <w:bCs/>
          <w:sz w:val="28"/>
          <w:szCs w:val="28"/>
        </w:rPr>
      </w:pPr>
      <w:r w:rsidRPr="008734E7">
        <w:rPr>
          <w:bCs/>
          <w:sz w:val="28"/>
          <w:szCs w:val="28"/>
        </w:rPr>
        <w:t xml:space="preserve">выполнение Плана мероприятий по реализации основных показателей </w:t>
      </w:r>
      <w:r w:rsidR="005030EA" w:rsidRPr="008734E7">
        <w:rPr>
          <w:bCs/>
          <w:sz w:val="28"/>
          <w:szCs w:val="28"/>
          <w:lang w:val="kk-KZ"/>
        </w:rPr>
        <w:t>«</w:t>
      </w:r>
      <w:r w:rsidRPr="008734E7">
        <w:rPr>
          <w:bCs/>
          <w:sz w:val="28"/>
          <w:szCs w:val="28"/>
        </w:rPr>
        <w:t>Доктрины национального единства народа Казахстана на 2015-2018 годы»;</w:t>
      </w:r>
    </w:p>
    <w:p w:rsidR="00DD7F97" w:rsidRPr="008734E7" w:rsidRDefault="00DD7F97" w:rsidP="00DD7F97">
      <w:pPr>
        <w:widowControl w:val="0"/>
        <w:shd w:val="clear" w:color="auto" w:fill="FFFFFF"/>
        <w:tabs>
          <w:tab w:val="num" w:pos="0"/>
        </w:tabs>
        <w:ind w:firstLine="709"/>
        <w:rPr>
          <w:bCs/>
          <w:sz w:val="28"/>
          <w:szCs w:val="28"/>
        </w:rPr>
      </w:pPr>
      <w:r w:rsidRPr="008734E7">
        <w:rPr>
          <w:bCs/>
          <w:sz w:val="28"/>
          <w:szCs w:val="28"/>
        </w:rPr>
        <w:t>пропаганда ценностей толерантности и межэтнического и межконфессионального согласия с помощью НПО;</w:t>
      </w:r>
    </w:p>
    <w:p w:rsidR="00DD7F97" w:rsidRPr="008734E7" w:rsidRDefault="00DD7F97" w:rsidP="00DD7F97">
      <w:pPr>
        <w:widowControl w:val="0"/>
        <w:shd w:val="clear" w:color="auto" w:fill="FFFFFF"/>
        <w:ind w:firstLine="709"/>
        <w:rPr>
          <w:sz w:val="28"/>
          <w:szCs w:val="28"/>
        </w:rPr>
      </w:pPr>
      <w:r w:rsidRPr="008734E7">
        <w:rPr>
          <w:sz w:val="28"/>
          <w:szCs w:val="28"/>
        </w:rPr>
        <w:t>разъяснени</w:t>
      </w:r>
      <w:r w:rsidRPr="008734E7">
        <w:rPr>
          <w:sz w:val="28"/>
          <w:szCs w:val="28"/>
          <w:lang w:val="kk-KZ"/>
        </w:rPr>
        <w:t>е</w:t>
      </w:r>
      <w:r w:rsidRPr="008734E7">
        <w:rPr>
          <w:sz w:val="28"/>
          <w:szCs w:val="28"/>
        </w:rPr>
        <w:t xml:space="preserve"> и пропаганд</w:t>
      </w:r>
      <w:r w:rsidRPr="008734E7">
        <w:rPr>
          <w:sz w:val="28"/>
          <w:szCs w:val="28"/>
          <w:lang w:val="kk-KZ"/>
        </w:rPr>
        <w:t xml:space="preserve">а основ Конституции Республики Казахстан, </w:t>
      </w:r>
      <w:r w:rsidRPr="008734E7">
        <w:rPr>
          <w:sz w:val="28"/>
          <w:szCs w:val="28"/>
        </w:rPr>
        <w:t>Стратегии «Казахстан-2050» и</w:t>
      </w:r>
      <w:r w:rsidRPr="008734E7">
        <w:rPr>
          <w:rStyle w:val="affffd"/>
        </w:rPr>
        <w:t xml:space="preserve"> </w:t>
      </w:r>
      <w:r w:rsidRPr="008734E7">
        <w:rPr>
          <w:sz w:val="28"/>
          <w:szCs w:val="28"/>
        </w:rPr>
        <w:t xml:space="preserve">приоритетов развития Казахстана, ежегодных Посланий Президента страны народу Казахстана (проведение семинаров-тренингов, круглых столов, выпуск информационных материалов);   </w:t>
      </w:r>
    </w:p>
    <w:p w:rsidR="00DD7F97" w:rsidRPr="008734E7" w:rsidRDefault="00DD7F97" w:rsidP="00DD7F97">
      <w:pPr>
        <w:widowControl w:val="0"/>
        <w:shd w:val="clear" w:color="auto" w:fill="FFFFFF"/>
        <w:ind w:firstLine="709"/>
        <w:rPr>
          <w:sz w:val="28"/>
          <w:szCs w:val="28"/>
        </w:rPr>
      </w:pPr>
      <w:r w:rsidRPr="008734E7">
        <w:rPr>
          <w:sz w:val="28"/>
          <w:szCs w:val="28"/>
        </w:rPr>
        <w:t>привлечение казахстанских граждан различных категорий и сфер деятельности к мероприятиям, направленным на укрепление независимости государства;</w:t>
      </w:r>
    </w:p>
    <w:p w:rsidR="00DD7F97" w:rsidRPr="008734E7" w:rsidRDefault="00DD7F97" w:rsidP="00DD7F97">
      <w:pPr>
        <w:widowControl w:val="0"/>
        <w:shd w:val="clear" w:color="auto" w:fill="FFFFFF"/>
        <w:ind w:firstLine="709"/>
        <w:rPr>
          <w:bCs/>
          <w:iCs/>
          <w:sz w:val="28"/>
          <w:szCs w:val="28"/>
          <w:lang w:val="kk-KZ"/>
        </w:rPr>
      </w:pPr>
      <w:r w:rsidRPr="008734E7">
        <w:rPr>
          <w:bCs/>
          <w:iCs/>
          <w:sz w:val="28"/>
          <w:szCs w:val="28"/>
        </w:rPr>
        <w:t>проведение мероприятий, направленных на развитие гендерного равенства, пропаганд</w:t>
      </w:r>
      <w:r w:rsidR="005030EA" w:rsidRPr="008734E7">
        <w:rPr>
          <w:bCs/>
          <w:iCs/>
          <w:sz w:val="28"/>
          <w:szCs w:val="28"/>
          <w:lang w:val="kk-KZ"/>
        </w:rPr>
        <w:t>у</w:t>
      </w:r>
      <w:r w:rsidRPr="008734E7">
        <w:rPr>
          <w:bCs/>
          <w:iCs/>
          <w:sz w:val="28"/>
          <w:szCs w:val="28"/>
        </w:rPr>
        <w:t xml:space="preserve"> ценностей</w:t>
      </w:r>
      <w:r w:rsidR="005030EA" w:rsidRPr="008734E7">
        <w:rPr>
          <w:bCs/>
          <w:iCs/>
          <w:sz w:val="28"/>
          <w:szCs w:val="28"/>
        </w:rPr>
        <w:t xml:space="preserve"> семьи, роли женщины в обществе</w:t>
      </w:r>
      <w:r w:rsidR="005030EA" w:rsidRPr="008734E7">
        <w:rPr>
          <w:bCs/>
          <w:iCs/>
          <w:sz w:val="28"/>
          <w:szCs w:val="28"/>
          <w:lang w:val="kk-KZ"/>
        </w:rPr>
        <w:t>;</w:t>
      </w:r>
    </w:p>
    <w:p w:rsidR="00DD7F97" w:rsidRPr="008734E7" w:rsidRDefault="00DD7F97" w:rsidP="00DD7F97">
      <w:pPr>
        <w:widowControl w:val="0"/>
        <w:shd w:val="clear" w:color="auto" w:fill="FFFFFF"/>
        <w:ind w:firstLine="709"/>
        <w:rPr>
          <w:sz w:val="28"/>
          <w:szCs w:val="28"/>
        </w:rPr>
      </w:pPr>
      <w:r w:rsidRPr="008734E7">
        <w:rPr>
          <w:sz w:val="28"/>
          <w:szCs w:val="28"/>
          <w:lang w:val="kk-KZ"/>
        </w:rPr>
        <w:t>проведение</w:t>
      </w:r>
      <w:r w:rsidRPr="008734E7">
        <w:rPr>
          <w:sz w:val="28"/>
          <w:szCs w:val="28"/>
        </w:rPr>
        <w:t xml:space="preserve"> социологического мониторинга общественно-политической ситуации в регионах области, факторов</w:t>
      </w:r>
      <w:r w:rsidR="005030EA" w:rsidRPr="008734E7">
        <w:rPr>
          <w:sz w:val="28"/>
          <w:szCs w:val="28"/>
          <w:lang w:val="kk-KZ"/>
        </w:rPr>
        <w:t xml:space="preserve">, </w:t>
      </w:r>
      <w:r w:rsidRPr="008734E7">
        <w:rPr>
          <w:sz w:val="28"/>
          <w:szCs w:val="28"/>
        </w:rPr>
        <w:t>влияющих на патриотическое сознание населения;</w:t>
      </w:r>
    </w:p>
    <w:p w:rsidR="00DD7F97" w:rsidRPr="008734E7" w:rsidRDefault="00DD7F97" w:rsidP="00DD7F97">
      <w:pPr>
        <w:widowControl w:val="0"/>
        <w:shd w:val="clear" w:color="auto" w:fill="FFFFFF"/>
        <w:tabs>
          <w:tab w:val="num" w:pos="0"/>
        </w:tabs>
        <w:ind w:firstLine="709"/>
        <w:rPr>
          <w:bCs/>
          <w:sz w:val="28"/>
          <w:szCs w:val="28"/>
        </w:rPr>
      </w:pPr>
      <w:r w:rsidRPr="008734E7">
        <w:rPr>
          <w:bCs/>
          <w:sz w:val="28"/>
          <w:szCs w:val="28"/>
        </w:rPr>
        <w:t>привлечение средств массовой информации к выполнению государственного заказа на проведение государственной информационной политики;</w:t>
      </w:r>
    </w:p>
    <w:p w:rsidR="00DD7F97" w:rsidRPr="008734E7" w:rsidRDefault="00DD7F97" w:rsidP="00DD7F97">
      <w:pPr>
        <w:widowControl w:val="0"/>
        <w:shd w:val="clear" w:color="auto" w:fill="FFFFFF"/>
        <w:ind w:firstLine="709"/>
        <w:rPr>
          <w:sz w:val="28"/>
          <w:szCs w:val="28"/>
        </w:rPr>
      </w:pPr>
      <w:r w:rsidRPr="008734E7">
        <w:rPr>
          <w:sz w:val="28"/>
          <w:szCs w:val="28"/>
          <w:lang w:val="kk-KZ"/>
        </w:rPr>
        <w:t xml:space="preserve">проведение </w:t>
      </w:r>
      <w:r w:rsidRPr="008734E7">
        <w:rPr>
          <w:sz w:val="28"/>
          <w:szCs w:val="28"/>
        </w:rPr>
        <w:t>мониторинга удовлетворенности населения услугами НПО, освещение  деятельности НПО в СМИ;</w:t>
      </w:r>
    </w:p>
    <w:p w:rsidR="00DD7F97" w:rsidRPr="008734E7" w:rsidRDefault="00DD7F97" w:rsidP="00DD7F97">
      <w:pPr>
        <w:widowControl w:val="0"/>
        <w:shd w:val="clear" w:color="auto" w:fill="FFFFFF"/>
        <w:ind w:firstLine="709"/>
        <w:rPr>
          <w:sz w:val="28"/>
          <w:szCs w:val="28"/>
        </w:rPr>
      </w:pPr>
      <w:r w:rsidRPr="008734E7">
        <w:rPr>
          <w:sz w:val="28"/>
          <w:szCs w:val="28"/>
        </w:rPr>
        <w:t>разработка</w:t>
      </w:r>
      <w:r w:rsidRPr="008734E7">
        <w:rPr>
          <w:sz w:val="28"/>
          <w:szCs w:val="28"/>
          <w:lang w:val="kk-KZ"/>
        </w:rPr>
        <w:t xml:space="preserve"> </w:t>
      </w:r>
      <w:r w:rsidRPr="008734E7">
        <w:rPr>
          <w:sz w:val="28"/>
          <w:szCs w:val="28"/>
        </w:rPr>
        <w:t>системы мероприятий по активизации деятельности НПО в рамках реализации социально-значимых проектов;</w:t>
      </w:r>
    </w:p>
    <w:p w:rsidR="00DD7F97" w:rsidRPr="008734E7" w:rsidRDefault="005030EA" w:rsidP="00DD7F97">
      <w:pPr>
        <w:shd w:val="clear" w:color="auto" w:fill="FFFFFF"/>
        <w:ind w:firstLine="709"/>
        <w:rPr>
          <w:bCs/>
          <w:iCs/>
          <w:sz w:val="28"/>
          <w:szCs w:val="28"/>
          <w:lang w:val="kk-KZ"/>
        </w:rPr>
      </w:pPr>
      <w:r w:rsidRPr="008734E7">
        <w:rPr>
          <w:bCs/>
          <w:iCs/>
          <w:sz w:val="28"/>
          <w:szCs w:val="28"/>
          <w:lang w:val="kk-KZ"/>
        </w:rPr>
        <w:t>р</w:t>
      </w:r>
      <w:r w:rsidR="00DD7F97" w:rsidRPr="008734E7">
        <w:rPr>
          <w:bCs/>
          <w:iCs/>
          <w:sz w:val="28"/>
          <w:szCs w:val="28"/>
        </w:rPr>
        <w:t>еализация Плана нации – 100 конкретных шагов в рамках пяти институциональных реформ Главы государства:</w:t>
      </w:r>
    </w:p>
    <w:p w:rsidR="00DD7F97" w:rsidRPr="008734E7" w:rsidRDefault="00DD7F97" w:rsidP="00DD7F97">
      <w:pPr>
        <w:shd w:val="clear" w:color="auto" w:fill="FFFFFF"/>
        <w:ind w:firstLine="709"/>
        <w:rPr>
          <w:bCs/>
          <w:iCs/>
          <w:sz w:val="28"/>
          <w:szCs w:val="28"/>
          <w:lang w:val="kk-KZ"/>
        </w:rPr>
      </w:pPr>
      <w:r w:rsidRPr="008734E7">
        <w:rPr>
          <w:bCs/>
          <w:iCs/>
          <w:sz w:val="28"/>
          <w:szCs w:val="28"/>
          <w:lang w:val="kk-KZ"/>
        </w:rPr>
        <w:t>87 шаг – участие в разработке и реализации национального проекта укрепления гражданской идентичности «МЕНІҢ ЕЛІМ»;</w:t>
      </w:r>
    </w:p>
    <w:p w:rsidR="00DD7F97" w:rsidRPr="008734E7" w:rsidRDefault="005030EA" w:rsidP="00DD7F97">
      <w:pPr>
        <w:shd w:val="clear" w:color="auto" w:fill="FFFFFF"/>
        <w:ind w:firstLine="709"/>
        <w:rPr>
          <w:bCs/>
          <w:iCs/>
          <w:sz w:val="28"/>
          <w:szCs w:val="28"/>
          <w:lang w:val="kk-KZ"/>
        </w:rPr>
      </w:pPr>
      <w:r w:rsidRPr="008734E7">
        <w:rPr>
          <w:bCs/>
          <w:iCs/>
          <w:sz w:val="28"/>
          <w:szCs w:val="28"/>
          <w:lang w:val="kk-KZ"/>
        </w:rPr>
        <w:t xml:space="preserve">89 шаг  -  участие </w:t>
      </w:r>
      <w:r w:rsidR="00DD7F97" w:rsidRPr="008734E7">
        <w:rPr>
          <w:bCs/>
          <w:iCs/>
          <w:sz w:val="28"/>
          <w:szCs w:val="28"/>
          <w:lang w:val="kk-KZ"/>
        </w:rPr>
        <w:t>в разработке и реализации национального проекта «НҰРЛЫ БОЛАШАҚ».</w:t>
      </w:r>
    </w:p>
    <w:p w:rsidR="003924E5" w:rsidRPr="008734E7" w:rsidRDefault="003924E5" w:rsidP="00DD7F97">
      <w:pPr>
        <w:shd w:val="clear" w:color="auto" w:fill="FFFFFF"/>
        <w:ind w:firstLine="709"/>
        <w:rPr>
          <w:b/>
          <w:sz w:val="28"/>
          <w:lang w:val="kk-KZ"/>
        </w:rPr>
      </w:pPr>
    </w:p>
    <w:p w:rsidR="00DD7F97" w:rsidRPr="008734E7" w:rsidRDefault="00DD7F97" w:rsidP="00DD7F97">
      <w:pPr>
        <w:shd w:val="clear" w:color="auto" w:fill="FFFFFF"/>
        <w:ind w:firstLine="709"/>
        <w:rPr>
          <w:b/>
          <w:sz w:val="28"/>
        </w:rPr>
      </w:pPr>
      <w:r w:rsidRPr="008734E7">
        <w:rPr>
          <w:b/>
          <w:sz w:val="28"/>
        </w:rPr>
        <w:t>3.3. Направление. Общественная безопасность и правопорядок</w:t>
      </w:r>
    </w:p>
    <w:p w:rsidR="00DD7F97" w:rsidRPr="008734E7" w:rsidRDefault="00DD7F97" w:rsidP="00DD7F97">
      <w:pPr>
        <w:shd w:val="clear" w:color="auto" w:fill="FFFFFF"/>
        <w:ind w:firstLine="709"/>
        <w:rPr>
          <w:b/>
          <w:sz w:val="28"/>
        </w:rPr>
      </w:pPr>
      <w:r w:rsidRPr="008734E7">
        <w:rPr>
          <w:b/>
          <w:sz w:val="28"/>
        </w:rPr>
        <w:t>3.3.1. Общественная безопасность и правопорядок</w:t>
      </w:r>
    </w:p>
    <w:p w:rsidR="00DD7F97" w:rsidRPr="008734E7" w:rsidRDefault="00DD7F97" w:rsidP="00DD7F97">
      <w:pPr>
        <w:pBdr>
          <w:bottom w:val="single" w:sz="4" w:space="1" w:color="FFFFFF"/>
        </w:pBdr>
        <w:shd w:val="clear" w:color="auto" w:fill="FFFFFF"/>
        <w:tabs>
          <w:tab w:val="left" w:pos="0"/>
        </w:tabs>
        <w:ind w:firstLine="709"/>
        <w:rPr>
          <w:sz w:val="28"/>
          <w:szCs w:val="28"/>
        </w:rPr>
      </w:pPr>
      <w:r w:rsidRPr="008734E7">
        <w:rPr>
          <w:sz w:val="28"/>
          <w:szCs w:val="28"/>
        </w:rPr>
        <w:t xml:space="preserve">Актуальными остаются вопросы снижения дорожно-транспортных происшествий, профилактики уличной преступности и бытового насилия. </w:t>
      </w:r>
    </w:p>
    <w:p w:rsidR="00DD7F97" w:rsidRPr="008734E7" w:rsidRDefault="00DD7F97" w:rsidP="00DD7F97">
      <w:pPr>
        <w:pBdr>
          <w:bottom w:val="single" w:sz="4" w:space="1" w:color="FFFFFF"/>
        </w:pBdr>
        <w:shd w:val="clear" w:color="auto" w:fill="FFFFFF"/>
        <w:tabs>
          <w:tab w:val="left" w:pos="0"/>
        </w:tabs>
        <w:ind w:firstLine="709"/>
        <w:rPr>
          <w:sz w:val="28"/>
          <w:szCs w:val="28"/>
        </w:rPr>
      </w:pPr>
      <w:r w:rsidRPr="008734E7">
        <w:rPr>
          <w:b/>
          <w:sz w:val="28"/>
          <w:szCs w:val="28"/>
        </w:rPr>
        <w:lastRenderedPageBreak/>
        <w:t>Цель:</w:t>
      </w:r>
      <w:r w:rsidR="00FF0857" w:rsidRPr="008734E7">
        <w:rPr>
          <w:sz w:val="28"/>
          <w:szCs w:val="28"/>
        </w:rPr>
        <w:t xml:space="preserve"> </w:t>
      </w:r>
      <w:r w:rsidR="00FF0857" w:rsidRPr="008734E7">
        <w:rPr>
          <w:sz w:val="28"/>
          <w:szCs w:val="28"/>
          <w:lang w:val="kk-KZ"/>
        </w:rPr>
        <w:t>о</w:t>
      </w:r>
      <w:r w:rsidRPr="008734E7">
        <w:rPr>
          <w:sz w:val="28"/>
          <w:szCs w:val="28"/>
        </w:rPr>
        <w:t>беспечение правопорядка и безопасности дорожного движения региона</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559"/>
        <w:gridCol w:w="567"/>
        <w:gridCol w:w="709"/>
        <w:gridCol w:w="850"/>
        <w:gridCol w:w="709"/>
        <w:gridCol w:w="709"/>
        <w:gridCol w:w="709"/>
        <w:gridCol w:w="850"/>
        <w:gridCol w:w="709"/>
        <w:gridCol w:w="992"/>
        <w:gridCol w:w="992"/>
      </w:tblGrid>
      <w:tr w:rsidR="00DD7F97" w:rsidRPr="008734E7" w:rsidTr="004D6586">
        <w:trPr>
          <w:trHeight w:val="496"/>
        </w:trPr>
        <w:tc>
          <w:tcPr>
            <w:tcW w:w="28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55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Целевые индикаторы</w:t>
            </w:r>
          </w:p>
        </w:tc>
        <w:tc>
          <w:tcPr>
            <w:tcW w:w="567"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850"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992"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992" w:type="dxa"/>
            <w:vMerge w:val="restart"/>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4D6586">
        <w:trPr>
          <w:trHeight w:val="376"/>
        </w:trPr>
        <w:tc>
          <w:tcPr>
            <w:tcW w:w="284" w:type="dxa"/>
            <w:vMerge/>
          </w:tcPr>
          <w:p w:rsidR="00DD7F97" w:rsidRPr="008734E7" w:rsidRDefault="00DD7F97" w:rsidP="004D6586">
            <w:pPr>
              <w:shd w:val="clear" w:color="auto" w:fill="FFFFFF"/>
              <w:jc w:val="center"/>
              <w:rPr>
                <w:sz w:val="22"/>
                <w:szCs w:val="22"/>
              </w:rPr>
            </w:pPr>
          </w:p>
        </w:tc>
        <w:tc>
          <w:tcPr>
            <w:tcW w:w="1559" w:type="dxa"/>
            <w:vMerge/>
          </w:tcPr>
          <w:p w:rsidR="00DD7F97" w:rsidRPr="008734E7" w:rsidRDefault="00DD7F97" w:rsidP="004D6586">
            <w:pPr>
              <w:shd w:val="clear" w:color="auto" w:fill="FFFFFF"/>
              <w:jc w:val="center"/>
              <w:rPr>
                <w:sz w:val="22"/>
                <w:szCs w:val="22"/>
              </w:rPr>
            </w:pPr>
          </w:p>
        </w:tc>
        <w:tc>
          <w:tcPr>
            <w:tcW w:w="567" w:type="dxa"/>
            <w:vMerge/>
          </w:tcPr>
          <w:p w:rsidR="00DD7F97" w:rsidRPr="008734E7" w:rsidRDefault="00DD7F97" w:rsidP="004D6586">
            <w:pPr>
              <w:shd w:val="clear" w:color="auto" w:fill="FFFFFF"/>
              <w:jc w:val="center"/>
              <w:rPr>
                <w:sz w:val="22"/>
                <w:szCs w:val="22"/>
              </w:rPr>
            </w:pP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850"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992" w:type="dxa"/>
            <w:vMerge/>
          </w:tcPr>
          <w:p w:rsidR="00DD7F97" w:rsidRPr="008734E7" w:rsidRDefault="00DD7F97" w:rsidP="004D6586">
            <w:pPr>
              <w:shd w:val="clear" w:color="auto" w:fill="FFFFFF"/>
              <w:jc w:val="center"/>
              <w:rPr>
                <w:sz w:val="22"/>
                <w:szCs w:val="22"/>
              </w:rPr>
            </w:pPr>
          </w:p>
        </w:tc>
        <w:tc>
          <w:tcPr>
            <w:tcW w:w="992" w:type="dxa"/>
            <w:vMerge/>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rPr>
            </w:pPr>
            <w:r w:rsidRPr="008734E7">
              <w:rPr>
                <w:sz w:val="22"/>
                <w:szCs w:val="22"/>
              </w:rPr>
              <w:t>1</w:t>
            </w:r>
          </w:p>
        </w:tc>
        <w:tc>
          <w:tcPr>
            <w:tcW w:w="1559" w:type="dxa"/>
          </w:tcPr>
          <w:p w:rsidR="00DD7F97" w:rsidRPr="008734E7" w:rsidRDefault="00DD7F97" w:rsidP="004D6586">
            <w:pPr>
              <w:shd w:val="clear" w:color="auto" w:fill="FFFFFF"/>
              <w:jc w:val="center"/>
              <w:rPr>
                <w:sz w:val="22"/>
                <w:szCs w:val="22"/>
              </w:rPr>
            </w:pPr>
            <w:r w:rsidRPr="008734E7">
              <w:rPr>
                <w:sz w:val="22"/>
                <w:szCs w:val="22"/>
              </w:rPr>
              <w:t>2</w:t>
            </w:r>
          </w:p>
        </w:tc>
        <w:tc>
          <w:tcPr>
            <w:tcW w:w="567" w:type="dxa"/>
          </w:tcPr>
          <w:p w:rsidR="00DD7F97" w:rsidRPr="008734E7" w:rsidRDefault="00DD7F97" w:rsidP="004D6586">
            <w:pPr>
              <w:shd w:val="clear" w:color="auto" w:fill="FFFFFF"/>
              <w:jc w:val="center"/>
              <w:rPr>
                <w:sz w:val="22"/>
                <w:szCs w:val="22"/>
              </w:rPr>
            </w:pPr>
            <w:r w:rsidRPr="008734E7">
              <w:rPr>
                <w:sz w:val="22"/>
                <w:szCs w:val="22"/>
              </w:rPr>
              <w:t>3</w:t>
            </w:r>
          </w:p>
        </w:tc>
        <w:tc>
          <w:tcPr>
            <w:tcW w:w="709" w:type="dxa"/>
          </w:tcPr>
          <w:p w:rsidR="00DD7F97" w:rsidRPr="008734E7" w:rsidRDefault="00DD7F97" w:rsidP="004D6586">
            <w:pPr>
              <w:shd w:val="clear" w:color="auto" w:fill="FFFFFF"/>
              <w:jc w:val="center"/>
              <w:rPr>
                <w:sz w:val="22"/>
                <w:szCs w:val="22"/>
              </w:rPr>
            </w:pPr>
            <w:r w:rsidRPr="008734E7">
              <w:rPr>
                <w:sz w:val="22"/>
                <w:szCs w:val="22"/>
              </w:rPr>
              <w:t>4</w:t>
            </w:r>
          </w:p>
        </w:tc>
        <w:tc>
          <w:tcPr>
            <w:tcW w:w="850" w:type="dxa"/>
          </w:tcPr>
          <w:p w:rsidR="00DD7F97" w:rsidRPr="008734E7" w:rsidRDefault="00DD7F97" w:rsidP="004D6586">
            <w:pPr>
              <w:shd w:val="clear" w:color="auto" w:fill="FFFFFF"/>
              <w:jc w:val="center"/>
              <w:rPr>
                <w:sz w:val="22"/>
                <w:szCs w:val="22"/>
              </w:rPr>
            </w:pPr>
            <w:r w:rsidRPr="008734E7">
              <w:rPr>
                <w:sz w:val="22"/>
                <w:szCs w:val="22"/>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6</w:t>
            </w:r>
          </w:p>
        </w:tc>
        <w:tc>
          <w:tcPr>
            <w:tcW w:w="709" w:type="dxa"/>
          </w:tcPr>
          <w:p w:rsidR="00DD7F97" w:rsidRPr="008734E7" w:rsidRDefault="00DD7F97" w:rsidP="004D6586">
            <w:pPr>
              <w:shd w:val="clear" w:color="auto" w:fill="FFFFFF"/>
              <w:jc w:val="center"/>
              <w:rPr>
                <w:sz w:val="22"/>
                <w:szCs w:val="22"/>
              </w:rPr>
            </w:pPr>
            <w:r w:rsidRPr="008734E7">
              <w:rPr>
                <w:sz w:val="22"/>
                <w:szCs w:val="22"/>
              </w:rPr>
              <w:t>7</w:t>
            </w:r>
          </w:p>
        </w:tc>
        <w:tc>
          <w:tcPr>
            <w:tcW w:w="709" w:type="dxa"/>
          </w:tcPr>
          <w:p w:rsidR="00DD7F97" w:rsidRPr="008734E7" w:rsidRDefault="00DD7F97" w:rsidP="004D6586">
            <w:pPr>
              <w:shd w:val="clear" w:color="auto" w:fill="FFFFFF"/>
              <w:jc w:val="center"/>
              <w:rPr>
                <w:sz w:val="22"/>
                <w:szCs w:val="22"/>
              </w:rPr>
            </w:pPr>
            <w:r w:rsidRPr="008734E7">
              <w:rPr>
                <w:sz w:val="22"/>
                <w:szCs w:val="22"/>
              </w:rPr>
              <w:t>8</w:t>
            </w:r>
          </w:p>
        </w:tc>
        <w:tc>
          <w:tcPr>
            <w:tcW w:w="850" w:type="dxa"/>
          </w:tcPr>
          <w:p w:rsidR="00DD7F97" w:rsidRPr="008734E7" w:rsidRDefault="00DD7F97" w:rsidP="004D6586">
            <w:pPr>
              <w:shd w:val="clear" w:color="auto" w:fill="FFFFFF"/>
              <w:jc w:val="center"/>
              <w:rPr>
                <w:sz w:val="22"/>
                <w:szCs w:val="22"/>
              </w:rPr>
            </w:pPr>
            <w:r w:rsidRPr="008734E7">
              <w:rPr>
                <w:sz w:val="22"/>
                <w:szCs w:val="22"/>
              </w:rPr>
              <w:t>9</w:t>
            </w:r>
          </w:p>
        </w:tc>
        <w:tc>
          <w:tcPr>
            <w:tcW w:w="709" w:type="dxa"/>
          </w:tcPr>
          <w:p w:rsidR="00DD7F97" w:rsidRPr="008734E7" w:rsidRDefault="00DD7F97" w:rsidP="004D6586">
            <w:pPr>
              <w:shd w:val="clear" w:color="auto" w:fill="FFFFFF"/>
              <w:jc w:val="center"/>
              <w:rPr>
                <w:sz w:val="22"/>
                <w:szCs w:val="22"/>
              </w:rPr>
            </w:pPr>
            <w:r w:rsidRPr="008734E7">
              <w:rPr>
                <w:sz w:val="22"/>
                <w:szCs w:val="22"/>
              </w:rPr>
              <w:t>10</w:t>
            </w:r>
          </w:p>
        </w:tc>
        <w:tc>
          <w:tcPr>
            <w:tcW w:w="992" w:type="dxa"/>
          </w:tcPr>
          <w:p w:rsidR="00DD7F97" w:rsidRPr="008734E7" w:rsidRDefault="00DD7F97" w:rsidP="004D6586">
            <w:pPr>
              <w:shd w:val="clear" w:color="auto" w:fill="FFFFFF"/>
              <w:jc w:val="center"/>
              <w:rPr>
                <w:sz w:val="22"/>
                <w:szCs w:val="22"/>
              </w:rPr>
            </w:pPr>
            <w:r w:rsidRPr="008734E7">
              <w:rPr>
                <w:sz w:val="22"/>
                <w:szCs w:val="22"/>
              </w:rPr>
              <w:t>11</w:t>
            </w:r>
          </w:p>
        </w:tc>
        <w:tc>
          <w:tcPr>
            <w:tcW w:w="992" w:type="dxa"/>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559"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Удельный вес преступлений, совершенных на улицах</w:t>
            </w:r>
          </w:p>
        </w:tc>
        <w:tc>
          <w:tcPr>
            <w:tcW w:w="567"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11,9</w:t>
            </w:r>
          </w:p>
        </w:tc>
        <w:tc>
          <w:tcPr>
            <w:tcW w:w="850" w:type="dxa"/>
          </w:tcPr>
          <w:p w:rsidR="00DD7F97" w:rsidRPr="008734E7" w:rsidRDefault="00DD7F97" w:rsidP="004D6586">
            <w:pPr>
              <w:shd w:val="clear" w:color="auto" w:fill="FFFFFF"/>
              <w:jc w:val="center"/>
              <w:rPr>
                <w:sz w:val="22"/>
                <w:szCs w:val="22"/>
                <w:lang w:val="kk-KZ"/>
              </w:rPr>
            </w:pPr>
            <w:r w:rsidRPr="008734E7">
              <w:rPr>
                <w:sz w:val="22"/>
                <w:szCs w:val="22"/>
                <w:lang w:val="kk-KZ"/>
              </w:rPr>
              <w:t>11,2</w:t>
            </w:r>
          </w:p>
        </w:tc>
        <w:tc>
          <w:tcPr>
            <w:tcW w:w="709" w:type="dxa"/>
          </w:tcPr>
          <w:p w:rsidR="00DD7F97" w:rsidRPr="008734E7" w:rsidRDefault="00DD7F97" w:rsidP="004D6586">
            <w:pPr>
              <w:shd w:val="clear" w:color="auto" w:fill="FFFFFF"/>
              <w:jc w:val="center"/>
              <w:rPr>
                <w:lang w:val="kk-KZ"/>
              </w:rPr>
            </w:pPr>
            <w:r w:rsidRPr="008734E7">
              <w:rPr>
                <w:lang w:val="kk-KZ"/>
              </w:rPr>
              <w:t>11,5</w:t>
            </w:r>
          </w:p>
        </w:tc>
        <w:tc>
          <w:tcPr>
            <w:tcW w:w="709" w:type="dxa"/>
          </w:tcPr>
          <w:p w:rsidR="00DD7F97" w:rsidRPr="008734E7" w:rsidRDefault="00A4111F" w:rsidP="004D6586">
            <w:pPr>
              <w:shd w:val="clear" w:color="auto" w:fill="FFFFFF"/>
              <w:jc w:val="center"/>
              <w:rPr>
                <w:lang w:val="kk-KZ"/>
              </w:rPr>
            </w:pPr>
            <w:r w:rsidRPr="008734E7">
              <w:rPr>
                <w:lang w:val="kk-KZ"/>
              </w:rPr>
              <w:t>11,4</w:t>
            </w:r>
          </w:p>
        </w:tc>
        <w:tc>
          <w:tcPr>
            <w:tcW w:w="709" w:type="dxa"/>
          </w:tcPr>
          <w:p w:rsidR="00DD7F97" w:rsidRPr="008734E7" w:rsidRDefault="00A4111F" w:rsidP="004D6586">
            <w:pPr>
              <w:shd w:val="clear" w:color="auto" w:fill="FFFFFF"/>
              <w:jc w:val="center"/>
              <w:rPr>
                <w:lang w:val="kk-KZ"/>
              </w:rPr>
            </w:pPr>
            <w:r w:rsidRPr="008734E7">
              <w:rPr>
                <w:lang w:val="kk-KZ"/>
              </w:rPr>
              <w:t>11,3</w:t>
            </w:r>
          </w:p>
        </w:tc>
        <w:tc>
          <w:tcPr>
            <w:tcW w:w="850" w:type="dxa"/>
          </w:tcPr>
          <w:p w:rsidR="00DD7F97" w:rsidRPr="008734E7" w:rsidRDefault="00A4111F" w:rsidP="004D6586">
            <w:pPr>
              <w:shd w:val="clear" w:color="auto" w:fill="FFFFFF"/>
              <w:jc w:val="center"/>
              <w:rPr>
                <w:lang w:val="kk-KZ"/>
              </w:rPr>
            </w:pPr>
            <w:r w:rsidRPr="008734E7">
              <w:rPr>
                <w:lang w:val="kk-KZ"/>
              </w:rPr>
              <w:t>11,2</w:t>
            </w:r>
          </w:p>
        </w:tc>
        <w:tc>
          <w:tcPr>
            <w:tcW w:w="709" w:type="dxa"/>
          </w:tcPr>
          <w:p w:rsidR="00DD7F97" w:rsidRPr="008734E7" w:rsidRDefault="00A4111F" w:rsidP="004D6586">
            <w:pPr>
              <w:shd w:val="clear" w:color="auto" w:fill="FFFFFF"/>
              <w:jc w:val="center"/>
              <w:rPr>
                <w:lang w:val="kk-KZ"/>
              </w:rPr>
            </w:pPr>
            <w:r w:rsidRPr="008734E7">
              <w:rPr>
                <w:lang w:val="kk-KZ"/>
              </w:rPr>
              <w:t>11,1</w:t>
            </w:r>
          </w:p>
        </w:tc>
        <w:tc>
          <w:tcPr>
            <w:tcW w:w="992" w:type="dxa"/>
          </w:tcPr>
          <w:p w:rsidR="00DD7F97" w:rsidRPr="008734E7" w:rsidRDefault="00DD7F97" w:rsidP="004D6586">
            <w:pPr>
              <w:shd w:val="clear" w:color="auto" w:fill="FFFFFF"/>
              <w:jc w:val="center"/>
              <w:rPr>
                <w:sz w:val="22"/>
                <w:szCs w:val="22"/>
              </w:rPr>
            </w:pPr>
            <w:r w:rsidRPr="008734E7">
              <w:rPr>
                <w:sz w:val="22"/>
                <w:szCs w:val="22"/>
              </w:rPr>
              <w:t>ДВД</w:t>
            </w:r>
          </w:p>
        </w:tc>
        <w:tc>
          <w:tcPr>
            <w:tcW w:w="992" w:type="dxa"/>
          </w:tcPr>
          <w:p w:rsidR="00DD7F97" w:rsidRPr="008734E7" w:rsidRDefault="00DD7F97" w:rsidP="004D6586">
            <w:pPr>
              <w:shd w:val="clear" w:color="auto" w:fill="FFFFFF"/>
              <w:jc w:val="center"/>
              <w:rPr>
                <w:sz w:val="22"/>
                <w:szCs w:val="22"/>
              </w:rPr>
            </w:pPr>
            <w:r w:rsidRPr="008734E7">
              <w:rPr>
                <w:sz w:val="22"/>
                <w:szCs w:val="22"/>
              </w:rPr>
              <w:t>Отчетность КПССУ ГП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2</w:t>
            </w:r>
          </w:p>
        </w:tc>
        <w:tc>
          <w:tcPr>
            <w:tcW w:w="1559"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 xml:space="preserve">Снижение числа погибших в </w:t>
            </w:r>
            <w:r w:rsidRPr="008734E7">
              <w:rPr>
                <w:rFonts w:eastAsia="Times New Roman"/>
                <w:sz w:val="22"/>
                <w:szCs w:val="22"/>
                <w:lang w:eastAsia="ru-RU"/>
              </w:rPr>
              <w:t xml:space="preserve"> дорожно-транспортных происшествиях</w:t>
            </w:r>
            <w:r w:rsidRPr="008734E7">
              <w:rPr>
                <w:rFonts w:eastAsia="Times New Roman"/>
                <w:color w:val="000000"/>
                <w:sz w:val="22"/>
                <w:szCs w:val="22"/>
                <w:lang w:eastAsia="ru-RU"/>
              </w:rPr>
              <w:t xml:space="preserve"> на 100 пострадавших</w:t>
            </w:r>
          </w:p>
        </w:tc>
        <w:tc>
          <w:tcPr>
            <w:tcW w:w="567"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850" w:type="dxa"/>
          </w:tcPr>
          <w:p w:rsidR="00DD7F97" w:rsidRPr="008734E7" w:rsidRDefault="00DD7F97" w:rsidP="004D6586">
            <w:pPr>
              <w:shd w:val="clear" w:color="auto" w:fill="FFFFFF"/>
              <w:jc w:val="center"/>
              <w:rPr>
                <w:sz w:val="22"/>
                <w:szCs w:val="22"/>
                <w:lang w:val="kk-KZ"/>
              </w:rPr>
            </w:pPr>
            <w:r w:rsidRPr="008734E7">
              <w:rPr>
                <w:sz w:val="22"/>
                <w:szCs w:val="22"/>
                <w:lang w:val="kk-KZ"/>
              </w:rPr>
              <w:t>13,2</w:t>
            </w:r>
          </w:p>
        </w:tc>
        <w:tc>
          <w:tcPr>
            <w:tcW w:w="709" w:type="dxa"/>
          </w:tcPr>
          <w:p w:rsidR="00DD7F97" w:rsidRPr="008734E7" w:rsidRDefault="00DD7F97" w:rsidP="004D6586">
            <w:pPr>
              <w:shd w:val="clear" w:color="auto" w:fill="FFFFFF"/>
              <w:jc w:val="center"/>
              <w:rPr>
                <w:lang w:val="kk-KZ"/>
              </w:rPr>
            </w:pPr>
            <w:r w:rsidRPr="008734E7">
              <w:rPr>
                <w:lang w:val="en-US"/>
              </w:rPr>
              <w:t>18</w:t>
            </w:r>
            <w:r w:rsidRPr="008734E7">
              <w:rPr>
                <w:lang w:val="kk-KZ"/>
              </w:rPr>
              <w:t>,0</w:t>
            </w:r>
          </w:p>
        </w:tc>
        <w:tc>
          <w:tcPr>
            <w:tcW w:w="709" w:type="dxa"/>
          </w:tcPr>
          <w:p w:rsidR="00DD7F97" w:rsidRPr="008734E7" w:rsidRDefault="00A4111F" w:rsidP="004D6586">
            <w:pPr>
              <w:shd w:val="clear" w:color="auto" w:fill="FFFFFF"/>
              <w:jc w:val="center"/>
              <w:rPr>
                <w:lang w:val="kk-KZ"/>
              </w:rPr>
            </w:pPr>
            <w:r w:rsidRPr="008734E7">
              <w:rPr>
                <w:lang w:val="kk-KZ"/>
              </w:rPr>
              <w:t>17,9</w:t>
            </w:r>
          </w:p>
        </w:tc>
        <w:tc>
          <w:tcPr>
            <w:tcW w:w="709" w:type="dxa"/>
          </w:tcPr>
          <w:p w:rsidR="00DD7F97" w:rsidRPr="008734E7" w:rsidRDefault="00A4111F" w:rsidP="004D6586">
            <w:pPr>
              <w:shd w:val="clear" w:color="auto" w:fill="FFFFFF"/>
              <w:jc w:val="center"/>
              <w:rPr>
                <w:lang w:val="kk-KZ"/>
              </w:rPr>
            </w:pPr>
            <w:r w:rsidRPr="008734E7">
              <w:rPr>
                <w:lang w:val="kk-KZ"/>
              </w:rPr>
              <w:t>17,8</w:t>
            </w:r>
          </w:p>
        </w:tc>
        <w:tc>
          <w:tcPr>
            <w:tcW w:w="850" w:type="dxa"/>
          </w:tcPr>
          <w:p w:rsidR="00DD7F97" w:rsidRPr="008734E7" w:rsidRDefault="00A4111F" w:rsidP="004D6586">
            <w:pPr>
              <w:shd w:val="clear" w:color="auto" w:fill="FFFFFF"/>
              <w:jc w:val="center"/>
              <w:rPr>
                <w:lang w:val="kk-KZ"/>
              </w:rPr>
            </w:pPr>
            <w:r w:rsidRPr="008734E7">
              <w:rPr>
                <w:lang w:val="kk-KZ"/>
              </w:rPr>
              <w:t>17,7</w:t>
            </w:r>
          </w:p>
        </w:tc>
        <w:tc>
          <w:tcPr>
            <w:tcW w:w="709" w:type="dxa"/>
          </w:tcPr>
          <w:p w:rsidR="00DD7F97" w:rsidRPr="008734E7" w:rsidRDefault="00A4111F" w:rsidP="004D6586">
            <w:pPr>
              <w:shd w:val="clear" w:color="auto" w:fill="FFFFFF"/>
              <w:jc w:val="center"/>
              <w:rPr>
                <w:lang w:val="kk-KZ"/>
              </w:rPr>
            </w:pPr>
            <w:r w:rsidRPr="008734E7">
              <w:rPr>
                <w:lang w:val="kk-KZ"/>
              </w:rPr>
              <w:t>17,6</w:t>
            </w:r>
          </w:p>
        </w:tc>
        <w:tc>
          <w:tcPr>
            <w:tcW w:w="992" w:type="dxa"/>
          </w:tcPr>
          <w:p w:rsidR="00DD7F97" w:rsidRPr="008734E7" w:rsidRDefault="00DD7F97" w:rsidP="004D6586">
            <w:pPr>
              <w:shd w:val="clear" w:color="auto" w:fill="FFFFFF"/>
              <w:jc w:val="center"/>
              <w:rPr>
                <w:sz w:val="22"/>
                <w:szCs w:val="22"/>
              </w:rPr>
            </w:pPr>
            <w:r w:rsidRPr="008734E7">
              <w:rPr>
                <w:sz w:val="22"/>
                <w:szCs w:val="22"/>
              </w:rPr>
              <w:t>ДВД</w:t>
            </w:r>
          </w:p>
        </w:tc>
        <w:tc>
          <w:tcPr>
            <w:tcW w:w="992" w:type="dxa"/>
          </w:tcPr>
          <w:p w:rsidR="00DD7F97" w:rsidRPr="008734E7" w:rsidRDefault="00DD7F97" w:rsidP="004D6586">
            <w:pPr>
              <w:shd w:val="clear" w:color="auto" w:fill="FFFFFF"/>
              <w:jc w:val="center"/>
              <w:rPr>
                <w:sz w:val="22"/>
                <w:szCs w:val="22"/>
              </w:rPr>
            </w:pPr>
            <w:r w:rsidRPr="008734E7">
              <w:rPr>
                <w:sz w:val="22"/>
                <w:szCs w:val="22"/>
              </w:rPr>
              <w:t>Отчетность КПССУ ГП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3</w:t>
            </w:r>
          </w:p>
        </w:tc>
        <w:tc>
          <w:tcPr>
            <w:tcW w:w="1559"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Удельный вес преступлений, совершенных несовершеннолетними</w:t>
            </w:r>
          </w:p>
        </w:tc>
        <w:tc>
          <w:tcPr>
            <w:tcW w:w="567"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1,5</w:t>
            </w:r>
          </w:p>
        </w:tc>
        <w:tc>
          <w:tcPr>
            <w:tcW w:w="850" w:type="dxa"/>
          </w:tcPr>
          <w:p w:rsidR="00DD7F97" w:rsidRPr="008734E7" w:rsidRDefault="00DD7F97" w:rsidP="004D6586">
            <w:pPr>
              <w:shd w:val="clear" w:color="auto" w:fill="FFFFFF"/>
              <w:jc w:val="center"/>
              <w:rPr>
                <w:sz w:val="22"/>
                <w:szCs w:val="22"/>
              </w:rPr>
            </w:pPr>
            <w:r w:rsidRPr="008734E7">
              <w:rPr>
                <w:sz w:val="22"/>
                <w:szCs w:val="22"/>
              </w:rPr>
              <w:t>1,9</w:t>
            </w:r>
          </w:p>
        </w:tc>
        <w:tc>
          <w:tcPr>
            <w:tcW w:w="709" w:type="dxa"/>
          </w:tcPr>
          <w:p w:rsidR="00DD7F97" w:rsidRPr="008734E7" w:rsidRDefault="00DD7F97" w:rsidP="004D6586">
            <w:pPr>
              <w:shd w:val="clear" w:color="auto" w:fill="FFFFFF"/>
              <w:jc w:val="center"/>
            </w:pPr>
            <w:r w:rsidRPr="008734E7">
              <w:t>3,6</w:t>
            </w:r>
          </w:p>
        </w:tc>
        <w:tc>
          <w:tcPr>
            <w:tcW w:w="709" w:type="dxa"/>
          </w:tcPr>
          <w:p w:rsidR="00DD7F97" w:rsidRPr="008734E7" w:rsidRDefault="00DD7F97" w:rsidP="004D6586">
            <w:pPr>
              <w:shd w:val="clear" w:color="auto" w:fill="FFFFFF"/>
              <w:jc w:val="center"/>
            </w:pPr>
            <w:r w:rsidRPr="008734E7">
              <w:t>3,5</w:t>
            </w:r>
          </w:p>
        </w:tc>
        <w:tc>
          <w:tcPr>
            <w:tcW w:w="709" w:type="dxa"/>
          </w:tcPr>
          <w:p w:rsidR="00DD7F97" w:rsidRPr="008734E7" w:rsidRDefault="00A4111F" w:rsidP="004D6586">
            <w:pPr>
              <w:shd w:val="clear" w:color="auto" w:fill="FFFFFF"/>
              <w:jc w:val="center"/>
            </w:pPr>
            <w:r w:rsidRPr="008734E7">
              <w:t>3,4</w:t>
            </w:r>
          </w:p>
        </w:tc>
        <w:tc>
          <w:tcPr>
            <w:tcW w:w="850" w:type="dxa"/>
          </w:tcPr>
          <w:p w:rsidR="00DD7F97" w:rsidRPr="008734E7" w:rsidRDefault="00A4111F" w:rsidP="00A4111F">
            <w:pPr>
              <w:shd w:val="clear" w:color="auto" w:fill="FFFFFF"/>
              <w:jc w:val="center"/>
            </w:pPr>
            <w:r w:rsidRPr="008734E7">
              <w:t>3,3</w:t>
            </w:r>
          </w:p>
        </w:tc>
        <w:tc>
          <w:tcPr>
            <w:tcW w:w="709" w:type="dxa"/>
          </w:tcPr>
          <w:p w:rsidR="00DD7F97" w:rsidRPr="008734E7" w:rsidRDefault="00DD7F97" w:rsidP="00A4111F">
            <w:pPr>
              <w:shd w:val="clear" w:color="auto" w:fill="FFFFFF"/>
              <w:jc w:val="center"/>
            </w:pPr>
            <w:r w:rsidRPr="008734E7">
              <w:t>3,</w:t>
            </w:r>
            <w:r w:rsidR="00A4111F" w:rsidRPr="008734E7">
              <w:t>2</w:t>
            </w:r>
          </w:p>
        </w:tc>
        <w:tc>
          <w:tcPr>
            <w:tcW w:w="992" w:type="dxa"/>
          </w:tcPr>
          <w:p w:rsidR="00DD7F97" w:rsidRPr="008734E7" w:rsidRDefault="00DD7F97" w:rsidP="004D6586">
            <w:pPr>
              <w:shd w:val="clear" w:color="auto" w:fill="FFFFFF"/>
              <w:jc w:val="center"/>
              <w:rPr>
                <w:sz w:val="22"/>
                <w:szCs w:val="22"/>
              </w:rPr>
            </w:pPr>
            <w:r w:rsidRPr="008734E7">
              <w:rPr>
                <w:sz w:val="22"/>
                <w:szCs w:val="22"/>
              </w:rPr>
              <w:t>ДВД</w:t>
            </w:r>
          </w:p>
        </w:tc>
        <w:tc>
          <w:tcPr>
            <w:tcW w:w="992" w:type="dxa"/>
          </w:tcPr>
          <w:p w:rsidR="00DD7F97" w:rsidRPr="008734E7" w:rsidRDefault="00DD7F97" w:rsidP="004D6586">
            <w:pPr>
              <w:shd w:val="clear" w:color="auto" w:fill="FFFFFF"/>
              <w:jc w:val="center"/>
            </w:pPr>
            <w:r w:rsidRPr="008734E7">
              <w:rPr>
                <w:sz w:val="22"/>
                <w:szCs w:val="22"/>
              </w:rPr>
              <w:t>Отчетность КПССУ ГП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4</w:t>
            </w:r>
          </w:p>
        </w:tc>
        <w:tc>
          <w:tcPr>
            <w:tcW w:w="1559"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 xml:space="preserve">Удельный вес преступлений, совершенных ранее совершавшими </w:t>
            </w:r>
          </w:p>
        </w:tc>
        <w:tc>
          <w:tcPr>
            <w:tcW w:w="567"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1,3</w:t>
            </w:r>
          </w:p>
        </w:tc>
        <w:tc>
          <w:tcPr>
            <w:tcW w:w="850" w:type="dxa"/>
          </w:tcPr>
          <w:p w:rsidR="00DD7F97" w:rsidRPr="008734E7" w:rsidRDefault="00DD7F97" w:rsidP="004D6586">
            <w:pPr>
              <w:shd w:val="clear" w:color="auto" w:fill="FFFFFF"/>
              <w:jc w:val="center"/>
              <w:rPr>
                <w:sz w:val="22"/>
                <w:szCs w:val="22"/>
              </w:rPr>
            </w:pPr>
            <w:r w:rsidRPr="008734E7">
              <w:rPr>
                <w:sz w:val="22"/>
                <w:szCs w:val="22"/>
              </w:rPr>
              <w:t>4,4</w:t>
            </w:r>
          </w:p>
        </w:tc>
        <w:tc>
          <w:tcPr>
            <w:tcW w:w="709" w:type="dxa"/>
          </w:tcPr>
          <w:p w:rsidR="00DD7F97" w:rsidRPr="008734E7" w:rsidRDefault="00DD7F97" w:rsidP="004D6586">
            <w:pPr>
              <w:shd w:val="clear" w:color="auto" w:fill="FFFFFF"/>
              <w:jc w:val="center"/>
            </w:pPr>
            <w:r w:rsidRPr="008734E7">
              <w:t>8,6</w:t>
            </w:r>
          </w:p>
        </w:tc>
        <w:tc>
          <w:tcPr>
            <w:tcW w:w="709" w:type="dxa"/>
          </w:tcPr>
          <w:p w:rsidR="00DD7F97" w:rsidRPr="008734E7" w:rsidRDefault="00A4111F" w:rsidP="004D6586">
            <w:pPr>
              <w:shd w:val="clear" w:color="auto" w:fill="FFFFFF"/>
              <w:jc w:val="center"/>
            </w:pPr>
            <w:r w:rsidRPr="008734E7">
              <w:t>15,1</w:t>
            </w:r>
          </w:p>
        </w:tc>
        <w:tc>
          <w:tcPr>
            <w:tcW w:w="709" w:type="dxa"/>
          </w:tcPr>
          <w:p w:rsidR="00DD7F97" w:rsidRPr="008734E7" w:rsidRDefault="00A4111F" w:rsidP="004D6586">
            <w:pPr>
              <w:shd w:val="clear" w:color="auto" w:fill="FFFFFF"/>
              <w:jc w:val="center"/>
            </w:pPr>
            <w:r w:rsidRPr="008734E7">
              <w:t>15,0</w:t>
            </w:r>
          </w:p>
        </w:tc>
        <w:tc>
          <w:tcPr>
            <w:tcW w:w="850" w:type="dxa"/>
          </w:tcPr>
          <w:p w:rsidR="00DD7F97" w:rsidRPr="008734E7" w:rsidRDefault="00A4111F" w:rsidP="004D6586">
            <w:pPr>
              <w:shd w:val="clear" w:color="auto" w:fill="FFFFFF"/>
              <w:jc w:val="center"/>
            </w:pPr>
            <w:r w:rsidRPr="008734E7">
              <w:t>14,9</w:t>
            </w:r>
          </w:p>
        </w:tc>
        <w:tc>
          <w:tcPr>
            <w:tcW w:w="709" w:type="dxa"/>
          </w:tcPr>
          <w:p w:rsidR="00DD7F97" w:rsidRPr="008734E7" w:rsidRDefault="00A4111F" w:rsidP="004D6586">
            <w:pPr>
              <w:shd w:val="clear" w:color="auto" w:fill="FFFFFF"/>
              <w:jc w:val="center"/>
            </w:pPr>
            <w:r w:rsidRPr="008734E7">
              <w:t>14,8</w:t>
            </w:r>
          </w:p>
        </w:tc>
        <w:tc>
          <w:tcPr>
            <w:tcW w:w="992" w:type="dxa"/>
          </w:tcPr>
          <w:p w:rsidR="00DD7F97" w:rsidRPr="008734E7" w:rsidRDefault="00DD7F97" w:rsidP="004D6586">
            <w:pPr>
              <w:shd w:val="clear" w:color="auto" w:fill="FFFFFF"/>
              <w:jc w:val="center"/>
              <w:rPr>
                <w:sz w:val="22"/>
                <w:szCs w:val="22"/>
              </w:rPr>
            </w:pPr>
            <w:r w:rsidRPr="008734E7">
              <w:rPr>
                <w:sz w:val="22"/>
                <w:szCs w:val="22"/>
              </w:rPr>
              <w:t>ДВД</w:t>
            </w:r>
          </w:p>
        </w:tc>
        <w:tc>
          <w:tcPr>
            <w:tcW w:w="992" w:type="dxa"/>
          </w:tcPr>
          <w:p w:rsidR="00DD7F97" w:rsidRPr="008734E7" w:rsidRDefault="00DD7F97" w:rsidP="004D6586">
            <w:pPr>
              <w:shd w:val="clear" w:color="auto" w:fill="FFFFFF"/>
              <w:jc w:val="center"/>
            </w:pPr>
            <w:r w:rsidRPr="008734E7">
              <w:rPr>
                <w:sz w:val="22"/>
                <w:szCs w:val="22"/>
              </w:rPr>
              <w:t>Отчетность КПССУ ГП РК</w:t>
            </w:r>
          </w:p>
        </w:tc>
      </w:tr>
      <w:tr w:rsidR="00D173BB" w:rsidRPr="008734E7" w:rsidTr="004D6586">
        <w:tc>
          <w:tcPr>
            <w:tcW w:w="284" w:type="dxa"/>
          </w:tcPr>
          <w:p w:rsidR="00D173BB" w:rsidRPr="008734E7" w:rsidRDefault="00D173BB" w:rsidP="004D6586">
            <w:pPr>
              <w:shd w:val="clear" w:color="auto" w:fill="FFFFFF"/>
              <w:jc w:val="center"/>
              <w:rPr>
                <w:sz w:val="22"/>
                <w:szCs w:val="22"/>
                <w:lang w:val="kk-KZ"/>
              </w:rPr>
            </w:pPr>
            <w:r w:rsidRPr="008734E7">
              <w:rPr>
                <w:sz w:val="22"/>
                <w:szCs w:val="22"/>
                <w:lang w:val="kk-KZ"/>
              </w:rPr>
              <w:t>5</w:t>
            </w:r>
          </w:p>
        </w:tc>
        <w:tc>
          <w:tcPr>
            <w:tcW w:w="1559" w:type="dxa"/>
          </w:tcPr>
          <w:p w:rsidR="00D173BB" w:rsidRPr="008734E7" w:rsidRDefault="00D173BB" w:rsidP="004D6586">
            <w:pPr>
              <w:shd w:val="clear" w:color="auto" w:fill="FFFFFF"/>
              <w:rPr>
                <w:rFonts w:eastAsia="Times New Roman"/>
                <w:color w:val="000000"/>
                <w:sz w:val="22"/>
                <w:szCs w:val="22"/>
                <w:lang w:val="kk-KZ" w:eastAsia="ru-RU"/>
              </w:rPr>
            </w:pPr>
            <w:r w:rsidRPr="008734E7">
              <w:rPr>
                <w:rFonts w:eastAsia="Times New Roman"/>
                <w:color w:val="000000"/>
                <w:sz w:val="22"/>
                <w:szCs w:val="22"/>
                <w:lang w:val="kk-KZ" w:eastAsia="ru-RU"/>
              </w:rPr>
              <w:t>Снижение доли наркопреступлений от числа зарегистрированных общеуголовных преступлений</w:t>
            </w:r>
          </w:p>
        </w:tc>
        <w:tc>
          <w:tcPr>
            <w:tcW w:w="567" w:type="dxa"/>
          </w:tcPr>
          <w:p w:rsidR="00D173BB" w:rsidRPr="008734E7" w:rsidRDefault="00D173BB" w:rsidP="004D6586">
            <w:pPr>
              <w:shd w:val="clear" w:color="auto" w:fill="FFFFFF"/>
              <w:jc w:val="center"/>
              <w:rPr>
                <w:rFonts w:eastAsia="Times New Roman"/>
                <w:color w:val="000000"/>
                <w:sz w:val="22"/>
                <w:szCs w:val="22"/>
                <w:lang w:val="kk-KZ" w:eastAsia="ru-RU"/>
              </w:rPr>
            </w:pPr>
            <w:r w:rsidRPr="008734E7">
              <w:rPr>
                <w:rFonts w:eastAsia="Times New Roman"/>
                <w:color w:val="000000"/>
                <w:sz w:val="22"/>
                <w:szCs w:val="22"/>
                <w:lang w:eastAsia="ru-RU"/>
              </w:rPr>
              <w:t>%</w:t>
            </w:r>
          </w:p>
        </w:tc>
        <w:tc>
          <w:tcPr>
            <w:tcW w:w="709" w:type="dxa"/>
          </w:tcPr>
          <w:p w:rsidR="00D173BB" w:rsidRPr="008734E7" w:rsidRDefault="00D173BB" w:rsidP="004D6586">
            <w:pPr>
              <w:shd w:val="clear" w:color="auto" w:fill="FFFFFF"/>
              <w:jc w:val="center"/>
              <w:rPr>
                <w:sz w:val="22"/>
                <w:szCs w:val="22"/>
                <w:lang w:val="kk-KZ"/>
              </w:rPr>
            </w:pPr>
            <w:r w:rsidRPr="008734E7">
              <w:rPr>
                <w:sz w:val="22"/>
                <w:szCs w:val="22"/>
                <w:lang w:val="kk-KZ"/>
              </w:rPr>
              <w:t>-</w:t>
            </w:r>
          </w:p>
        </w:tc>
        <w:tc>
          <w:tcPr>
            <w:tcW w:w="850" w:type="dxa"/>
          </w:tcPr>
          <w:p w:rsidR="00D173BB" w:rsidRPr="008734E7" w:rsidRDefault="00D173BB" w:rsidP="004D6586">
            <w:pPr>
              <w:shd w:val="clear" w:color="auto" w:fill="FFFFFF"/>
              <w:jc w:val="center"/>
              <w:rPr>
                <w:sz w:val="22"/>
                <w:szCs w:val="22"/>
                <w:lang w:val="kk-KZ"/>
              </w:rPr>
            </w:pPr>
            <w:r w:rsidRPr="008734E7">
              <w:rPr>
                <w:sz w:val="22"/>
                <w:szCs w:val="22"/>
                <w:lang w:val="kk-KZ"/>
              </w:rPr>
              <w:t>-</w:t>
            </w:r>
          </w:p>
        </w:tc>
        <w:tc>
          <w:tcPr>
            <w:tcW w:w="709" w:type="dxa"/>
          </w:tcPr>
          <w:p w:rsidR="00D173BB" w:rsidRPr="008734E7" w:rsidRDefault="00D173BB" w:rsidP="004D6586">
            <w:pPr>
              <w:shd w:val="clear" w:color="auto" w:fill="FFFFFF"/>
              <w:jc w:val="center"/>
              <w:rPr>
                <w:lang w:val="kk-KZ"/>
              </w:rPr>
            </w:pPr>
            <w:r w:rsidRPr="008734E7">
              <w:rPr>
                <w:lang w:val="kk-KZ"/>
              </w:rPr>
              <w:t>1,8</w:t>
            </w:r>
          </w:p>
        </w:tc>
        <w:tc>
          <w:tcPr>
            <w:tcW w:w="709" w:type="dxa"/>
          </w:tcPr>
          <w:p w:rsidR="00D173BB" w:rsidRPr="008734E7" w:rsidRDefault="00D173BB" w:rsidP="004D6586">
            <w:pPr>
              <w:shd w:val="clear" w:color="auto" w:fill="FFFFFF"/>
              <w:jc w:val="center"/>
              <w:rPr>
                <w:lang w:val="kk-KZ"/>
              </w:rPr>
            </w:pPr>
            <w:r w:rsidRPr="008734E7">
              <w:rPr>
                <w:lang w:val="kk-KZ"/>
              </w:rPr>
              <w:t>1,7</w:t>
            </w:r>
          </w:p>
        </w:tc>
        <w:tc>
          <w:tcPr>
            <w:tcW w:w="709" w:type="dxa"/>
          </w:tcPr>
          <w:p w:rsidR="00D173BB" w:rsidRPr="008734E7" w:rsidRDefault="00D173BB" w:rsidP="004D6586">
            <w:pPr>
              <w:shd w:val="clear" w:color="auto" w:fill="FFFFFF"/>
              <w:jc w:val="center"/>
              <w:rPr>
                <w:lang w:val="kk-KZ"/>
              </w:rPr>
            </w:pPr>
            <w:r w:rsidRPr="008734E7">
              <w:rPr>
                <w:lang w:val="kk-KZ"/>
              </w:rPr>
              <w:t>1,6</w:t>
            </w:r>
          </w:p>
        </w:tc>
        <w:tc>
          <w:tcPr>
            <w:tcW w:w="850" w:type="dxa"/>
          </w:tcPr>
          <w:p w:rsidR="00D173BB" w:rsidRPr="008734E7" w:rsidRDefault="00D173BB" w:rsidP="004D6586">
            <w:pPr>
              <w:shd w:val="clear" w:color="auto" w:fill="FFFFFF"/>
              <w:jc w:val="center"/>
              <w:rPr>
                <w:lang w:val="kk-KZ"/>
              </w:rPr>
            </w:pPr>
            <w:r w:rsidRPr="008734E7">
              <w:rPr>
                <w:lang w:val="kk-KZ"/>
              </w:rPr>
              <w:t>1,5</w:t>
            </w:r>
          </w:p>
        </w:tc>
        <w:tc>
          <w:tcPr>
            <w:tcW w:w="709" w:type="dxa"/>
          </w:tcPr>
          <w:p w:rsidR="00D173BB" w:rsidRPr="008734E7" w:rsidRDefault="00D173BB" w:rsidP="004D6586">
            <w:pPr>
              <w:shd w:val="clear" w:color="auto" w:fill="FFFFFF"/>
              <w:jc w:val="center"/>
              <w:rPr>
                <w:lang w:val="kk-KZ"/>
              </w:rPr>
            </w:pPr>
            <w:r w:rsidRPr="008734E7">
              <w:rPr>
                <w:lang w:val="kk-KZ"/>
              </w:rPr>
              <w:t>1,4</w:t>
            </w:r>
          </w:p>
        </w:tc>
        <w:tc>
          <w:tcPr>
            <w:tcW w:w="992" w:type="dxa"/>
          </w:tcPr>
          <w:p w:rsidR="00D173BB" w:rsidRPr="008734E7" w:rsidRDefault="00D173BB" w:rsidP="004D6586">
            <w:pPr>
              <w:shd w:val="clear" w:color="auto" w:fill="FFFFFF"/>
              <w:jc w:val="center"/>
              <w:rPr>
                <w:sz w:val="22"/>
                <w:szCs w:val="22"/>
                <w:lang w:val="kk-KZ"/>
              </w:rPr>
            </w:pPr>
            <w:r w:rsidRPr="008734E7">
              <w:rPr>
                <w:sz w:val="22"/>
                <w:szCs w:val="22"/>
                <w:lang w:val="kk-KZ"/>
              </w:rPr>
              <w:t>ДВД</w:t>
            </w:r>
          </w:p>
        </w:tc>
        <w:tc>
          <w:tcPr>
            <w:tcW w:w="992" w:type="dxa"/>
          </w:tcPr>
          <w:p w:rsidR="00D173BB" w:rsidRPr="008734E7" w:rsidRDefault="003B1453" w:rsidP="00F70C36">
            <w:pPr>
              <w:shd w:val="clear" w:color="auto" w:fill="FFFFFF"/>
              <w:jc w:val="center"/>
              <w:rPr>
                <w:sz w:val="22"/>
                <w:szCs w:val="22"/>
                <w:lang w:val="kk-KZ"/>
              </w:rPr>
            </w:pPr>
            <w:r w:rsidRPr="008734E7">
              <w:rPr>
                <w:rFonts w:eastAsia="Times New Roman"/>
                <w:color w:val="000000"/>
                <w:sz w:val="22"/>
                <w:szCs w:val="22"/>
                <w:lang w:eastAsia="ru-RU"/>
              </w:rPr>
              <w:t>Ведомственн</w:t>
            </w:r>
            <w:r w:rsidR="00F70C36" w:rsidRPr="008734E7">
              <w:rPr>
                <w:rFonts w:eastAsia="Times New Roman"/>
                <w:color w:val="000000"/>
                <w:sz w:val="22"/>
                <w:szCs w:val="22"/>
                <w:lang w:val="kk-KZ" w:eastAsia="ru-RU"/>
              </w:rPr>
              <w:t>ая</w:t>
            </w:r>
            <w:r w:rsidRPr="008734E7">
              <w:rPr>
                <w:rFonts w:eastAsia="Times New Roman"/>
                <w:color w:val="000000"/>
                <w:sz w:val="22"/>
                <w:szCs w:val="22"/>
                <w:lang w:eastAsia="ru-RU"/>
              </w:rPr>
              <w:t xml:space="preserve"> отчет</w:t>
            </w:r>
            <w:r w:rsidRPr="008734E7">
              <w:rPr>
                <w:rFonts w:eastAsia="Times New Roman"/>
                <w:color w:val="000000"/>
                <w:sz w:val="22"/>
                <w:szCs w:val="22"/>
                <w:lang w:val="kk-KZ" w:eastAsia="ru-RU"/>
              </w:rPr>
              <w:t>ность</w:t>
            </w:r>
          </w:p>
        </w:tc>
      </w:tr>
      <w:tr w:rsidR="003B1453" w:rsidRPr="008734E7" w:rsidTr="004D6586">
        <w:tc>
          <w:tcPr>
            <w:tcW w:w="284" w:type="dxa"/>
          </w:tcPr>
          <w:p w:rsidR="003B1453" w:rsidRPr="008734E7" w:rsidRDefault="003B1453" w:rsidP="004D6586">
            <w:pPr>
              <w:shd w:val="clear" w:color="auto" w:fill="FFFFFF"/>
              <w:jc w:val="center"/>
              <w:rPr>
                <w:sz w:val="22"/>
                <w:szCs w:val="22"/>
                <w:lang w:val="kk-KZ"/>
              </w:rPr>
            </w:pPr>
            <w:r w:rsidRPr="008734E7">
              <w:rPr>
                <w:sz w:val="22"/>
                <w:szCs w:val="22"/>
                <w:lang w:val="kk-KZ"/>
              </w:rPr>
              <w:t>6</w:t>
            </w:r>
          </w:p>
        </w:tc>
        <w:tc>
          <w:tcPr>
            <w:tcW w:w="1559" w:type="dxa"/>
          </w:tcPr>
          <w:p w:rsidR="003B1453" w:rsidRPr="008734E7" w:rsidRDefault="003B1453" w:rsidP="00F70C36">
            <w:pPr>
              <w:shd w:val="clear" w:color="auto" w:fill="FFFFFF"/>
              <w:rPr>
                <w:rFonts w:eastAsia="Times New Roman"/>
                <w:color w:val="000000"/>
                <w:sz w:val="22"/>
                <w:szCs w:val="22"/>
                <w:lang w:val="kk-KZ" w:eastAsia="ru-RU"/>
              </w:rPr>
            </w:pPr>
            <w:r w:rsidRPr="008734E7">
              <w:rPr>
                <w:rFonts w:eastAsia="Times New Roman"/>
                <w:color w:val="000000"/>
                <w:sz w:val="22"/>
                <w:szCs w:val="22"/>
                <w:lang w:val="kk-KZ" w:eastAsia="ru-RU"/>
              </w:rPr>
              <w:t xml:space="preserve">Количество изъятых наркотиков, в т.ч. </w:t>
            </w:r>
            <w:r w:rsidR="00F70C36" w:rsidRPr="008734E7">
              <w:rPr>
                <w:rFonts w:eastAsia="Times New Roman"/>
                <w:color w:val="000000"/>
                <w:sz w:val="22"/>
                <w:szCs w:val="22"/>
                <w:lang w:val="kk-KZ" w:eastAsia="ru-RU"/>
              </w:rPr>
              <w:t>г</w:t>
            </w:r>
            <w:r w:rsidRPr="008734E7">
              <w:rPr>
                <w:rFonts w:eastAsia="Times New Roman"/>
                <w:color w:val="000000"/>
                <w:sz w:val="22"/>
                <w:szCs w:val="22"/>
                <w:lang w:val="kk-KZ" w:eastAsia="ru-RU"/>
              </w:rPr>
              <w:t>ероина</w:t>
            </w:r>
          </w:p>
        </w:tc>
        <w:tc>
          <w:tcPr>
            <w:tcW w:w="567" w:type="dxa"/>
          </w:tcPr>
          <w:p w:rsidR="003B1453" w:rsidRPr="008734E7" w:rsidRDefault="003B1453" w:rsidP="004D6586">
            <w:pPr>
              <w:shd w:val="clear" w:color="auto" w:fill="FFFFFF"/>
              <w:jc w:val="center"/>
              <w:rPr>
                <w:rFonts w:eastAsia="Times New Roman"/>
                <w:color w:val="000000"/>
                <w:sz w:val="22"/>
                <w:szCs w:val="22"/>
                <w:lang w:val="kk-KZ" w:eastAsia="ru-RU"/>
              </w:rPr>
            </w:pPr>
            <w:r w:rsidRPr="008734E7">
              <w:rPr>
                <w:rFonts w:eastAsia="Times New Roman"/>
                <w:color w:val="000000"/>
                <w:sz w:val="22"/>
                <w:szCs w:val="22"/>
                <w:lang w:val="kk-KZ" w:eastAsia="ru-RU"/>
              </w:rPr>
              <w:t>килограмм</w:t>
            </w:r>
          </w:p>
        </w:tc>
        <w:tc>
          <w:tcPr>
            <w:tcW w:w="709" w:type="dxa"/>
          </w:tcPr>
          <w:p w:rsidR="003B1453" w:rsidRPr="008734E7" w:rsidRDefault="003B1453" w:rsidP="004D6586">
            <w:pPr>
              <w:shd w:val="clear" w:color="auto" w:fill="FFFFFF"/>
              <w:jc w:val="center"/>
              <w:rPr>
                <w:sz w:val="22"/>
                <w:szCs w:val="22"/>
                <w:lang w:val="kk-KZ"/>
              </w:rPr>
            </w:pPr>
            <w:r w:rsidRPr="008734E7">
              <w:rPr>
                <w:sz w:val="22"/>
                <w:szCs w:val="22"/>
                <w:lang w:val="kk-KZ"/>
              </w:rPr>
              <w:t>-</w:t>
            </w:r>
          </w:p>
        </w:tc>
        <w:tc>
          <w:tcPr>
            <w:tcW w:w="850" w:type="dxa"/>
          </w:tcPr>
          <w:p w:rsidR="003B1453" w:rsidRPr="008734E7" w:rsidRDefault="003B1453" w:rsidP="004D6586">
            <w:pPr>
              <w:shd w:val="clear" w:color="auto" w:fill="FFFFFF"/>
              <w:jc w:val="center"/>
              <w:rPr>
                <w:sz w:val="22"/>
                <w:szCs w:val="22"/>
                <w:lang w:val="kk-KZ"/>
              </w:rPr>
            </w:pPr>
            <w:r w:rsidRPr="008734E7">
              <w:rPr>
                <w:sz w:val="22"/>
                <w:szCs w:val="22"/>
                <w:lang w:val="kk-KZ"/>
              </w:rPr>
              <w:t>-</w:t>
            </w:r>
          </w:p>
        </w:tc>
        <w:tc>
          <w:tcPr>
            <w:tcW w:w="709" w:type="dxa"/>
          </w:tcPr>
          <w:p w:rsidR="003B1453" w:rsidRPr="008734E7" w:rsidRDefault="003B1453" w:rsidP="004D6586">
            <w:pPr>
              <w:shd w:val="clear" w:color="auto" w:fill="FFFFFF"/>
              <w:jc w:val="center"/>
              <w:rPr>
                <w:lang w:val="kk-KZ"/>
              </w:rPr>
            </w:pPr>
            <w:r w:rsidRPr="008734E7">
              <w:rPr>
                <w:lang w:val="kk-KZ"/>
              </w:rPr>
              <w:t>222,3/0,88</w:t>
            </w:r>
          </w:p>
        </w:tc>
        <w:tc>
          <w:tcPr>
            <w:tcW w:w="709" w:type="dxa"/>
          </w:tcPr>
          <w:p w:rsidR="003B1453" w:rsidRPr="008734E7" w:rsidRDefault="003B1453" w:rsidP="004D6586">
            <w:pPr>
              <w:shd w:val="clear" w:color="auto" w:fill="FFFFFF"/>
              <w:jc w:val="center"/>
              <w:rPr>
                <w:lang w:val="kk-KZ"/>
              </w:rPr>
            </w:pPr>
            <w:r w:rsidRPr="008734E7">
              <w:rPr>
                <w:lang w:val="kk-KZ"/>
              </w:rPr>
              <w:t>225,0/0,9</w:t>
            </w:r>
          </w:p>
        </w:tc>
        <w:tc>
          <w:tcPr>
            <w:tcW w:w="709" w:type="dxa"/>
          </w:tcPr>
          <w:p w:rsidR="003B1453" w:rsidRPr="008734E7" w:rsidRDefault="003B1453" w:rsidP="004D6586">
            <w:pPr>
              <w:shd w:val="clear" w:color="auto" w:fill="FFFFFF"/>
              <w:jc w:val="center"/>
              <w:rPr>
                <w:lang w:val="kk-KZ"/>
              </w:rPr>
            </w:pPr>
            <w:r w:rsidRPr="008734E7">
              <w:rPr>
                <w:lang w:val="kk-KZ"/>
              </w:rPr>
              <w:t>230,0/0,92</w:t>
            </w:r>
          </w:p>
        </w:tc>
        <w:tc>
          <w:tcPr>
            <w:tcW w:w="850" w:type="dxa"/>
          </w:tcPr>
          <w:p w:rsidR="003B1453" w:rsidRPr="008734E7" w:rsidRDefault="003B1453" w:rsidP="004D6586">
            <w:pPr>
              <w:shd w:val="clear" w:color="auto" w:fill="FFFFFF"/>
              <w:jc w:val="center"/>
              <w:rPr>
                <w:lang w:val="kk-KZ"/>
              </w:rPr>
            </w:pPr>
            <w:r w:rsidRPr="008734E7">
              <w:rPr>
                <w:lang w:val="kk-KZ"/>
              </w:rPr>
              <w:t>235,0/0,935</w:t>
            </w:r>
          </w:p>
        </w:tc>
        <w:tc>
          <w:tcPr>
            <w:tcW w:w="709" w:type="dxa"/>
          </w:tcPr>
          <w:p w:rsidR="003B1453" w:rsidRPr="008734E7" w:rsidRDefault="003B1453" w:rsidP="004D6586">
            <w:pPr>
              <w:shd w:val="clear" w:color="auto" w:fill="FFFFFF"/>
              <w:jc w:val="center"/>
              <w:rPr>
                <w:lang w:val="kk-KZ"/>
              </w:rPr>
            </w:pPr>
            <w:r w:rsidRPr="008734E7">
              <w:rPr>
                <w:lang w:val="kk-KZ"/>
              </w:rPr>
              <w:t>240,0/0,950</w:t>
            </w:r>
          </w:p>
        </w:tc>
        <w:tc>
          <w:tcPr>
            <w:tcW w:w="992" w:type="dxa"/>
          </w:tcPr>
          <w:p w:rsidR="003B1453" w:rsidRPr="008734E7" w:rsidRDefault="003B1453" w:rsidP="004D6586">
            <w:pPr>
              <w:shd w:val="clear" w:color="auto" w:fill="FFFFFF"/>
              <w:jc w:val="center"/>
              <w:rPr>
                <w:sz w:val="22"/>
                <w:szCs w:val="22"/>
                <w:lang w:val="kk-KZ"/>
              </w:rPr>
            </w:pPr>
            <w:r w:rsidRPr="008734E7">
              <w:rPr>
                <w:sz w:val="22"/>
                <w:szCs w:val="22"/>
                <w:lang w:val="kk-KZ"/>
              </w:rPr>
              <w:t>ДВД</w:t>
            </w:r>
          </w:p>
        </w:tc>
        <w:tc>
          <w:tcPr>
            <w:tcW w:w="992" w:type="dxa"/>
          </w:tcPr>
          <w:p w:rsidR="003B1453" w:rsidRPr="008734E7" w:rsidRDefault="00FC057F" w:rsidP="00FC057F">
            <w:pPr>
              <w:jc w:val="center"/>
            </w:pPr>
            <w:r w:rsidRPr="008734E7">
              <w:rPr>
                <w:rFonts w:eastAsia="Times New Roman"/>
                <w:color w:val="000000"/>
                <w:sz w:val="22"/>
                <w:szCs w:val="22"/>
                <w:lang w:eastAsia="ru-RU"/>
              </w:rPr>
              <w:t>Ведомственн</w:t>
            </w:r>
            <w:r w:rsidRPr="008734E7">
              <w:rPr>
                <w:rFonts w:eastAsia="Times New Roman"/>
                <w:color w:val="000000"/>
                <w:sz w:val="22"/>
                <w:szCs w:val="22"/>
                <w:lang w:val="kk-KZ" w:eastAsia="ru-RU"/>
              </w:rPr>
              <w:t xml:space="preserve">ая </w:t>
            </w:r>
            <w:r w:rsidR="003B1453" w:rsidRPr="008734E7">
              <w:rPr>
                <w:rFonts w:eastAsia="Times New Roman"/>
                <w:color w:val="000000"/>
                <w:sz w:val="22"/>
                <w:szCs w:val="22"/>
                <w:lang w:eastAsia="ru-RU"/>
              </w:rPr>
              <w:t>отчет</w:t>
            </w:r>
            <w:r w:rsidR="003B1453" w:rsidRPr="008734E7">
              <w:rPr>
                <w:rFonts w:eastAsia="Times New Roman"/>
                <w:color w:val="000000"/>
                <w:sz w:val="22"/>
                <w:szCs w:val="22"/>
                <w:lang w:val="kk-KZ" w:eastAsia="ru-RU"/>
              </w:rPr>
              <w:t>ность</w:t>
            </w:r>
          </w:p>
        </w:tc>
      </w:tr>
      <w:tr w:rsidR="003B1453" w:rsidRPr="008734E7" w:rsidTr="004D6586">
        <w:tc>
          <w:tcPr>
            <w:tcW w:w="284" w:type="dxa"/>
          </w:tcPr>
          <w:p w:rsidR="003B1453" w:rsidRPr="008734E7" w:rsidRDefault="003B1453" w:rsidP="004D6586">
            <w:pPr>
              <w:shd w:val="clear" w:color="auto" w:fill="FFFFFF"/>
              <w:jc w:val="center"/>
              <w:rPr>
                <w:sz w:val="22"/>
                <w:szCs w:val="22"/>
                <w:lang w:val="kk-KZ"/>
              </w:rPr>
            </w:pPr>
            <w:r w:rsidRPr="008734E7">
              <w:rPr>
                <w:sz w:val="22"/>
                <w:szCs w:val="22"/>
                <w:lang w:val="kk-KZ"/>
              </w:rPr>
              <w:t>7</w:t>
            </w:r>
          </w:p>
        </w:tc>
        <w:tc>
          <w:tcPr>
            <w:tcW w:w="1559" w:type="dxa"/>
          </w:tcPr>
          <w:p w:rsidR="003B1453" w:rsidRPr="008734E7" w:rsidRDefault="003B1453" w:rsidP="004D6586">
            <w:pPr>
              <w:shd w:val="clear" w:color="auto" w:fill="FFFFFF"/>
              <w:rPr>
                <w:rFonts w:eastAsia="Times New Roman"/>
                <w:color w:val="000000"/>
                <w:sz w:val="22"/>
                <w:szCs w:val="22"/>
                <w:lang w:val="kk-KZ" w:eastAsia="ru-RU"/>
              </w:rPr>
            </w:pPr>
            <w:r w:rsidRPr="008734E7">
              <w:rPr>
                <w:rFonts w:eastAsia="Times New Roman"/>
                <w:color w:val="000000"/>
                <w:sz w:val="22"/>
                <w:szCs w:val="22"/>
                <w:lang w:val="kk-KZ" w:eastAsia="ru-RU"/>
              </w:rPr>
              <w:t>Доля выявленных преступлений, связанных со сбытом либо в целях сбыта наркотиков, от общего количества наркопреступлений</w:t>
            </w:r>
          </w:p>
        </w:tc>
        <w:tc>
          <w:tcPr>
            <w:tcW w:w="567" w:type="dxa"/>
          </w:tcPr>
          <w:p w:rsidR="003B1453" w:rsidRPr="008734E7" w:rsidRDefault="003B1453" w:rsidP="004D6586">
            <w:pPr>
              <w:shd w:val="clear" w:color="auto" w:fill="FFFFFF"/>
              <w:jc w:val="center"/>
              <w:rPr>
                <w:rFonts w:eastAsia="Times New Roman"/>
                <w:color w:val="000000"/>
                <w:sz w:val="22"/>
                <w:szCs w:val="22"/>
                <w:lang w:val="kk-KZ" w:eastAsia="ru-RU"/>
              </w:rPr>
            </w:pPr>
            <w:r w:rsidRPr="008734E7">
              <w:rPr>
                <w:rFonts w:eastAsia="Times New Roman"/>
                <w:color w:val="000000"/>
                <w:sz w:val="22"/>
                <w:szCs w:val="22"/>
                <w:lang w:eastAsia="ru-RU"/>
              </w:rPr>
              <w:t>%</w:t>
            </w:r>
          </w:p>
        </w:tc>
        <w:tc>
          <w:tcPr>
            <w:tcW w:w="709" w:type="dxa"/>
          </w:tcPr>
          <w:p w:rsidR="003B1453" w:rsidRPr="008734E7" w:rsidRDefault="003B1453" w:rsidP="004D6586">
            <w:pPr>
              <w:shd w:val="clear" w:color="auto" w:fill="FFFFFF"/>
              <w:jc w:val="center"/>
              <w:rPr>
                <w:sz w:val="22"/>
                <w:szCs w:val="22"/>
                <w:lang w:val="kk-KZ"/>
              </w:rPr>
            </w:pPr>
            <w:r w:rsidRPr="008734E7">
              <w:rPr>
                <w:sz w:val="22"/>
                <w:szCs w:val="22"/>
                <w:lang w:val="kk-KZ"/>
              </w:rPr>
              <w:t>-</w:t>
            </w:r>
          </w:p>
        </w:tc>
        <w:tc>
          <w:tcPr>
            <w:tcW w:w="850" w:type="dxa"/>
          </w:tcPr>
          <w:p w:rsidR="003B1453" w:rsidRPr="008734E7" w:rsidRDefault="003B1453" w:rsidP="004D6586">
            <w:pPr>
              <w:shd w:val="clear" w:color="auto" w:fill="FFFFFF"/>
              <w:jc w:val="center"/>
              <w:rPr>
                <w:sz w:val="22"/>
                <w:szCs w:val="22"/>
                <w:lang w:val="kk-KZ"/>
              </w:rPr>
            </w:pPr>
            <w:r w:rsidRPr="008734E7">
              <w:rPr>
                <w:sz w:val="22"/>
                <w:szCs w:val="22"/>
                <w:lang w:val="kk-KZ"/>
              </w:rPr>
              <w:t>-</w:t>
            </w:r>
          </w:p>
        </w:tc>
        <w:tc>
          <w:tcPr>
            <w:tcW w:w="709" w:type="dxa"/>
          </w:tcPr>
          <w:p w:rsidR="003B1453" w:rsidRPr="008734E7" w:rsidRDefault="003B1453" w:rsidP="004D6586">
            <w:pPr>
              <w:shd w:val="clear" w:color="auto" w:fill="FFFFFF"/>
              <w:jc w:val="center"/>
              <w:rPr>
                <w:lang w:val="kk-KZ"/>
              </w:rPr>
            </w:pPr>
            <w:r w:rsidRPr="008734E7">
              <w:rPr>
                <w:lang w:val="kk-KZ"/>
              </w:rPr>
              <w:t>70</w:t>
            </w:r>
          </w:p>
        </w:tc>
        <w:tc>
          <w:tcPr>
            <w:tcW w:w="709" w:type="dxa"/>
          </w:tcPr>
          <w:p w:rsidR="003B1453" w:rsidRPr="008734E7" w:rsidRDefault="00BB47FE" w:rsidP="004D6586">
            <w:pPr>
              <w:shd w:val="clear" w:color="auto" w:fill="FFFFFF"/>
              <w:jc w:val="center"/>
              <w:rPr>
                <w:lang w:val="kk-KZ"/>
              </w:rPr>
            </w:pPr>
            <w:r w:rsidRPr="008734E7">
              <w:rPr>
                <w:lang w:val="kk-KZ"/>
              </w:rPr>
              <w:t>70,2</w:t>
            </w:r>
          </w:p>
        </w:tc>
        <w:tc>
          <w:tcPr>
            <w:tcW w:w="709" w:type="dxa"/>
          </w:tcPr>
          <w:p w:rsidR="003B1453" w:rsidRPr="008734E7" w:rsidRDefault="00BB47FE" w:rsidP="004D6586">
            <w:pPr>
              <w:shd w:val="clear" w:color="auto" w:fill="FFFFFF"/>
              <w:jc w:val="center"/>
              <w:rPr>
                <w:lang w:val="kk-KZ"/>
              </w:rPr>
            </w:pPr>
            <w:r w:rsidRPr="008734E7">
              <w:rPr>
                <w:lang w:val="kk-KZ"/>
              </w:rPr>
              <w:t>70,5</w:t>
            </w:r>
          </w:p>
        </w:tc>
        <w:tc>
          <w:tcPr>
            <w:tcW w:w="850" w:type="dxa"/>
          </w:tcPr>
          <w:p w:rsidR="003B1453" w:rsidRPr="008734E7" w:rsidRDefault="00BB47FE" w:rsidP="004D6586">
            <w:pPr>
              <w:shd w:val="clear" w:color="auto" w:fill="FFFFFF"/>
              <w:jc w:val="center"/>
              <w:rPr>
                <w:lang w:val="kk-KZ"/>
              </w:rPr>
            </w:pPr>
            <w:r w:rsidRPr="008734E7">
              <w:rPr>
                <w:lang w:val="kk-KZ"/>
              </w:rPr>
              <w:t>70,8</w:t>
            </w:r>
          </w:p>
        </w:tc>
        <w:tc>
          <w:tcPr>
            <w:tcW w:w="709" w:type="dxa"/>
          </w:tcPr>
          <w:p w:rsidR="003B1453" w:rsidRPr="008734E7" w:rsidRDefault="00BC42A8" w:rsidP="00BB47FE">
            <w:pPr>
              <w:shd w:val="clear" w:color="auto" w:fill="FFFFFF"/>
              <w:jc w:val="center"/>
              <w:rPr>
                <w:lang w:val="kk-KZ"/>
              </w:rPr>
            </w:pPr>
            <w:r w:rsidRPr="008734E7">
              <w:rPr>
                <w:lang w:val="kk-KZ"/>
              </w:rPr>
              <w:t>7</w:t>
            </w:r>
            <w:r w:rsidR="00BB47FE" w:rsidRPr="008734E7">
              <w:rPr>
                <w:lang w:val="kk-KZ"/>
              </w:rPr>
              <w:t>1</w:t>
            </w:r>
            <w:r w:rsidRPr="008734E7">
              <w:rPr>
                <w:lang w:val="kk-KZ"/>
              </w:rPr>
              <w:t>,0</w:t>
            </w:r>
          </w:p>
        </w:tc>
        <w:tc>
          <w:tcPr>
            <w:tcW w:w="992" w:type="dxa"/>
          </w:tcPr>
          <w:p w:rsidR="003B1453" w:rsidRPr="008734E7" w:rsidRDefault="003B1453" w:rsidP="004D6586">
            <w:pPr>
              <w:shd w:val="clear" w:color="auto" w:fill="FFFFFF"/>
              <w:jc w:val="center"/>
              <w:rPr>
                <w:sz w:val="22"/>
                <w:szCs w:val="22"/>
              </w:rPr>
            </w:pPr>
            <w:r w:rsidRPr="008734E7">
              <w:rPr>
                <w:sz w:val="22"/>
                <w:szCs w:val="22"/>
                <w:lang w:val="kk-KZ"/>
              </w:rPr>
              <w:t>ДВД</w:t>
            </w:r>
          </w:p>
        </w:tc>
        <w:tc>
          <w:tcPr>
            <w:tcW w:w="992" w:type="dxa"/>
          </w:tcPr>
          <w:p w:rsidR="003B1453" w:rsidRPr="008734E7" w:rsidRDefault="003B1453" w:rsidP="00F70C36">
            <w:pPr>
              <w:jc w:val="center"/>
            </w:pPr>
            <w:r w:rsidRPr="008734E7">
              <w:rPr>
                <w:rFonts w:eastAsia="Times New Roman"/>
                <w:color w:val="000000"/>
                <w:sz w:val="22"/>
                <w:szCs w:val="22"/>
                <w:lang w:eastAsia="ru-RU"/>
              </w:rPr>
              <w:t>Ведомственн</w:t>
            </w:r>
            <w:r w:rsidR="00F70C36" w:rsidRPr="008734E7">
              <w:rPr>
                <w:rFonts w:eastAsia="Times New Roman"/>
                <w:color w:val="000000"/>
                <w:sz w:val="22"/>
                <w:szCs w:val="22"/>
                <w:lang w:val="kk-KZ" w:eastAsia="ru-RU"/>
              </w:rPr>
              <w:t>ая</w:t>
            </w:r>
            <w:r w:rsidRPr="008734E7">
              <w:rPr>
                <w:rFonts w:eastAsia="Times New Roman"/>
                <w:color w:val="000000"/>
                <w:sz w:val="22"/>
                <w:szCs w:val="22"/>
                <w:lang w:eastAsia="ru-RU"/>
              </w:rPr>
              <w:t xml:space="preserve"> отчет</w:t>
            </w:r>
            <w:r w:rsidRPr="008734E7">
              <w:rPr>
                <w:rFonts w:eastAsia="Times New Roman"/>
                <w:color w:val="000000"/>
                <w:sz w:val="22"/>
                <w:szCs w:val="22"/>
                <w:lang w:val="kk-KZ" w:eastAsia="ru-RU"/>
              </w:rPr>
              <w:t>ность</w:t>
            </w:r>
          </w:p>
        </w:tc>
      </w:tr>
    </w:tbl>
    <w:p w:rsidR="00DD7F97" w:rsidRPr="008734E7" w:rsidRDefault="00DD7F97" w:rsidP="00DD7F97">
      <w:pPr>
        <w:shd w:val="clear" w:color="auto" w:fill="FFFFFF"/>
        <w:jc w:val="center"/>
        <w:rPr>
          <w:b/>
          <w:sz w:val="28"/>
          <w:szCs w:val="28"/>
        </w:rPr>
      </w:pPr>
    </w:p>
    <w:p w:rsidR="00DD7F97" w:rsidRPr="008734E7" w:rsidRDefault="00DD7F97" w:rsidP="00DD7F97">
      <w:pPr>
        <w:shd w:val="clear" w:color="auto" w:fill="FFFFFF"/>
        <w:ind w:firstLine="709"/>
        <w:rPr>
          <w:b/>
          <w:sz w:val="28"/>
          <w:szCs w:val="28"/>
        </w:rPr>
      </w:pPr>
      <w:r w:rsidRPr="008734E7">
        <w:rPr>
          <w:b/>
          <w:sz w:val="28"/>
          <w:szCs w:val="28"/>
        </w:rPr>
        <w:t>Пути достижения поставленных целей:</w:t>
      </w:r>
    </w:p>
    <w:p w:rsidR="00DD7F97" w:rsidRPr="008734E7" w:rsidRDefault="00DD7F97" w:rsidP="00DD7F97">
      <w:pPr>
        <w:shd w:val="clear" w:color="auto" w:fill="FFFFFF"/>
        <w:ind w:firstLine="709"/>
        <w:rPr>
          <w:b/>
          <w:sz w:val="28"/>
          <w:szCs w:val="28"/>
          <w:lang w:val="kk-KZ"/>
        </w:rPr>
      </w:pPr>
      <w:r w:rsidRPr="008734E7">
        <w:rPr>
          <w:b/>
          <w:sz w:val="28"/>
          <w:szCs w:val="28"/>
        </w:rPr>
        <w:t>Обеспечение безопасности на автодорогах области:</w:t>
      </w:r>
    </w:p>
    <w:p w:rsidR="00DD7F97" w:rsidRPr="008734E7" w:rsidRDefault="00DD7F97" w:rsidP="00DD7F97">
      <w:pPr>
        <w:shd w:val="clear" w:color="auto" w:fill="FFFFFF"/>
        <w:ind w:firstLine="709"/>
        <w:rPr>
          <w:b/>
          <w:sz w:val="28"/>
          <w:szCs w:val="28"/>
          <w:lang w:val="kk-KZ"/>
        </w:rPr>
      </w:pPr>
      <w:r w:rsidRPr="008734E7">
        <w:rPr>
          <w:sz w:val="28"/>
          <w:szCs w:val="28"/>
        </w:rPr>
        <w:t>совершенствование системы видеонаблюдения;</w:t>
      </w:r>
    </w:p>
    <w:p w:rsidR="00DD7F97" w:rsidRPr="008734E7" w:rsidRDefault="00DD7F97" w:rsidP="00DD7F97">
      <w:pPr>
        <w:shd w:val="clear" w:color="auto" w:fill="FFFFFF"/>
        <w:ind w:firstLine="709"/>
        <w:rPr>
          <w:b/>
          <w:sz w:val="28"/>
          <w:szCs w:val="28"/>
          <w:lang w:val="kk-KZ"/>
        </w:rPr>
      </w:pPr>
      <w:r w:rsidRPr="008734E7">
        <w:rPr>
          <w:sz w:val="28"/>
          <w:szCs w:val="28"/>
        </w:rPr>
        <w:lastRenderedPageBreak/>
        <w:t xml:space="preserve">укрепление материально-технического оснащения органов внутренних дел; </w:t>
      </w:r>
    </w:p>
    <w:p w:rsidR="00DD7F97" w:rsidRPr="008734E7" w:rsidRDefault="00DD7F97" w:rsidP="00DD7F97">
      <w:pPr>
        <w:shd w:val="clear" w:color="auto" w:fill="FFFFFF"/>
        <w:ind w:firstLine="709"/>
        <w:rPr>
          <w:b/>
          <w:sz w:val="28"/>
          <w:szCs w:val="28"/>
          <w:lang w:val="kk-KZ"/>
        </w:rPr>
      </w:pPr>
      <w:r w:rsidRPr="008734E7">
        <w:rPr>
          <w:sz w:val="28"/>
          <w:szCs w:val="28"/>
        </w:rPr>
        <w:t>дальнейшая пропаганда безопасности дорожного движения, проведение семинаров в общеобразовательных учреждениях с показами видеороликов;</w:t>
      </w:r>
    </w:p>
    <w:p w:rsidR="00DD7F97" w:rsidRPr="008734E7" w:rsidRDefault="00DD7F97" w:rsidP="00DD7F97">
      <w:pPr>
        <w:shd w:val="clear" w:color="auto" w:fill="FFFFFF"/>
        <w:ind w:firstLine="709"/>
        <w:rPr>
          <w:b/>
          <w:sz w:val="28"/>
          <w:szCs w:val="28"/>
          <w:lang w:val="kk-KZ"/>
        </w:rPr>
      </w:pPr>
      <w:r w:rsidRPr="008734E7">
        <w:rPr>
          <w:sz w:val="28"/>
          <w:szCs w:val="28"/>
        </w:rPr>
        <w:t>проектирование и строительство подземных или надземных пешеходных переходов;</w:t>
      </w:r>
    </w:p>
    <w:p w:rsidR="00DD7F97" w:rsidRPr="008734E7" w:rsidRDefault="00DD7F97" w:rsidP="00DD7F97">
      <w:pPr>
        <w:shd w:val="clear" w:color="auto" w:fill="FFFFFF"/>
        <w:ind w:firstLine="709"/>
        <w:rPr>
          <w:b/>
          <w:sz w:val="28"/>
          <w:szCs w:val="28"/>
          <w:lang w:val="kk-KZ"/>
        </w:rPr>
      </w:pPr>
      <w:r w:rsidRPr="008734E7">
        <w:rPr>
          <w:sz w:val="28"/>
          <w:szCs w:val="28"/>
        </w:rPr>
        <w:t>вовлечение молодежи региона в решение проблемы обеспечения безопасности дорожного движения (например:</w:t>
      </w:r>
      <w:r w:rsidR="00A627A7" w:rsidRPr="008734E7">
        <w:rPr>
          <w:sz w:val="28"/>
          <w:szCs w:val="28"/>
        </w:rPr>
        <w:t xml:space="preserve"> </w:t>
      </w:r>
      <w:r w:rsidRPr="008734E7">
        <w:rPr>
          <w:sz w:val="28"/>
          <w:szCs w:val="28"/>
        </w:rPr>
        <w:t>ежегодное проведение областного слета юных инспекторов движения (ЮИД);</w:t>
      </w:r>
    </w:p>
    <w:p w:rsidR="00DD7F97" w:rsidRPr="008734E7" w:rsidRDefault="00DD7F97" w:rsidP="00DD7F97">
      <w:pPr>
        <w:shd w:val="clear" w:color="auto" w:fill="FFFFFF"/>
        <w:ind w:firstLine="709"/>
        <w:rPr>
          <w:b/>
          <w:sz w:val="28"/>
          <w:szCs w:val="28"/>
        </w:rPr>
      </w:pPr>
      <w:r w:rsidRPr="008734E7">
        <w:rPr>
          <w:sz w:val="28"/>
          <w:szCs w:val="28"/>
        </w:rPr>
        <w:t>создание муниципальной полиции, т.е. подотчетность административной полиции (участковые инспектора, школьные инспект</w:t>
      </w:r>
      <w:r w:rsidR="005030EA" w:rsidRPr="008734E7">
        <w:rPr>
          <w:sz w:val="28"/>
          <w:szCs w:val="28"/>
        </w:rPr>
        <w:t>ора, дорожно-патрульная служба)</w:t>
      </w:r>
      <w:r w:rsidR="005030EA" w:rsidRPr="008734E7">
        <w:rPr>
          <w:sz w:val="28"/>
          <w:szCs w:val="28"/>
          <w:lang w:val="kk-KZ"/>
        </w:rPr>
        <w:t xml:space="preserve"> </w:t>
      </w:r>
      <w:r w:rsidRPr="008734E7">
        <w:rPr>
          <w:sz w:val="28"/>
          <w:szCs w:val="28"/>
        </w:rPr>
        <w:t xml:space="preserve">местным исполнительным органам (30 шаг </w:t>
      </w:r>
      <w:r w:rsidR="00F70C36" w:rsidRPr="008734E7">
        <w:rPr>
          <w:sz w:val="28"/>
          <w:szCs w:val="28"/>
          <w:lang w:val="kk-KZ"/>
        </w:rPr>
        <w:t>П</w:t>
      </w:r>
      <w:r w:rsidRPr="008734E7">
        <w:rPr>
          <w:sz w:val="28"/>
          <w:szCs w:val="28"/>
        </w:rPr>
        <w:t>ослания Президента Республики Казахстан Н.А. Назарбаева);</w:t>
      </w:r>
    </w:p>
    <w:p w:rsidR="00DD7F97" w:rsidRPr="008734E7" w:rsidRDefault="00DD7F97" w:rsidP="00DD7F97">
      <w:pPr>
        <w:shd w:val="clear" w:color="auto" w:fill="FFFFFF"/>
        <w:ind w:firstLine="709"/>
        <w:rPr>
          <w:b/>
          <w:sz w:val="28"/>
          <w:szCs w:val="28"/>
          <w:lang w:val="kk-KZ"/>
        </w:rPr>
      </w:pPr>
      <w:r w:rsidRPr="008734E7">
        <w:rPr>
          <w:b/>
          <w:sz w:val="28"/>
          <w:szCs w:val="28"/>
        </w:rPr>
        <w:t>Профилактика правонарушений:</w:t>
      </w:r>
    </w:p>
    <w:p w:rsidR="00DD7F97" w:rsidRPr="008734E7" w:rsidRDefault="00DD7F97" w:rsidP="00DD7F97">
      <w:pPr>
        <w:shd w:val="clear" w:color="auto" w:fill="FFFFFF"/>
        <w:ind w:firstLine="709"/>
        <w:rPr>
          <w:b/>
          <w:sz w:val="28"/>
          <w:szCs w:val="28"/>
          <w:lang w:val="kk-KZ"/>
        </w:rPr>
      </w:pPr>
      <w:r w:rsidRPr="008734E7">
        <w:rPr>
          <w:sz w:val="28"/>
          <w:szCs w:val="28"/>
        </w:rPr>
        <w:t>укрепление обеспечения общественного порядка и поддержание необходимого уровня безопасности жизни, здоровья, прав и свобод граждан;</w:t>
      </w:r>
    </w:p>
    <w:p w:rsidR="00DD7F97" w:rsidRPr="008734E7" w:rsidRDefault="00DD7F97" w:rsidP="00DD7F97">
      <w:pPr>
        <w:shd w:val="clear" w:color="auto" w:fill="FFFFFF"/>
        <w:ind w:firstLine="709"/>
        <w:rPr>
          <w:b/>
          <w:sz w:val="28"/>
          <w:szCs w:val="28"/>
          <w:lang w:val="kk-KZ"/>
        </w:rPr>
      </w:pPr>
      <w:r w:rsidRPr="008734E7">
        <w:rPr>
          <w:sz w:val="28"/>
          <w:szCs w:val="28"/>
        </w:rPr>
        <w:t>постоянная работа по противодействию кражам чужого имущества, грабежам, хулиганствам</w:t>
      </w:r>
      <w:r w:rsidR="005030EA" w:rsidRPr="008734E7">
        <w:rPr>
          <w:sz w:val="28"/>
          <w:szCs w:val="28"/>
          <w:lang w:val="kk-KZ"/>
        </w:rPr>
        <w:t>,</w:t>
      </w:r>
      <w:r w:rsidR="00A627A7" w:rsidRPr="008734E7">
        <w:rPr>
          <w:sz w:val="28"/>
          <w:szCs w:val="28"/>
        </w:rPr>
        <w:t xml:space="preserve"> совершаемым</w:t>
      </w:r>
      <w:r w:rsidRPr="008734E7">
        <w:rPr>
          <w:sz w:val="28"/>
          <w:szCs w:val="28"/>
        </w:rPr>
        <w:t xml:space="preserve"> на улицах;</w:t>
      </w:r>
    </w:p>
    <w:p w:rsidR="00DD7F97" w:rsidRPr="008734E7" w:rsidRDefault="004F69C0" w:rsidP="00DD7F97">
      <w:pPr>
        <w:shd w:val="clear" w:color="auto" w:fill="FFFFFF"/>
        <w:ind w:firstLine="709"/>
        <w:rPr>
          <w:b/>
          <w:sz w:val="28"/>
          <w:szCs w:val="28"/>
          <w:lang w:val="kk-KZ"/>
        </w:rPr>
      </w:pPr>
      <w:r w:rsidRPr="008734E7">
        <w:rPr>
          <w:sz w:val="28"/>
          <w:szCs w:val="28"/>
          <w:lang w:val="kk-KZ"/>
        </w:rPr>
        <w:t>повышение</w:t>
      </w:r>
      <w:r w:rsidR="00A627A7" w:rsidRPr="008734E7">
        <w:rPr>
          <w:sz w:val="28"/>
          <w:szCs w:val="28"/>
        </w:rPr>
        <w:t xml:space="preserve"> уровня кадровой системы органов внутренних дел (повышение квалификации сотрудников ОВД) </w:t>
      </w:r>
      <w:r w:rsidR="00DD7F97" w:rsidRPr="008734E7">
        <w:rPr>
          <w:sz w:val="28"/>
          <w:szCs w:val="28"/>
        </w:rPr>
        <w:t>для эффектив</w:t>
      </w:r>
      <w:r w:rsidR="00A627A7" w:rsidRPr="008734E7">
        <w:rPr>
          <w:sz w:val="28"/>
          <w:szCs w:val="28"/>
        </w:rPr>
        <w:t>ной борьбы с преступностью;</w:t>
      </w:r>
    </w:p>
    <w:p w:rsidR="00DD7F97" w:rsidRPr="008734E7" w:rsidRDefault="00DD7F97" w:rsidP="00DD7F97">
      <w:pPr>
        <w:shd w:val="clear" w:color="auto" w:fill="FFFFFF"/>
        <w:ind w:firstLine="709"/>
        <w:rPr>
          <w:b/>
          <w:sz w:val="28"/>
          <w:szCs w:val="28"/>
          <w:lang w:val="kk-KZ"/>
        </w:rPr>
      </w:pPr>
      <w:r w:rsidRPr="008734E7">
        <w:rPr>
          <w:sz w:val="28"/>
          <w:szCs w:val="28"/>
        </w:rPr>
        <w:t>повышение уровня раскрываемости тяжких преступлений (к примеру: тщательный осмотр мест происшестви</w:t>
      </w:r>
      <w:r w:rsidR="005030EA" w:rsidRPr="008734E7">
        <w:rPr>
          <w:sz w:val="28"/>
          <w:szCs w:val="28"/>
          <w:lang w:val="kk-KZ"/>
        </w:rPr>
        <w:t>й</w:t>
      </w:r>
      <w:r w:rsidRPr="008734E7">
        <w:rPr>
          <w:sz w:val="28"/>
          <w:szCs w:val="28"/>
        </w:rPr>
        <w:t>, работа со изъятыми следами, а также качественный допрос очевидцев);</w:t>
      </w:r>
    </w:p>
    <w:p w:rsidR="00DD7F97" w:rsidRPr="008734E7" w:rsidRDefault="00DD7F97" w:rsidP="00DD7F97">
      <w:pPr>
        <w:shd w:val="clear" w:color="auto" w:fill="FFFFFF"/>
        <w:ind w:firstLine="709"/>
        <w:rPr>
          <w:b/>
          <w:sz w:val="28"/>
          <w:szCs w:val="28"/>
          <w:lang w:val="kk-KZ"/>
        </w:rPr>
      </w:pPr>
      <w:r w:rsidRPr="008734E7">
        <w:rPr>
          <w:sz w:val="28"/>
          <w:szCs w:val="28"/>
        </w:rPr>
        <w:t>постоянная работа по профилактике преступлений среди несовершеннолетних;</w:t>
      </w:r>
    </w:p>
    <w:p w:rsidR="00DD7F97" w:rsidRPr="008734E7" w:rsidRDefault="00DD7F97" w:rsidP="00DD7F97">
      <w:pPr>
        <w:shd w:val="clear" w:color="auto" w:fill="FFFFFF"/>
        <w:ind w:firstLine="709"/>
        <w:rPr>
          <w:b/>
          <w:sz w:val="28"/>
          <w:szCs w:val="28"/>
          <w:lang w:val="kk-KZ"/>
        </w:rPr>
      </w:pPr>
      <w:r w:rsidRPr="008734E7">
        <w:rPr>
          <w:sz w:val="28"/>
          <w:szCs w:val="28"/>
        </w:rPr>
        <w:t>ежеквартальное проведение акци</w:t>
      </w:r>
      <w:r w:rsidR="005030EA" w:rsidRPr="008734E7">
        <w:rPr>
          <w:sz w:val="28"/>
          <w:szCs w:val="28"/>
          <w:lang w:val="kk-KZ"/>
        </w:rPr>
        <w:t>й</w:t>
      </w:r>
      <w:r w:rsidRPr="008734E7">
        <w:rPr>
          <w:sz w:val="28"/>
          <w:szCs w:val="28"/>
        </w:rPr>
        <w:t xml:space="preserve"> и оперативно-профилактически</w:t>
      </w:r>
      <w:r w:rsidR="005030EA" w:rsidRPr="008734E7">
        <w:rPr>
          <w:sz w:val="28"/>
          <w:szCs w:val="28"/>
          <w:lang w:val="kk-KZ"/>
        </w:rPr>
        <w:t>х</w:t>
      </w:r>
      <w:r w:rsidRPr="008734E7">
        <w:rPr>
          <w:sz w:val="28"/>
          <w:szCs w:val="28"/>
        </w:rPr>
        <w:t xml:space="preserve"> мероприяти</w:t>
      </w:r>
      <w:r w:rsidR="005030EA" w:rsidRPr="008734E7">
        <w:rPr>
          <w:sz w:val="28"/>
          <w:szCs w:val="28"/>
          <w:lang w:val="kk-KZ"/>
        </w:rPr>
        <w:t>й</w:t>
      </w:r>
      <w:r w:rsidRPr="008734E7">
        <w:rPr>
          <w:sz w:val="28"/>
          <w:szCs w:val="28"/>
        </w:rPr>
        <w:t>;</w:t>
      </w:r>
    </w:p>
    <w:p w:rsidR="00DD7F97" w:rsidRPr="008734E7" w:rsidRDefault="00F70C36" w:rsidP="00DD7F97">
      <w:pPr>
        <w:shd w:val="clear" w:color="auto" w:fill="FFFFFF"/>
        <w:ind w:firstLine="709"/>
        <w:rPr>
          <w:b/>
          <w:sz w:val="28"/>
          <w:szCs w:val="28"/>
          <w:lang w:val="kk-KZ"/>
        </w:rPr>
      </w:pPr>
      <w:r w:rsidRPr="008734E7">
        <w:rPr>
          <w:sz w:val="28"/>
          <w:szCs w:val="28"/>
        </w:rPr>
        <w:t>активиз</w:t>
      </w:r>
      <w:r w:rsidRPr="008734E7">
        <w:rPr>
          <w:sz w:val="28"/>
          <w:szCs w:val="28"/>
          <w:lang w:val="kk-KZ"/>
        </w:rPr>
        <w:t>ация</w:t>
      </w:r>
      <w:r w:rsidR="00DD7F97" w:rsidRPr="008734E7">
        <w:rPr>
          <w:sz w:val="28"/>
          <w:szCs w:val="28"/>
        </w:rPr>
        <w:t xml:space="preserve"> работ</w:t>
      </w:r>
      <w:r w:rsidRPr="008734E7">
        <w:rPr>
          <w:sz w:val="28"/>
          <w:szCs w:val="28"/>
          <w:lang w:val="kk-KZ"/>
        </w:rPr>
        <w:t>ы</w:t>
      </w:r>
      <w:r w:rsidR="00DD7F97" w:rsidRPr="008734E7">
        <w:rPr>
          <w:sz w:val="28"/>
          <w:szCs w:val="28"/>
        </w:rPr>
        <w:t xml:space="preserve"> школьных инспекторов полиции с несовершеннолетними</w:t>
      </w:r>
      <w:r w:rsidR="005030EA" w:rsidRPr="008734E7">
        <w:rPr>
          <w:sz w:val="28"/>
          <w:szCs w:val="28"/>
          <w:lang w:val="kk-KZ"/>
        </w:rPr>
        <w:t>,</w:t>
      </w:r>
      <w:r w:rsidR="00DD7F97" w:rsidRPr="008734E7">
        <w:rPr>
          <w:sz w:val="28"/>
          <w:szCs w:val="28"/>
        </w:rPr>
        <w:t xml:space="preserve"> состоящи</w:t>
      </w:r>
      <w:r w:rsidR="005030EA" w:rsidRPr="008734E7">
        <w:rPr>
          <w:sz w:val="28"/>
          <w:szCs w:val="28"/>
          <w:lang w:val="kk-KZ"/>
        </w:rPr>
        <w:t>ми</w:t>
      </w:r>
      <w:r w:rsidR="00DD7F97" w:rsidRPr="008734E7">
        <w:rPr>
          <w:sz w:val="28"/>
          <w:szCs w:val="28"/>
        </w:rPr>
        <w:t xml:space="preserve"> на учете в школе;</w:t>
      </w:r>
    </w:p>
    <w:p w:rsidR="00DD7F97" w:rsidRPr="008734E7" w:rsidRDefault="00F70C36" w:rsidP="00DD7F97">
      <w:pPr>
        <w:shd w:val="clear" w:color="auto" w:fill="FFFFFF"/>
        <w:ind w:firstLine="709"/>
        <w:rPr>
          <w:b/>
          <w:sz w:val="28"/>
          <w:szCs w:val="28"/>
          <w:lang w:val="kk-KZ"/>
        </w:rPr>
      </w:pPr>
      <w:r w:rsidRPr="008734E7">
        <w:rPr>
          <w:sz w:val="28"/>
          <w:szCs w:val="28"/>
        </w:rPr>
        <w:t>активиз</w:t>
      </w:r>
      <w:r w:rsidRPr="008734E7">
        <w:rPr>
          <w:sz w:val="28"/>
          <w:szCs w:val="28"/>
          <w:lang w:val="kk-KZ"/>
        </w:rPr>
        <w:t>ация</w:t>
      </w:r>
      <w:r w:rsidR="00DD7F97" w:rsidRPr="008734E7">
        <w:rPr>
          <w:sz w:val="28"/>
          <w:szCs w:val="28"/>
        </w:rPr>
        <w:t xml:space="preserve"> работ</w:t>
      </w:r>
      <w:r w:rsidRPr="008734E7">
        <w:rPr>
          <w:sz w:val="28"/>
          <w:szCs w:val="28"/>
          <w:lang w:val="kk-KZ"/>
        </w:rPr>
        <w:t>ы</w:t>
      </w:r>
      <w:r w:rsidR="00DD7F97" w:rsidRPr="008734E7">
        <w:rPr>
          <w:sz w:val="28"/>
          <w:szCs w:val="28"/>
        </w:rPr>
        <w:t xml:space="preserve"> по выявлению и привлечению к административной ответственности родителей за нахождение их несовершеннолетних детей в ночное время в развлекательных заведениях;</w:t>
      </w:r>
    </w:p>
    <w:p w:rsidR="00DD7F97" w:rsidRPr="008734E7" w:rsidRDefault="00DD7F97" w:rsidP="00DD7F97">
      <w:pPr>
        <w:shd w:val="clear" w:color="auto" w:fill="FFFFFF"/>
        <w:ind w:firstLine="709"/>
        <w:rPr>
          <w:b/>
          <w:sz w:val="28"/>
          <w:szCs w:val="28"/>
          <w:lang w:val="kk-KZ"/>
        </w:rPr>
      </w:pPr>
      <w:r w:rsidRPr="008734E7">
        <w:rPr>
          <w:sz w:val="28"/>
          <w:szCs w:val="28"/>
        </w:rPr>
        <w:t>установ</w:t>
      </w:r>
      <w:r w:rsidR="00F70C36" w:rsidRPr="008734E7">
        <w:rPr>
          <w:sz w:val="28"/>
          <w:szCs w:val="28"/>
          <w:lang w:val="kk-KZ"/>
        </w:rPr>
        <w:t xml:space="preserve">ление </w:t>
      </w:r>
      <w:r w:rsidRPr="008734E7">
        <w:rPr>
          <w:sz w:val="28"/>
          <w:szCs w:val="28"/>
        </w:rPr>
        <w:t>особ</w:t>
      </w:r>
      <w:r w:rsidR="00F70C36" w:rsidRPr="008734E7">
        <w:rPr>
          <w:sz w:val="28"/>
          <w:szCs w:val="28"/>
          <w:lang w:val="kk-KZ"/>
        </w:rPr>
        <w:t>ого</w:t>
      </w:r>
      <w:r w:rsidRPr="008734E7">
        <w:rPr>
          <w:sz w:val="28"/>
          <w:szCs w:val="28"/>
        </w:rPr>
        <w:t xml:space="preserve"> контрол</w:t>
      </w:r>
      <w:r w:rsidR="00F70C36" w:rsidRPr="008734E7">
        <w:rPr>
          <w:sz w:val="28"/>
          <w:szCs w:val="28"/>
          <w:lang w:val="kk-KZ"/>
        </w:rPr>
        <w:t>я</w:t>
      </w:r>
      <w:r w:rsidRPr="008734E7">
        <w:rPr>
          <w:sz w:val="28"/>
          <w:szCs w:val="28"/>
        </w:rPr>
        <w:t xml:space="preserve"> за неблагополучными семьями, акцентир</w:t>
      </w:r>
      <w:r w:rsidR="005030EA" w:rsidRPr="008734E7">
        <w:rPr>
          <w:sz w:val="28"/>
          <w:szCs w:val="28"/>
          <w:lang w:val="kk-KZ"/>
        </w:rPr>
        <w:t>уя</w:t>
      </w:r>
      <w:r w:rsidRPr="008734E7">
        <w:rPr>
          <w:sz w:val="28"/>
          <w:szCs w:val="28"/>
        </w:rPr>
        <w:t xml:space="preserve"> внимание на фактах сексуальных домогательств к несовершеннолетни</w:t>
      </w:r>
      <w:r w:rsidR="005030EA" w:rsidRPr="008734E7">
        <w:rPr>
          <w:sz w:val="28"/>
          <w:szCs w:val="28"/>
          <w:lang w:val="kk-KZ"/>
        </w:rPr>
        <w:t>м</w:t>
      </w:r>
      <w:r w:rsidRPr="008734E7">
        <w:rPr>
          <w:sz w:val="28"/>
          <w:szCs w:val="28"/>
        </w:rPr>
        <w:t xml:space="preserve"> со стороны родителей, иных родственников и знакомых;</w:t>
      </w:r>
    </w:p>
    <w:p w:rsidR="00DD7F97" w:rsidRPr="008734E7" w:rsidRDefault="00DD7F97" w:rsidP="00DD7F97">
      <w:pPr>
        <w:shd w:val="clear" w:color="auto" w:fill="FFFFFF"/>
        <w:ind w:firstLine="709"/>
        <w:rPr>
          <w:b/>
          <w:sz w:val="28"/>
          <w:szCs w:val="28"/>
          <w:lang w:val="kk-KZ"/>
        </w:rPr>
      </w:pPr>
      <w:r w:rsidRPr="008734E7">
        <w:rPr>
          <w:sz w:val="28"/>
          <w:szCs w:val="28"/>
        </w:rPr>
        <w:t>усил</w:t>
      </w:r>
      <w:r w:rsidR="00F70C36" w:rsidRPr="008734E7">
        <w:rPr>
          <w:sz w:val="28"/>
          <w:szCs w:val="28"/>
          <w:lang w:val="kk-KZ"/>
        </w:rPr>
        <w:t>ение</w:t>
      </w:r>
      <w:r w:rsidRPr="008734E7">
        <w:rPr>
          <w:sz w:val="28"/>
          <w:szCs w:val="28"/>
        </w:rPr>
        <w:t xml:space="preserve"> контрол</w:t>
      </w:r>
      <w:r w:rsidR="00F70C36" w:rsidRPr="008734E7">
        <w:rPr>
          <w:sz w:val="28"/>
          <w:szCs w:val="28"/>
          <w:lang w:val="kk-KZ"/>
        </w:rPr>
        <w:t>я</w:t>
      </w:r>
      <w:r w:rsidRPr="008734E7">
        <w:rPr>
          <w:sz w:val="28"/>
          <w:szCs w:val="28"/>
        </w:rPr>
        <w:t xml:space="preserve"> за лицами</w:t>
      </w:r>
      <w:r w:rsidR="005030EA" w:rsidRPr="008734E7">
        <w:rPr>
          <w:sz w:val="28"/>
          <w:szCs w:val="28"/>
          <w:lang w:val="kk-KZ"/>
        </w:rPr>
        <w:t>,</w:t>
      </w:r>
      <w:r w:rsidRPr="008734E7">
        <w:rPr>
          <w:sz w:val="28"/>
          <w:szCs w:val="28"/>
        </w:rPr>
        <w:t xml:space="preserve"> которые состоят на учете, как рецидивисты;</w:t>
      </w:r>
    </w:p>
    <w:p w:rsidR="00DD7F97" w:rsidRPr="008734E7" w:rsidRDefault="00145F6E" w:rsidP="00DD7F97">
      <w:pPr>
        <w:shd w:val="clear" w:color="auto" w:fill="FFFFFF"/>
        <w:ind w:firstLine="709"/>
        <w:rPr>
          <w:b/>
          <w:sz w:val="28"/>
          <w:szCs w:val="28"/>
        </w:rPr>
      </w:pPr>
      <w:r w:rsidRPr="008734E7">
        <w:rPr>
          <w:sz w:val="28"/>
          <w:szCs w:val="28"/>
        </w:rPr>
        <w:t>пров</w:t>
      </w:r>
      <w:r w:rsidRPr="008734E7">
        <w:rPr>
          <w:sz w:val="28"/>
          <w:szCs w:val="28"/>
          <w:lang w:val="kk-KZ"/>
        </w:rPr>
        <w:t>е</w:t>
      </w:r>
      <w:r w:rsidR="00DD7F97" w:rsidRPr="008734E7">
        <w:rPr>
          <w:sz w:val="28"/>
          <w:szCs w:val="28"/>
        </w:rPr>
        <w:t>д</w:t>
      </w:r>
      <w:r w:rsidR="00F70C36" w:rsidRPr="008734E7">
        <w:rPr>
          <w:sz w:val="28"/>
          <w:szCs w:val="28"/>
          <w:lang w:val="kk-KZ"/>
        </w:rPr>
        <w:t>ение</w:t>
      </w:r>
      <w:r w:rsidR="00DD7F97" w:rsidRPr="008734E7">
        <w:rPr>
          <w:sz w:val="28"/>
          <w:szCs w:val="28"/>
        </w:rPr>
        <w:t xml:space="preserve"> оперативно-профилактически</w:t>
      </w:r>
      <w:r w:rsidR="00F70C36" w:rsidRPr="008734E7">
        <w:rPr>
          <w:sz w:val="28"/>
          <w:szCs w:val="28"/>
          <w:lang w:val="kk-KZ"/>
        </w:rPr>
        <w:t>х</w:t>
      </w:r>
      <w:r w:rsidR="00DD7F97" w:rsidRPr="008734E7">
        <w:rPr>
          <w:sz w:val="28"/>
          <w:szCs w:val="28"/>
        </w:rPr>
        <w:t xml:space="preserve"> мероприяти</w:t>
      </w:r>
      <w:r w:rsidR="00F70C36" w:rsidRPr="008734E7">
        <w:rPr>
          <w:sz w:val="28"/>
          <w:szCs w:val="28"/>
          <w:lang w:val="kk-KZ"/>
        </w:rPr>
        <w:t>й</w:t>
      </w:r>
      <w:r w:rsidR="00DD7F97" w:rsidRPr="008734E7">
        <w:rPr>
          <w:sz w:val="28"/>
          <w:szCs w:val="28"/>
        </w:rPr>
        <w:t xml:space="preserve"> с целью борьбы с рецидивной преступностью.</w:t>
      </w:r>
    </w:p>
    <w:p w:rsidR="003924E5" w:rsidRPr="008734E7" w:rsidRDefault="00DD7F97" w:rsidP="00DD7F97">
      <w:pPr>
        <w:shd w:val="clear" w:color="auto" w:fill="FFFFFF"/>
        <w:tabs>
          <w:tab w:val="left" w:pos="0"/>
        </w:tabs>
        <w:rPr>
          <w:b/>
          <w:sz w:val="28"/>
          <w:lang w:val="kk-KZ"/>
        </w:rPr>
      </w:pPr>
      <w:r w:rsidRPr="008734E7">
        <w:rPr>
          <w:b/>
          <w:sz w:val="28"/>
          <w:lang w:val="kk-KZ"/>
        </w:rPr>
        <w:tab/>
      </w:r>
    </w:p>
    <w:p w:rsidR="00DD7F97" w:rsidRPr="008734E7" w:rsidRDefault="00CC4CFE" w:rsidP="00DD7F97">
      <w:pPr>
        <w:shd w:val="clear" w:color="auto" w:fill="FFFFFF"/>
        <w:tabs>
          <w:tab w:val="left" w:pos="0"/>
        </w:tabs>
        <w:rPr>
          <w:b/>
          <w:sz w:val="28"/>
        </w:rPr>
      </w:pPr>
      <w:r w:rsidRPr="008734E7">
        <w:rPr>
          <w:b/>
          <w:sz w:val="28"/>
          <w:lang w:val="kk-KZ"/>
        </w:rPr>
        <w:tab/>
      </w:r>
      <w:r w:rsidR="00DD7F97" w:rsidRPr="008734E7">
        <w:rPr>
          <w:b/>
          <w:sz w:val="28"/>
          <w:lang w:val="kk-KZ"/>
        </w:rPr>
        <w:t xml:space="preserve">3.3.2. </w:t>
      </w:r>
      <w:r w:rsidR="00DD7F97" w:rsidRPr="008734E7">
        <w:rPr>
          <w:b/>
          <w:sz w:val="28"/>
        </w:rPr>
        <w:t>Гражданская оборона и предупреждение чрезвычайных ситуаций</w:t>
      </w:r>
    </w:p>
    <w:p w:rsidR="00DD7F97" w:rsidRPr="008734E7" w:rsidRDefault="00DD7F97" w:rsidP="00DD7F97">
      <w:pPr>
        <w:shd w:val="clear" w:color="auto" w:fill="FFFFFF"/>
        <w:tabs>
          <w:tab w:val="left" w:pos="0"/>
        </w:tabs>
        <w:ind w:firstLine="709"/>
        <w:rPr>
          <w:sz w:val="28"/>
          <w:szCs w:val="28"/>
        </w:rPr>
      </w:pPr>
      <w:r w:rsidRPr="008734E7">
        <w:rPr>
          <w:sz w:val="28"/>
          <w:szCs w:val="28"/>
        </w:rPr>
        <w:t>Стратегическими направлениями отрасли являются развитие системы гражданской обороны,</w:t>
      </w:r>
      <w:r w:rsidRPr="008734E7">
        <w:rPr>
          <w:b/>
          <w:sz w:val="28"/>
          <w:szCs w:val="28"/>
        </w:rPr>
        <w:t xml:space="preserve"> </w:t>
      </w:r>
      <w:r w:rsidRPr="008734E7">
        <w:rPr>
          <w:sz w:val="28"/>
          <w:szCs w:val="28"/>
        </w:rPr>
        <w:t xml:space="preserve">сохранение здоровья и жизни людей, снижение размеров </w:t>
      </w:r>
      <w:r w:rsidRPr="008734E7">
        <w:rPr>
          <w:sz w:val="28"/>
          <w:szCs w:val="28"/>
        </w:rPr>
        <w:lastRenderedPageBreak/>
        <w:t>ущерба и материальных потерь от последствий чрезвычайных ситуаций, обеспечение пожарной безопасности.</w:t>
      </w:r>
    </w:p>
    <w:p w:rsidR="00DD7F97" w:rsidRPr="008734E7" w:rsidRDefault="00DD7F97" w:rsidP="00DD7F97">
      <w:pPr>
        <w:shd w:val="clear" w:color="auto" w:fill="FFFFFF"/>
        <w:tabs>
          <w:tab w:val="left" w:pos="0"/>
        </w:tabs>
        <w:rPr>
          <w:sz w:val="28"/>
          <w:szCs w:val="28"/>
          <w:lang w:val="kk-KZ"/>
        </w:rPr>
      </w:pPr>
      <w:r w:rsidRPr="008734E7">
        <w:rPr>
          <w:b/>
          <w:sz w:val="28"/>
          <w:lang w:val="kk-KZ"/>
        </w:rPr>
        <w:tab/>
      </w:r>
      <w:r w:rsidRPr="008734E7">
        <w:rPr>
          <w:b/>
          <w:sz w:val="28"/>
          <w:szCs w:val="28"/>
        </w:rPr>
        <w:t>Цель</w:t>
      </w:r>
      <w:r w:rsidRPr="008734E7">
        <w:rPr>
          <w:sz w:val="28"/>
          <w:szCs w:val="28"/>
        </w:rPr>
        <w:t xml:space="preserve">: </w:t>
      </w:r>
      <w:r w:rsidR="002006EB" w:rsidRPr="008734E7">
        <w:rPr>
          <w:sz w:val="28"/>
          <w:szCs w:val="28"/>
          <w:lang w:val="kk-KZ"/>
        </w:rPr>
        <w:t>п</w:t>
      </w:r>
      <w:r w:rsidRPr="008734E7">
        <w:rPr>
          <w:sz w:val="28"/>
          <w:szCs w:val="28"/>
        </w:rPr>
        <w:t>овышение эффективности системы предотвращения чрезвычайных ситуаций и ликвидации их последствий</w:t>
      </w:r>
    </w:p>
    <w:p w:rsidR="00DD7F97" w:rsidRPr="008734E7" w:rsidRDefault="00DD7F97" w:rsidP="00DD7F97">
      <w:pPr>
        <w:shd w:val="clear" w:color="auto" w:fill="FFFFFF"/>
        <w:tabs>
          <w:tab w:val="left" w:pos="0"/>
        </w:tabs>
        <w:rPr>
          <w:sz w:val="28"/>
          <w:szCs w:val="28"/>
          <w:lang w:val="kk-KZ"/>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417"/>
        <w:gridCol w:w="567"/>
        <w:gridCol w:w="709"/>
        <w:gridCol w:w="850"/>
        <w:gridCol w:w="709"/>
        <w:gridCol w:w="709"/>
        <w:gridCol w:w="850"/>
        <w:gridCol w:w="851"/>
        <w:gridCol w:w="850"/>
        <w:gridCol w:w="993"/>
        <w:gridCol w:w="992"/>
      </w:tblGrid>
      <w:tr w:rsidR="00DD7F97" w:rsidRPr="008734E7" w:rsidTr="004D6586">
        <w:trPr>
          <w:trHeight w:val="467"/>
        </w:trPr>
        <w:tc>
          <w:tcPr>
            <w:tcW w:w="426" w:type="dxa"/>
            <w:vMerge w:val="restart"/>
            <w:tcBorders>
              <w:top w:val="single" w:sz="4" w:space="0" w:color="auto"/>
              <w:left w:val="single" w:sz="4" w:space="0" w:color="auto"/>
              <w:right w:val="single" w:sz="4" w:space="0" w:color="auto"/>
            </w:tcBorders>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1417" w:type="dxa"/>
            <w:vMerge w:val="restart"/>
            <w:tcBorders>
              <w:top w:val="single" w:sz="4" w:space="0" w:color="auto"/>
              <w:left w:val="single" w:sz="4" w:space="0" w:color="auto"/>
              <w:right w:val="single" w:sz="4" w:space="0" w:color="auto"/>
            </w:tcBorders>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Целевые индикаторы</w:t>
            </w:r>
          </w:p>
        </w:tc>
        <w:tc>
          <w:tcPr>
            <w:tcW w:w="567" w:type="dxa"/>
            <w:vMerge w:val="restart"/>
            <w:tcBorders>
              <w:top w:val="single" w:sz="4" w:space="0" w:color="auto"/>
              <w:left w:val="single" w:sz="4" w:space="0" w:color="auto"/>
              <w:right w:val="single" w:sz="4" w:space="0" w:color="auto"/>
            </w:tcBorders>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Ед. изм</w:t>
            </w:r>
          </w:p>
        </w:tc>
        <w:tc>
          <w:tcPr>
            <w:tcW w:w="70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2014</w:t>
            </w:r>
          </w:p>
        </w:tc>
        <w:tc>
          <w:tcPr>
            <w:tcW w:w="850"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2016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2017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2018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2020</w:t>
            </w:r>
          </w:p>
        </w:tc>
        <w:tc>
          <w:tcPr>
            <w:tcW w:w="993" w:type="dxa"/>
            <w:vMerge w:val="restart"/>
            <w:tcBorders>
              <w:top w:val="single" w:sz="4" w:space="0" w:color="auto"/>
              <w:left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992" w:type="dxa"/>
            <w:vMerge w:val="restart"/>
            <w:tcBorders>
              <w:top w:val="single" w:sz="4" w:space="0" w:color="auto"/>
              <w:left w:val="single" w:sz="4" w:space="0" w:color="auto"/>
              <w:right w:val="single" w:sz="4" w:space="0" w:color="auto"/>
            </w:tcBorders>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Источник информации</w:t>
            </w:r>
          </w:p>
        </w:tc>
      </w:tr>
      <w:tr w:rsidR="00DD7F97" w:rsidRPr="008734E7" w:rsidTr="004D6586">
        <w:trPr>
          <w:trHeight w:val="403"/>
        </w:trPr>
        <w:tc>
          <w:tcPr>
            <w:tcW w:w="426" w:type="dxa"/>
            <w:vMerge/>
            <w:tcBorders>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lang w:val="kk-KZ"/>
              </w:rPr>
            </w:pPr>
          </w:p>
        </w:tc>
        <w:tc>
          <w:tcPr>
            <w:tcW w:w="1417" w:type="dxa"/>
            <w:vMerge/>
            <w:tcBorders>
              <w:left w:val="single" w:sz="4" w:space="0" w:color="auto"/>
              <w:bottom w:val="single" w:sz="4" w:space="0" w:color="auto"/>
              <w:right w:val="single" w:sz="4" w:space="0" w:color="auto"/>
            </w:tcBorders>
          </w:tcPr>
          <w:p w:rsidR="00DD7F97" w:rsidRPr="008734E7" w:rsidRDefault="00DD7F97" w:rsidP="004D6586">
            <w:pPr>
              <w:shd w:val="clear" w:color="auto" w:fill="FFFFFF"/>
              <w:rPr>
                <w:rFonts w:eastAsia="Times New Roman"/>
                <w:color w:val="000000"/>
                <w:sz w:val="22"/>
                <w:szCs w:val="22"/>
                <w:lang w:eastAsia="ru-RU"/>
              </w:rPr>
            </w:pPr>
          </w:p>
        </w:tc>
        <w:tc>
          <w:tcPr>
            <w:tcW w:w="567" w:type="dxa"/>
            <w:vMerge/>
            <w:tcBorders>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rFonts w:eastAsia="Times New Roman"/>
                <w:color w:val="00000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факт</w:t>
            </w:r>
          </w:p>
        </w:tc>
        <w:tc>
          <w:tcPr>
            <w:tcW w:w="850"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оценка</w:t>
            </w:r>
          </w:p>
        </w:tc>
        <w:tc>
          <w:tcPr>
            <w:tcW w:w="70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план</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план</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план</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план</w:t>
            </w:r>
          </w:p>
        </w:tc>
        <w:tc>
          <w:tcPr>
            <w:tcW w:w="993" w:type="dxa"/>
            <w:vMerge/>
            <w:tcBorders>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p>
        </w:tc>
        <w:tc>
          <w:tcPr>
            <w:tcW w:w="992" w:type="dxa"/>
            <w:vMerge/>
            <w:tcBorders>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rFonts w:eastAsia="Times New Roman"/>
                <w:color w:val="000000"/>
                <w:sz w:val="22"/>
                <w:szCs w:val="22"/>
                <w:lang w:eastAsia="ru-RU"/>
              </w:rPr>
            </w:pPr>
          </w:p>
        </w:tc>
      </w:tr>
      <w:tr w:rsidR="00DD7F97" w:rsidRPr="008734E7" w:rsidTr="004D6586">
        <w:tc>
          <w:tcPr>
            <w:tcW w:w="426"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417"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2</w:t>
            </w:r>
          </w:p>
        </w:tc>
        <w:tc>
          <w:tcPr>
            <w:tcW w:w="567"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4</w:t>
            </w:r>
          </w:p>
        </w:tc>
        <w:tc>
          <w:tcPr>
            <w:tcW w:w="850"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6</w:t>
            </w:r>
          </w:p>
        </w:tc>
        <w:tc>
          <w:tcPr>
            <w:tcW w:w="70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7</w:t>
            </w:r>
          </w:p>
        </w:tc>
        <w:tc>
          <w:tcPr>
            <w:tcW w:w="850"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8</w:t>
            </w:r>
          </w:p>
        </w:tc>
        <w:tc>
          <w:tcPr>
            <w:tcW w:w="851"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9</w:t>
            </w:r>
          </w:p>
        </w:tc>
        <w:tc>
          <w:tcPr>
            <w:tcW w:w="850"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10</w:t>
            </w:r>
          </w:p>
        </w:tc>
        <w:tc>
          <w:tcPr>
            <w:tcW w:w="993"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11</w:t>
            </w:r>
          </w:p>
        </w:tc>
        <w:tc>
          <w:tcPr>
            <w:tcW w:w="992"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12</w:t>
            </w:r>
          </w:p>
        </w:tc>
      </w:tr>
      <w:tr w:rsidR="00DD7F97" w:rsidRPr="008734E7" w:rsidTr="004D6586">
        <w:tc>
          <w:tcPr>
            <w:tcW w:w="426" w:type="dxa"/>
          </w:tcPr>
          <w:p w:rsidR="00DD7F97" w:rsidRPr="008734E7" w:rsidRDefault="00DD7F97" w:rsidP="004D6586">
            <w:pPr>
              <w:shd w:val="clear" w:color="auto" w:fill="FFFFFF"/>
              <w:jc w:val="center"/>
              <w:rPr>
                <w:sz w:val="22"/>
                <w:szCs w:val="22"/>
                <w:lang w:val="kk-KZ"/>
              </w:rPr>
            </w:pPr>
            <w:r w:rsidRPr="008734E7">
              <w:rPr>
                <w:sz w:val="22"/>
                <w:szCs w:val="22"/>
                <w:lang w:val="kk-KZ"/>
              </w:rPr>
              <w:t>5</w:t>
            </w:r>
          </w:p>
        </w:tc>
        <w:tc>
          <w:tcPr>
            <w:tcW w:w="1417"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Уровень обеспеченности инфраструктуры противодействия чрезвычайным ситуациям</w:t>
            </w:r>
          </w:p>
        </w:tc>
        <w:tc>
          <w:tcPr>
            <w:tcW w:w="567"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75,0</w:t>
            </w:r>
          </w:p>
        </w:tc>
        <w:tc>
          <w:tcPr>
            <w:tcW w:w="850" w:type="dxa"/>
          </w:tcPr>
          <w:p w:rsidR="00DD7F97" w:rsidRPr="008734E7" w:rsidRDefault="00DD7F97" w:rsidP="004D6586">
            <w:pPr>
              <w:shd w:val="clear" w:color="auto" w:fill="FFFFFF"/>
              <w:jc w:val="center"/>
              <w:rPr>
                <w:sz w:val="22"/>
                <w:szCs w:val="22"/>
              </w:rPr>
            </w:pPr>
            <w:r w:rsidRPr="008734E7">
              <w:rPr>
                <w:sz w:val="22"/>
                <w:szCs w:val="22"/>
              </w:rPr>
              <w:t>87,5</w:t>
            </w:r>
          </w:p>
        </w:tc>
        <w:tc>
          <w:tcPr>
            <w:tcW w:w="709" w:type="dxa"/>
          </w:tcPr>
          <w:p w:rsidR="00DD7F97" w:rsidRPr="008734E7" w:rsidRDefault="00DD7F97" w:rsidP="004D6586">
            <w:pPr>
              <w:shd w:val="clear" w:color="auto" w:fill="FFFFFF"/>
              <w:jc w:val="center"/>
              <w:rPr>
                <w:sz w:val="22"/>
                <w:szCs w:val="22"/>
              </w:rPr>
            </w:pPr>
            <w:r w:rsidRPr="008734E7">
              <w:rPr>
                <w:sz w:val="22"/>
                <w:szCs w:val="22"/>
              </w:rPr>
              <w:t>22,2</w:t>
            </w:r>
          </w:p>
        </w:tc>
        <w:tc>
          <w:tcPr>
            <w:tcW w:w="709" w:type="dxa"/>
          </w:tcPr>
          <w:p w:rsidR="00DD7F97" w:rsidRPr="008734E7" w:rsidRDefault="00DD7F97" w:rsidP="004D6586">
            <w:pPr>
              <w:shd w:val="clear" w:color="auto" w:fill="FFFFFF"/>
              <w:jc w:val="center"/>
              <w:rPr>
                <w:sz w:val="22"/>
                <w:szCs w:val="22"/>
              </w:rPr>
            </w:pPr>
            <w:r w:rsidRPr="008734E7">
              <w:rPr>
                <w:sz w:val="22"/>
                <w:szCs w:val="22"/>
              </w:rPr>
              <w:t>44,4</w:t>
            </w:r>
          </w:p>
        </w:tc>
        <w:tc>
          <w:tcPr>
            <w:tcW w:w="850" w:type="dxa"/>
          </w:tcPr>
          <w:p w:rsidR="00DD7F97" w:rsidRPr="008734E7" w:rsidRDefault="00DD7F97" w:rsidP="004D6586">
            <w:pPr>
              <w:shd w:val="clear" w:color="auto" w:fill="FFFFFF"/>
              <w:jc w:val="center"/>
              <w:rPr>
                <w:sz w:val="22"/>
                <w:szCs w:val="22"/>
              </w:rPr>
            </w:pPr>
            <w:r w:rsidRPr="008734E7">
              <w:rPr>
                <w:sz w:val="22"/>
                <w:szCs w:val="22"/>
              </w:rPr>
              <w:t>66,6</w:t>
            </w:r>
          </w:p>
        </w:tc>
        <w:tc>
          <w:tcPr>
            <w:tcW w:w="851" w:type="dxa"/>
          </w:tcPr>
          <w:p w:rsidR="00DD7F97" w:rsidRPr="008734E7" w:rsidRDefault="00DD7F97" w:rsidP="004D6586">
            <w:pPr>
              <w:shd w:val="clear" w:color="auto" w:fill="FFFFFF"/>
              <w:jc w:val="center"/>
              <w:rPr>
                <w:sz w:val="22"/>
                <w:szCs w:val="22"/>
              </w:rPr>
            </w:pPr>
            <w:r w:rsidRPr="008734E7">
              <w:rPr>
                <w:sz w:val="22"/>
                <w:szCs w:val="22"/>
              </w:rPr>
              <w:t>88,8</w:t>
            </w:r>
          </w:p>
        </w:tc>
        <w:tc>
          <w:tcPr>
            <w:tcW w:w="850" w:type="dxa"/>
          </w:tcPr>
          <w:p w:rsidR="00DD7F97" w:rsidRPr="008734E7" w:rsidRDefault="00DD7F97" w:rsidP="004D6586">
            <w:pPr>
              <w:shd w:val="clear" w:color="auto" w:fill="FFFFFF"/>
              <w:jc w:val="center"/>
              <w:rPr>
                <w:sz w:val="22"/>
                <w:szCs w:val="22"/>
              </w:rPr>
            </w:pPr>
            <w:r w:rsidRPr="008734E7">
              <w:rPr>
                <w:sz w:val="22"/>
                <w:szCs w:val="22"/>
              </w:rPr>
              <w:t>99,9</w:t>
            </w:r>
          </w:p>
        </w:tc>
        <w:tc>
          <w:tcPr>
            <w:tcW w:w="993" w:type="dxa"/>
          </w:tcPr>
          <w:p w:rsidR="00DD7F97" w:rsidRPr="008734E7" w:rsidRDefault="00DD7F97" w:rsidP="004D6586">
            <w:pPr>
              <w:shd w:val="clear" w:color="auto" w:fill="FFFFFF"/>
              <w:jc w:val="center"/>
              <w:rPr>
                <w:sz w:val="22"/>
                <w:szCs w:val="22"/>
              </w:rPr>
            </w:pPr>
            <w:r w:rsidRPr="008734E7">
              <w:rPr>
                <w:sz w:val="22"/>
                <w:szCs w:val="22"/>
              </w:rPr>
              <w:t>ДЧС</w:t>
            </w:r>
          </w:p>
        </w:tc>
        <w:tc>
          <w:tcPr>
            <w:tcW w:w="992" w:type="dxa"/>
          </w:tcPr>
          <w:p w:rsidR="00DD7F97" w:rsidRPr="008734E7" w:rsidRDefault="00DD7F97" w:rsidP="004D6586">
            <w:pPr>
              <w:shd w:val="clear" w:color="auto" w:fill="FFFFFF"/>
              <w:jc w:val="center"/>
              <w:rPr>
                <w:sz w:val="22"/>
                <w:szCs w:val="22"/>
              </w:rPr>
            </w:pPr>
            <w:r w:rsidRPr="008734E7">
              <w:rPr>
                <w:rFonts w:eastAsia="Times New Roman"/>
                <w:color w:val="000000"/>
                <w:sz w:val="22"/>
                <w:szCs w:val="22"/>
                <w:lang w:eastAsia="ru-RU"/>
              </w:rPr>
              <w:t>Ведомственные отчеты МИО</w:t>
            </w:r>
          </w:p>
        </w:tc>
      </w:tr>
    </w:tbl>
    <w:p w:rsidR="00DD7F97" w:rsidRPr="008734E7" w:rsidRDefault="00DD7F97" w:rsidP="00DD7F97">
      <w:pPr>
        <w:pBdr>
          <w:bottom w:val="single" w:sz="4" w:space="3" w:color="FFFFFF"/>
        </w:pBdr>
        <w:shd w:val="clear" w:color="auto" w:fill="FFFFFF"/>
        <w:tabs>
          <w:tab w:val="left" w:pos="0"/>
        </w:tabs>
        <w:ind w:firstLine="709"/>
        <w:rPr>
          <w:b/>
          <w:sz w:val="28"/>
          <w:szCs w:val="28"/>
          <w:lang w:val="kk-KZ"/>
        </w:rPr>
      </w:pPr>
    </w:p>
    <w:p w:rsidR="00DD7F97" w:rsidRPr="008734E7" w:rsidRDefault="00DD7F97" w:rsidP="00DD7F97">
      <w:pPr>
        <w:pBdr>
          <w:bottom w:val="single" w:sz="4" w:space="3" w:color="FFFFFF"/>
        </w:pBdr>
        <w:shd w:val="clear" w:color="auto" w:fill="FFFFFF"/>
        <w:tabs>
          <w:tab w:val="left" w:pos="0"/>
        </w:tabs>
        <w:ind w:firstLine="709"/>
        <w:rPr>
          <w:rStyle w:val="s0"/>
          <w:b/>
          <w:szCs w:val="28"/>
        </w:rPr>
      </w:pPr>
      <w:r w:rsidRPr="008734E7">
        <w:rPr>
          <w:b/>
          <w:sz w:val="28"/>
          <w:szCs w:val="28"/>
        </w:rPr>
        <w:t>Пути достижения поставленных целей</w:t>
      </w:r>
      <w:r w:rsidRPr="008734E7">
        <w:rPr>
          <w:rStyle w:val="s0"/>
          <w:szCs w:val="28"/>
        </w:rPr>
        <w:t>:</w:t>
      </w:r>
    </w:p>
    <w:p w:rsidR="00DD7F97" w:rsidRPr="008734E7" w:rsidRDefault="00DD7F97" w:rsidP="00DD7F97">
      <w:pPr>
        <w:pBdr>
          <w:bottom w:val="single" w:sz="4" w:space="3" w:color="FFFFFF"/>
        </w:pBdr>
        <w:shd w:val="clear" w:color="auto" w:fill="FFFFFF"/>
        <w:tabs>
          <w:tab w:val="left" w:pos="0"/>
        </w:tabs>
        <w:ind w:firstLine="709"/>
        <w:rPr>
          <w:rStyle w:val="s0"/>
          <w:b/>
          <w:szCs w:val="28"/>
          <w:lang w:val="kk-KZ"/>
        </w:rPr>
      </w:pPr>
      <w:r w:rsidRPr="008734E7">
        <w:rPr>
          <w:rStyle w:val="s0"/>
          <w:b/>
          <w:szCs w:val="28"/>
        </w:rPr>
        <w:t>П</w:t>
      </w:r>
      <w:r w:rsidRPr="008734E7">
        <w:rPr>
          <w:b/>
          <w:sz w:val="28"/>
          <w:szCs w:val="28"/>
        </w:rPr>
        <w:t>редупреждение и ликвидация чрезвычайных ситуаций природного и техногенного характера</w:t>
      </w:r>
      <w:r w:rsidRPr="008734E7">
        <w:rPr>
          <w:rStyle w:val="s0"/>
          <w:szCs w:val="28"/>
        </w:rPr>
        <w:t>:</w:t>
      </w:r>
    </w:p>
    <w:p w:rsidR="00DD7F97" w:rsidRPr="008734E7" w:rsidRDefault="00DD7F97" w:rsidP="00DD7F97">
      <w:pPr>
        <w:pBdr>
          <w:bottom w:val="single" w:sz="4" w:space="14" w:color="FFFFFF"/>
        </w:pBdr>
        <w:shd w:val="clear" w:color="auto" w:fill="FFFFFF"/>
        <w:tabs>
          <w:tab w:val="left" w:pos="0"/>
        </w:tabs>
        <w:ind w:firstLine="709"/>
        <w:rPr>
          <w:b/>
          <w:sz w:val="28"/>
          <w:szCs w:val="28"/>
          <w:lang w:val="kk-KZ"/>
        </w:rPr>
      </w:pPr>
      <w:r w:rsidRPr="008734E7">
        <w:rPr>
          <w:sz w:val="28"/>
          <w:szCs w:val="28"/>
        </w:rPr>
        <w:t>организация регулярного мониторинга состояния защитных сооружений, их ремонт и переоборудование в соответствии с современными требованиями;</w:t>
      </w:r>
    </w:p>
    <w:p w:rsidR="00DD7F97" w:rsidRPr="008734E7" w:rsidRDefault="00DD7F97" w:rsidP="00DD7F97">
      <w:pPr>
        <w:pBdr>
          <w:bottom w:val="single" w:sz="4" w:space="14" w:color="FFFFFF"/>
        </w:pBdr>
        <w:shd w:val="clear" w:color="auto" w:fill="FFFFFF"/>
        <w:tabs>
          <w:tab w:val="left" w:pos="0"/>
        </w:tabs>
        <w:ind w:firstLine="709"/>
        <w:rPr>
          <w:b/>
          <w:sz w:val="28"/>
          <w:szCs w:val="28"/>
          <w:lang w:val="kk-KZ"/>
        </w:rPr>
      </w:pPr>
      <w:r w:rsidRPr="008734E7">
        <w:rPr>
          <w:sz w:val="28"/>
          <w:szCs w:val="28"/>
        </w:rPr>
        <w:t>планирование и обеспечение строительства в военное время быстровозводимых убежищ;</w:t>
      </w:r>
    </w:p>
    <w:p w:rsidR="00DD7F97" w:rsidRPr="008734E7" w:rsidRDefault="00DD7F97" w:rsidP="00DD7F97">
      <w:pPr>
        <w:pBdr>
          <w:bottom w:val="single" w:sz="4" w:space="14" w:color="FFFFFF"/>
        </w:pBdr>
        <w:shd w:val="clear" w:color="auto" w:fill="FFFFFF"/>
        <w:tabs>
          <w:tab w:val="left" w:pos="0"/>
        </w:tabs>
        <w:ind w:firstLine="709"/>
        <w:rPr>
          <w:b/>
          <w:sz w:val="28"/>
          <w:szCs w:val="28"/>
          <w:lang w:val="kk-KZ"/>
        </w:rPr>
      </w:pPr>
      <w:r w:rsidRPr="008734E7">
        <w:rPr>
          <w:color w:val="000000"/>
          <w:sz w:val="28"/>
          <w:szCs w:val="28"/>
        </w:rPr>
        <w:t>доведение до требуемого уровня запасов средств индивидуальной защиты, средств выполнения дезактивационных работ и санитарной обработки;</w:t>
      </w:r>
    </w:p>
    <w:p w:rsidR="00DD7F97" w:rsidRPr="008734E7" w:rsidRDefault="00DD7F97" w:rsidP="00DD7F97">
      <w:pPr>
        <w:pBdr>
          <w:bottom w:val="single" w:sz="4" w:space="14" w:color="FFFFFF"/>
        </w:pBdr>
        <w:shd w:val="clear" w:color="auto" w:fill="FFFFFF"/>
        <w:tabs>
          <w:tab w:val="left" w:pos="0"/>
        </w:tabs>
        <w:ind w:firstLine="709"/>
        <w:rPr>
          <w:b/>
          <w:sz w:val="28"/>
          <w:szCs w:val="28"/>
          <w:lang w:val="kk-KZ"/>
        </w:rPr>
      </w:pPr>
      <w:r w:rsidRPr="008734E7">
        <w:rPr>
          <w:sz w:val="28"/>
          <w:szCs w:val="28"/>
        </w:rPr>
        <w:t>проведение ежегодных командно-штабных учений с целью повышения уровня готовности и совершенствования слаженности органов управления</w:t>
      </w:r>
      <w:r w:rsidR="005030EA" w:rsidRPr="008734E7">
        <w:rPr>
          <w:sz w:val="28"/>
          <w:szCs w:val="28"/>
          <w:lang w:val="kk-KZ"/>
        </w:rPr>
        <w:t xml:space="preserve">                 </w:t>
      </w:r>
      <w:r w:rsidRPr="008734E7">
        <w:rPr>
          <w:sz w:val="28"/>
          <w:szCs w:val="28"/>
        </w:rPr>
        <w:t>в городах и районах в случае возникновения чрезвычайного случая природного и техногенного характера;</w:t>
      </w:r>
    </w:p>
    <w:p w:rsidR="00DD7F97" w:rsidRPr="008734E7" w:rsidRDefault="00DD7F97" w:rsidP="00DD7F97">
      <w:pPr>
        <w:pBdr>
          <w:bottom w:val="single" w:sz="4" w:space="14" w:color="FFFFFF"/>
        </w:pBdr>
        <w:shd w:val="clear" w:color="auto" w:fill="FFFFFF"/>
        <w:tabs>
          <w:tab w:val="left" w:pos="0"/>
        </w:tabs>
        <w:ind w:firstLine="709"/>
        <w:rPr>
          <w:b/>
          <w:sz w:val="28"/>
          <w:szCs w:val="28"/>
          <w:lang w:val="kk-KZ"/>
        </w:rPr>
      </w:pPr>
      <w:r w:rsidRPr="008734E7">
        <w:rPr>
          <w:iCs/>
          <w:sz w:val="28"/>
          <w:szCs w:val="28"/>
        </w:rPr>
        <w:t>охват населения своевременным оповещением об угрозе и при возникновении чрезвычайного случая;</w:t>
      </w:r>
    </w:p>
    <w:p w:rsidR="00DD7F97" w:rsidRPr="008734E7" w:rsidRDefault="00DD7F97" w:rsidP="00DD7F97">
      <w:pPr>
        <w:pBdr>
          <w:bottom w:val="single" w:sz="4" w:space="14" w:color="FFFFFF"/>
        </w:pBdr>
        <w:shd w:val="clear" w:color="auto" w:fill="FFFFFF"/>
        <w:tabs>
          <w:tab w:val="left" w:pos="0"/>
        </w:tabs>
        <w:ind w:firstLine="709"/>
        <w:rPr>
          <w:b/>
          <w:sz w:val="28"/>
          <w:szCs w:val="28"/>
          <w:lang w:val="kk-KZ"/>
        </w:rPr>
      </w:pPr>
      <w:r w:rsidRPr="008734E7">
        <w:rPr>
          <w:sz w:val="28"/>
          <w:szCs w:val="28"/>
        </w:rPr>
        <w:t>освежение запасов средств индивидуальной защиты;</w:t>
      </w:r>
    </w:p>
    <w:p w:rsidR="00DD7F97" w:rsidRPr="008734E7" w:rsidRDefault="00DD7F97" w:rsidP="00DD7F97">
      <w:pPr>
        <w:pBdr>
          <w:bottom w:val="single" w:sz="4" w:space="14" w:color="FFFFFF"/>
        </w:pBdr>
        <w:shd w:val="clear" w:color="auto" w:fill="FFFFFF"/>
        <w:tabs>
          <w:tab w:val="left" w:pos="0"/>
        </w:tabs>
        <w:ind w:firstLine="709"/>
        <w:rPr>
          <w:b/>
          <w:sz w:val="28"/>
          <w:szCs w:val="28"/>
          <w:lang w:val="kk-KZ"/>
        </w:rPr>
      </w:pPr>
      <w:r w:rsidRPr="008734E7">
        <w:rPr>
          <w:sz w:val="28"/>
          <w:szCs w:val="28"/>
        </w:rPr>
        <w:t>осуществление закладки материальных ценностей мобилизационного резерва акима области (СИЗ) согласно нормам положенности;</w:t>
      </w:r>
    </w:p>
    <w:p w:rsidR="00DD7F97" w:rsidRPr="008734E7" w:rsidRDefault="00DD7F97" w:rsidP="00DD7F97">
      <w:pPr>
        <w:pBdr>
          <w:bottom w:val="single" w:sz="4" w:space="14" w:color="FFFFFF"/>
        </w:pBdr>
        <w:shd w:val="clear" w:color="auto" w:fill="FFFFFF"/>
        <w:tabs>
          <w:tab w:val="left" w:pos="0"/>
        </w:tabs>
        <w:ind w:firstLine="709"/>
        <w:rPr>
          <w:b/>
          <w:sz w:val="28"/>
          <w:szCs w:val="28"/>
          <w:lang w:val="kk-KZ"/>
        </w:rPr>
      </w:pPr>
      <w:r w:rsidRPr="008734E7">
        <w:rPr>
          <w:sz w:val="28"/>
          <w:szCs w:val="28"/>
        </w:rPr>
        <w:t>осуществление закладки материальных ценностей (СИЗ) для населения, проживающего и работающего в границах зон возможного химического заражения;</w:t>
      </w:r>
    </w:p>
    <w:p w:rsidR="00DD7F97" w:rsidRPr="008734E7" w:rsidRDefault="00DD7F97" w:rsidP="00DD7F97">
      <w:pPr>
        <w:pBdr>
          <w:bottom w:val="single" w:sz="4" w:space="14" w:color="FFFFFF"/>
        </w:pBdr>
        <w:shd w:val="clear" w:color="auto" w:fill="FFFFFF"/>
        <w:tabs>
          <w:tab w:val="left" w:pos="0"/>
        </w:tabs>
        <w:ind w:firstLine="709"/>
        <w:rPr>
          <w:b/>
          <w:sz w:val="28"/>
          <w:szCs w:val="28"/>
          <w:lang w:val="kk-KZ"/>
        </w:rPr>
      </w:pPr>
      <w:r w:rsidRPr="008734E7">
        <w:rPr>
          <w:sz w:val="28"/>
          <w:szCs w:val="28"/>
        </w:rPr>
        <w:t>обеспечение создания для городов и районов местных запасов материально-технических ресурсов по жизнеобеспечению пострадавшего населения, из расчета 1000 человек;</w:t>
      </w:r>
    </w:p>
    <w:p w:rsidR="00DD7F97" w:rsidRPr="008734E7" w:rsidRDefault="00DD7F97" w:rsidP="00DD7F97">
      <w:pPr>
        <w:pBdr>
          <w:bottom w:val="single" w:sz="4" w:space="14" w:color="FFFFFF"/>
        </w:pBdr>
        <w:shd w:val="clear" w:color="auto" w:fill="FFFFFF"/>
        <w:tabs>
          <w:tab w:val="left" w:pos="0"/>
        </w:tabs>
        <w:ind w:firstLine="709"/>
        <w:rPr>
          <w:b/>
          <w:sz w:val="28"/>
          <w:szCs w:val="28"/>
          <w:lang w:val="kk-KZ"/>
        </w:rPr>
      </w:pPr>
      <w:r w:rsidRPr="008734E7">
        <w:rPr>
          <w:sz w:val="28"/>
          <w:szCs w:val="28"/>
        </w:rPr>
        <w:t>разработка карт сейсмического микрорайонирования населенных пунктов области;</w:t>
      </w:r>
    </w:p>
    <w:p w:rsidR="00A627A7" w:rsidRPr="008734E7" w:rsidRDefault="00DD7F97" w:rsidP="00A627A7">
      <w:pPr>
        <w:pBdr>
          <w:bottom w:val="single" w:sz="4" w:space="14" w:color="FFFFFF"/>
        </w:pBdr>
        <w:shd w:val="clear" w:color="auto" w:fill="FFFFFF"/>
        <w:tabs>
          <w:tab w:val="left" w:pos="0"/>
        </w:tabs>
        <w:ind w:firstLine="709"/>
        <w:rPr>
          <w:sz w:val="28"/>
          <w:szCs w:val="28"/>
        </w:rPr>
      </w:pPr>
      <w:r w:rsidRPr="008734E7">
        <w:rPr>
          <w:sz w:val="28"/>
          <w:szCs w:val="28"/>
        </w:rPr>
        <w:lastRenderedPageBreak/>
        <w:t>изготовление и размещение информации по обучению и пропаганде знаний по гражданской обороне среди широких масс.</w:t>
      </w:r>
    </w:p>
    <w:p w:rsidR="00A627A7" w:rsidRPr="008734E7" w:rsidRDefault="00DD7F97" w:rsidP="00A627A7">
      <w:pPr>
        <w:pBdr>
          <w:bottom w:val="single" w:sz="4" w:space="14" w:color="FFFFFF"/>
        </w:pBdr>
        <w:shd w:val="clear" w:color="auto" w:fill="FFFFFF"/>
        <w:tabs>
          <w:tab w:val="left" w:pos="0"/>
        </w:tabs>
        <w:ind w:firstLine="709"/>
        <w:rPr>
          <w:b/>
          <w:sz w:val="28"/>
          <w:szCs w:val="28"/>
        </w:rPr>
      </w:pPr>
      <w:r w:rsidRPr="008734E7">
        <w:rPr>
          <w:b/>
          <w:sz w:val="28"/>
          <w:szCs w:val="28"/>
        </w:rPr>
        <w:t>Обеспечение пожарной безопасности:</w:t>
      </w:r>
    </w:p>
    <w:p w:rsidR="00A627A7" w:rsidRPr="008734E7" w:rsidRDefault="00DD7F97" w:rsidP="00A627A7">
      <w:pPr>
        <w:pBdr>
          <w:bottom w:val="single" w:sz="4" w:space="14" w:color="FFFFFF"/>
        </w:pBdr>
        <w:shd w:val="clear" w:color="auto" w:fill="FFFFFF"/>
        <w:tabs>
          <w:tab w:val="left" w:pos="0"/>
        </w:tabs>
        <w:ind w:firstLine="709"/>
        <w:rPr>
          <w:color w:val="000000"/>
          <w:sz w:val="28"/>
          <w:szCs w:val="28"/>
        </w:rPr>
      </w:pPr>
      <w:r w:rsidRPr="008734E7">
        <w:rPr>
          <w:color w:val="000000"/>
          <w:sz w:val="28"/>
          <w:szCs w:val="28"/>
        </w:rPr>
        <w:t>доведение количества сил и средств противопожарной службы до нормативной;</w:t>
      </w:r>
    </w:p>
    <w:p w:rsidR="00A627A7" w:rsidRPr="008734E7" w:rsidRDefault="00DD7F97" w:rsidP="00A627A7">
      <w:pPr>
        <w:pBdr>
          <w:bottom w:val="single" w:sz="4" w:space="14" w:color="FFFFFF"/>
        </w:pBdr>
        <w:shd w:val="clear" w:color="auto" w:fill="FFFFFF"/>
        <w:tabs>
          <w:tab w:val="left" w:pos="0"/>
        </w:tabs>
        <w:ind w:firstLine="709"/>
        <w:rPr>
          <w:color w:val="000000"/>
          <w:sz w:val="28"/>
          <w:szCs w:val="28"/>
        </w:rPr>
      </w:pPr>
      <w:r w:rsidRPr="008734E7">
        <w:rPr>
          <w:color w:val="000000"/>
          <w:sz w:val="28"/>
          <w:szCs w:val="28"/>
        </w:rPr>
        <w:t>совершенствование технического обеспечения сил противопожарной защиты;</w:t>
      </w:r>
    </w:p>
    <w:p w:rsidR="00A627A7" w:rsidRPr="008734E7" w:rsidRDefault="00DD7F97" w:rsidP="00A627A7">
      <w:pPr>
        <w:pBdr>
          <w:bottom w:val="single" w:sz="4" w:space="14" w:color="FFFFFF"/>
        </w:pBdr>
        <w:shd w:val="clear" w:color="auto" w:fill="FFFFFF"/>
        <w:tabs>
          <w:tab w:val="left" w:pos="0"/>
        </w:tabs>
        <w:ind w:firstLine="709"/>
        <w:rPr>
          <w:color w:val="000000"/>
          <w:sz w:val="28"/>
          <w:szCs w:val="28"/>
        </w:rPr>
      </w:pPr>
      <w:r w:rsidRPr="008734E7">
        <w:rPr>
          <w:color w:val="000000"/>
          <w:sz w:val="28"/>
          <w:szCs w:val="28"/>
        </w:rPr>
        <w:t>создание и поддержание в постоянной готовности негосударственных сил и средств пожарной безопасности;</w:t>
      </w:r>
    </w:p>
    <w:p w:rsidR="00A627A7" w:rsidRPr="008734E7" w:rsidRDefault="00DD7F97" w:rsidP="00A627A7">
      <w:pPr>
        <w:pBdr>
          <w:bottom w:val="single" w:sz="4" w:space="14" w:color="FFFFFF"/>
        </w:pBdr>
        <w:shd w:val="clear" w:color="auto" w:fill="FFFFFF"/>
        <w:tabs>
          <w:tab w:val="left" w:pos="0"/>
        </w:tabs>
        <w:ind w:firstLine="709"/>
        <w:rPr>
          <w:color w:val="000000"/>
          <w:sz w:val="28"/>
          <w:szCs w:val="28"/>
        </w:rPr>
      </w:pPr>
      <w:r w:rsidRPr="008734E7">
        <w:rPr>
          <w:color w:val="000000"/>
          <w:sz w:val="28"/>
          <w:szCs w:val="28"/>
        </w:rPr>
        <w:t>внедрение при новом строительстве, реконструкции зданий и сооружений строительных материалов с повышенной противопожарной устойчивостью;</w:t>
      </w:r>
    </w:p>
    <w:p w:rsidR="00A627A7" w:rsidRPr="008734E7" w:rsidRDefault="00DD7F97" w:rsidP="00A627A7">
      <w:pPr>
        <w:pBdr>
          <w:bottom w:val="single" w:sz="4" w:space="14" w:color="FFFFFF"/>
        </w:pBdr>
        <w:shd w:val="clear" w:color="auto" w:fill="FFFFFF"/>
        <w:tabs>
          <w:tab w:val="left" w:pos="0"/>
        </w:tabs>
        <w:ind w:firstLine="709"/>
        <w:rPr>
          <w:color w:val="000000"/>
          <w:sz w:val="28"/>
          <w:szCs w:val="28"/>
        </w:rPr>
      </w:pPr>
      <w:r w:rsidRPr="008734E7">
        <w:rPr>
          <w:color w:val="000000"/>
          <w:sz w:val="28"/>
          <w:szCs w:val="28"/>
        </w:rPr>
        <w:t>совершенствование системы подготовки профессиональных, негосударственных и общественных сил противопожарной защиты с учетом специфики ведения первоочередных аварийно-спасательных работ;</w:t>
      </w:r>
    </w:p>
    <w:p w:rsidR="00A627A7" w:rsidRPr="008734E7" w:rsidRDefault="00DD7F97" w:rsidP="00A627A7">
      <w:pPr>
        <w:pBdr>
          <w:bottom w:val="single" w:sz="4" w:space="14" w:color="FFFFFF"/>
        </w:pBdr>
        <w:shd w:val="clear" w:color="auto" w:fill="FFFFFF"/>
        <w:tabs>
          <w:tab w:val="left" w:pos="0"/>
        </w:tabs>
        <w:ind w:firstLine="709"/>
        <w:rPr>
          <w:color w:val="000000"/>
          <w:sz w:val="28"/>
          <w:szCs w:val="28"/>
        </w:rPr>
      </w:pPr>
      <w:r w:rsidRPr="008734E7">
        <w:rPr>
          <w:color w:val="000000"/>
          <w:sz w:val="28"/>
          <w:szCs w:val="28"/>
        </w:rPr>
        <w:t>организация мониторинга состояния мероприятий противопожарной безопасности на объектах и в селитебной зоне.</w:t>
      </w:r>
    </w:p>
    <w:p w:rsidR="00A627A7" w:rsidRPr="008734E7" w:rsidRDefault="00DD7F97" w:rsidP="00A627A7">
      <w:pPr>
        <w:pBdr>
          <w:bottom w:val="single" w:sz="4" w:space="14" w:color="FFFFFF"/>
        </w:pBdr>
        <w:shd w:val="clear" w:color="auto" w:fill="FFFFFF"/>
        <w:tabs>
          <w:tab w:val="left" w:pos="0"/>
        </w:tabs>
        <w:ind w:firstLine="709"/>
        <w:rPr>
          <w:b/>
          <w:color w:val="000000"/>
          <w:sz w:val="28"/>
          <w:szCs w:val="28"/>
        </w:rPr>
      </w:pPr>
      <w:r w:rsidRPr="008734E7">
        <w:rPr>
          <w:b/>
          <w:color w:val="000000"/>
          <w:sz w:val="28"/>
          <w:szCs w:val="28"/>
        </w:rPr>
        <w:t>Организация гражданской обороны региона:</w:t>
      </w:r>
    </w:p>
    <w:p w:rsidR="00A627A7" w:rsidRPr="008734E7" w:rsidRDefault="00DD7F97" w:rsidP="00A627A7">
      <w:pPr>
        <w:pBdr>
          <w:bottom w:val="single" w:sz="4" w:space="14" w:color="FFFFFF"/>
        </w:pBdr>
        <w:shd w:val="clear" w:color="auto" w:fill="FFFFFF"/>
        <w:tabs>
          <w:tab w:val="left" w:pos="0"/>
        </w:tabs>
        <w:ind w:firstLine="709"/>
        <w:rPr>
          <w:color w:val="000000"/>
          <w:sz w:val="28"/>
          <w:szCs w:val="28"/>
        </w:rPr>
      </w:pPr>
      <w:r w:rsidRPr="008734E7">
        <w:rPr>
          <w:color w:val="000000"/>
          <w:sz w:val="28"/>
          <w:szCs w:val="28"/>
        </w:rPr>
        <w:t>развертывание эффективной системы технического оснащения сил гражданской защиты;</w:t>
      </w:r>
    </w:p>
    <w:p w:rsidR="00A627A7" w:rsidRPr="008734E7" w:rsidRDefault="00DD7F97" w:rsidP="00A627A7">
      <w:pPr>
        <w:pBdr>
          <w:bottom w:val="single" w:sz="4" w:space="14" w:color="FFFFFF"/>
        </w:pBdr>
        <w:shd w:val="clear" w:color="auto" w:fill="FFFFFF"/>
        <w:tabs>
          <w:tab w:val="left" w:pos="0"/>
        </w:tabs>
        <w:ind w:firstLine="709"/>
        <w:rPr>
          <w:color w:val="000000"/>
          <w:sz w:val="28"/>
          <w:szCs w:val="28"/>
        </w:rPr>
      </w:pPr>
      <w:r w:rsidRPr="008734E7">
        <w:rPr>
          <w:color w:val="000000"/>
          <w:sz w:val="28"/>
          <w:szCs w:val="28"/>
        </w:rPr>
        <w:t>создание резервов технических средств и горюче-смазочных материалов для ведения аварийно-спасательных и неотложных работ (в том числе с учетом государственного материального резерва Республики Казахстан);</w:t>
      </w:r>
    </w:p>
    <w:p w:rsidR="00A627A7" w:rsidRPr="008734E7" w:rsidRDefault="00DD7F97" w:rsidP="00A627A7">
      <w:pPr>
        <w:pBdr>
          <w:bottom w:val="single" w:sz="4" w:space="14" w:color="FFFFFF"/>
        </w:pBdr>
        <w:shd w:val="clear" w:color="auto" w:fill="FFFFFF"/>
        <w:tabs>
          <w:tab w:val="left" w:pos="0"/>
        </w:tabs>
        <w:ind w:firstLine="709"/>
        <w:rPr>
          <w:color w:val="000000"/>
          <w:sz w:val="28"/>
          <w:szCs w:val="28"/>
        </w:rPr>
      </w:pPr>
      <w:r w:rsidRPr="008734E7">
        <w:rPr>
          <w:color w:val="000000"/>
          <w:sz w:val="28"/>
          <w:szCs w:val="28"/>
        </w:rPr>
        <w:t xml:space="preserve">разработка и реализация комплекса организационно-технических решений по повышению устойчивости системы управления гражданской обороны (живучести пунктов управления, комплексов средств автоматизации и передачи данных); </w:t>
      </w:r>
    </w:p>
    <w:p w:rsidR="00A627A7" w:rsidRPr="008734E7" w:rsidRDefault="00DD7F97" w:rsidP="00A627A7">
      <w:pPr>
        <w:pBdr>
          <w:bottom w:val="single" w:sz="4" w:space="14" w:color="FFFFFF"/>
        </w:pBdr>
        <w:shd w:val="clear" w:color="auto" w:fill="FFFFFF"/>
        <w:tabs>
          <w:tab w:val="left" w:pos="0"/>
        </w:tabs>
        <w:ind w:firstLine="709"/>
        <w:rPr>
          <w:color w:val="000000"/>
          <w:sz w:val="28"/>
          <w:szCs w:val="28"/>
        </w:rPr>
      </w:pPr>
      <w:r w:rsidRPr="008734E7">
        <w:rPr>
          <w:color w:val="000000"/>
          <w:sz w:val="28"/>
          <w:szCs w:val="28"/>
        </w:rPr>
        <w:t>инвентаризация состояния запасных пунктов управления и разработка типовых технических решений по их модернизации;</w:t>
      </w:r>
    </w:p>
    <w:p w:rsidR="00A627A7" w:rsidRPr="008734E7" w:rsidRDefault="00DD7F97" w:rsidP="00A627A7">
      <w:pPr>
        <w:pBdr>
          <w:bottom w:val="single" w:sz="4" w:space="14" w:color="FFFFFF"/>
        </w:pBdr>
        <w:shd w:val="clear" w:color="auto" w:fill="FFFFFF"/>
        <w:tabs>
          <w:tab w:val="left" w:pos="0"/>
        </w:tabs>
        <w:ind w:firstLine="709"/>
        <w:rPr>
          <w:color w:val="000000"/>
          <w:sz w:val="28"/>
          <w:szCs w:val="28"/>
        </w:rPr>
      </w:pPr>
      <w:r w:rsidRPr="008734E7">
        <w:rPr>
          <w:color w:val="000000"/>
          <w:sz w:val="28"/>
          <w:szCs w:val="28"/>
        </w:rPr>
        <w:t>планирование мероприятий по защите населения в рамках государственного оборонного заказа, мобилизационных планов экономики Республики Казахстан, планов гражданской обороны и планов основных мероприятий по вопросам гражданской обороны, предупреждения и ликвидации чрезвычайных ситуаций, разрабатываемых на всех уровнях;</w:t>
      </w:r>
    </w:p>
    <w:p w:rsidR="00DD7F97" w:rsidRPr="008734E7" w:rsidRDefault="00DD7F97" w:rsidP="00A627A7">
      <w:pPr>
        <w:pBdr>
          <w:bottom w:val="single" w:sz="4" w:space="14" w:color="FFFFFF"/>
        </w:pBdr>
        <w:shd w:val="clear" w:color="auto" w:fill="FFFFFF"/>
        <w:tabs>
          <w:tab w:val="left" w:pos="0"/>
        </w:tabs>
        <w:ind w:firstLine="709"/>
        <w:rPr>
          <w:b/>
          <w:color w:val="000000"/>
          <w:sz w:val="28"/>
          <w:szCs w:val="28"/>
        </w:rPr>
      </w:pPr>
      <w:r w:rsidRPr="008734E7">
        <w:rPr>
          <w:color w:val="000000"/>
          <w:sz w:val="28"/>
          <w:szCs w:val="28"/>
        </w:rPr>
        <w:t>разработка новых и уточнение действующих нормативных правовых актов по вопросам совершенствования способов и средств защиты от чрезвычайных ситуаций мирного и военного времени.</w:t>
      </w:r>
    </w:p>
    <w:p w:rsidR="00DD7F97" w:rsidRPr="008734E7" w:rsidRDefault="00DD7F97" w:rsidP="00DD7F97">
      <w:pPr>
        <w:pStyle w:val="2"/>
        <w:shd w:val="clear" w:color="auto" w:fill="FFFFFF"/>
        <w:spacing w:before="0" w:beforeAutospacing="0" w:after="0" w:afterAutospacing="0" w:line="240" w:lineRule="auto"/>
        <w:ind w:firstLine="709"/>
        <w:rPr>
          <w:color w:val="auto"/>
          <w:sz w:val="28"/>
          <w:szCs w:val="28"/>
        </w:rPr>
      </w:pPr>
      <w:r w:rsidRPr="008734E7">
        <w:rPr>
          <w:color w:val="auto"/>
          <w:sz w:val="28"/>
          <w:szCs w:val="28"/>
        </w:rPr>
        <w:t>3.4. Направление. Инфраструктура</w:t>
      </w:r>
    </w:p>
    <w:p w:rsidR="00DD7F97" w:rsidRPr="008734E7" w:rsidRDefault="00DD7F97" w:rsidP="00DD7F97">
      <w:pPr>
        <w:widowControl w:val="0"/>
        <w:shd w:val="clear" w:color="auto" w:fill="FFFFFF"/>
        <w:ind w:firstLine="708"/>
        <w:rPr>
          <w:lang w:val="kk-KZ"/>
        </w:rPr>
      </w:pPr>
      <w:r w:rsidRPr="008734E7">
        <w:rPr>
          <w:b/>
          <w:sz w:val="28"/>
          <w:lang w:val="kk-KZ"/>
        </w:rPr>
        <w:t>3.4.1. Связь и коммуникации</w:t>
      </w:r>
      <w:r w:rsidRPr="008734E7">
        <w:rPr>
          <w:lang w:val="kk-KZ"/>
        </w:rPr>
        <w:t xml:space="preserve"> </w:t>
      </w:r>
    </w:p>
    <w:p w:rsidR="00DD7F97" w:rsidRPr="008734E7" w:rsidRDefault="00DD7F97" w:rsidP="00DD7F97">
      <w:pPr>
        <w:widowControl w:val="0"/>
        <w:shd w:val="clear" w:color="auto" w:fill="FFFFFF"/>
        <w:ind w:firstLine="708"/>
        <w:rPr>
          <w:color w:val="000000"/>
          <w:sz w:val="28"/>
          <w:szCs w:val="28"/>
          <w:lang w:val="kk-KZ"/>
        </w:rPr>
      </w:pPr>
      <w:r w:rsidRPr="008734E7">
        <w:rPr>
          <w:color w:val="000000"/>
          <w:sz w:val="28"/>
          <w:szCs w:val="28"/>
        </w:rPr>
        <w:t>Необходимо продолжить работу по охвату населенных пунктов телефонизацией, услугами почтовой связи, подключением к Интернету, увеличению доли пользователей компьютером от общего числа населения.</w:t>
      </w:r>
    </w:p>
    <w:p w:rsidR="00DD7F97" w:rsidRPr="008734E7" w:rsidRDefault="00DD7F97" w:rsidP="00DD7F97">
      <w:pPr>
        <w:widowControl w:val="0"/>
        <w:shd w:val="clear" w:color="auto" w:fill="FFFFFF"/>
        <w:ind w:firstLine="709"/>
        <w:rPr>
          <w:sz w:val="28"/>
          <w:szCs w:val="28"/>
        </w:rPr>
      </w:pPr>
      <w:r w:rsidRPr="008734E7">
        <w:rPr>
          <w:b/>
          <w:sz w:val="28"/>
        </w:rPr>
        <w:t>Цель</w:t>
      </w:r>
      <w:r w:rsidRPr="008734E7">
        <w:rPr>
          <w:b/>
          <w:sz w:val="28"/>
          <w:szCs w:val="28"/>
        </w:rPr>
        <w:t>:</w:t>
      </w:r>
      <w:r w:rsidRPr="008734E7">
        <w:rPr>
          <w:sz w:val="28"/>
          <w:szCs w:val="28"/>
        </w:rPr>
        <w:t xml:space="preserve"> </w:t>
      </w:r>
      <w:r w:rsidR="00F70C36" w:rsidRPr="008734E7">
        <w:rPr>
          <w:sz w:val="28"/>
          <w:szCs w:val="28"/>
          <w:lang w:val="kk-KZ"/>
        </w:rPr>
        <w:t>о</w:t>
      </w:r>
      <w:r w:rsidRPr="008734E7">
        <w:rPr>
          <w:sz w:val="28"/>
          <w:szCs w:val="28"/>
        </w:rPr>
        <w:t>беспечение развития инфокоммуникаций, перехода к информационному обществу</w:t>
      </w:r>
    </w:p>
    <w:p w:rsidR="00DD7F97" w:rsidRPr="008734E7" w:rsidRDefault="00DD7F97" w:rsidP="00DD7F97">
      <w:pPr>
        <w:widowControl w:val="0"/>
        <w:shd w:val="clear" w:color="auto" w:fill="FFFFFF"/>
        <w:ind w:firstLine="709"/>
        <w:rPr>
          <w:sz w:val="28"/>
          <w:szCs w:val="28"/>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559"/>
        <w:gridCol w:w="709"/>
        <w:gridCol w:w="709"/>
        <w:gridCol w:w="850"/>
        <w:gridCol w:w="709"/>
        <w:gridCol w:w="709"/>
        <w:gridCol w:w="708"/>
        <w:gridCol w:w="709"/>
        <w:gridCol w:w="709"/>
        <w:gridCol w:w="1134"/>
        <w:gridCol w:w="992"/>
      </w:tblGrid>
      <w:tr w:rsidR="00DD7F97" w:rsidRPr="008734E7" w:rsidTr="004D6586">
        <w:trPr>
          <w:trHeight w:val="550"/>
        </w:trPr>
        <w:tc>
          <w:tcPr>
            <w:tcW w:w="28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55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Целевые индикаторы</w:t>
            </w:r>
          </w:p>
        </w:tc>
        <w:tc>
          <w:tcPr>
            <w:tcW w:w="70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113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992" w:type="dxa"/>
            <w:vMerge w:val="restart"/>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4D6586">
        <w:trPr>
          <w:trHeight w:val="422"/>
        </w:trPr>
        <w:tc>
          <w:tcPr>
            <w:tcW w:w="284" w:type="dxa"/>
            <w:vMerge/>
          </w:tcPr>
          <w:p w:rsidR="00DD7F97" w:rsidRPr="008734E7" w:rsidRDefault="00DD7F97" w:rsidP="004D6586">
            <w:pPr>
              <w:shd w:val="clear" w:color="auto" w:fill="FFFFFF"/>
              <w:jc w:val="center"/>
              <w:rPr>
                <w:sz w:val="22"/>
                <w:szCs w:val="22"/>
              </w:rPr>
            </w:pPr>
          </w:p>
        </w:tc>
        <w:tc>
          <w:tcPr>
            <w:tcW w:w="1559" w:type="dxa"/>
            <w:vMerge/>
          </w:tcPr>
          <w:p w:rsidR="00DD7F97" w:rsidRPr="008734E7" w:rsidRDefault="00DD7F97" w:rsidP="004D6586">
            <w:pPr>
              <w:shd w:val="clear" w:color="auto" w:fill="FFFFFF"/>
              <w:jc w:val="center"/>
              <w:rPr>
                <w:sz w:val="22"/>
                <w:szCs w:val="22"/>
              </w:rPr>
            </w:pPr>
          </w:p>
        </w:tc>
        <w:tc>
          <w:tcPr>
            <w:tcW w:w="709" w:type="dxa"/>
            <w:vMerge/>
          </w:tcPr>
          <w:p w:rsidR="00DD7F97" w:rsidRPr="008734E7" w:rsidRDefault="00DD7F97" w:rsidP="004D6586">
            <w:pPr>
              <w:shd w:val="clear" w:color="auto" w:fill="FFFFFF"/>
              <w:jc w:val="center"/>
              <w:rPr>
                <w:sz w:val="22"/>
                <w:szCs w:val="22"/>
              </w:rPr>
            </w:pP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1134" w:type="dxa"/>
            <w:vMerge/>
          </w:tcPr>
          <w:p w:rsidR="00DD7F97" w:rsidRPr="008734E7" w:rsidRDefault="00DD7F97" w:rsidP="004D6586">
            <w:pPr>
              <w:shd w:val="clear" w:color="auto" w:fill="FFFFFF"/>
              <w:jc w:val="center"/>
              <w:rPr>
                <w:sz w:val="22"/>
                <w:szCs w:val="22"/>
              </w:rPr>
            </w:pPr>
          </w:p>
        </w:tc>
        <w:tc>
          <w:tcPr>
            <w:tcW w:w="992" w:type="dxa"/>
            <w:vMerge/>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rPr>
            </w:pPr>
            <w:r w:rsidRPr="008734E7">
              <w:rPr>
                <w:sz w:val="22"/>
                <w:szCs w:val="22"/>
              </w:rPr>
              <w:t>1</w:t>
            </w:r>
          </w:p>
        </w:tc>
        <w:tc>
          <w:tcPr>
            <w:tcW w:w="1559" w:type="dxa"/>
          </w:tcPr>
          <w:p w:rsidR="00DD7F97" w:rsidRPr="008734E7" w:rsidRDefault="00DD7F97" w:rsidP="004D6586">
            <w:pPr>
              <w:shd w:val="clear" w:color="auto" w:fill="FFFFFF"/>
              <w:jc w:val="center"/>
              <w:rPr>
                <w:sz w:val="22"/>
                <w:szCs w:val="22"/>
              </w:rPr>
            </w:pPr>
            <w:r w:rsidRPr="008734E7">
              <w:rPr>
                <w:sz w:val="22"/>
                <w:szCs w:val="22"/>
              </w:rPr>
              <w:t>2</w:t>
            </w:r>
          </w:p>
        </w:tc>
        <w:tc>
          <w:tcPr>
            <w:tcW w:w="709" w:type="dxa"/>
          </w:tcPr>
          <w:p w:rsidR="00DD7F97" w:rsidRPr="008734E7" w:rsidRDefault="00DD7F97" w:rsidP="004D6586">
            <w:pPr>
              <w:shd w:val="clear" w:color="auto" w:fill="FFFFFF"/>
              <w:jc w:val="center"/>
              <w:rPr>
                <w:sz w:val="22"/>
                <w:szCs w:val="22"/>
              </w:rPr>
            </w:pPr>
            <w:r w:rsidRPr="008734E7">
              <w:rPr>
                <w:sz w:val="22"/>
                <w:szCs w:val="22"/>
              </w:rPr>
              <w:t>3</w:t>
            </w:r>
          </w:p>
        </w:tc>
        <w:tc>
          <w:tcPr>
            <w:tcW w:w="709" w:type="dxa"/>
          </w:tcPr>
          <w:p w:rsidR="00DD7F97" w:rsidRPr="008734E7" w:rsidRDefault="00DD7F97" w:rsidP="004D6586">
            <w:pPr>
              <w:shd w:val="clear" w:color="auto" w:fill="FFFFFF"/>
              <w:jc w:val="center"/>
              <w:rPr>
                <w:sz w:val="22"/>
                <w:szCs w:val="22"/>
              </w:rPr>
            </w:pPr>
            <w:r w:rsidRPr="008734E7">
              <w:rPr>
                <w:sz w:val="22"/>
                <w:szCs w:val="22"/>
              </w:rPr>
              <w:t>4</w:t>
            </w:r>
          </w:p>
        </w:tc>
        <w:tc>
          <w:tcPr>
            <w:tcW w:w="850" w:type="dxa"/>
          </w:tcPr>
          <w:p w:rsidR="00DD7F97" w:rsidRPr="008734E7" w:rsidRDefault="00DD7F97" w:rsidP="004D6586">
            <w:pPr>
              <w:shd w:val="clear" w:color="auto" w:fill="FFFFFF"/>
              <w:jc w:val="center"/>
              <w:rPr>
                <w:sz w:val="22"/>
                <w:szCs w:val="22"/>
              </w:rPr>
            </w:pPr>
            <w:r w:rsidRPr="008734E7">
              <w:rPr>
                <w:sz w:val="22"/>
                <w:szCs w:val="22"/>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6</w:t>
            </w:r>
          </w:p>
        </w:tc>
        <w:tc>
          <w:tcPr>
            <w:tcW w:w="709" w:type="dxa"/>
          </w:tcPr>
          <w:p w:rsidR="00DD7F97" w:rsidRPr="008734E7" w:rsidRDefault="00DD7F97" w:rsidP="004D6586">
            <w:pPr>
              <w:shd w:val="clear" w:color="auto" w:fill="FFFFFF"/>
              <w:jc w:val="center"/>
              <w:rPr>
                <w:sz w:val="22"/>
                <w:szCs w:val="22"/>
              </w:rPr>
            </w:pPr>
            <w:r w:rsidRPr="008734E7">
              <w:rPr>
                <w:sz w:val="22"/>
                <w:szCs w:val="22"/>
              </w:rPr>
              <w:t>7</w:t>
            </w:r>
          </w:p>
        </w:tc>
        <w:tc>
          <w:tcPr>
            <w:tcW w:w="708" w:type="dxa"/>
          </w:tcPr>
          <w:p w:rsidR="00DD7F97" w:rsidRPr="008734E7" w:rsidRDefault="00DD7F97" w:rsidP="004D6586">
            <w:pPr>
              <w:shd w:val="clear" w:color="auto" w:fill="FFFFFF"/>
              <w:jc w:val="center"/>
              <w:rPr>
                <w:sz w:val="22"/>
                <w:szCs w:val="22"/>
              </w:rPr>
            </w:pPr>
            <w:r w:rsidRPr="008734E7">
              <w:rPr>
                <w:sz w:val="22"/>
                <w:szCs w:val="22"/>
              </w:rPr>
              <w:t>8</w:t>
            </w:r>
          </w:p>
        </w:tc>
        <w:tc>
          <w:tcPr>
            <w:tcW w:w="709" w:type="dxa"/>
          </w:tcPr>
          <w:p w:rsidR="00DD7F97" w:rsidRPr="008734E7" w:rsidRDefault="00DD7F97" w:rsidP="004D6586">
            <w:pPr>
              <w:shd w:val="clear" w:color="auto" w:fill="FFFFFF"/>
              <w:jc w:val="center"/>
              <w:rPr>
                <w:sz w:val="22"/>
                <w:szCs w:val="22"/>
              </w:rPr>
            </w:pPr>
            <w:r w:rsidRPr="008734E7">
              <w:rPr>
                <w:sz w:val="22"/>
                <w:szCs w:val="22"/>
              </w:rPr>
              <w:t>9</w:t>
            </w:r>
          </w:p>
        </w:tc>
        <w:tc>
          <w:tcPr>
            <w:tcW w:w="709" w:type="dxa"/>
          </w:tcPr>
          <w:p w:rsidR="00DD7F97" w:rsidRPr="008734E7" w:rsidRDefault="00DD7F97" w:rsidP="004D6586">
            <w:pPr>
              <w:shd w:val="clear" w:color="auto" w:fill="FFFFFF"/>
              <w:jc w:val="center"/>
              <w:rPr>
                <w:sz w:val="22"/>
                <w:szCs w:val="22"/>
              </w:rPr>
            </w:pPr>
            <w:r w:rsidRPr="008734E7">
              <w:rPr>
                <w:sz w:val="22"/>
                <w:szCs w:val="22"/>
              </w:rPr>
              <w:t>10</w:t>
            </w:r>
          </w:p>
        </w:tc>
        <w:tc>
          <w:tcPr>
            <w:tcW w:w="1134" w:type="dxa"/>
          </w:tcPr>
          <w:p w:rsidR="00DD7F97" w:rsidRPr="008734E7" w:rsidRDefault="00DD7F97" w:rsidP="004D6586">
            <w:pPr>
              <w:shd w:val="clear" w:color="auto" w:fill="FFFFFF"/>
              <w:jc w:val="center"/>
              <w:rPr>
                <w:sz w:val="22"/>
                <w:szCs w:val="22"/>
              </w:rPr>
            </w:pPr>
            <w:r w:rsidRPr="008734E7">
              <w:rPr>
                <w:sz w:val="22"/>
                <w:szCs w:val="22"/>
              </w:rPr>
              <w:t>11</w:t>
            </w:r>
          </w:p>
        </w:tc>
        <w:tc>
          <w:tcPr>
            <w:tcW w:w="992" w:type="dxa"/>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559" w:type="dxa"/>
          </w:tcPr>
          <w:p w:rsidR="00DD7F97" w:rsidRPr="008734E7" w:rsidRDefault="00DD7F97" w:rsidP="004D6586">
            <w:pPr>
              <w:shd w:val="clear" w:color="auto" w:fill="FFFFFF"/>
              <w:rPr>
                <w:rFonts w:eastAsia="A"/>
                <w:sz w:val="22"/>
                <w:szCs w:val="22"/>
              </w:rPr>
            </w:pPr>
            <w:r w:rsidRPr="008734E7">
              <w:rPr>
                <w:rFonts w:eastAsia="A"/>
                <w:sz w:val="22"/>
                <w:szCs w:val="22"/>
              </w:rPr>
              <w:t>Плотность фиксированных линий телефонной связи на 100 жителей</w:t>
            </w:r>
          </w:p>
        </w:tc>
        <w:tc>
          <w:tcPr>
            <w:tcW w:w="709" w:type="dxa"/>
          </w:tcPr>
          <w:p w:rsidR="00DD7F97" w:rsidRPr="008734E7" w:rsidRDefault="00DD7F97" w:rsidP="004D6586">
            <w:pPr>
              <w:shd w:val="clear" w:color="auto" w:fill="FFFFFF"/>
              <w:jc w:val="center"/>
              <w:rPr>
                <w:rFonts w:eastAsia="A"/>
                <w:sz w:val="22"/>
                <w:szCs w:val="22"/>
              </w:rPr>
            </w:pPr>
            <w:r w:rsidRPr="008734E7">
              <w:rPr>
                <w:rFonts w:eastAsia="A"/>
                <w:sz w:val="22"/>
                <w:szCs w:val="22"/>
              </w:rPr>
              <w:t>ед.</w:t>
            </w:r>
          </w:p>
        </w:tc>
        <w:tc>
          <w:tcPr>
            <w:tcW w:w="709" w:type="dxa"/>
          </w:tcPr>
          <w:p w:rsidR="00DD7F97" w:rsidRPr="008734E7" w:rsidRDefault="00DD7F97" w:rsidP="004D6586">
            <w:pPr>
              <w:shd w:val="clear" w:color="auto" w:fill="FFFFFF"/>
              <w:ind w:right="255"/>
              <w:jc w:val="center"/>
              <w:rPr>
                <w:rFonts w:eastAsia="A"/>
                <w:sz w:val="22"/>
                <w:szCs w:val="22"/>
                <w:lang w:val="kk-KZ"/>
              </w:rPr>
            </w:pPr>
            <w:r w:rsidRPr="008734E7">
              <w:rPr>
                <w:rFonts w:eastAsia="A"/>
                <w:sz w:val="22"/>
                <w:szCs w:val="22"/>
                <w:lang w:val="kk-KZ"/>
              </w:rPr>
              <w:t>20,4</w:t>
            </w:r>
          </w:p>
        </w:tc>
        <w:tc>
          <w:tcPr>
            <w:tcW w:w="850" w:type="dxa"/>
          </w:tcPr>
          <w:p w:rsidR="00DD7F97" w:rsidRPr="008734E7" w:rsidRDefault="00DD7F97" w:rsidP="004D6586">
            <w:pPr>
              <w:shd w:val="clear" w:color="auto" w:fill="FFFFFF"/>
              <w:jc w:val="center"/>
              <w:rPr>
                <w:rFonts w:eastAsia="A"/>
                <w:sz w:val="22"/>
                <w:szCs w:val="22"/>
                <w:lang w:val="kk-KZ"/>
              </w:rPr>
            </w:pPr>
            <w:r w:rsidRPr="008734E7">
              <w:rPr>
                <w:rFonts w:eastAsia="A"/>
                <w:sz w:val="22"/>
                <w:szCs w:val="22"/>
              </w:rPr>
              <w:t>17,</w:t>
            </w:r>
            <w:r w:rsidRPr="008734E7">
              <w:rPr>
                <w:rFonts w:eastAsia="A"/>
                <w:sz w:val="22"/>
                <w:szCs w:val="22"/>
                <w:lang w:val="kk-KZ"/>
              </w:rPr>
              <w:t>4</w:t>
            </w:r>
          </w:p>
        </w:tc>
        <w:tc>
          <w:tcPr>
            <w:tcW w:w="709" w:type="dxa"/>
          </w:tcPr>
          <w:p w:rsidR="00DD7F97" w:rsidRPr="008734E7" w:rsidRDefault="00DD7F97" w:rsidP="004D6586">
            <w:pPr>
              <w:shd w:val="clear" w:color="auto" w:fill="FFFFFF"/>
              <w:jc w:val="center"/>
              <w:rPr>
                <w:rFonts w:eastAsia="A"/>
                <w:sz w:val="22"/>
                <w:szCs w:val="22"/>
              </w:rPr>
            </w:pPr>
            <w:r w:rsidRPr="008734E7">
              <w:rPr>
                <w:rFonts w:eastAsia="A"/>
                <w:sz w:val="22"/>
                <w:szCs w:val="22"/>
              </w:rPr>
              <w:t>18,6</w:t>
            </w:r>
          </w:p>
          <w:p w:rsidR="00DD7F97" w:rsidRPr="008734E7" w:rsidRDefault="00DD7F97" w:rsidP="004D6586">
            <w:pPr>
              <w:shd w:val="clear" w:color="auto" w:fill="FFFFFF"/>
              <w:jc w:val="center"/>
              <w:rPr>
                <w:rFonts w:eastAsia="A"/>
                <w:sz w:val="22"/>
                <w:szCs w:val="22"/>
              </w:rPr>
            </w:pPr>
          </w:p>
        </w:tc>
        <w:tc>
          <w:tcPr>
            <w:tcW w:w="709" w:type="dxa"/>
          </w:tcPr>
          <w:p w:rsidR="00DD7F97" w:rsidRPr="008734E7" w:rsidRDefault="00DD7F97" w:rsidP="004D6586">
            <w:pPr>
              <w:shd w:val="clear" w:color="auto" w:fill="FFFFFF"/>
              <w:jc w:val="center"/>
              <w:rPr>
                <w:rFonts w:eastAsia="A"/>
                <w:sz w:val="22"/>
                <w:szCs w:val="22"/>
              </w:rPr>
            </w:pPr>
            <w:r w:rsidRPr="008734E7">
              <w:rPr>
                <w:rFonts w:eastAsia="A"/>
                <w:sz w:val="22"/>
                <w:szCs w:val="22"/>
              </w:rPr>
              <w:t>18,7</w:t>
            </w:r>
          </w:p>
        </w:tc>
        <w:tc>
          <w:tcPr>
            <w:tcW w:w="708" w:type="dxa"/>
          </w:tcPr>
          <w:p w:rsidR="00DD7F97" w:rsidRPr="008734E7" w:rsidRDefault="00DD7F97" w:rsidP="004D6586">
            <w:pPr>
              <w:shd w:val="clear" w:color="auto" w:fill="FFFFFF"/>
              <w:jc w:val="center"/>
              <w:rPr>
                <w:rFonts w:eastAsia="A"/>
                <w:sz w:val="22"/>
                <w:szCs w:val="22"/>
              </w:rPr>
            </w:pPr>
            <w:r w:rsidRPr="008734E7">
              <w:rPr>
                <w:rFonts w:eastAsia="A"/>
                <w:sz w:val="22"/>
                <w:szCs w:val="22"/>
              </w:rPr>
              <w:t>18,8</w:t>
            </w:r>
          </w:p>
        </w:tc>
        <w:tc>
          <w:tcPr>
            <w:tcW w:w="709" w:type="dxa"/>
          </w:tcPr>
          <w:p w:rsidR="00DD7F97" w:rsidRPr="008734E7" w:rsidRDefault="00DD7F97" w:rsidP="004D6586">
            <w:pPr>
              <w:shd w:val="clear" w:color="auto" w:fill="FFFFFF"/>
              <w:jc w:val="center"/>
              <w:rPr>
                <w:rFonts w:eastAsia="A"/>
                <w:sz w:val="22"/>
                <w:szCs w:val="22"/>
              </w:rPr>
            </w:pPr>
            <w:r w:rsidRPr="008734E7">
              <w:rPr>
                <w:rFonts w:eastAsia="A"/>
                <w:sz w:val="22"/>
                <w:szCs w:val="22"/>
              </w:rPr>
              <w:t>19,1</w:t>
            </w:r>
          </w:p>
        </w:tc>
        <w:tc>
          <w:tcPr>
            <w:tcW w:w="709" w:type="dxa"/>
          </w:tcPr>
          <w:p w:rsidR="00DD7F97" w:rsidRPr="008734E7" w:rsidRDefault="00DD7F97" w:rsidP="004D6586">
            <w:pPr>
              <w:shd w:val="clear" w:color="auto" w:fill="FFFFFF"/>
              <w:jc w:val="center"/>
              <w:rPr>
                <w:rFonts w:eastAsia="A"/>
                <w:sz w:val="22"/>
                <w:szCs w:val="22"/>
              </w:rPr>
            </w:pPr>
            <w:r w:rsidRPr="008734E7">
              <w:rPr>
                <w:rFonts w:eastAsia="A"/>
                <w:sz w:val="22"/>
                <w:szCs w:val="22"/>
              </w:rPr>
              <w:t>20,0</w:t>
            </w:r>
          </w:p>
        </w:tc>
        <w:tc>
          <w:tcPr>
            <w:tcW w:w="1134" w:type="dxa"/>
          </w:tcPr>
          <w:p w:rsidR="00DD7F97" w:rsidRPr="008734E7" w:rsidRDefault="00DD7F97" w:rsidP="004D6586">
            <w:pPr>
              <w:shd w:val="clear" w:color="auto" w:fill="FFFFFF"/>
              <w:jc w:val="center"/>
              <w:rPr>
                <w:sz w:val="22"/>
                <w:szCs w:val="22"/>
              </w:rPr>
            </w:pPr>
            <w:r w:rsidRPr="008734E7">
              <w:rPr>
                <w:sz w:val="22"/>
                <w:szCs w:val="22"/>
              </w:rPr>
              <w:t>УПТиАД</w:t>
            </w:r>
          </w:p>
          <w:p w:rsidR="00DD7F97" w:rsidRPr="008734E7" w:rsidRDefault="00DD7F97" w:rsidP="004D6586">
            <w:pPr>
              <w:shd w:val="clear" w:color="auto" w:fill="FFFFFF"/>
              <w:jc w:val="center"/>
              <w:rPr>
                <w:sz w:val="22"/>
                <w:szCs w:val="22"/>
              </w:rPr>
            </w:pPr>
            <w:r w:rsidRPr="008734E7">
              <w:rPr>
                <w:sz w:val="22"/>
                <w:szCs w:val="22"/>
              </w:rPr>
              <w:t>Казахтелеком предприятие связи</w:t>
            </w:r>
          </w:p>
        </w:tc>
        <w:tc>
          <w:tcPr>
            <w:tcW w:w="992" w:type="dxa"/>
          </w:tcPr>
          <w:p w:rsidR="00DD7F97" w:rsidRPr="008734E7" w:rsidRDefault="00DD7F97" w:rsidP="004D6586">
            <w:pPr>
              <w:shd w:val="clear" w:color="auto" w:fill="FFFFFF"/>
              <w:jc w:val="center"/>
              <w:rPr>
                <w:sz w:val="22"/>
                <w:szCs w:val="22"/>
              </w:rPr>
            </w:pPr>
            <w:r w:rsidRPr="008734E7">
              <w:rPr>
                <w:sz w:val="22"/>
                <w:szCs w:val="22"/>
              </w:rPr>
              <w:t>Статистические данные</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2</w:t>
            </w:r>
          </w:p>
        </w:tc>
        <w:tc>
          <w:tcPr>
            <w:tcW w:w="1559"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Доля пользователей Интернет</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77,7</w:t>
            </w:r>
          </w:p>
        </w:tc>
        <w:tc>
          <w:tcPr>
            <w:tcW w:w="850" w:type="dxa"/>
          </w:tcPr>
          <w:p w:rsidR="00DD7F97" w:rsidRPr="008734E7" w:rsidRDefault="00DD7F97" w:rsidP="004D6586">
            <w:pPr>
              <w:shd w:val="clear" w:color="auto" w:fill="FFFFFF"/>
              <w:jc w:val="center"/>
              <w:rPr>
                <w:sz w:val="22"/>
                <w:szCs w:val="22"/>
              </w:rPr>
            </w:pPr>
            <w:r w:rsidRPr="008734E7">
              <w:rPr>
                <w:sz w:val="22"/>
                <w:szCs w:val="22"/>
              </w:rPr>
              <w:t>77,8</w:t>
            </w:r>
          </w:p>
        </w:tc>
        <w:tc>
          <w:tcPr>
            <w:tcW w:w="709" w:type="dxa"/>
          </w:tcPr>
          <w:p w:rsidR="00DD7F97" w:rsidRPr="008734E7" w:rsidRDefault="00DD7F97" w:rsidP="004D6586">
            <w:pPr>
              <w:shd w:val="clear" w:color="auto" w:fill="FFFFFF"/>
              <w:jc w:val="center"/>
              <w:rPr>
                <w:sz w:val="22"/>
                <w:szCs w:val="22"/>
              </w:rPr>
            </w:pPr>
            <w:r w:rsidRPr="008734E7">
              <w:rPr>
                <w:sz w:val="22"/>
                <w:szCs w:val="22"/>
              </w:rPr>
              <w:t>77,9</w:t>
            </w:r>
          </w:p>
        </w:tc>
        <w:tc>
          <w:tcPr>
            <w:tcW w:w="709" w:type="dxa"/>
          </w:tcPr>
          <w:p w:rsidR="00DD7F97" w:rsidRPr="008734E7" w:rsidRDefault="00DD7F97" w:rsidP="004D6586">
            <w:pPr>
              <w:shd w:val="clear" w:color="auto" w:fill="FFFFFF"/>
              <w:jc w:val="center"/>
              <w:rPr>
                <w:sz w:val="22"/>
                <w:szCs w:val="22"/>
              </w:rPr>
            </w:pPr>
            <w:r w:rsidRPr="008734E7">
              <w:rPr>
                <w:sz w:val="22"/>
                <w:szCs w:val="22"/>
              </w:rPr>
              <w:t>78,0</w:t>
            </w:r>
          </w:p>
        </w:tc>
        <w:tc>
          <w:tcPr>
            <w:tcW w:w="708" w:type="dxa"/>
          </w:tcPr>
          <w:p w:rsidR="00DD7F97" w:rsidRPr="008734E7" w:rsidRDefault="00DD7F97" w:rsidP="004D6586">
            <w:pPr>
              <w:shd w:val="clear" w:color="auto" w:fill="FFFFFF"/>
              <w:jc w:val="center"/>
              <w:rPr>
                <w:sz w:val="22"/>
                <w:szCs w:val="22"/>
              </w:rPr>
            </w:pPr>
            <w:r w:rsidRPr="008734E7">
              <w:rPr>
                <w:sz w:val="22"/>
                <w:szCs w:val="22"/>
              </w:rPr>
              <w:t>78,1</w:t>
            </w:r>
          </w:p>
        </w:tc>
        <w:tc>
          <w:tcPr>
            <w:tcW w:w="709" w:type="dxa"/>
          </w:tcPr>
          <w:p w:rsidR="00DD7F97" w:rsidRPr="008734E7" w:rsidRDefault="00DD7F97" w:rsidP="004D6586">
            <w:pPr>
              <w:shd w:val="clear" w:color="auto" w:fill="FFFFFF"/>
              <w:jc w:val="center"/>
              <w:rPr>
                <w:sz w:val="22"/>
                <w:szCs w:val="22"/>
              </w:rPr>
            </w:pPr>
            <w:r w:rsidRPr="008734E7">
              <w:rPr>
                <w:sz w:val="22"/>
                <w:szCs w:val="22"/>
              </w:rPr>
              <w:t>78,3</w:t>
            </w:r>
          </w:p>
        </w:tc>
        <w:tc>
          <w:tcPr>
            <w:tcW w:w="709" w:type="dxa"/>
          </w:tcPr>
          <w:p w:rsidR="00DD7F97" w:rsidRPr="008734E7" w:rsidRDefault="00DD7F97" w:rsidP="004D6586">
            <w:pPr>
              <w:shd w:val="clear" w:color="auto" w:fill="FFFFFF"/>
              <w:jc w:val="center"/>
              <w:rPr>
                <w:sz w:val="22"/>
                <w:szCs w:val="22"/>
              </w:rPr>
            </w:pPr>
            <w:r w:rsidRPr="008734E7">
              <w:rPr>
                <w:sz w:val="22"/>
                <w:szCs w:val="22"/>
              </w:rPr>
              <w:t>78,5</w:t>
            </w:r>
          </w:p>
        </w:tc>
        <w:tc>
          <w:tcPr>
            <w:tcW w:w="1134" w:type="dxa"/>
          </w:tcPr>
          <w:p w:rsidR="00DD7F97" w:rsidRPr="008734E7" w:rsidRDefault="00DD7F97" w:rsidP="004D6586">
            <w:pPr>
              <w:shd w:val="clear" w:color="auto" w:fill="FFFFFF"/>
              <w:jc w:val="center"/>
              <w:rPr>
                <w:sz w:val="22"/>
                <w:szCs w:val="22"/>
              </w:rPr>
            </w:pPr>
            <w:r w:rsidRPr="008734E7">
              <w:rPr>
                <w:sz w:val="22"/>
                <w:szCs w:val="22"/>
              </w:rPr>
              <w:t>УПТиАД</w:t>
            </w:r>
          </w:p>
          <w:p w:rsidR="00DD7F97" w:rsidRPr="008734E7" w:rsidRDefault="00DD7F97" w:rsidP="004D6586">
            <w:pPr>
              <w:shd w:val="clear" w:color="auto" w:fill="FFFFFF"/>
              <w:jc w:val="center"/>
              <w:rPr>
                <w:sz w:val="22"/>
                <w:szCs w:val="22"/>
              </w:rPr>
            </w:pPr>
            <w:r w:rsidRPr="008734E7">
              <w:rPr>
                <w:sz w:val="22"/>
                <w:szCs w:val="22"/>
              </w:rPr>
              <w:t>Казахтелеком предприятие связи</w:t>
            </w:r>
          </w:p>
        </w:tc>
        <w:tc>
          <w:tcPr>
            <w:tcW w:w="992" w:type="dxa"/>
          </w:tcPr>
          <w:p w:rsidR="00DD7F97" w:rsidRPr="008734E7" w:rsidRDefault="00DD7F97" w:rsidP="004D6586">
            <w:pPr>
              <w:shd w:val="clear" w:color="auto" w:fill="FFFFFF"/>
              <w:jc w:val="center"/>
              <w:rPr>
                <w:sz w:val="22"/>
                <w:szCs w:val="22"/>
              </w:rPr>
            </w:pPr>
            <w:r w:rsidRPr="008734E7">
              <w:rPr>
                <w:sz w:val="22"/>
                <w:szCs w:val="22"/>
              </w:rPr>
              <w:t>Статистические данные</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3</w:t>
            </w:r>
          </w:p>
        </w:tc>
        <w:tc>
          <w:tcPr>
            <w:tcW w:w="1559"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Уровень цифровой грамотности населения</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69,6</w:t>
            </w:r>
          </w:p>
        </w:tc>
        <w:tc>
          <w:tcPr>
            <w:tcW w:w="850" w:type="dxa"/>
          </w:tcPr>
          <w:p w:rsidR="00DD7F97" w:rsidRPr="008734E7" w:rsidRDefault="00DD7F97" w:rsidP="004D6586">
            <w:pPr>
              <w:shd w:val="clear" w:color="auto" w:fill="FFFFFF"/>
              <w:jc w:val="center"/>
              <w:rPr>
                <w:sz w:val="22"/>
                <w:szCs w:val="22"/>
              </w:rPr>
            </w:pPr>
            <w:r w:rsidRPr="008734E7">
              <w:rPr>
                <w:sz w:val="22"/>
                <w:szCs w:val="22"/>
              </w:rPr>
              <w:t>70,0</w:t>
            </w:r>
          </w:p>
        </w:tc>
        <w:tc>
          <w:tcPr>
            <w:tcW w:w="709" w:type="dxa"/>
          </w:tcPr>
          <w:p w:rsidR="00DD7F97" w:rsidRPr="008734E7" w:rsidRDefault="00DD7F97" w:rsidP="004D6586">
            <w:pPr>
              <w:shd w:val="clear" w:color="auto" w:fill="FFFFFF"/>
              <w:jc w:val="center"/>
              <w:rPr>
                <w:sz w:val="22"/>
                <w:szCs w:val="22"/>
              </w:rPr>
            </w:pPr>
            <w:r w:rsidRPr="008734E7">
              <w:rPr>
                <w:sz w:val="22"/>
                <w:szCs w:val="22"/>
              </w:rPr>
              <w:t>69,0</w:t>
            </w:r>
          </w:p>
        </w:tc>
        <w:tc>
          <w:tcPr>
            <w:tcW w:w="709" w:type="dxa"/>
          </w:tcPr>
          <w:p w:rsidR="00DD7F97" w:rsidRPr="008734E7" w:rsidRDefault="00DD7F97" w:rsidP="004D6586">
            <w:pPr>
              <w:shd w:val="clear" w:color="auto" w:fill="FFFFFF"/>
              <w:jc w:val="center"/>
              <w:rPr>
                <w:sz w:val="22"/>
                <w:szCs w:val="22"/>
              </w:rPr>
            </w:pPr>
            <w:r w:rsidRPr="008734E7">
              <w:rPr>
                <w:sz w:val="22"/>
                <w:szCs w:val="22"/>
              </w:rPr>
              <w:t>72,0</w:t>
            </w:r>
          </w:p>
        </w:tc>
        <w:tc>
          <w:tcPr>
            <w:tcW w:w="708" w:type="dxa"/>
          </w:tcPr>
          <w:p w:rsidR="00DD7F97" w:rsidRPr="008734E7" w:rsidRDefault="00DD7F97" w:rsidP="004D6586">
            <w:pPr>
              <w:shd w:val="clear" w:color="auto" w:fill="FFFFFF"/>
              <w:jc w:val="center"/>
              <w:rPr>
                <w:sz w:val="22"/>
                <w:szCs w:val="22"/>
              </w:rPr>
            </w:pPr>
            <w:r w:rsidRPr="008734E7">
              <w:rPr>
                <w:sz w:val="22"/>
                <w:szCs w:val="22"/>
              </w:rPr>
              <w:t>76,0</w:t>
            </w:r>
          </w:p>
        </w:tc>
        <w:tc>
          <w:tcPr>
            <w:tcW w:w="709" w:type="dxa"/>
          </w:tcPr>
          <w:p w:rsidR="00DD7F97" w:rsidRPr="008734E7" w:rsidRDefault="00DD7F97" w:rsidP="004D6586">
            <w:pPr>
              <w:shd w:val="clear" w:color="auto" w:fill="FFFFFF"/>
              <w:jc w:val="center"/>
              <w:rPr>
                <w:sz w:val="22"/>
                <w:szCs w:val="22"/>
              </w:rPr>
            </w:pPr>
            <w:r w:rsidRPr="008734E7">
              <w:rPr>
                <w:sz w:val="22"/>
                <w:szCs w:val="22"/>
              </w:rPr>
              <w:t>80,0</w:t>
            </w:r>
          </w:p>
        </w:tc>
        <w:tc>
          <w:tcPr>
            <w:tcW w:w="709" w:type="dxa"/>
          </w:tcPr>
          <w:p w:rsidR="00DD7F97" w:rsidRPr="008734E7" w:rsidRDefault="00DD7F97" w:rsidP="004D6586">
            <w:pPr>
              <w:shd w:val="clear" w:color="auto" w:fill="FFFFFF"/>
              <w:jc w:val="center"/>
              <w:rPr>
                <w:sz w:val="22"/>
                <w:szCs w:val="22"/>
              </w:rPr>
            </w:pPr>
            <w:r w:rsidRPr="008734E7">
              <w:rPr>
                <w:sz w:val="22"/>
                <w:szCs w:val="22"/>
              </w:rPr>
              <w:t>80,0</w:t>
            </w:r>
          </w:p>
        </w:tc>
        <w:tc>
          <w:tcPr>
            <w:tcW w:w="1134" w:type="dxa"/>
          </w:tcPr>
          <w:p w:rsidR="00DD7F97" w:rsidRPr="008734E7" w:rsidRDefault="00DD7F97" w:rsidP="004D6586">
            <w:pPr>
              <w:shd w:val="clear" w:color="auto" w:fill="FFFFFF"/>
              <w:jc w:val="center"/>
              <w:rPr>
                <w:sz w:val="22"/>
                <w:szCs w:val="22"/>
              </w:rPr>
            </w:pPr>
            <w:r w:rsidRPr="008734E7">
              <w:rPr>
                <w:sz w:val="22"/>
                <w:szCs w:val="22"/>
              </w:rPr>
              <w:t>Аппарат акима области, УО</w:t>
            </w:r>
          </w:p>
        </w:tc>
        <w:tc>
          <w:tcPr>
            <w:tcW w:w="992" w:type="dxa"/>
          </w:tcPr>
          <w:p w:rsidR="00DD7F97" w:rsidRPr="008734E7" w:rsidRDefault="00DD7F97" w:rsidP="004D6586">
            <w:pPr>
              <w:shd w:val="clear" w:color="auto" w:fill="FFFFFF"/>
              <w:jc w:val="center"/>
              <w:rPr>
                <w:sz w:val="22"/>
                <w:szCs w:val="22"/>
              </w:rPr>
            </w:pPr>
            <w:r w:rsidRPr="008734E7">
              <w:rPr>
                <w:sz w:val="22"/>
                <w:szCs w:val="22"/>
              </w:rPr>
              <w:t>Статистические данные</w:t>
            </w:r>
          </w:p>
        </w:tc>
      </w:tr>
    </w:tbl>
    <w:p w:rsidR="00501C79" w:rsidRPr="008734E7" w:rsidRDefault="00501C79" w:rsidP="00DD7F97">
      <w:pPr>
        <w:shd w:val="clear" w:color="auto" w:fill="FFFFFF"/>
        <w:ind w:firstLine="709"/>
        <w:rPr>
          <w:b/>
          <w:sz w:val="28"/>
          <w:szCs w:val="28"/>
          <w:lang w:val="kk-KZ"/>
        </w:rPr>
      </w:pPr>
    </w:p>
    <w:p w:rsidR="00DD7F97" w:rsidRPr="008734E7" w:rsidRDefault="00DD7F97" w:rsidP="00DD7F97">
      <w:pPr>
        <w:shd w:val="clear" w:color="auto" w:fill="FFFFFF"/>
        <w:ind w:firstLine="709"/>
        <w:rPr>
          <w:b/>
          <w:sz w:val="28"/>
          <w:szCs w:val="28"/>
        </w:rPr>
      </w:pPr>
      <w:r w:rsidRPr="008734E7">
        <w:rPr>
          <w:b/>
          <w:sz w:val="28"/>
          <w:szCs w:val="28"/>
        </w:rPr>
        <w:t>Пути достижения поставленных целей:</w:t>
      </w:r>
    </w:p>
    <w:p w:rsidR="00DD7F97" w:rsidRPr="008734E7" w:rsidRDefault="00DD7F97" w:rsidP="00DD7F97">
      <w:pPr>
        <w:pStyle w:val="affffff"/>
        <w:shd w:val="clear" w:color="auto" w:fill="FFFFFF"/>
        <w:ind w:firstLine="709"/>
        <w:jc w:val="both"/>
        <w:rPr>
          <w:rFonts w:ascii="Times New Roman" w:eastAsia="Batang" w:hAnsi="Times New Roman"/>
          <w:sz w:val="28"/>
          <w:szCs w:val="28"/>
        </w:rPr>
      </w:pPr>
      <w:r w:rsidRPr="008734E7">
        <w:rPr>
          <w:rFonts w:ascii="Times New Roman" w:eastAsia="Batang" w:hAnsi="Times New Roman"/>
          <w:sz w:val="28"/>
          <w:szCs w:val="28"/>
        </w:rPr>
        <w:t xml:space="preserve">развитие </w:t>
      </w:r>
      <w:r w:rsidRPr="008734E7">
        <w:rPr>
          <w:rFonts w:ascii="Times New Roman" w:eastAsia="A" w:hAnsi="Times New Roman"/>
          <w:sz w:val="28"/>
          <w:szCs w:val="28"/>
        </w:rPr>
        <w:t>Единой транспортной среды (</w:t>
      </w:r>
      <w:r w:rsidRPr="008734E7">
        <w:rPr>
          <w:rFonts w:ascii="Times New Roman" w:eastAsia="Batang" w:hAnsi="Times New Roman"/>
          <w:sz w:val="28"/>
          <w:szCs w:val="28"/>
        </w:rPr>
        <w:t>ЕТС</w:t>
      </w:r>
      <w:r w:rsidRPr="008734E7">
        <w:rPr>
          <w:rFonts w:ascii="Times New Roman" w:eastAsia="A" w:hAnsi="Times New Roman"/>
          <w:sz w:val="28"/>
          <w:szCs w:val="28"/>
        </w:rPr>
        <w:t>)</w:t>
      </w:r>
      <w:r w:rsidRPr="008734E7">
        <w:rPr>
          <w:rFonts w:ascii="Times New Roman" w:eastAsia="Batang" w:hAnsi="Times New Roman"/>
          <w:sz w:val="28"/>
          <w:szCs w:val="28"/>
        </w:rPr>
        <w:t xml:space="preserve"> на городском, районном и сельском уровне;</w:t>
      </w:r>
    </w:p>
    <w:p w:rsidR="00DD7F97" w:rsidRPr="008734E7" w:rsidRDefault="00DD7F97" w:rsidP="00DD7F97">
      <w:pPr>
        <w:pStyle w:val="affffff"/>
        <w:shd w:val="clear" w:color="auto" w:fill="FFFFFF"/>
        <w:ind w:firstLine="709"/>
        <w:jc w:val="both"/>
        <w:rPr>
          <w:rFonts w:ascii="Times New Roman" w:eastAsia="Batang" w:hAnsi="Times New Roman"/>
          <w:sz w:val="28"/>
          <w:szCs w:val="28"/>
        </w:rPr>
      </w:pPr>
      <w:r w:rsidRPr="008734E7">
        <w:rPr>
          <w:rFonts w:ascii="Times New Roman" w:eastAsia="Batang" w:hAnsi="Times New Roman"/>
          <w:sz w:val="28"/>
          <w:szCs w:val="28"/>
        </w:rPr>
        <w:t>с</w:t>
      </w:r>
      <w:r w:rsidRPr="008734E7">
        <w:rPr>
          <w:rFonts w:ascii="Times New Roman" w:eastAsia="A" w:hAnsi="Times New Roman"/>
          <w:sz w:val="28"/>
          <w:szCs w:val="28"/>
        </w:rPr>
        <w:t xml:space="preserve">троительство </w:t>
      </w:r>
      <w:r w:rsidRPr="008734E7">
        <w:rPr>
          <w:rFonts w:ascii="Times New Roman" w:eastAsia="Batang" w:hAnsi="Times New Roman"/>
          <w:sz w:val="28"/>
          <w:szCs w:val="28"/>
        </w:rPr>
        <w:t>сельских почтовых отделений связи;</w:t>
      </w:r>
    </w:p>
    <w:p w:rsidR="00DD7F97" w:rsidRPr="008734E7" w:rsidRDefault="00DD7F97" w:rsidP="00DD7F97">
      <w:pPr>
        <w:pStyle w:val="affffff"/>
        <w:shd w:val="clear" w:color="auto" w:fill="FFFFFF"/>
        <w:ind w:firstLine="709"/>
        <w:jc w:val="both"/>
        <w:rPr>
          <w:rFonts w:ascii="Times New Roman" w:eastAsia="Batang" w:hAnsi="Times New Roman"/>
          <w:sz w:val="28"/>
          <w:szCs w:val="28"/>
        </w:rPr>
      </w:pPr>
      <w:r w:rsidRPr="008734E7">
        <w:rPr>
          <w:rFonts w:ascii="Times New Roman" w:eastAsia="Batang" w:hAnsi="Times New Roman"/>
          <w:sz w:val="28"/>
          <w:szCs w:val="28"/>
        </w:rPr>
        <w:t xml:space="preserve">строительство </w:t>
      </w:r>
      <w:r w:rsidRPr="008734E7">
        <w:rPr>
          <w:rFonts w:ascii="Times New Roman" w:hAnsi="Times New Roman"/>
          <w:sz w:val="28"/>
          <w:szCs w:val="28"/>
        </w:rPr>
        <w:t xml:space="preserve">оптоволоконной сети в </w:t>
      </w:r>
      <w:r w:rsidRPr="008734E7">
        <w:rPr>
          <w:rFonts w:ascii="Times New Roman" w:eastAsia="Batang" w:hAnsi="Times New Roman"/>
          <w:sz w:val="28"/>
          <w:szCs w:val="28"/>
        </w:rPr>
        <w:t>регионе (по технологии GPON)  со 100% проникновением (или охватом) новостроек г. Актау и г. Жанаозен;</w:t>
      </w:r>
    </w:p>
    <w:p w:rsidR="00DD7F97" w:rsidRPr="008734E7" w:rsidRDefault="00DD7F97" w:rsidP="00DD7F97">
      <w:pPr>
        <w:pStyle w:val="affffff"/>
        <w:shd w:val="clear" w:color="auto" w:fill="FFFFFF"/>
        <w:ind w:firstLine="709"/>
        <w:jc w:val="both"/>
        <w:rPr>
          <w:rFonts w:ascii="Times New Roman" w:eastAsia="Batang" w:hAnsi="Times New Roman"/>
          <w:sz w:val="28"/>
          <w:szCs w:val="28"/>
        </w:rPr>
      </w:pPr>
      <w:r w:rsidRPr="008734E7">
        <w:rPr>
          <w:rFonts w:ascii="Times New Roman" w:eastAsia="Batang" w:hAnsi="Times New Roman"/>
          <w:sz w:val="28"/>
          <w:szCs w:val="28"/>
        </w:rPr>
        <w:t>модернизация технологии беспроводной линии связи WLLCDMA;</w:t>
      </w:r>
    </w:p>
    <w:p w:rsidR="00DD7F97" w:rsidRPr="008734E7" w:rsidRDefault="00DD7F97" w:rsidP="00DD7F97">
      <w:pPr>
        <w:pStyle w:val="a3"/>
        <w:shd w:val="clear" w:color="auto" w:fill="FFFFFF"/>
        <w:ind w:left="0" w:firstLine="709"/>
        <w:rPr>
          <w:rFonts w:ascii="Times New Roman" w:hAnsi="Times New Roman"/>
          <w:sz w:val="28"/>
          <w:szCs w:val="28"/>
        </w:rPr>
      </w:pPr>
      <w:r w:rsidRPr="008734E7">
        <w:rPr>
          <w:rFonts w:ascii="Times New Roman" w:hAnsi="Times New Roman"/>
          <w:sz w:val="28"/>
          <w:szCs w:val="28"/>
        </w:rPr>
        <w:t>обеспечение взаимодействия информационных систем МИО с компонентами «электронного правительства» посредством Регионального шлюза, как подсистемы шлюза «электронного правительства»</w:t>
      </w:r>
      <w:r w:rsidRPr="008734E7">
        <w:rPr>
          <w:rFonts w:ascii="Times New Roman" w:hAnsi="Times New Roman"/>
          <w:sz w:val="28"/>
          <w:szCs w:val="28"/>
          <w:lang w:val="kk-KZ"/>
        </w:rPr>
        <w:t>;</w:t>
      </w:r>
      <w:r w:rsidRPr="008734E7">
        <w:rPr>
          <w:rFonts w:ascii="Times New Roman" w:hAnsi="Times New Roman"/>
          <w:sz w:val="28"/>
          <w:szCs w:val="28"/>
        </w:rPr>
        <w:t xml:space="preserve"> </w:t>
      </w:r>
    </w:p>
    <w:p w:rsidR="00DD7F97" w:rsidRPr="008734E7" w:rsidRDefault="00DD7F97" w:rsidP="00DD7F97">
      <w:pPr>
        <w:pStyle w:val="affffff"/>
        <w:shd w:val="clear" w:color="auto" w:fill="FFFFFF"/>
        <w:ind w:firstLine="709"/>
        <w:jc w:val="both"/>
        <w:rPr>
          <w:rFonts w:ascii="Times New Roman" w:eastAsia="Batang" w:hAnsi="Times New Roman"/>
          <w:sz w:val="28"/>
          <w:szCs w:val="28"/>
        </w:rPr>
      </w:pPr>
      <w:r w:rsidRPr="008734E7">
        <w:rPr>
          <w:rFonts w:ascii="Times New Roman" w:eastAsia="Batang" w:hAnsi="Times New Roman"/>
          <w:sz w:val="28"/>
          <w:szCs w:val="28"/>
        </w:rPr>
        <w:t>обучение детей навыкам цифровой грамотности в образовательных учреждениях в соответствии с общеобязательными стандартами образования соответствующих уровней образования для повышения уровня цифровой грамотности для категорий лиц от 6 до 15 лет;</w:t>
      </w:r>
    </w:p>
    <w:p w:rsidR="00DD7F97" w:rsidRPr="008734E7" w:rsidRDefault="00DD7F97" w:rsidP="00DD7F97">
      <w:pPr>
        <w:pStyle w:val="affffff"/>
        <w:shd w:val="clear" w:color="auto" w:fill="FFFFFF"/>
        <w:ind w:firstLine="709"/>
        <w:jc w:val="both"/>
        <w:rPr>
          <w:rFonts w:ascii="Times New Roman" w:hAnsi="Times New Roman"/>
          <w:sz w:val="28"/>
          <w:szCs w:val="28"/>
        </w:rPr>
      </w:pPr>
      <w:r w:rsidRPr="008734E7">
        <w:rPr>
          <w:rFonts w:ascii="Times New Roman" w:eastAsia="Batang" w:hAnsi="Times New Roman"/>
          <w:sz w:val="28"/>
          <w:szCs w:val="28"/>
        </w:rPr>
        <w:t xml:space="preserve">организация курсов по повышению цифровой грамотности в компьютерных классах на базе общеобразовательных школ для повышения уровня цифровой грамотности для категорий лиц от 16 до 74 лет.  </w:t>
      </w:r>
    </w:p>
    <w:p w:rsidR="00DD7F97" w:rsidRPr="008734E7" w:rsidRDefault="00DD7F97" w:rsidP="00DD7F97">
      <w:pPr>
        <w:pStyle w:val="a5"/>
        <w:shd w:val="clear" w:color="auto" w:fill="FFFFFF"/>
        <w:spacing w:before="0"/>
        <w:ind w:firstLine="709"/>
        <w:contextualSpacing/>
        <w:rPr>
          <w:b/>
          <w:bCs/>
          <w:sz w:val="28"/>
          <w:szCs w:val="28"/>
        </w:rPr>
      </w:pPr>
      <w:r w:rsidRPr="008734E7">
        <w:rPr>
          <w:b/>
          <w:bCs/>
          <w:sz w:val="28"/>
          <w:szCs w:val="28"/>
        </w:rPr>
        <w:t>3.4.2. Строительство</w:t>
      </w:r>
    </w:p>
    <w:p w:rsidR="00DD7F97" w:rsidRPr="008734E7" w:rsidRDefault="00DD7F97" w:rsidP="00DD7F97">
      <w:pPr>
        <w:pStyle w:val="a5"/>
        <w:shd w:val="clear" w:color="auto" w:fill="FFFFFF"/>
        <w:spacing w:before="0"/>
        <w:ind w:firstLine="709"/>
        <w:contextualSpacing/>
        <w:rPr>
          <w:bCs/>
          <w:sz w:val="28"/>
          <w:szCs w:val="28"/>
        </w:rPr>
      </w:pPr>
      <w:r w:rsidRPr="008734E7">
        <w:rPr>
          <w:bCs/>
          <w:sz w:val="28"/>
          <w:szCs w:val="28"/>
        </w:rPr>
        <w:t>Основным фактором, сдерживающим развитие отрасли, является высокий темп роста населения как за счет демографических причин, так и за счет высокой миграционной активности. Важной задачей отрасли будет обеспечение постоянно растущих потребностей в социальном жилье населения региона.</w:t>
      </w:r>
    </w:p>
    <w:p w:rsidR="00DD7F97" w:rsidRPr="008734E7" w:rsidRDefault="00DD7F97" w:rsidP="00DD7F97">
      <w:pPr>
        <w:pStyle w:val="a5"/>
        <w:shd w:val="clear" w:color="auto" w:fill="FFFFFF"/>
        <w:spacing w:before="0"/>
        <w:ind w:firstLine="709"/>
        <w:contextualSpacing/>
        <w:rPr>
          <w:sz w:val="28"/>
          <w:szCs w:val="28"/>
        </w:rPr>
      </w:pPr>
      <w:r w:rsidRPr="008734E7">
        <w:rPr>
          <w:b/>
          <w:sz w:val="28"/>
          <w:szCs w:val="28"/>
        </w:rPr>
        <w:t>Цель:</w:t>
      </w:r>
      <w:r w:rsidRPr="008734E7">
        <w:rPr>
          <w:sz w:val="28"/>
          <w:szCs w:val="28"/>
        </w:rPr>
        <w:t xml:space="preserve"> </w:t>
      </w:r>
      <w:r w:rsidR="00F70C36" w:rsidRPr="008734E7">
        <w:rPr>
          <w:sz w:val="28"/>
          <w:szCs w:val="28"/>
          <w:lang w:val="kk-KZ"/>
        </w:rPr>
        <w:t>с</w:t>
      </w:r>
      <w:r w:rsidRPr="008734E7">
        <w:rPr>
          <w:sz w:val="28"/>
          <w:szCs w:val="28"/>
        </w:rPr>
        <w:t>одействие развитию строительной отрасли, в том числе жилищного строительства</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559"/>
        <w:gridCol w:w="709"/>
        <w:gridCol w:w="709"/>
        <w:gridCol w:w="850"/>
        <w:gridCol w:w="709"/>
        <w:gridCol w:w="709"/>
        <w:gridCol w:w="708"/>
        <w:gridCol w:w="709"/>
        <w:gridCol w:w="709"/>
        <w:gridCol w:w="992"/>
        <w:gridCol w:w="992"/>
      </w:tblGrid>
      <w:tr w:rsidR="00DD7F97" w:rsidRPr="008734E7" w:rsidTr="004D6586">
        <w:trPr>
          <w:trHeight w:val="550"/>
        </w:trPr>
        <w:tc>
          <w:tcPr>
            <w:tcW w:w="28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55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Целевые индикаторы</w:t>
            </w:r>
          </w:p>
        </w:tc>
        <w:tc>
          <w:tcPr>
            <w:tcW w:w="70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992"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w:t>
            </w:r>
            <w:r w:rsidRPr="008734E7">
              <w:rPr>
                <w:sz w:val="22"/>
                <w:szCs w:val="22"/>
              </w:rPr>
              <w:lastRenderedPageBreak/>
              <w:t>ель</w:t>
            </w:r>
          </w:p>
        </w:tc>
        <w:tc>
          <w:tcPr>
            <w:tcW w:w="992" w:type="dxa"/>
            <w:vMerge w:val="restart"/>
          </w:tcPr>
          <w:p w:rsidR="00DD7F97" w:rsidRPr="008734E7" w:rsidRDefault="00DD7F97" w:rsidP="004D6586">
            <w:pPr>
              <w:shd w:val="clear" w:color="auto" w:fill="FFFFFF"/>
              <w:jc w:val="center"/>
              <w:rPr>
                <w:sz w:val="22"/>
                <w:szCs w:val="22"/>
              </w:rPr>
            </w:pPr>
            <w:r w:rsidRPr="008734E7">
              <w:rPr>
                <w:sz w:val="22"/>
                <w:szCs w:val="22"/>
              </w:rPr>
              <w:lastRenderedPageBreak/>
              <w:t>Источник информа</w:t>
            </w:r>
            <w:r w:rsidRPr="008734E7">
              <w:rPr>
                <w:sz w:val="22"/>
                <w:szCs w:val="22"/>
              </w:rPr>
              <w:lastRenderedPageBreak/>
              <w:t>ции</w:t>
            </w:r>
          </w:p>
        </w:tc>
      </w:tr>
      <w:tr w:rsidR="00DD7F97" w:rsidRPr="008734E7" w:rsidTr="004D6586">
        <w:trPr>
          <w:trHeight w:val="443"/>
        </w:trPr>
        <w:tc>
          <w:tcPr>
            <w:tcW w:w="284" w:type="dxa"/>
            <w:vMerge/>
          </w:tcPr>
          <w:p w:rsidR="00DD7F97" w:rsidRPr="008734E7" w:rsidRDefault="00DD7F97" w:rsidP="004D6586">
            <w:pPr>
              <w:shd w:val="clear" w:color="auto" w:fill="FFFFFF"/>
              <w:jc w:val="center"/>
              <w:rPr>
                <w:sz w:val="22"/>
                <w:szCs w:val="22"/>
              </w:rPr>
            </w:pPr>
          </w:p>
        </w:tc>
        <w:tc>
          <w:tcPr>
            <w:tcW w:w="1559" w:type="dxa"/>
            <w:vMerge/>
          </w:tcPr>
          <w:p w:rsidR="00DD7F97" w:rsidRPr="008734E7" w:rsidRDefault="00DD7F97" w:rsidP="004D6586">
            <w:pPr>
              <w:shd w:val="clear" w:color="auto" w:fill="FFFFFF"/>
              <w:jc w:val="center"/>
              <w:rPr>
                <w:sz w:val="22"/>
                <w:szCs w:val="22"/>
              </w:rPr>
            </w:pPr>
          </w:p>
        </w:tc>
        <w:tc>
          <w:tcPr>
            <w:tcW w:w="709" w:type="dxa"/>
            <w:vMerge/>
          </w:tcPr>
          <w:p w:rsidR="00DD7F97" w:rsidRPr="008734E7" w:rsidRDefault="00DD7F97" w:rsidP="004D6586">
            <w:pPr>
              <w:shd w:val="clear" w:color="auto" w:fill="FFFFFF"/>
              <w:jc w:val="center"/>
              <w:rPr>
                <w:sz w:val="22"/>
                <w:szCs w:val="22"/>
              </w:rPr>
            </w:pP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992" w:type="dxa"/>
            <w:vMerge/>
          </w:tcPr>
          <w:p w:rsidR="00DD7F97" w:rsidRPr="008734E7" w:rsidRDefault="00DD7F97" w:rsidP="004D6586">
            <w:pPr>
              <w:shd w:val="clear" w:color="auto" w:fill="FFFFFF"/>
              <w:jc w:val="center"/>
              <w:rPr>
                <w:sz w:val="22"/>
                <w:szCs w:val="22"/>
              </w:rPr>
            </w:pPr>
          </w:p>
        </w:tc>
        <w:tc>
          <w:tcPr>
            <w:tcW w:w="992" w:type="dxa"/>
            <w:vMerge/>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rPr>
            </w:pPr>
            <w:r w:rsidRPr="008734E7">
              <w:rPr>
                <w:sz w:val="22"/>
                <w:szCs w:val="22"/>
              </w:rPr>
              <w:lastRenderedPageBreak/>
              <w:t>1</w:t>
            </w:r>
          </w:p>
        </w:tc>
        <w:tc>
          <w:tcPr>
            <w:tcW w:w="1559" w:type="dxa"/>
          </w:tcPr>
          <w:p w:rsidR="00DD7F97" w:rsidRPr="008734E7" w:rsidRDefault="00DD7F97" w:rsidP="004D6586">
            <w:pPr>
              <w:shd w:val="clear" w:color="auto" w:fill="FFFFFF"/>
              <w:jc w:val="center"/>
              <w:rPr>
                <w:sz w:val="22"/>
                <w:szCs w:val="22"/>
              </w:rPr>
            </w:pPr>
            <w:r w:rsidRPr="008734E7">
              <w:rPr>
                <w:sz w:val="22"/>
                <w:szCs w:val="22"/>
              </w:rPr>
              <w:t>2</w:t>
            </w:r>
          </w:p>
        </w:tc>
        <w:tc>
          <w:tcPr>
            <w:tcW w:w="709" w:type="dxa"/>
          </w:tcPr>
          <w:p w:rsidR="00DD7F97" w:rsidRPr="008734E7" w:rsidRDefault="00DD7F97" w:rsidP="004D6586">
            <w:pPr>
              <w:shd w:val="clear" w:color="auto" w:fill="FFFFFF"/>
              <w:jc w:val="center"/>
              <w:rPr>
                <w:sz w:val="22"/>
                <w:szCs w:val="22"/>
              </w:rPr>
            </w:pPr>
            <w:r w:rsidRPr="008734E7">
              <w:rPr>
                <w:sz w:val="22"/>
                <w:szCs w:val="22"/>
              </w:rPr>
              <w:t>3</w:t>
            </w:r>
          </w:p>
        </w:tc>
        <w:tc>
          <w:tcPr>
            <w:tcW w:w="709" w:type="dxa"/>
          </w:tcPr>
          <w:p w:rsidR="00DD7F97" w:rsidRPr="008734E7" w:rsidRDefault="00DD7F97" w:rsidP="004D6586">
            <w:pPr>
              <w:shd w:val="clear" w:color="auto" w:fill="FFFFFF"/>
              <w:jc w:val="center"/>
              <w:rPr>
                <w:sz w:val="22"/>
                <w:szCs w:val="22"/>
              </w:rPr>
            </w:pPr>
            <w:r w:rsidRPr="008734E7">
              <w:rPr>
                <w:sz w:val="22"/>
                <w:szCs w:val="22"/>
              </w:rPr>
              <w:t>4</w:t>
            </w:r>
          </w:p>
        </w:tc>
        <w:tc>
          <w:tcPr>
            <w:tcW w:w="850" w:type="dxa"/>
          </w:tcPr>
          <w:p w:rsidR="00DD7F97" w:rsidRPr="008734E7" w:rsidRDefault="00DD7F97" w:rsidP="004D6586">
            <w:pPr>
              <w:shd w:val="clear" w:color="auto" w:fill="FFFFFF"/>
              <w:jc w:val="center"/>
              <w:rPr>
                <w:sz w:val="22"/>
                <w:szCs w:val="22"/>
              </w:rPr>
            </w:pPr>
            <w:r w:rsidRPr="008734E7">
              <w:rPr>
                <w:sz w:val="22"/>
                <w:szCs w:val="22"/>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6</w:t>
            </w:r>
          </w:p>
        </w:tc>
        <w:tc>
          <w:tcPr>
            <w:tcW w:w="709" w:type="dxa"/>
          </w:tcPr>
          <w:p w:rsidR="00DD7F97" w:rsidRPr="008734E7" w:rsidRDefault="00DD7F97" w:rsidP="004D6586">
            <w:pPr>
              <w:shd w:val="clear" w:color="auto" w:fill="FFFFFF"/>
              <w:jc w:val="center"/>
              <w:rPr>
                <w:sz w:val="22"/>
                <w:szCs w:val="22"/>
              </w:rPr>
            </w:pPr>
            <w:r w:rsidRPr="008734E7">
              <w:rPr>
                <w:sz w:val="22"/>
                <w:szCs w:val="22"/>
              </w:rPr>
              <w:t>7</w:t>
            </w:r>
          </w:p>
        </w:tc>
        <w:tc>
          <w:tcPr>
            <w:tcW w:w="708" w:type="dxa"/>
          </w:tcPr>
          <w:p w:rsidR="00DD7F97" w:rsidRPr="008734E7" w:rsidRDefault="00DD7F97" w:rsidP="004D6586">
            <w:pPr>
              <w:shd w:val="clear" w:color="auto" w:fill="FFFFFF"/>
              <w:jc w:val="center"/>
              <w:rPr>
                <w:sz w:val="22"/>
                <w:szCs w:val="22"/>
              </w:rPr>
            </w:pPr>
            <w:r w:rsidRPr="008734E7">
              <w:rPr>
                <w:sz w:val="22"/>
                <w:szCs w:val="22"/>
              </w:rPr>
              <w:t>8</w:t>
            </w:r>
          </w:p>
        </w:tc>
        <w:tc>
          <w:tcPr>
            <w:tcW w:w="709" w:type="dxa"/>
          </w:tcPr>
          <w:p w:rsidR="00DD7F97" w:rsidRPr="008734E7" w:rsidRDefault="00DD7F97" w:rsidP="004D6586">
            <w:pPr>
              <w:shd w:val="clear" w:color="auto" w:fill="FFFFFF"/>
              <w:jc w:val="center"/>
              <w:rPr>
                <w:sz w:val="22"/>
                <w:szCs w:val="22"/>
              </w:rPr>
            </w:pPr>
            <w:r w:rsidRPr="008734E7">
              <w:rPr>
                <w:sz w:val="22"/>
                <w:szCs w:val="22"/>
              </w:rPr>
              <w:t>9</w:t>
            </w:r>
          </w:p>
        </w:tc>
        <w:tc>
          <w:tcPr>
            <w:tcW w:w="709" w:type="dxa"/>
          </w:tcPr>
          <w:p w:rsidR="00DD7F97" w:rsidRPr="008734E7" w:rsidRDefault="00DD7F97" w:rsidP="004D6586">
            <w:pPr>
              <w:shd w:val="clear" w:color="auto" w:fill="FFFFFF"/>
              <w:jc w:val="center"/>
              <w:rPr>
                <w:sz w:val="22"/>
                <w:szCs w:val="22"/>
              </w:rPr>
            </w:pPr>
            <w:r w:rsidRPr="008734E7">
              <w:rPr>
                <w:sz w:val="22"/>
                <w:szCs w:val="22"/>
              </w:rPr>
              <w:t>10</w:t>
            </w:r>
          </w:p>
        </w:tc>
        <w:tc>
          <w:tcPr>
            <w:tcW w:w="992" w:type="dxa"/>
          </w:tcPr>
          <w:p w:rsidR="00DD7F97" w:rsidRPr="008734E7" w:rsidRDefault="00DD7F97" w:rsidP="004D6586">
            <w:pPr>
              <w:shd w:val="clear" w:color="auto" w:fill="FFFFFF"/>
              <w:jc w:val="center"/>
              <w:rPr>
                <w:sz w:val="22"/>
                <w:szCs w:val="22"/>
              </w:rPr>
            </w:pPr>
            <w:r w:rsidRPr="008734E7">
              <w:rPr>
                <w:sz w:val="22"/>
                <w:szCs w:val="22"/>
              </w:rPr>
              <w:t>11</w:t>
            </w:r>
          </w:p>
        </w:tc>
        <w:tc>
          <w:tcPr>
            <w:tcW w:w="992" w:type="dxa"/>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559" w:type="dxa"/>
            <w:vAlign w:val="center"/>
          </w:tcPr>
          <w:p w:rsidR="00DD7F97" w:rsidRPr="008734E7" w:rsidRDefault="00DD7F97" w:rsidP="004D6586">
            <w:pPr>
              <w:shd w:val="clear" w:color="auto" w:fill="FFFFFF"/>
              <w:autoSpaceDE w:val="0"/>
              <w:autoSpaceDN w:val="0"/>
              <w:adjustRightInd w:val="0"/>
              <w:jc w:val="left"/>
              <w:rPr>
                <w:rFonts w:eastAsia="Times New Roman"/>
                <w:sz w:val="22"/>
                <w:szCs w:val="22"/>
                <w:lang w:eastAsia="ru-RU"/>
              </w:rPr>
            </w:pPr>
            <w:r w:rsidRPr="008734E7">
              <w:rPr>
                <w:bCs/>
                <w:sz w:val="22"/>
                <w:szCs w:val="22"/>
                <w:lang w:val="kk-KZ"/>
              </w:rPr>
              <w:t>Индекс физического объема строительных работ</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sz w:val="22"/>
                <w:szCs w:val="22"/>
              </w:rPr>
              <w:t>%</w:t>
            </w:r>
          </w:p>
        </w:tc>
        <w:tc>
          <w:tcPr>
            <w:tcW w:w="709" w:type="dxa"/>
          </w:tcPr>
          <w:p w:rsidR="00DD7F97" w:rsidRPr="008734E7" w:rsidRDefault="00DD7F97" w:rsidP="004D6586">
            <w:pPr>
              <w:shd w:val="clear" w:color="auto" w:fill="FFFFFF"/>
              <w:jc w:val="center"/>
              <w:rPr>
                <w:color w:val="000000"/>
                <w:sz w:val="22"/>
                <w:szCs w:val="22"/>
              </w:rPr>
            </w:pPr>
            <w:r w:rsidRPr="008734E7">
              <w:rPr>
                <w:color w:val="000000"/>
                <w:sz w:val="22"/>
                <w:szCs w:val="22"/>
              </w:rPr>
              <w:t>102,2</w:t>
            </w:r>
          </w:p>
        </w:tc>
        <w:tc>
          <w:tcPr>
            <w:tcW w:w="850" w:type="dxa"/>
          </w:tcPr>
          <w:p w:rsidR="00DD7F97" w:rsidRPr="008734E7" w:rsidRDefault="00DD7F97" w:rsidP="004D6586">
            <w:pPr>
              <w:shd w:val="clear" w:color="auto" w:fill="FFFFFF"/>
              <w:jc w:val="center"/>
              <w:rPr>
                <w:color w:val="000000"/>
                <w:sz w:val="22"/>
                <w:szCs w:val="22"/>
                <w:lang w:val="kk-KZ"/>
              </w:rPr>
            </w:pPr>
            <w:r w:rsidRPr="008734E7">
              <w:rPr>
                <w:color w:val="000000"/>
                <w:sz w:val="22"/>
                <w:szCs w:val="22"/>
                <w:lang w:val="kk-KZ"/>
              </w:rPr>
              <w:t>98,7</w:t>
            </w:r>
          </w:p>
        </w:tc>
        <w:tc>
          <w:tcPr>
            <w:tcW w:w="709" w:type="dxa"/>
          </w:tcPr>
          <w:p w:rsidR="00DD7F97" w:rsidRPr="008734E7" w:rsidRDefault="00DD7F97" w:rsidP="004D6586">
            <w:pPr>
              <w:shd w:val="clear" w:color="auto" w:fill="FFFFFF"/>
              <w:jc w:val="center"/>
              <w:rPr>
                <w:color w:val="000000"/>
                <w:sz w:val="22"/>
                <w:szCs w:val="22"/>
              </w:rPr>
            </w:pPr>
            <w:r w:rsidRPr="008734E7">
              <w:rPr>
                <w:color w:val="000000"/>
                <w:sz w:val="22"/>
                <w:szCs w:val="22"/>
              </w:rPr>
              <w:t>95,0</w:t>
            </w:r>
          </w:p>
        </w:tc>
        <w:tc>
          <w:tcPr>
            <w:tcW w:w="709" w:type="dxa"/>
          </w:tcPr>
          <w:p w:rsidR="00DD7F97" w:rsidRPr="008734E7" w:rsidRDefault="00DD7F97" w:rsidP="004D6586">
            <w:pPr>
              <w:shd w:val="clear" w:color="auto" w:fill="FFFFFF"/>
              <w:jc w:val="center"/>
              <w:rPr>
                <w:color w:val="000000"/>
                <w:sz w:val="22"/>
                <w:szCs w:val="22"/>
              </w:rPr>
            </w:pPr>
            <w:r w:rsidRPr="008734E7">
              <w:rPr>
                <w:color w:val="000000"/>
                <w:sz w:val="22"/>
                <w:szCs w:val="22"/>
              </w:rPr>
              <w:t>100,4</w:t>
            </w:r>
          </w:p>
        </w:tc>
        <w:tc>
          <w:tcPr>
            <w:tcW w:w="708" w:type="dxa"/>
          </w:tcPr>
          <w:p w:rsidR="00DD7F97" w:rsidRPr="008734E7" w:rsidRDefault="00DD7F97" w:rsidP="004D6586">
            <w:pPr>
              <w:shd w:val="clear" w:color="auto" w:fill="FFFFFF"/>
              <w:jc w:val="center"/>
              <w:rPr>
                <w:color w:val="000000"/>
                <w:sz w:val="22"/>
                <w:szCs w:val="22"/>
              </w:rPr>
            </w:pPr>
            <w:r w:rsidRPr="008734E7">
              <w:rPr>
                <w:color w:val="000000"/>
                <w:sz w:val="22"/>
                <w:szCs w:val="22"/>
              </w:rPr>
              <w:t>101,5</w:t>
            </w:r>
          </w:p>
        </w:tc>
        <w:tc>
          <w:tcPr>
            <w:tcW w:w="709" w:type="dxa"/>
          </w:tcPr>
          <w:p w:rsidR="00DD7F97" w:rsidRPr="008734E7" w:rsidRDefault="00DD7F97" w:rsidP="004D6586">
            <w:pPr>
              <w:shd w:val="clear" w:color="auto" w:fill="FFFFFF"/>
              <w:jc w:val="center"/>
              <w:rPr>
                <w:color w:val="000000"/>
                <w:sz w:val="22"/>
                <w:szCs w:val="22"/>
              </w:rPr>
            </w:pPr>
            <w:r w:rsidRPr="008734E7">
              <w:rPr>
                <w:color w:val="000000"/>
                <w:sz w:val="22"/>
                <w:szCs w:val="22"/>
              </w:rPr>
              <w:t>102</w:t>
            </w:r>
          </w:p>
        </w:tc>
        <w:tc>
          <w:tcPr>
            <w:tcW w:w="709" w:type="dxa"/>
          </w:tcPr>
          <w:p w:rsidR="00DD7F97" w:rsidRPr="008734E7" w:rsidRDefault="00DD7F97" w:rsidP="004D6586">
            <w:pPr>
              <w:shd w:val="clear" w:color="auto" w:fill="FFFFFF"/>
              <w:jc w:val="center"/>
              <w:rPr>
                <w:color w:val="000000"/>
                <w:sz w:val="22"/>
                <w:szCs w:val="22"/>
              </w:rPr>
            </w:pPr>
            <w:r w:rsidRPr="008734E7">
              <w:rPr>
                <w:color w:val="000000"/>
                <w:sz w:val="22"/>
                <w:szCs w:val="22"/>
              </w:rPr>
              <w:t>102,5</w:t>
            </w:r>
          </w:p>
        </w:tc>
        <w:tc>
          <w:tcPr>
            <w:tcW w:w="992" w:type="dxa"/>
          </w:tcPr>
          <w:p w:rsidR="00DD7F97" w:rsidRPr="008734E7" w:rsidRDefault="00DD7F97" w:rsidP="004D6586">
            <w:pPr>
              <w:shd w:val="clear" w:color="auto" w:fill="FFFFFF"/>
              <w:jc w:val="center"/>
              <w:rPr>
                <w:color w:val="000000"/>
                <w:sz w:val="22"/>
                <w:szCs w:val="22"/>
              </w:rPr>
            </w:pPr>
            <w:r w:rsidRPr="008734E7">
              <w:rPr>
                <w:color w:val="000000"/>
                <w:sz w:val="22"/>
                <w:szCs w:val="22"/>
              </w:rPr>
              <w:t>УС</w:t>
            </w:r>
          </w:p>
        </w:tc>
        <w:tc>
          <w:tcPr>
            <w:tcW w:w="992" w:type="dxa"/>
          </w:tcPr>
          <w:p w:rsidR="00DD7F97" w:rsidRPr="008734E7" w:rsidRDefault="00DD7F97" w:rsidP="004D6586">
            <w:pPr>
              <w:shd w:val="clear" w:color="auto" w:fill="FFFFFF"/>
              <w:jc w:val="center"/>
              <w:rPr>
                <w:color w:val="000000"/>
                <w:sz w:val="22"/>
                <w:szCs w:val="22"/>
              </w:rPr>
            </w:pPr>
            <w:r w:rsidRPr="008734E7">
              <w:rPr>
                <w:sz w:val="22"/>
                <w:szCs w:val="22"/>
              </w:rPr>
              <w:t>Статистические данные</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2</w:t>
            </w:r>
          </w:p>
        </w:tc>
        <w:tc>
          <w:tcPr>
            <w:tcW w:w="1559"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Общая площадь введенных в эксплуатацию жилых зданий</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тыс. кв. метр</w:t>
            </w:r>
          </w:p>
        </w:tc>
        <w:tc>
          <w:tcPr>
            <w:tcW w:w="709" w:type="dxa"/>
          </w:tcPr>
          <w:p w:rsidR="00DD7F97" w:rsidRPr="008734E7" w:rsidRDefault="00DD7F97" w:rsidP="004D6586">
            <w:pPr>
              <w:shd w:val="clear" w:color="auto" w:fill="FFFFFF"/>
              <w:jc w:val="center"/>
              <w:rPr>
                <w:color w:val="000000"/>
                <w:sz w:val="22"/>
                <w:szCs w:val="22"/>
              </w:rPr>
            </w:pPr>
            <w:r w:rsidRPr="008734E7">
              <w:rPr>
                <w:color w:val="000000"/>
                <w:sz w:val="22"/>
                <w:szCs w:val="22"/>
              </w:rPr>
              <w:t>586,4</w:t>
            </w:r>
          </w:p>
        </w:tc>
        <w:tc>
          <w:tcPr>
            <w:tcW w:w="850" w:type="dxa"/>
          </w:tcPr>
          <w:p w:rsidR="00DD7F97" w:rsidRPr="008734E7" w:rsidRDefault="00DD7F97" w:rsidP="004D6586">
            <w:pPr>
              <w:shd w:val="clear" w:color="auto" w:fill="FFFFFF"/>
              <w:jc w:val="center"/>
              <w:rPr>
                <w:color w:val="000000"/>
                <w:sz w:val="22"/>
                <w:szCs w:val="22"/>
              </w:rPr>
            </w:pPr>
            <w:r w:rsidRPr="008734E7">
              <w:rPr>
                <w:color w:val="000000"/>
                <w:sz w:val="22"/>
                <w:szCs w:val="22"/>
              </w:rPr>
              <w:t>645,0</w:t>
            </w:r>
          </w:p>
        </w:tc>
        <w:tc>
          <w:tcPr>
            <w:tcW w:w="709" w:type="dxa"/>
          </w:tcPr>
          <w:p w:rsidR="00DD7F97" w:rsidRPr="008734E7" w:rsidRDefault="00A474F4" w:rsidP="004D6586">
            <w:pPr>
              <w:shd w:val="clear" w:color="auto" w:fill="FFFFFF"/>
              <w:jc w:val="center"/>
              <w:rPr>
                <w:color w:val="000000"/>
                <w:sz w:val="22"/>
                <w:szCs w:val="22"/>
                <w:lang w:val="kk-KZ"/>
              </w:rPr>
            </w:pPr>
            <w:r w:rsidRPr="008734E7">
              <w:rPr>
                <w:color w:val="000000"/>
                <w:sz w:val="22"/>
                <w:szCs w:val="22"/>
                <w:lang w:val="kk-KZ"/>
              </w:rPr>
              <w:t>500,0</w:t>
            </w:r>
          </w:p>
        </w:tc>
        <w:tc>
          <w:tcPr>
            <w:tcW w:w="709" w:type="dxa"/>
          </w:tcPr>
          <w:p w:rsidR="00DD7F97" w:rsidRPr="008734E7" w:rsidRDefault="003C672A" w:rsidP="004D6586">
            <w:pPr>
              <w:shd w:val="clear" w:color="auto" w:fill="FFFFFF"/>
              <w:jc w:val="center"/>
              <w:rPr>
                <w:color w:val="000000"/>
                <w:sz w:val="22"/>
                <w:szCs w:val="22"/>
                <w:lang w:val="kk-KZ"/>
              </w:rPr>
            </w:pPr>
            <w:r w:rsidRPr="008734E7">
              <w:rPr>
                <w:color w:val="000000"/>
                <w:sz w:val="22"/>
                <w:szCs w:val="22"/>
                <w:lang w:val="kk-KZ"/>
              </w:rPr>
              <w:t>709,0</w:t>
            </w:r>
          </w:p>
        </w:tc>
        <w:tc>
          <w:tcPr>
            <w:tcW w:w="708" w:type="dxa"/>
          </w:tcPr>
          <w:p w:rsidR="00DD7F97" w:rsidRPr="008734E7" w:rsidRDefault="003C672A" w:rsidP="004D6586">
            <w:pPr>
              <w:shd w:val="clear" w:color="auto" w:fill="FFFFFF"/>
              <w:jc w:val="center"/>
              <w:rPr>
                <w:color w:val="000000"/>
                <w:sz w:val="22"/>
                <w:szCs w:val="22"/>
                <w:lang w:val="kk-KZ"/>
              </w:rPr>
            </w:pPr>
            <w:r w:rsidRPr="008734E7">
              <w:rPr>
                <w:color w:val="000000"/>
                <w:sz w:val="22"/>
                <w:szCs w:val="22"/>
                <w:lang w:val="kk-KZ"/>
              </w:rPr>
              <w:t>734,9</w:t>
            </w:r>
          </w:p>
        </w:tc>
        <w:tc>
          <w:tcPr>
            <w:tcW w:w="709" w:type="dxa"/>
          </w:tcPr>
          <w:p w:rsidR="00DD7F97" w:rsidRPr="008734E7" w:rsidRDefault="003C672A" w:rsidP="004D6586">
            <w:pPr>
              <w:shd w:val="clear" w:color="auto" w:fill="FFFFFF"/>
              <w:jc w:val="center"/>
              <w:rPr>
                <w:color w:val="000000"/>
                <w:sz w:val="22"/>
                <w:szCs w:val="22"/>
                <w:lang w:val="kk-KZ"/>
              </w:rPr>
            </w:pPr>
            <w:r w:rsidRPr="008734E7">
              <w:rPr>
                <w:color w:val="000000"/>
                <w:sz w:val="22"/>
                <w:szCs w:val="22"/>
                <w:lang w:val="kk-KZ"/>
              </w:rPr>
              <w:t>742,5</w:t>
            </w:r>
          </w:p>
        </w:tc>
        <w:tc>
          <w:tcPr>
            <w:tcW w:w="709" w:type="dxa"/>
          </w:tcPr>
          <w:p w:rsidR="00DD7F97" w:rsidRPr="008734E7" w:rsidRDefault="003C672A" w:rsidP="004D6586">
            <w:pPr>
              <w:shd w:val="clear" w:color="auto" w:fill="FFFFFF"/>
              <w:jc w:val="center"/>
              <w:rPr>
                <w:color w:val="000000"/>
                <w:sz w:val="22"/>
                <w:szCs w:val="22"/>
                <w:lang w:val="kk-KZ"/>
              </w:rPr>
            </w:pPr>
            <w:r w:rsidRPr="008734E7">
              <w:rPr>
                <w:color w:val="000000"/>
                <w:sz w:val="22"/>
                <w:szCs w:val="22"/>
                <w:lang w:val="kk-KZ"/>
              </w:rPr>
              <w:t>745,1</w:t>
            </w:r>
          </w:p>
        </w:tc>
        <w:tc>
          <w:tcPr>
            <w:tcW w:w="992" w:type="dxa"/>
          </w:tcPr>
          <w:p w:rsidR="00DD7F97" w:rsidRPr="008734E7" w:rsidRDefault="00DD7F97" w:rsidP="004D6586">
            <w:pPr>
              <w:shd w:val="clear" w:color="auto" w:fill="FFFFFF"/>
              <w:jc w:val="center"/>
              <w:rPr>
                <w:color w:val="000000"/>
                <w:sz w:val="22"/>
                <w:szCs w:val="22"/>
              </w:rPr>
            </w:pPr>
            <w:r w:rsidRPr="008734E7">
              <w:rPr>
                <w:color w:val="000000"/>
                <w:sz w:val="22"/>
                <w:szCs w:val="22"/>
              </w:rPr>
              <w:t>УС</w:t>
            </w:r>
          </w:p>
        </w:tc>
        <w:tc>
          <w:tcPr>
            <w:tcW w:w="992" w:type="dxa"/>
          </w:tcPr>
          <w:p w:rsidR="00DD7F97" w:rsidRPr="008734E7" w:rsidRDefault="00DD7F97" w:rsidP="004D6586">
            <w:pPr>
              <w:shd w:val="clear" w:color="auto" w:fill="FFFFFF"/>
              <w:jc w:val="center"/>
              <w:rPr>
                <w:color w:val="000000"/>
                <w:sz w:val="22"/>
                <w:szCs w:val="22"/>
              </w:rPr>
            </w:pPr>
            <w:r w:rsidRPr="008734E7">
              <w:rPr>
                <w:sz w:val="22"/>
                <w:szCs w:val="22"/>
              </w:rPr>
              <w:t>Статистические данные</w:t>
            </w:r>
          </w:p>
        </w:tc>
      </w:tr>
    </w:tbl>
    <w:p w:rsidR="00DD7F97" w:rsidRPr="008734E7" w:rsidRDefault="00DD7F97" w:rsidP="00DD7F97">
      <w:pPr>
        <w:widowControl w:val="0"/>
        <w:shd w:val="clear" w:color="auto" w:fill="FFFFFF"/>
        <w:ind w:firstLine="709"/>
        <w:rPr>
          <w:b/>
          <w:sz w:val="28"/>
          <w:szCs w:val="28"/>
        </w:rPr>
      </w:pPr>
    </w:p>
    <w:p w:rsidR="00DD7F97" w:rsidRPr="008734E7" w:rsidRDefault="00DD7F97" w:rsidP="00DD7F97">
      <w:pPr>
        <w:widowControl w:val="0"/>
        <w:shd w:val="clear" w:color="auto" w:fill="FFFFFF"/>
        <w:ind w:firstLine="709"/>
        <w:rPr>
          <w:sz w:val="28"/>
          <w:szCs w:val="28"/>
        </w:rPr>
      </w:pPr>
      <w:r w:rsidRPr="008734E7">
        <w:rPr>
          <w:b/>
          <w:sz w:val="28"/>
          <w:szCs w:val="28"/>
        </w:rPr>
        <w:t>Пути достижения поставленных целей:</w:t>
      </w:r>
    </w:p>
    <w:p w:rsidR="00DD7F97" w:rsidRPr="008734E7" w:rsidRDefault="00DD7F97" w:rsidP="00DD7F97">
      <w:pPr>
        <w:widowControl w:val="0"/>
        <w:pBdr>
          <w:bottom w:val="single" w:sz="4" w:space="1" w:color="FFFFFF"/>
        </w:pBdr>
        <w:shd w:val="clear" w:color="auto" w:fill="FFFFFF"/>
        <w:ind w:firstLine="709"/>
        <w:rPr>
          <w:sz w:val="28"/>
          <w:szCs w:val="28"/>
        </w:rPr>
      </w:pPr>
      <w:r w:rsidRPr="008734E7">
        <w:rPr>
          <w:sz w:val="28"/>
          <w:szCs w:val="28"/>
        </w:rPr>
        <w:t>строительство жилья для очередников в рамках программ</w:t>
      </w:r>
      <w:r w:rsidR="005D2E62" w:rsidRPr="008734E7">
        <w:rPr>
          <w:sz w:val="28"/>
          <w:szCs w:val="28"/>
        </w:rPr>
        <w:t>ы</w:t>
      </w:r>
      <w:r w:rsidRPr="008734E7">
        <w:rPr>
          <w:sz w:val="28"/>
          <w:szCs w:val="28"/>
        </w:rPr>
        <w:t xml:space="preserve"> «Развитие регионов до 2020 года»;</w:t>
      </w:r>
    </w:p>
    <w:p w:rsidR="00DD7F97" w:rsidRPr="008734E7" w:rsidRDefault="00DD7F97" w:rsidP="00DD7F97">
      <w:pPr>
        <w:widowControl w:val="0"/>
        <w:pBdr>
          <w:bottom w:val="single" w:sz="4" w:space="1" w:color="FFFFFF"/>
        </w:pBdr>
        <w:shd w:val="clear" w:color="auto" w:fill="FFFFFF"/>
        <w:ind w:firstLine="709"/>
        <w:rPr>
          <w:sz w:val="28"/>
          <w:szCs w:val="28"/>
          <w:lang w:val="kk-KZ"/>
        </w:rPr>
      </w:pPr>
      <w:r w:rsidRPr="008734E7">
        <w:rPr>
          <w:sz w:val="28"/>
          <w:szCs w:val="28"/>
        </w:rPr>
        <w:t>строительство жилья для молодых семей и всех категорий населения по линии АО «Жилстройсбербанк Казахстана»;</w:t>
      </w:r>
    </w:p>
    <w:p w:rsidR="000C2055" w:rsidRPr="008734E7" w:rsidRDefault="000C2055" w:rsidP="00DD7F97">
      <w:pPr>
        <w:widowControl w:val="0"/>
        <w:pBdr>
          <w:bottom w:val="single" w:sz="4" w:space="1" w:color="FFFFFF"/>
        </w:pBdr>
        <w:shd w:val="clear" w:color="auto" w:fill="FFFFFF"/>
        <w:ind w:firstLine="709"/>
        <w:rPr>
          <w:sz w:val="28"/>
          <w:szCs w:val="28"/>
          <w:lang w:val="kk-KZ"/>
        </w:rPr>
      </w:pPr>
      <w:r w:rsidRPr="008734E7">
        <w:rPr>
          <w:sz w:val="28"/>
          <w:szCs w:val="28"/>
          <w:lang w:val="kk-KZ"/>
        </w:rPr>
        <w:t xml:space="preserve">строительство жилья в рамках </w:t>
      </w:r>
      <w:r w:rsidR="0083269B" w:rsidRPr="008734E7">
        <w:rPr>
          <w:sz w:val="28"/>
          <w:szCs w:val="28"/>
          <w:lang w:val="kk-KZ"/>
        </w:rPr>
        <w:t xml:space="preserve">Государственной </w:t>
      </w:r>
      <w:r w:rsidRPr="008734E7">
        <w:rPr>
          <w:sz w:val="28"/>
          <w:szCs w:val="28"/>
          <w:lang w:val="kk-KZ"/>
        </w:rPr>
        <w:t>программы «Нұрлы жер»;</w:t>
      </w:r>
    </w:p>
    <w:p w:rsidR="00DD7F97" w:rsidRPr="008734E7" w:rsidRDefault="00DD7F97" w:rsidP="00DD7F97">
      <w:pPr>
        <w:widowControl w:val="0"/>
        <w:pBdr>
          <w:bottom w:val="single" w:sz="4" w:space="1" w:color="FFFFFF"/>
        </w:pBdr>
        <w:shd w:val="clear" w:color="auto" w:fill="FFFFFF"/>
        <w:ind w:firstLine="709"/>
        <w:rPr>
          <w:sz w:val="28"/>
          <w:szCs w:val="28"/>
        </w:rPr>
      </w:pPr>
      <w:r w:rsidRPr="008734E7">
        <w:rPr>
          <w:sz w:val="28"/>
          <w:szCs w:val="28"/>
        </w:rPr>
        <w:t>развитие и обустройство инженерно-коммуникационной инфраструктуры в районах жилищной застройки и районах индивидуального жилищного строительства в области;</w:t>
      </w:r>
    </w:p>
    <w:p w:rsidR="00DD7F97" w:rsidRPr="008734E7" w:rsidRDefault="00DD7F97" w:rsidP="00DD7F97">
      <w:pPr>
        <w:widowControl w:val="0"/>
        <w:pBdr>
          <w:bottom w:val="single" w:sz="4" w:space="1" w:color="FFFFFF"/>
        </w:pBdr>
        <w:shd w:val="clear" w:color="auto" w:fill="FFFFFF"/>
        <w:ind w:firstLine="709"/>
        <w:rPr>
          <w:sz w:val="28"/>
          <w:szCs w:val="28"/>
        </w:rPr>
      </w:pPr>
      <w:r w:rsidRPr="008734E7">
        <w:rPr>
          <w:sz w:val="28"/>
          <w:szCs w:val="28"/>
        </w:rPr>
        <w:t>строительство объектов социальной инфраструктуры: объектов образования, здравоохранения, культуры и спорта, социального назначения, общественного порядка, охраны окружающей среды и водоснабжения и соответствующей инженерной инфраструктуры к ним;</w:t>
      </w:r>
    </w:p>
    <w:p w:rsidR="00DD7F97" w:rsidRPr="008734E7" w:rsidRDefault="00DD7F97" w:rsidP="00DD7F97">
      <w:pPr>
        <w:widowControl w:val="0"/>
        <w:pBdr>
          <w:bottom w:val="single" w:sz="4" w:space="1" w:color="FFFFFF"/>
        </w:pBdr>
        <w:shd w:val="clear" w:color="auto" w:fill="FFFFFF"/>
        <w:ind w:firstLine="709"/>
        <w:rPr>
          <w:sz w:val="28"/>
          <w:szCs w:val="28"/>
        </w:rPr>
      </w:pPr>
      <w:r w:rsidRPr="008734E7">
        <w:rPr>
          <w:sz w:val="28"/>
          <w:szCs w:val="28"/>
        </w:rPr>
        <w:t xml:space="preserve">своевременная разработка проектно-сметной документации. </w:t>
      </w:r>
    </w:p>
    <w:p w:rsidR="00DD7F97" w:rsidRPr="008734E7" w:rsidRDefault="00DD7F97" w:rsidP="00DD7F97">
      <w:pPr>
        <w:widowControl w:val="0"/>
        <w:shd w:val="clear" w:color="auto" w:fill="FFFFFF"/>
        <w:ind w:firstLine="709"/>
        <w:rPr>
          <w:sz w:val="28"/>
          <w:szCs w:val="28"/>
        </w:rPr>
      </w:pPr>
    </w:p>
    <w:p w:rsidR="00DD7F97" w:rsidRPr="008734E7" w:rsidRDefault="00DD7F97" w:rsidP="00DD7F97">
      <w:pPr>
        <w:widowControl w:val="0"/>
        <w:shd w:val="clear" w:color="auto" w:fill="FFFFFF"/>
        <w:ind w:firstLine="709"/>
        <w:rPr>
          <w:b/>
          <w:sz w:val="28"/>
          <w:lang w:val="kk-KZ"/>
        </w:rPr>
      </w:pPr>
      <w:r w:rsidRPr="008734E7">
        <w:rPr>
          <w:b/>
          <w:sz w:val="28"/>
          <w:lang w:val="kk-KZ"/>
        </w:rPr>
        <w:t>3.4.3. Дороги и транспорт</w:t>
      </w:r>
    </w:p>
    <w:p w:rsidR="00DD7F97" w:rsidRPr="008734E7" w:rsidRDefault="00DD7F97" w:rsidP="00DD7F97">
      <w:pPr>
        <w:pBdr>
          <w:bottom w:val="single" w:sz="4" w:space="0" w:color="FFFFFF"/>
        </w:pBdr>
        <w:shd w:val="clear" w:color="auto" w:fill="FFFFFF"/>
        <w:autoSpaceDE w:val="0"/>
        <w:autoSpaceDN w:val="0"/>
        <w:adjustRightInd w:val="0"/>
        <w:ind w:firstLine="709"/>
        <w:rPr>
          <w:sz w:val="28"/>
          <w:szCs w:val="28"/>
        </w:rPr>
      </w:pPr>
      <w:r w:rsidRPr="008734E7">
        <w:rPr>
          <w:sz w:val="28"/>
          <w:szCs w:val="28"/>
        </w:rPr>
        <w:t>Важность развития транспортной инфраструктуры области обуславливается ее значительной отдаленностью от других регионов Казахстана, особенно от политического и делового центров. В предстоящий период важной задачей является повышение транзитного потенциала области, доступности всей территории области за счет строительства и модернизации автомобильных дорог, развития регулярных пассажирских сообщений.</w:t>
      </w:r>
    </w:p>
    <w:p w:rsidR="00DD7F97" w:rsidRPr="008734E7" w:rsidRDefault="00DD7F97" w:rsidP="00DD7F97">
      <w:pPr>
        <w:widowControl w:val="0"/>
        <w:shd w:val="clear" w:color="auto" w:fill="FFFFFF"/>
        <w:ind w:firstLine="709"/>
        <w:rPr>
          <w:sz w:val="28"/>
          <w:szCs w:val="28"/>
        </w:rPr>
      </w:pPr>
      <w:r w:rsidRPr="008734E7">
        <w:rPr>
          <w:b/>
          <w:sz w:val="28"/>
          <w:szCs w:val="28"/>
        </w:rPr>
        <w:t>Цель:</w:t>
      </w:r>
      <w:r w:rsidRPr="008734E7">
        <w:rPr>
          <w:sz w:val="28"/>
          <w:szCs w:val="28"/>
        </w:rPr>
        <w:t xml:space="preserve"> </w:t>
      </w:r>
      <w:r w:rsidR="00F70C36" w:rsidRPr="008734E7">
        <w:rPr>
          <w:sz w:val="28"/>
          <w:szCs w:val="28"/>
          <w:lang w:val="kk-KZ"/>
        </w:rPr>
        <w:t>п</w:t>
      </w:r>
      <w:r w:rsidRPr="008734E7">
        <w:rPr>
          <w:sz w:val="28"/>
          <w:szCs w:val="28"/>
        </w:rPr>
        <w:t>овышение транспортной доступности и транзитного потенциала региона</w:t>
      </w:r>
    </w:p>
    <w:p w:rsidR="00DD7F97" w:rsidRPr="008734E7" w:rsidRDefault="00DD7F97" w:rsidP="00DD7F97">
      <w:pPr>
        <w:widowControl w:val="0"/>
        <w:shd w:val="clear" w:color="auto" w:fill="FFFFFF"/>
        <w:ind w:firstLine="709"/>
        <w:rPr>
          <w:sz w:val="28"/>
          <w:szCs w:val="28"/>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559"/>
        <w:gridCol w:w="851"/>
        <w:gridCol w:w="708"/>
        <w:gridCol w:w="709"/>
        <w:gridCol w:w="709"/>
        <w:gridCol w:w="709"/>
        <w:gridCol w:w="708"/>
        <w:gridCol w:w="709"/>
        <w:gridCol w:w="851"/>
        <w:gridCol w:w="1134"/>
        <w:gridCol w:w="992"/>
      </w:tblGrid>
      <w:tr w:rsidR="00DD7F97" w:rsidRPr="008734E7" w:rsidTr="004D6586">
        <w:trPr>
          <w:trHeight w:val="550"/>
        </w:trPr>
        <w:tc>
          <w:tcPr>
            <w:tcW w:w="28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559" w:type="dxa"/>
            <w:vMerge w:val="restart"/>
            <w:vAlign w:val="center"/>
          </w:tcPr>
          <w:p w:rsidR="00DD7F97" w:rsidRPr="008734E7" w:rsidRDefault="00DD7F97" w:rsidP="004D6586">
            <w:pPr>
              <w:shd w:val="clear" w:color="auto" w:fill="FFFFFF"/>
              <w:jc w:val="center"/>
              <w:rPr>
                <w:sz w:val="22"/>
                <w:szCs w:val="22"/>
              </w:rPr>
            </w:pPr>
            <w:bookmarkStart w:id="24" w:name="_GoBack"/>
            <w:bookmarkEnd w:id="24"/>
            <w:r w:rsidRPr="008734E7">
              <w:rPr>
                <w:sz w:val="22"/>
                <w:szCs w:val="22"/>
              </w:rPr>
              <w:t>Целевые индикаторы</w:t>
            </w:r>
          </w:p>
        </w:tc>
        <w:tc>
          <w:tcPr>
            <w:tcW w:w="851"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851"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113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992" w:type="dxa"/>
            <w:vMerge w:val="restart"/>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4D6586">
        <w:trPr>
          <w:trHeight w:val="336"/>
        </w:trPr>
        <w:tc>
          <w:tcPr>
            <w:tcW w:w="284" w:type="dxa"/>
            <w:vMerge/>
          </w:tcPr>
          <w:p w:rsidR="00DD7F97" w:rsidRPr="008734E7" w:rsidRDefault="00DD7F97" w:rsidP="004D6586">
            <w:pPr>
              <w:shd w:val="clear" w:color="auto" w:fill="FFFFFF"/>
              <w:jc w:val="center"/>
              <w:rPr>
                <w:sz w:val="22"/>
                <w:szCs w:val="22"/>
              </w:rPr>
            </w:pPr>
          </w:p>
        </w:tc>
        <w:tc>
          <w:tcPr>
            <w:tcW w:w="1559" w:type="dxa"/>
            <w:vMerge/>
          </w:tcPr>
          <w:p w:rsidR="00DD7F97" w:rsidRPr="008734E7" w:rsidRDefault="00DD7F97" w:rsidP="004D6586">
            <w:pPr>
              <w:shd w:val="clear" w:color="auto" w:fill="FFFFFF"/>
              <w:jc w:val="center"/>
              <w:rPr>
                <w:sz w:val="22"/>
                <w:szCs w:val="22"/>
              </w:rPr>
            </w:pPr>
          </w:p>
        </w:tc>
        <w:tc>
          <w:tcPr>
            <w:tcW w:w="851" w:type="dxa"/>
            <w:vMerge/>
          </w:tcPr>
          <w:p w:rsidR="00DD7F97" w:rsidRPr="008734E7" w:rsidRDefault="00DD7F97" w:rsidP="004D6586">
            <w:pPr>
              <w:shd w:val="clear" w:color="auto" w:fill="FFFFFF"/>
              <w:jc w:val="center"/>
              <w:rPr>
                <w:sz w:val="22"/>
                <w:szCs w:val="22"/>
              </w:rPr>
            </w:pP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851"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1134" w:type="dxa"/>
            <w:vMerge/>
          </w:tcPr>
          <w:p w:rsidR="00DD7F97" w:rsidRPr="008734E7" w:rsidRDefault="00DD7F97" w:rsidP="004D6586">
            <w:pPr>
              <w:shd w:val="clear" w:color="auto" w:fill="FFFFFF"/>
              <w:jc w:val="center"/>
              <w:rPr>
                <w:sz w:val="22"/>
                <w:szCs w:val="22"/>
              </w:rPr>
            </w:pPr>
          </w:p>
        </w:tc>
        <w:tc>
          <w:tcPr>
            <w:tcW w:w="992" w:type="dxa"/>
            <w:vMerge/>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rPr>
            </w:pPr>
            <w:r w:rsidRPr="008734E7">
              <w:rPr>
                <w:sz w:val="22"/>
                <w:szCs w:val="22"/>
              </w:rPr>
              <w:t>1</w:t>
            </w:r>
          </w:p>
        </w:tc>
        <w:tc>
          <w:tcPr>
            <w:tcW w:w="1559" w:type="dxa"/>
          </w:tcPr>
          <w:p w:rsidR="00DD7F97" w:rsidRPr="008734E7" w:rsidRDefault="00DD7F97" w:rsidP="004D6586">
            <w:pPr>
              <w:shd w:val="clear" w:color="auto" w:fill="FFFFFF"/>
              <w:jc w:val="center"/>
              <w:rPr>
                <w:sz w:val="22"/>
                <w:szCs w:val="22"/>
              </w:rPr>
            </w:pPr>
            <w:r w:rsidRPr="008734E7">
              <w:rPr>
                <w:sz w:val="22"/>
                <w:szCs w:val="22"/>
              </w:rPr>
              <w:t>2</w:t>
            </w:r>
          </w:p>
        </w:tc>
        <w:tc>
          <w:tcPr>
            <w:tcW w:w="851" w:type="dxa"/>
          </w:tcPr>
          <w:p w:rsidR="00DD7F97" w:rsidRPr="008734E7" w:rsidRDefault="00DD7F97" w:rsidP="004D6586">
            <w:pPr>
              <w:shd w:val="clear" w:color="auto" w:fill="FFFFFF"/>
              <w:jc w:val="center"/>
              <w:rPr>
                <w:sz w:val="22"/>
                <w:szCs w:val="22"/>
              </w:rPr>
            </w:pPr>
            <w:r w:rsidRPr="008734E7">
              <w:rPr>
                <w:sz w:val="22"/>
                <w:szCs w:val="22"/>
              </w:rPr>
              <w:t>3</w:t>
            </w:r>
          </w:p>
        </w:tc>
        <w:tc>
          <w:tcPr>
            <w:tcW w:w="708" w:type="dxa"/>
          </w:tcPr>
          <w:p w:rsidR="00DD7F97" w:rsidRPr="008734E7" w:rsidRDefault="00DD7F97" w:rsidP="004D6586">
            <w:pPr>
              <w:shd w:val="clear" w:color="auto" w:fill="FFFFFF"/>
              <w:jc w:val="center"/>
              <w:rPr>
                <w:sz w:val="22"/>
                <w:szCs w:val="22"/>
              </w:rPr>
            </w:pPr>
            <w:r w:rsidRPr="008734E7">
              <w:rPr>
                <w:sz w:val="22"/>
                <w:szCs w:val="22"/>
              </w:rPr>
              <w:t>4</w:t>
            </w:r>
          </w:p>
        </w:tc>
        <w:tc>
          <w:tcPr>
            <w:tcW w:w="709" w:type="dxa"/>
          </w:tcPr>
          <w:p w:rsidR="00DD7F97" w:rsidRPr="008734E7" w:rsidRDefault="00DD7F97" w:rsidP="004D6586">
            <w:pPr>
              <w:shd w:val="clear" w:color="auto" w:fill="FFFFFF"/>
              <w:jc w:val="center"/>
              <w:rPr>
                <w:sz w:val="22"/>
                <w:szCs w:val="22"/>
              </w:rPr>
            </w:pPr>
            <w:r w:rsidRPr="008734E7">
              <w:rPr>
                <w:sz w:val="22"/>
                <w:szCs w:val="22"/>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6</w:t>
            </w:r>
          </w:p>
        </w:tc>
        <w:tc>
          <w:tcPr>
            <w:tcW w:w="709" w:type="dxa"/>
          </w:tcPr>
          <w:p w:rsidR="00DD7F97" w:rsidRPr="008734E7" w:rsidRDefault="00DD7F97" w:rsidP="004D6586">
            <w:pPr>
              <w:shd w:val="clear" w:color="auto" w:fill="FFFFFF"/>
              <w:jc w:val="center"/>
              <w:rPr>
                <w:sz w:val="22"/>
                <w:szCs w:val="22"/>
              </w:rPr>
            </w:pPr>
            <w:r w:rsidRPr="008734E7">
              <w:rPr>
                <w:sz w:val="22"/>
                <w:szCs w:val="22"/>
              </w:rPr>
              <w:t>7</w:t>
            </w:r>
          </w:p>
        </w:tc>
        <w:tc>
          <w:tcPr>
            <w:tcW w:w="708" w:type="dxa"/>
          </w:tcPr>
          <w:p w:rsidR="00DD7F97" w:rsidRPr="008734E7" w:rsidRDefault="00DD7F97" w:rsidP="004D6586">
            <w:pPr>
              <w:shd w:val="clear" w:color="auto" w:fill="FFFFFF"/>
              <w:jc w:val="center"/>
              <w:rPr>
                <w:sz w:val="22"/>
                <w:szCs w:val="22"/>
              </w:rPr>
            </w:pPr>
            <w:r w:rsidRPr="008734E7">
              <w:rPr>
                <w:sz w:val="22"/>
                <w:szCs w:val="22"/>
              </w:rPr>
              <w:t>8</w:t>
            </w:r>
          </w:p>
        </w:tc>
        <w:tc>
          <w:tcPr>
            <w:tcW w:w="709" w:type="dxa"/>
          </w:tcPr>
          <w:p w:rsidR="00DD7F97" w:rsidRPr="008734E7" w:rsidRDefault="00DD7F97" w:rsidP="004D6586">
            <w:pPr>
              <w:shd w:val="clear" w:color="auto" w:fill="FFFFFF"/>
              <w:jc w:val="center"/>
              <w:rPr>
                <w:sz w:val="22"/>
                <w:szCs w:val="22"/>
              </w:rPr>
            </w:pPr>
            <w:r w:rsidRPr="008734E7">
              <w:rPr>
                <w:sz w:val="22"/>
                <w:szCs w:val="22"/>
              </w:rPr>
              <w:t>9</w:t>
            </w:r>
          </w:p>
        </w:tc>
        <w:tc>
          <w:tcPr>
            <w:tcW w:w="851" w:type="dxa"/>
          </w:tcPr>
          <w:p w:rsidR="00DD7F97" w:rsidRPr="008734E7" w:rsidRDefault="00DD7F97" w:rsidP="004D6586">
            <w:pPr>
              <w:shd w:val="clear" w:color="auto" w:fill="FFFFFF"/>
              <w:jc w:val="center"/>
              <w:rPr>
                <w:sz w:val="22"/>
                <w:szCs w:val="22"/>
              </w:rPr>
            </w:pPr>
            <w:r w:rsidRPr="008734E7">
              <w:rPr>
                <w:sz w:val="22"/>
                <w:szCs w:val="22"/>
              </w:rPr>
              <w:t>10</w:t>
            </w:r>
          </w:p>
        </w:tc>
        <w:tc>
          <w:tcPr>
            <w:tcW w:w="1134" w:type="dxa"/>
          </w:tcPr>
          <w:p w:rsidR="00DD7F97" w:rsidRPr="008734E7" w:rsidRDefault="00DD7F97" w:rsidP="004D6586">
            <w:pPr>
              <w:shd w:val="clear" w:color="auto" w:fill="FFFFFF"/>
              <w:jc w:val="center"/>
              <w:rPr>
                <w:sz w:val="22"/>
                <w:szCs w:val="22"/>
              </w:rPr>
            </w:pPr>
            <w:r w:rsidRPr="008734E7">
              <w:rPr>
                <w:sz w:val="22"/>
                <w:szCs w:val="22"/>
              </w:rPr>
              <w:t>11</w:t>
            </w:r>
          </w:p>
        </w:tc>
        <w:tc>
          <w:tcPr>
            <w:tcW w:w="992" w:type="dxa"/>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559" w:type="dxa"/>
          </w:tcPr>
          <w:p w:rsidR="00DD7F97" w:rsidRPr="008734E7" w:rsidRDefault="00DD7F97" w:rsidP="005D2E62">
            <w:pPr>
              <w:shd w:val="clear" w:color="auto" w:fill="FFFFFF"/>
              <w:rPr>
                <w:b/>
                <w:bCs/>
                <w:sz w:val="22"/>
                <w:szCs w:val="22"/>
                <w:u w:val="single"/>
                <w:lang w:val="kk-KZ"/>
              </w:rPr>
            </w:pPr>
            <w:r w:rsidRPr="008734E7">
              <w:rPr>
                <w:sz w:val="22"/>
                <w:szCs w:val="22"/>
              </w:rPr>
              <w:t xml:space="preserve">Доля автомобильных дорог областного и районного </w:t>
            </w:r>
            <w:r w:rsidRPr="008734E7">
              <w:rPr>
                <w:sz w:val="22"/>
                <w:szCs w:val="22"/>
              </w:rPr>
              <w:lastRenderedPageBreak/>
              <w:t>значения, находящихся в хорошем и удовлетворительном состоянии</w:t>
            </w:r>
          </w:p>
        </w:tc>
        <w:tc>
          <w:tcPr>
            <w:tcW w:w="851" w:type="dxa"/>
          </w:tcPr>
          <w:p w:rsidR="00DD7F97" w:rsidRPr="008734E7" w:rsidRDefault="00DD7F97" w:rsidP="004D6586">
            <w:pPr>
              <w:shd w:val="clear" w:color="auto" w:fill="FFFFFF"/>
              <w:tabs>
                <w:tab w:val="left" w:pos="0"/>
                <w:tab w:val="left" w:pos="900"/>
                <w:tab w:val="left" w:pos="1080"/>
              </w:tabs>
              <w:jc w:val="center"/>
              <w:rPr>
                <w:iCs/>
                <w:sz w:val="22"/>
                <w:szCs w:val="22"/>
              </w:rPr>
            </w:pPr>
            <w:r w:rsidRPr="008734E7">
              <w:rPr>
                <w:iCs/>
                <w:sz w:val="22"/>
                <w:szCs w:val="22"/>
              </w:rPr>
              <w:lastRenderedPageBreak/>
              <w:t>%</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77,0</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84,0</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92,0</w:t>
            </w:r>
          </w:p>
        </w:tc>
        <w:tc>
          <w:tcPr>
            <w:tcW w:w="709" w:type="dxa"/>
          </w:tcPr>
          <w:p w:rsidR="00DD7F97" w:rsidRPr="008734E7" w:rsidRDefault="00DD7F97" w:rsidP="004D6586">
            <w:pPr>
              <w:shd w:val="clear" w:color="auto" w:fill="FFFFFF"/>
              <w:jc w:val="center"/>
              <w:rPr>
                <w:sz w:val="22"/>
                <w:szCs w:val="22"/>
              </w:rPr>
            </w:pPr>
            <w:r w:rsidRPr="008734E7">
              <w:rPr>
                <w:sz w:val="22"/>
                <w:szCs w:val="22"/>
                <w:lang w:val="kk-KZ"/>
              </w:rPr>
              <w:t>92,0</w:t>
            </w:r>
          </w:p>
        </w:tc>
        <w:tc>
          <w:tcPr>
            <w:tcW w:w="708" w:type="dxa"/>
          </w:tcPr>
          <w:p w:rsidR="00DD7F97" w:rsidRPr="008734E7" w:rsidRDefault="00DD7F97" w:rsidP="004D6586">
            <w:pPr>
              <w:shd w:val="clear" w:color="auto" w:fill="FFFFFF"/>
              <w:jc w:val="center"/>
              <w:rPr>
                <w:sz w:val="22"/>
                <w:szCs w:val="22"/>
              </w:rPr>
            </w:pPr>
            <w:r w:rsidRPr="008734E7">
              <w:rPr>
                <w:sz w:val="22"/>
                <w:szCs w:val="22"/>
                <w:lang w:val="kk-KZ"/>
              </w:rPr>
              <w:t>92,0</w:t>
            </w:r>
          </w:p>
        </w:tc>
        <w:tc>
          <w:tcPr>
            <w:tcW w:w="709" w:type="dxa"/>
          </w:tcPr>
          <w:p w:rsidR="00DD7F97" w:rsidRPr="008734E7" w:rsidRDefault="00DD7F97" w:rsidP="004D6586">
            <w:pPr>
              <w:shd w:val="clear" w:color="auto" w:fill="FFFFFF"/>
              <w:jc w:val="center"/>
              <w:rPr>
                <w:sz w:val="22"/>
                <w:szCs w:val="22"/>
              </w:rPr>
            </w:pPr>
            <w:r w:rsidRPr="008734E7">
              <w:rPr>
                <w:sz w:val="22"/>
                <w:szCs w:val="22"/>
                <w:lang w:val="kk-KZ"/>
              </w:rPr>
              <w:t>92,0</w:t>
            </w:r>
          </w:p>
        </w:tc>
        <w:tc>
          <w:tcPr>
            <w:tcW w:w="851" w:type="dxa"/>
          </w:tcPr>
          <w:p w:rsidR="00DD7F97" w:rsidRPr="008734E7" w:rsidRDefault="00DD7F97" w:rsidP="004D6586">
            <w:pPr>
              <w:shd w:val="clear" w:color="auto" w:fill="FFFFFF"/>
              <w:jc w:val="center"/>
              <w:rPr>
                <w:sz w:val="22"/>
                <w:szCs w:val="22"/>
              </w:rPr>
            </w:pPr>
            <w:r w:rsidRPr="008734E7">
              <w:rPr>
                <w:sz w:val="22"/>
                <w:szCs w:val="22"/>
                <w:lang w:val="kk-KZ"/>
              </w:rPr>
              <w:t>92,0</w:t>
            </w:r>
          </w:p>
        </w:tc>
        <w:tc>
          <w:tcPr>
            <w:tcW w:w="1134" w:type="dxa"/>
          </w:tcPr>
          <w:p w:rsidR="00DD7F97" w:rsidRPr="008734E7" w:rsidRDefault="00DD7F97" w:rsidP="004D6586">
            <w:pPr>
              <w:shd w:val="clear" w:color="auto" w:fill="FFFFFF"/>
              <w:jc w:val="center"/>
              <w:rPr>
                <w:sz w:val="22"/>
                <w:szCs w:val="22"/>
              </w:rPr>
            </w:pPr>
            <w:r w:rsidRPr="008734E7">
              <w:rPr>
                <w:sz w:val="22"/>
                <w:szCs w:val="22"/>
              </w:rPr>
              <w:t>УПТиАД</w:t>
            </w:r>
          </w:p>
        </w:tc>
        <w:tc>
          <w:tcPr>
            <w:tcW w:w="992" w:type="dxa"/>
          </w:tcPr>
          <w:p w:rsidR="00DD7F97" w:rsidRPr="008734E7" w:rsidRDefault="00DD7F97" w:rsidP="004D6586">
            <w:pPr>
              <w:shd w:val="clear" w:color="auto" w:fill="FFFFFF"/>
              <w:jc w:val="center"/>
              <w:rPr>
                <w:sz w:val="22"/>
                <w:szCs w:val="22"/>
              </w:rPr>
            </w:pPr>
            <w:r w:rsidRPr="008734E7">
              <w:rPr>
                <w:sz w:val="22"/>
                <w:szCs w:val="22"/>
              </w:rPr>
              <w:t xml:space="preserve">Ведомственная отчетность Комитета </w:t>
            </w:r>
            <w:r w:rsidRPr="008734E7">
              <w:rPr>
                <w:sz w:val="22"/>
                <w:szCs w:val="22"/>
              </w:rPr>
              <w:lastRenderedPageBreak/>
              <w:t>автодорог МИР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lastRenderedPageBreak/>
              <w:t>2</w:t>
            </w:r>
          </w:p>
        </w:tc>
        <w:tc>
          <w:tcPr>
            <w:tcW w:w="1559"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Доля неохваченных пассажирским автотранспортным сообщением населенных пунктов**</w:t>
            </w:r>
          </w:p>
        </w:tc>
        <w:tc>
          <w:tcPr>
            <w:tcW w:w="851"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8" w:type="dxa"/>
          </w:tcPr>
          <w:p w:rsidR="00DD7F97" w:rsidRPr="008734E7" w:rsidRDefault="00DD7F97" w:rsidP="004D6586">
            <w:pPr>
              <w:shd w:val="clear" w:color="auto" w:fill="FFFFFF"/>
              <w:jc w:val="center"/>
              <w:rPr>
                <w:sz w:val="22"/>
                <w:szCs w:val="22"/>
              </w:rPr>
            </w:pPr>
            <w:r w:rsidRPr="008734E7">
              <w:rPr>
                <w:sz w:val="22"/>
                <w:szCs w:val="22"/>
              </w:rPr>
              <w:t>15,22</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13,0</w:t>
            </w:r>
          </w:p>
        </w:tc>
        <w:tc>
          <w:tcPr>
            <w:tcW w:w="709" w:type="dxa"/>
          </w:tcPr>
          <w:p w:rsidR="00DD7F97" w:rsidRPr="008734E7" w:rsidRDefault="00DD7F97" w:rsidP="004D6586">
            <w:pPr>
              <w:shd w:val="clear" w:color="auto" w:fill="FFFFFF"/>
              <w:jc w:val="center"/>
              <w:rPr>
                <w:sz w:val="22"/>
                <w:szCs w:val="22"/>
              </w:rPr>
            </w:pPr>
            <w:r w:rsidRPr="008734E7">
              <w:rPr>
                <w:sz w:val="22"/>
                <w:szCs w:val="22"/>
              </w:rPr>
              <w:t>13,0</w:t>
            </w:r>
          </w:p>
        </w:tc>
        <w:tc>
          <w:tcPr>
            <w:tcW w:w="709" w:type="dxa"/>
          </w:tcPr>
          <w:p w:rsidR="00DD7F97" w:rsidRPr="008734E7" w:rsidRDefault="00DD7F97" w:rsidP="004D6586">
            <w:pPr>
              <w:shd w:val="clear" w:color="auto" w:fill="FFFFFF"/>
              <w:jc w:val="center"/>
              <w:rPr>
                <w:sz w:val="22"/>
                <w:szCs w:val="22"/>
              </w:rPr>
            </w:pPr>
            <w:r w:rsidRPr="008734E7">
              <w:rPr>
                <w:sz w:val="22"/>
                <w:szCs w:val="22"/>
              </w:rPr>
              <w:t>10,0</w:t>
            </w:r>
          </w:p>
        </w:tc>
        <w:tc>
          <w:tcPr>
            <w:tcW w:w="708" w:type="dxa"/>
          </w:tcPr>
          <w:p w:rsidR="00DD7F97" w:rsidRPr="008734E7" w:rsidRDefault="00DD7F97" w:rsidP="004D6586">
            <w:pPr>
              <w:shd w:val="clear" w:color="auto" w:fill="FFFFFF"/>
              <w:jc w:val="center"/>
              <w:rPr>
                <w:sz w:val="22"/>
                <w:szCs w:val="22"/>
              </w:rPr>
            </w:pPr>
            <w:r w:rsidRPr="008734E7">
              <w:rPr>
                <w:sz w:val="22"/>
                <w:szCs w:val="22"/>
              </w:rPr>
              <w:t>8,0</w:t>
            </w:r>
          </w:p>
        </w:tc>
        <w:tc>
          <w:tcPr>
            <w:tcW w:w="709" w:type="dxa"/>
          </w:tcPr>
          <w:p w:rsidR="00DD7F97" w:rsidRPr="008734E7" w:rsidRDefault="00DD7F97" w:rsidP="004D6586">
            <w:pPr>
              <w:shd w:val="clear" w:color="auto" w:fill="FFFFFF"/>
              <w:jc w:val="center"/>
              <w:rPr>
                <w:sz w:val="22"/>
                <w:szCs w:val="22"/>
              </w:rPr>
            </w:pPr>
            <w:r w:rsidRPr="008734E7">
              <w:rPr>
                <w:sz w:val="22"/>
                <w:szCs w:val="22"/>
              </w:rPr>
              <w:t>5,0</w:t>
            </w:r>
          </w:p>
        </w:tc>
        <w:tc>
          <w:tcPr>
            <w:tcW w:w="851" w:type="dxa"/>
          </w:tcPr>
          <w:p w:rsidR="00DD7F97" w:rsidRPr="008734E7" w:rsidRDefault="00DD7F97" w:rsidP="004D6586">
            <w:pPr>
              <w:shd w:val="clear" w:color="auto" w:fill="FFFFFF"/>
              <w:jc w:val="center"/>
              <w:rPr>
                <w:sz w:val="22"/>
                <w:szCs w:val="22"/>
              </w:rPr>
            </w:pPr>
            <w:r w:rsidRPr="008734E7">
              <w:rPr>
                <w:sz w:val="22"/>
                <w:szCs w:val="22"/>
              </w:rPr>
              <w:t>0,0</w:t>
            </w:r>
          </w:p>
        </w:tc>
        <w:tc>
          <w:tcPr>
            <w:tcW w:w="1134" w:type="dxa"/>
          </w:tcPr>
          <w:p w:rsidR="00DD7F97" w:rsidRPr="008734E7" w:rsidRDefault="00DD7F97" w:rsidP="004D6586">
            <w:pPr>
              <w:shd w:val="clear" w:color="auto" w:fill="FFFFFF"/>
              <w:jc w:val="center"/>
              <w:rPr>
                <w:sz w:val="22"/>
                <w:szCs w:val="22"/>
              </w:rPr>
            </w:pPr>
            <w:r w:rsidRPr="008734E7">
              <w:rPr>
                <w:sz w:val="22"/>
                <w:szCs w:val="22"/>
              </w:rPr>
              <w:t>УПТиАД</w:t>
            </w:r>
          </w:p>
        </w:tc>
        <w:tc>
          <w:tcPr>
            <w:tcW w:w="992" w:type="dxa"/>
          </w:tcPr>
          <w:p w:rsidR="00DD7F97" w:rsidRPr="008734E7" w:rsidRDefault="00DD7F97" w:rsidP="004D6586">
            <w:pPr>
              <w:shd w:val="clear" w:color="auto" w:fill="FFFFFF"/>
              <w:jc w:val="center"/>
              <w:rPr>
                <w:sz w:val="22"/>
                <w:szCs w:val="22"/>
              </w:rPr>
            </w:pPr>
            <w:r w:rsidRPr="008734E7">
              <w:rPr>
                <w:sz w:val="22"/>
                <w:szCs w:val="22"/>
              </w:rPr>
              <w:t>Ведомственная отчетность Комитета транспорта МИР РК</w:t>
            </w:r>
          </w:p>
        </w:tc>
      </w:tr>
    </w:tbl>
    <w:p w:rsidR="00DD7F97" w:rsidRPr="008734E7" w:rsidRDefault="00DD7F97" w:rsidP="00DD7F97">
      <w:pPr>
        <w:shd w:val="clear" w:color="auto" w:fill="FFFFFF"/>
        <w:ind w:firstLine="709"/>
        <w:rPr>
          <w:b/>
          <w:sz w:val="28"/>
          <w:szCs w:val="28"/>
        </w:rPr>
      </w:pPr>
    </w:p>
    <w:p w:rsidR="00DD7F97" w:rsidRPr="008734E7" w:rsidRDefault="00DD7F97" w:rsidP="00DD7F97">
      <w:pPr>
        <w:shd w:val="clear" w:color="auto" w:fill="FFFFFF"/>
        <w:ind w:firstLine="709"/>
        <w:rPr>
          <w:b/>
          <w:sz w:val="28"/>
          <w:szCs w:val="28"/>
          <w:lang w:val="kk-KZ"/>
        </w:rPr>
      </w:pPr>
      <w:r w:rsidRPr="008734E7">
        <w:rPr>
          <w:b/>
          <w:sz w:val="28"/>
          <w:szCs w:val="28"/>
        </w:rPr>
        <w:t>Пути достижения поставленных целей:</w:t>
      </w:r>
    </w:p>
    <w:p w:rsidR="00DD7F97" w:rsidRPr="008734E7" w:rsidRDefault="00DD7F97" w:rsidP="00DD7F97">
      <w:pPr>
        <w:shd w:val="clear" w:color="auto" w:fill="FFFFFF"/>
        <w:ind w:firstLine="709"/>
        <w:rPr>
          <w:b/>
          <w:sz w:val="28"/>
          <w:szCs w:val="28"/>
          <w:lang w:val="kk-KZ"/>
        </w:rPr>
      </w:pPr>
      <w:r w:rsidRPr="008734E7">
        <w:rPr>
          <w:sz w:val="28"/>
          <w:szCs w:val="28"/>
        </w:rPr>
        <w:t>новое строительство автомобильных дорог областного и районного значения;</w:t>
      </w:r>
    </w:p>
    <w:p w:rsidR="00DD7F97" w:rsidRPr="008734E7" w:rsidRDefault="00DD7F97" w:rsidP="00DD7F97">
      <w:pPr>
        <w:shd w:val="clear" w:color="auto" w:fill="FFFFFF"/>
        <w:ind w:firstLine="709"/>
        <w:rPr>
          <w:b/>
          <w:sz w:val="28"/>
          <w:szCs w:val="28"/>
          <w:lang w:val="kk-KZ"/>
        </w:rPr>
      </w:pPr>
      <w:r w:rsidRPr="008734E7">
        <w:rPr>
          <w:sz w:val="28"/>
          <w:szCs w:val="28"/>
        </w:rPr>
        <w:t>модернизация, капитальный и средний ремонт автомобильных дорог областного и районного значения;</w:t>
      </w:r>
    </w:p>
    <w:p w:rsidR="00D637E2" w:rsidRPr="008734E7" w:rsidRDefault="00DD7F97" w:rsidP="00D637E2">
      <w:pPr>
        <w:shd w:val="clear" w:color="auto" w:fill="FFFFFF"/>
        <w:ind w:firstLine="709"/>
        <w:rPr>
          <w:sz w:val="28"/>
          <w:szCs w:val="28"/>
          <w:lang w:val="kk-KZ"/>
        </w:rPr>
      </w:pPr>
      <w:r w:rsidRPr="008734E7">
        <w:rPr>
          <w:sz w:val="28"/>
          <w:szCs w:val="28"/>
        </w:rPr>
        <w:t>развитие маршрутной сети за счет субсидирования социально-значимых внутриобластных (внутрирайонных) пассажирских маршрутов;</w:t>
      </w:r>
    </w:p>
    <w:p w:rsidR="00E4265D" w:rsidRPr="008734E7" w:rsidRDefault="00E4265D" w:rsidP="00D637E2">
      <w:pPr>
        <w:shd w:val="clear" w:color="auto" w:fill="FFFFFF"/>
        <w:ind w:firstLine="709"/>
        <w:rPr>
          <w:sz w:val="28"/>
          <w:szCs w:val="28"/>
          <w:lang w:val="kk-KZ"/>
        </w:rPr>
      </w:pPr>
      <w:r w:rsidRPr="008734E7">
        <w:rPr>
          <w:sz w:val="28"/>
          <w:szCs w:val="28"/>
        </w:rPr>
        <w:t>развитие пассажирского автотранспорта;</w:t>
      </w:r>
    </w:p>
    <w:p w:rsidR="00DD7F97" w:rsidRPr="008734E7" w:rsidRDefault="00DD7F97" w:rsidP="00DD7F97">
      <w:pPr>
        <w:shd w:val="clear" w:color="auto" w:fill="FFFFFF"/>
        <w:ind w:firstLine="709"/>
        <w:rPr>
          <w:b/>
          <w:sz w:val="28"/>
          <w:szCs w:val="28"/>
          <w:lang w:val="kk-KZ"/>
        </w:rPr>
      </w:pPr>
      <w:r w:rsidRPr="008734E7">
        <w:rPr>
          <w:sz w:val="28"/>
          <w:szCs w:val="28"/>
        </w:rPr>
        <w:t>разработка ПСД на строительство, модернизацию</w:t>
      </w:r>
      <w:r w:rsidR="005030EA" w:rsidRPr="008734E7">
        <w:rPr>
          <w:sz w:val="28"/>
          <w:szCs w:val="28"/>
          <w:lang w:val="kk-KZ"/>
        </w:rPr>
        <w:t>,</w:t>
      </w:r>
      <w:r w:rsidRPr="008734E7">
        <w:rPr>
          <w:sz w:val="28"/>
          <w:szCs w:val="28"/>
        </w:rPr>
        <w:t xml:space="preserve"> капитальный и средний ремонт автомобильных дорог областного и районного значения;</w:t>
      </w:r>
    </w:p>
    <w:p w:rsidR="00DD7F97" w:rsidRPr="008734E7" w:rsidRDefault="00DD7F97" w:rsidP="00DD7F97">
      <w:pPr>
        <w:shd w:val="clear" w:color="auto" w:fill="FFFFFF"/>
        <w:ind w:firstLine="709"/>
        <w:rPr>
          <w:b/>
          <w:sz w:val="28"/>
          <w:szCs w:val="28"/>
        </w:rPr>
      </w:pPr>
      <w:r w:rsidRPr="008734E7">
        <w:rPr>
          <w:sz w:val="28"/>
          <w:szCs w:val="28"/>
        </w:rPr>
        <w:t>развитие морских портов (дальнейшее развитие порта Баутино, строительство порта Курык, развитие прибрежной инфраструктуры залива Сартас путем строительства причалов и развития наземных коммуникаций).</w:t>
      </w:r>
    </w:p>
    <w:p w:rsidR="00DD7F97" w:rsidRPr="008734E7" w:rsidRDefault="00DD7F97" w:rsidP="00DD7F97">
      <w:pPr>
        <w:pBdr>
          <w:bottom w:val="single" w:sz="4" w:space="0" w:color="FFFFFF"/>
        </w:pBdr>
        <w:shd w:val="clear" w:color="auto" w:fill="FFFFFF"/>
        <w:autoSpaceDE w:val="0"/>
        <w:autoSpaceDN w:val="0"/>
        <w:adjustRightInd w:val="0"/>
        <w:ind w:firstLine="709"/>
        <w:contextualSpacing/>
        <w:rPr>
          <w:b/>
          <w:sz w:val="28"/>
        </w:rPr>
      </w:pPr>
      <w:r w:rsidRPr="008734E7">
        <w:rPr>
          <w:sz w:val="28"/>
          <w:szCs w:val="28"/>
        </w:rPr>
        <w:t xml:space="preserve">  </w:t>
      </w:r>
    </w:p>
    <w:p w:rsidR="00DD7F97" w:rsidRPr="008734E7" w:rsidRDefault="00DD7F97" w:rsidP="00DD7F97">
      <w:pPr>
        <w:widowControl w:val="0"/>
        <w:shd w:val="clear" w:color="auto" w:fill="FFFFFF"/>
        <w:ind w:firstLine="709"/>
        <w:rPr>
          <w:b/>
          <w:sz w:val="28"/>
        </w:rPr>
      </w:pPr>
      <w:r w:rsidRPr="008734E7">
        <w:rPr>
          <w:b/>
          <w:sz w:val="28"/>
        </w:rPr>
        <w:t>3.4.4. Жилищно-коммунальное хозяйство</w:t>
      </w:r>
    </w:p>
    <w:p w:rsidR="00DD7F97" w:rsidRPr="008734E7" w:rsidRDefault="00DD7F97" w:rsidP="00DD7F97">
      <w:pPr>
        <w:widowControl w:val="0"/>
        <w:shd w:val="clear" w:color="auto" w:fill="FFFFFF"/>
        <w:ind w:firstLine="709"/>
        <w:rPr>
          <w:sz w:val="28"/>
        </w:rPr>
      </w:pPr>
      <w:r w:rsidRPr="008734E7">
        <w:rPr>
          <w:sz w:val="28"/>
        </w:rPr>
        <w:t>Современное состояние сферы энергетики и ЖКХ региона характеризу</w:t>
      </w:r>
      <w:r w:rsidR="00F70C36" w:rsidRPr="008734E7">
        <w:rPr>
          <w:sz w:val="28"/>
          <w:lang w:val="kk-KZ"/>
        </w:rPr>
        <w:t>е</w:t>
      </w:r>
      <w:r w:rsidRPr="008734E7">
        <w:rPr>
          <w:sz w:val="28"/>
        </w:rPr>
        <w:t>тся следующими основными факторами: значительный дефицит воды, энергоизбыточность региона, высокая степень износа инфраструктуры ЖКХ. В этой связи основным направлением деятельности на предстоящий период станет снижение вододефицита в регионе, а также повышение надежности обеспечения услугами ЖКХ экономики и населения области.</w:t>
      </w:r>
    </w:p>
    <w:p w:rsidR="00DD7F97" w:rsidRPr="008734E7" w:rsidRDefault="00DD7F97" w:rsidP="00DD7F97">
      <w:pPr>
        <w:widowControl w:val="0"/>
        <w:shd w:val="clear" w:color="auto" w:fill="FFFFFF"/>
        <w:ind w:firstLine="709"/>
        <w:rPr>
          <w:sz w:val="28"/>
          <w:szCs w:val="28"/>
        </w:rPr>
      </w:pPr>
      <w:r w:rsidRPr="008734E7">
        <w:rPr>
          <w:b/>
          <w:sz w:val="28"/>
          <w:szCs w:val="28"/>
        </w:rPr>
        <w:t>Цель:</w:t>
      </w:r>
      <w:r w:rsidRPr="008734E7">
        <w:rPr>
          <w:sz w:val="28"/>
          <w:szCs w:val="28"/>
        </w:rPr>
        <w:t xml:space="preserve"> </w:t>
      </w:r>
      <w:r w:rsidR="00F70C36" w:rsidRPr="008734E7">
        <w:rPr>
          <w:sz w:val="28"/>
          <w:szCs w:val="28"/>
          <w:lang w:val="kk-KZ"/>
        </w:rPr>
        <w:t>у</w:t>
      </w:r>
      <w:r w:rsidRPr="008734E7">
        <w:rPr>
          <w:sz w:val="28"/>
          <w:szCs w:val="28"/>
        </w:rPr>
        <w:t>лучшение обеспечения потребителей коммунальными услугами.</w:t>
      </w:r>
    </w:p>
    <w:p w:rsidR="00DD7F97" w:rsidRPr="008734E7" w:rsidRDefault="00DD7F97" w:rsidP="00DD7F97">
      <w:pPr>
        <w:widowControl w:val="0"/>
        <w:shd w:val="clear" w:color="auto" w:fill="FFFFFF"/>
        <w:ind w:firstLine="709"/>
        <w:rPr>
          <w:sz w:val="28"/>
          <w:szCs w:val="28"/>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701"/>
        <w:gridCol w:w="709"/>
        <w:gridCol w:w="708"/>
        <w:gridCol w:w="851"/>
        <w:gridCol w:w="709"/>
        <w:gridCol w:w="708"/>
        <w:gridCol w:w="709"/>
        <w:gridCol w:w="709"/>
        <w:gridCol w:w="709"/>
        <w:gridCol w:w="1134"/>
        <w:gridCol w:w="992"/>
      </w:tblGrid>
      <w:tr w:rsidR="00DD7F97" w:rsidRPr="008734E7" w:rsidTr="004D6586">
        <w:trPr>
          <w:trHeight w:val="550"/>
        </w:trPr>
        <w:tc>
          <w:tcPr>
            <w:tcW w:w="28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701"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Целевые индикаторы</w:t>
            </w:r>
          </w:p>
        </w:tc>
        <w:tc>
          <w:tcPr>
            <w:tcW w:w="70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Ед. изм</w:t>
            </w: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2014</w:t>
            </w:r>
          </w:p>
        </w:tc>
        <w:tc>
          <w:tcPr>
            <w:tcW w:w="851"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113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992" w:type="dxa"/>
            <w:vMerge w:val="restart"/>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4D6586">
        <w:trPr>
          <w:trHeight w:val="383"/>
        </w:trPr>
        <w:tc>
          <w:tcPr>
            <w:tcW w:w="284" w:type="dxa"/>
            <w:vMerge/>
          </w:tcPr>
          <w:p w:rsidR="00DD7F97" w:rsidRPr="008734E7" w:rsidRDefault="00DD7F97" w:rsidP="004D6586">
            <w:pPr>
              <w:shd w:val="clear" w:color="auto" w:fill="FFFFFF"/>
              <w:jc w:val="center"/>
              <w:rPr>
                <w:sz w:val="22"/>
                <w:szCs w:val="22"/>
              </w:rPr>
            </w:pPr>
          </w:p>
        </w:tc>
        <w:tc>
          <w:tcPr>
            <w:tcW w:w="1701" w:type="dxa"/>
            <w:vMerge/>
          </w:tcPr>
          <w:p w:rsidR="00DD7F97" w:rsidRPr="008734E7" w:rsidRDefault="00DD7F97" w:rsidP="004D6586">
            <w:pPr>
              <w:shd w:val="clear" w:color="auto" w:fill="FFFFFF"/>
              <w:jc w:val="center"/>
              <w:rPr>
                <w:sz w:val="22"/>
                <w:szCs w:val="22"/>
              </w:rPr>
            </w:pPr>
          </w:p>
        </w:tc>
        <w:tc>
          <w:tcPr>
            <w:tcW w:w="709" w:type="dxa"/>
            <w:vMerge/>
          </w:tcPr>
          <w:p w:rsidR="00DD7F97" w:rsidRPr="008734E7" w:rsidRDefault="00DD7F97" w:rsidP="004D6586">
            <w:pPr>
              <w:shd w:val="clear" w:color="auto" w:fill="FFFFFF"/>
              <w:jc w:val="center"/>
              <w:rPr>
                <w:sz w:val="22"/>
                <w:szCs w:val="22"/>
              </w:rPr>
            </w:pPr>
          </w:p>
        </w:tc>
        <w:tc>
          <w:tcPr>
            <w:tcW w:w="708"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851" w:type="dxa"/>
            <w:vAlign w:val="center"/>
          </w:tcPr>
          <w:p w:rsidR="00DD7F97" w:rsidRPr="008734E7" w:rsidRDefault="00DD7F97" w:rsidP="004D6586">
            <w:pPr>
              <w:shd w:val="clear" w:color="auto" w:fill="FFFFFF"/>
              <w:jc w:val="center"/>
              <w:rPr>
                <w:sz w:val="22"/>
                <w:szCs w:val="22"/>
                <w:lang w:val="kk-KZ"/>
              </w:rPr>
            </w:pPr>
            <w:r w:rsidRPr="008734E7">
              <w:rPr>
                <w:sz w:val="22"/>
                <w:szCs w:val="22"/>
                <w:lang w:val="kk-KZ"/>
              </w:rPr>
              <w:t>факт</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1134" w:type="dxa"/>
            <w:vMerge/>
          </w:tcPr>
          <w:p w:rsidR="00DD7F97" w:rsidRPr="008734E7" w:rsidRDefault="00DD7F97" w:rsidP="004D6586">
            <w:pPr>
              <w:shd w:val="clear" w:color="auto" w:fill="FFFFFF"/>
              <w:jc w:val="center"/>
              <w:rPr>
                <w:sz w:val="22"/>
                <w:szCs w:val="22"/>
              </w:rPr>
            </w:pPr>
          </w:p>
        </w:tc>
        <w:tc>
          <w:tcPr>
            <w:tcW w:w="992" w:type="dxa"/>
            <w:vMerge/>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rPr>
            </w:pPr>
            <w:r w:rsidRPr="008734E7">
              <w:rPr>
                <w:sz w:val="22"/>
                <w:szCs w:val="22"/>
              </w:rPr>
              <w:t>1</w:t>
            </w:r>
          </w:p>
        </w:tc>
        <w:tc>
          <w:tcPr>
            <w:tcW w:w="1701" w:type="dxa"/>
          </w:tcPr>
          <w:p w:rsidR="00DD7F97" w:rsidRPr="008734E7" w:rsidRDefault="00DD7F97" w:rsidP="004D6586">
            <w:pPr>
              <w:shd w:val="clear" w:color="auto" w:fill="FFFFFF"/>
              <w:jc w:val="center"/>
              <w:rPr>
                <w:sz w:val="22"/>
                <w:szCs w:val="22"/>
              </w:rPr>
            </w:pPr>
            <w:r w:rsidRPr="008734E7">
              <w:rPr>
                <w:sz w:val="22"/>
                <w:szCs w:val="22"/>
              </w:rPr>
              <w:t>2</w:t>
            </w:r>
          </w:p>
        </w:tc>
        <w:tc>
          <w:tcPr>
            <w:tcW w:w="709" w:type="dxa"/>
          </w:tcPr>
          <w:p w:rsidR="00DD7F97" w:rsidRPr="008734E7" w:rsidRDefault="00DD7F97" w:rsidP="004D6586">
            <w:pPr>
              <w:shd w:val="clear" w:color="auto" w:fill="FFFFFF"/>
              <w:jc w:val="center"/>
              <w:rPr>
                <w:sz w:val="22"/>
                <w:szCs w:val="22"/>
              </w:rPr>
            </w:pPr>
            <w:r w:rsidRPr="008734E7">
              <w:rPr>
                <w:sz w:val="22"/>
                <w:szCs w:val="22"/>
              </w:rPr>
              <w:t>3</w:t>
            </w:r>
          </w:p>
        </w:tc>
        <w:tc>
          <w:tcPr>
            <w:tcW w:w="708" w:type="dxa"/>
          </w:tcPr>
          <w:p w:rsidR="00DD7F97" w:rsidRPr="008734E7" w:rsidRDefault="00DD7F97" w:rsidP="004D6586">
            <w:pPr>
              <w:shd w:val="clear" w:color="auto" w:fill="FFFFFF"/>
              <w:jc w:val="center"/>
              <w:rPr>
                <w:sz w:val="22"/>
                <w:szCs w:val="22"/>
              </w:rPr>
            </w:pPr>
            <w:r w:rsidRPr="008734E7">
              <w:rPr>
                <w:sz w:val="22"/>
                <w:szCs w:val="22"/>
              </w:rPr>
              <w:t>4</w:t>
            </w:r>
          </w:p>
        </w:tc>
        <w:tc>
          <w:tcPr>
            <w:tcW w:w="851" w:type="dxa"/>
          </w:tcPr>
          <w:p w:rsidR="00DD7F97" w:rsidRPr="008734E7" w:rsidRDefault="00DD7F97" w:rsidP="004D6586">
            <w:pPr>
              <w:shd w:val="clear" w:color="auto" w:fill="FFFFFF"/>
              <w:jc w:val="center"/>
              <w:rPr>
                <w:sz w:val="22"/>
                <w:szCs w:val="22"/>
              </w:rPr>
            </w:pPr>
            <w:r w:rsidRPr="008734E7">
              <w:rPr>
                <w:sz w:val="22"/>
                <w:szCs w:val="22"/>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6</w:t>
            </w:r>
          </w:p>
        </w:tc>
        <w:tc>
          <w:tcPr>
            <w:tcW w:w="708" w:type="dxa"/>
          </w:tcPr>
          <w:p w:rsidR="00DD7F97" w:rsidRPr="008734E7" w:rsidRDefault="00DD7F97" w:rsidP="004D6586">
            <w:pPr>
              <w:shd w:val="clear" w:color="auto" w:fill="FFFFFF"/>
              <w:jc w:val="center"/>
              <w:rPr>
                <w:sz w:val="22"/>
                <w:szCs w:val="22"/>
              </w:rPr>
            </w:pPr>
            <w:r w:rsidRPr="008734E7">
              <w:rPr>
                <w:sz w:val="22"/>
                <w:szCs w:val="22"/>
              </w:rPr>
              <w:t>7</w:t>
            </w:r>
          </w:p>
        </w:tc>
        <w:tc>
          <w:tcPr>
            <w:tcW w:w="709" w:type="dxa"/>
          </w:tcPr>
          <w:p w:rsidR="00DD7F97" w:rsidRPr="008734E7" w:rsidRDefault="00DD7F97" w:rsidP="004D6586">
            <w:pPr>
              <w:shd w:val="clear" w:color="auto" w:fill="FFFFFF"/>
              <w:jc w:val="center"/>
              <w:rPr>
                <w:sz w:val="22"/>
                <w:szCs w:val="22"/>
              </w:rPr>
            </w:pPr>
            <w:r w:rsidRPr="008734E7">
              <w:rPr>
                <w:sz w:val="22"/>
                <w:szCs w:val="22"/>
              </w:rPr>
              <w:t>8</w:t>
            </w:r>
          </w:p>
        </w:tc>
        <w:tc>
          <w:tcPr>
            <w:tcW w:w="709" w:type="dxa"/>
          </w:tcPr>
          <w:p w:rsidR="00DD7F97" w:rsidRPr="008734E7" w:rsidRDefault="00DD7F97" w:rsidP="004D6586">
            <w:pPr>
              <w:shd w:val="clear" w:color="auto" w:fill="FFFFFF"/>
              <w:jc w:val="center"/>
              <w:rPr>
                <w:sz w:val="22"/>
                <w:szCs w:val="22"/>
              </w:rPr>
            </w:pPr>
            <w:r w:rsidRPr="008734E7">
              <w:rPr>
                <w:sz w:val="22"/>
                <w:szCs w:val="22"/>
              </w:rPr>
              <w:t>9</w:t>
            </w:r>
          </w:p>
        </w:tc>
        <w:tc>
          <w:tcPr>
            <w:tcW w:w="709" w:type="dxa"/>
          </w:tcPr>
          <w:p w:rsidR="00DD7F97" w:rsidRPr="008734E7" w:rsidRDefault="00DD7F97" w:rsidP="004D6586">
            <w:pPr>
              <w:shd w:val="clear" w:color="auto" w:fill="FFFFFF"/>
              <w:jc w:val="center"/>
              <w:rPr>
                <w:sz w:val="22"/>
                <w:szCs w:val="22"/>
              </w:rPr>
            </w:pPr>
            <w:r w:rsidRPr="008734E7">
              <w:rPr>
                <w:sz w:val="22"/>
                <w:szCs w:val="22"/>
              </w:rPr>
              <w:t>10</w:t>
            </w:r>
          </w:p>
        </w:tc>
        <w:tc>
          <w:tcPr>
            <w:tcW w:w="1134" w:type="dxa"/>
          </w:tcPr>
          <w:p w:rsidR="00DD7F97" w:rsidRPr="008734E7" w:rsidRDefault="00DD7F97" w:rsidP="004D6586">
            <w:pPr>
              <w:shd w:val="clear" w:color="auto" w:fill="FFFFFF"/>
              <w:jc w:val="center"/>
              <w:rPr>
                <w:sz w:val="22"/>
                <w:szCs w:val="22"/>
              </w:rPr>
            </w:pPr>
            <w:r w:rsidRPr="008734E7">
              <w:rPr>
                <w:sz w:val="22"/>
                <w:szCs w:val="22"/>
              </w:rPr>
              <w:t>11</w:t>
            </w:r>
          </w:p>
        </w:tc>
        <w:tc>
          <w:tcPr>
            <w:tcW w:w="992" w:type="dxa"/>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701"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Снижение доли объектов кондоминиума, требующих капитального ремонта</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w:t>
            </w:r>
          </w:p>
        </w:tc>
        <w:tc>
          <w:tcPr>
            <w:tcW w:w="708" w:type="dxa"/>
          </w:tcPr>
          <w:p w:rsidR="00DD7F97" w:rsidRPr="008734E7" w:rsidRDefault="00DD7F97" w:rsidP="004D6586">
            <w:pPr>
              <w:shd w:val="clear" w:color="auto" w:fill="FFFFFF"/>
              <w:jc w:val="center"/>
              <w:rPr>
                <w:sz w:val="22"/>
                <w:szCs w:val="22"/>
              </w:rPr>
            </w:pPr>
            <w:r w:rsidRPr="008734E7">
              <w:rPr>
                <w:sz w:val="22"/>
                <w:szCs w:val="22"/>
              </w:rPr>
              <w:t>32,8</w:t>
            </w:r>
          </w:p>
        </w:tc>
        <w:tc>
          <w:tcPr>
            <w:tcW w:w="851" w:type="dxa"/>
          </w:tcPr>
          <w:p w:rsidR="00DD7F97" w:rsidRPr="008734E7" w:rsidRDefault="00DD7F97" w:rsidP="004D6586">
            <w:pPr>
              <w:shd w:val="clear" w:color="auto" w:fill="FFFFFF"/>
              <w:jc w:val="center"/>
              <w:rPr>
                <w:sz w:val="22"/>
                <w:szCs w:val="22"/>
                <w:lang w:val="kk-KZ"/>
              </w:rPr>
            </w:pPr>
            <w:r w:rsidRPr="008734E7">
              <w:rPr>
                <w:sz w:val="22"/>
                <w:szCs w:val="22"/>
                <w:lang w:val="kk-KZ"/>
              </w:rPr>
              <w:t>31,07</w:t>
            </w:r>
          </w:p>
        </w:tc>
        <w:tc>
          <w:tcPr>
            <w:tcW w:w="709" w:type="dxa"/>
          </w:tcPr>
          <w:p w:rsidR="00DD7F97" w:rsidRPr="008734E7" w:rsidRDefault="00DD7F97" w:rsidP="004D6586">
            <w:pPr>
              <w:shd w:val="clear" w:color="auto" w:fill="FFFFFF"/>
              <w:jc w:val="center"/>
              <w:rPr>
                <w:sz w:val="22"/>
                <w:szCs w:val="22"/>
              </w:rPr>
            </w:pPr>
            <w:r w:rsidRPr="008734E7">
              <w:rPr>
                <w:sz w:val="22"/>
                <w:szCs w:val="22"/>
              </w:rPr>
              <w:t>20,4</w:t>
            </w:r>
          </w:p>
        </w:tc>
        <w:tc>
          <w:tcPr>
            <w:tcW w:w="708" w:type="dxa"/>
          </w:tcPr>
          <w:p w:rsidR="00DD7F97" w:rsidRPr="008734E7" w:rsidRDefault="00DD7F97" w:rsidP="004D6586">
            <w:pPr>
              <w:shd w:val="clear" w:color="auto" w:fill="FFFFFF"/>
              <w:jc w:val="center"/>
              <w:rPr>
                <w:sz w:val="22"/>
                <w:szCs w:val="22"/>
              </w:rPr>
            </w:pPr>
            <w:r w:rsidRPr="008734E7">
              <w:rPr>
                <w:sz w:val="22"/>
                <w:szCs w:val="22"/>
              </w:rPr>
              <w:t>18,4</w:t>
            </w:r>
          </w:p>
        </w:tc>
        <w:tc>
          <w:tcPr>
            <w:tcW w:w="709" w:type="dxa"/>
          </w:tcPr>
          <w:p w:rsidR="00DD7F97" w:rsidRPr="008734E7" w:rsidRDefault="00DD7F97" w:rsidP="004D6586">
            <w:pPr>
              <w:shd w:val="clear" w:color="auto" w:fill="FFFFFF"/>
              <w:jc w:val="center"/>
              <w:rPr>
                <w:sz w:val="22"/>
                <w:szCs w:val="22"/>
              </w:rPr>
            </w:pPr>
            <w:r w:rsidRPr="008734E7">
              <w:rPr>
                <w:sz w:val="22"/>
                <w:szCs w:val="22"/>
              </w:rPr>
              <w:t>14,4</w:t>
            </w:r>
          </w:p>
        </w:tc>
        <w:tc>
          <w:tcPr>
            <w:tcW w:w="709" w:type="dxa"/>
          </w:tcPr>
          <w:p w:rsidR="00DD7F97" w:rsidRPr="008734E7" w:rsidRDefault="00DD7F97" w:rsidP="004D6586">
            <w:pPr>
              <w:shd w:val="clear" w:color="auto" w:fill="FFFFFF"/>
              <w:jc w:val="center"/>
              <w:rPr>
                <w:sz w:val="22"/>
                <w:szCs w:val="22"/>
              </w:rPr>
            </w:pPr>
            <w:r w:rsidRPr="008734E7">
              <w:rPr>
                <w:sz w:val="22"/>
                <w:szCs w:val="22"/>
              </w:rPr>
              <w:t>11,4</w:t>
            </w:r>
          </w:p>
        </w:tc>
        <w:tc>
          <w:tcPr>
            <w:tcW w:w="709" w:type="dxa"/>
          </w:tcPr>
          <w:p w:rsidR="00DD7F97" w:rsidRPr="008734E7" w:rsidRDefault="00DD7F97" w:rsidP="004D6586">
            <w:pPr>
              <w:shd w:val="clear" w:color="auto" w:fill="FFFFFF"/>
              <w:jc w:val="center"/>
              <w:rPr>
                <w:sz w:val="22"/>
                <w:szCs w:val="22"/>
              </w:rPr>
            </w:pPr>
            <w:r w:rsidRPr="008734E7">
              <w:rPr>
                <w:sz w:val="22"/>
                <w:szCs w:val="22"/>
              </w:rPr>
              <w:t>11,2</w:t>
            </w:r>
          </w:p>
        </w:tc>
        <w:tc>
          <w:tcPr>
            <w:tcW w:w="1134" w:type="dxa"/>
          </w:tcPr>
          <w:p w:rsidR="00DD7F97" w:rsidRPr="008734E7" w:rsidRDefault="00DD7F97" w:rsidP="004D6586">
            <w:pPr>
              <w:shd w:val="clear" w:color="auto" w:fill="FFFFFF"/>
              <w:jc w:val="center"/>
              <w:rPr>
                <w:sz w:val="22"/>
                <w:szCs w:val="22"/>
              </w:rPr>
            </w:pPr>
            <w:r w:rsidRPr="008734E7">
              <w:rPr>
                <w:sz w:val="22"/>
                <w:szCs w:val="22"/>
              </w:rPr>
              <w:t>УЭиЖКХ</w:t>
            </w:r>
          </w:p>
        </w:tc>
        <w:tc>
          <w:tcPr>
            <w:tcW w:w="992" w:type="dxa"/>
          </w:tcPr>
          <w:p w:rsidR="00DD7F97" w:rsidRPr="008734E7" w:rsidRDefault="00DD7F97" w:rsidP="004D6586">
            <w:pPr>
              <w:shd w:val="clear" w:color="auto" w:fill="FFFFFF"/>
              <w:jc w:val="center"/>
              <w:rPr>
                <w:sz w:val="22"/>
                <w:szCs w:val="22"/>
              </w:rPr>
            </w:pPr>
            <w:r w:rsidRPr="008734E7">
              <w:rPr>
                <w:sz w:val="22"/>
                <w:szCs w:val="22"/>
              </w:rPr>
              <w:t>Ведомственная отчетность КДСЖКХиУЗР МНЭ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2</w:t>
            </w:r>
          </w:p>
        </w:tc>
        <w:tc>
          <w:tcPr>
            <w:tcW w:w="1701" w:type="dxa"/>
            <w:vAlign w:val="center"/>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 xml:space="preserve">Доступ в городах к </w:t>
            </w:r>
            <w:r w:rsidRPr="008734E7">
              <w:rPr>
                <w:rFonts w:eastAsia="Times New Roman"/>
                <w:sz w:val="22"/>
                <w:szCs w:val="22"/>
                <w:lang w:eastAsia="ru-RU"/>
              </w:rPr>
              <w:lastRenderedPageBreak/>
              <w:t>централизованному:</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lastRenderedPageBreak/>
              <w:t>%</w:t>
            </w:r>
          </w:p>
        </w:tc>
        <w:tc>
          <w:tcPr>
            <w:tcW w:w="708" w:type="dxa"/>
          </w:tcPr>
          <w:p w:rsidR="00DD7F97" w:rsidRPr="008734E7" w:rsidRDefault="00DD7F97" w:rsidP="004D6586">
            <w:pPr>
              <w:shd w:val="clear" w:color="auto" w:fill="FFFFFF"/>
              <w:jc w:val="center"/>
              <w:rPr>
                <w:sz w:val="22"/>
                <w:szCs w:val="22"/>
              </w:rPr>
            </w:pPr>
          </w:p>
        </w:tc>
        <w:tc>
          <w:tcPr>
            <w:tcW w:w="851"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8"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1134" w:type="dxa"/>
          </w:tcPr>
          <w:p w:rsidR="00DD7F97" w:rsidRPr="008734E7" w:rsidRDefault="00DD7F97" w:rsidP="004D6586">
            <w:pPr>
              <w:shd w:val="clear" w:color="auto" w:fill="FFFFFF"/>
              <w:jc w:val="center"/>
              <w:rPr>
                <w:sz w:val="22"/>
                <w:szCs w:val="22"/>
              </w:rPr>
            </w:pPr>
            <w:r w:rsidRPr="008734E7">
              <w:rPr>
                <w:sz w:val="22"/>
                <w:szCs w:val="22"/>
              </w:rPr>
              <w:t>УЭиЖКХ</w:t>
            </w:r>
          </w:p>
        </w:tc>
        <w:tc>
          <w:tcPr>
            <w:tcW w:w="992" w:type="dxa"/>
          </w:tcPr>
          <w:p w:rsidR="00DD7F97" w:rsidRPr="008734E7" w:rsidRDefault="00DD7F97" w:rsidP="00A03D52">
            <w:pPr>
              <w:shd w:val="clear" w:color="auto" w:fill="FFFFFF"/>
              <w:jc w:val="center"/>
              <w:rPr>
                <w:sz w:val="22"/>
                <w:szCs w:val="22"/>
              </w:rPr>
            </w:pPr>
            <w:r w:rsidRPr="008734E7">
              <w:rPr>
                <w:sz w:val="22"/>
                <w:szCs w:val="22"/>
              </w:rPr>
              <w:t xml:space="preserve">Ведомственная </w:t>
            </w:r>
            <w:r w:rsidRPr="008734E7">
              <w:rPr>
                <w:sz w:val="22"/>
                <w:szCs w:val="22"/>
              </w:rPr>
              <w:lastRenderedPageBreak/>
              <w:t xml:space="preserve">отчетность </w:t>
            </w:r>
            <w:r w:rsidR="00A03D52" w:rsidRPr="008734E7">
              <w:rPr>
                <w:sz w:val="22"/>
                <w:szCs w:val="22"/>
                <w:lang w:val="kk-KZ"/>
              </w:rPr>
              <w:t>МИР</w:t>
            </w:r>
            <w:r w:rsidRPr="008734E7">
              <w:rPr>
                <w:sz w:val="22"/>
                <w:szCs w:val="22"/>
              </w:rPr>
              <w:t xml:space="preserve">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p>
        </w:tc>
        <w:tc>
          <w:tcPr>
            <w:tcW w:w="1701"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водоснабжению</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p>
        </w:tc>
        <w:tc>
          <w:tcPr>
            <w:tcW w:w="708" w:type="dxa"/>
          </w:tcPr>
          <w:p w:rsidR="00DD7F97" w:rsidRPr="008734E7" w:rsidRDefault="00DD7F97" w:rsidP="004D6586">
            <w:pPr>
              <w:shd w:val="clear" w:color="auto" w:fill="FFFFFF"/>
              <w:jc w:val="center"/>
              <w:rPr>
                <w:sz w:val="22"/>
                <w:szCs w:val="22"/>
              </w:rPr>
            </w:pPr>
            <w:r w:rsidRPr="008734E7">
              <w:rPr>
                <w:sz w:val="22"/>
                <w:szCs w:val="22"/>
              </w:rPr>
              <w:t>90,0</w:t>
            </w:r>
          </w:p>
        </w:tc>
        <w:tc>
          <w:tcPr>
            <w:tcW w:w="851" w:type="dxa"/>
          </w:tcPr>
          <w:p w:rsidR="00DD7F97" w:rsidRPr="008734E7" w:rsidRDefault="00DD7F97" w:rsidP="004D6586">
            <w:pPr>
              <w:shd w:val="clear" w:color="auto" w:fill="FFFFFF"/>
              <w:jc w:val="center"/>
              <w:rPr>
                <w:sz w:val="22"/>
                <w:szCs w:val="22"/>
              </w:rPr>
            </w:pPr>
            <w:r w:rsidRPr="008734E7">
              <w:rPr>
                <w:sz w:val="22"/>
                <w:szCs w:val="22"/>
              </w:rPr>
              <w:t>91,1</w:t>
            </w:r>
          </w:p>
        </w:tc>
        <w:tc>
          <w:tcPr>
            <w:tcW w:w="709" w:type="dxa"/>
          </w:tcPr>
          <w:p w:rsidR="00DD7F97" w:rsidRPr="008734E7" w:rsidRDefault="00DD7F97" w:rsidP="00025963">
            <w:pPr>
              <w:shd w:val="clear" w:color="auto" w:fill="FFFFFF"/>
              <w:jc w:val="center"/>
              <w:rPr>
                <w:sz w:val="22"/>
                <w:szCs w:val="22"/>
                <w:lang w:val="kk-KZ"/>
              </w:rPr>
            </w:pPr>
            <w:r w:rsidRPr="008734E7">
              <w:rPr>
                <w:sz w:val="22"/>
                <w:szCs w:val="22"/>
              </w:rPr>
              <w:t>99,</w:t>
            </w:r>
            <w:r w:rsidR="00061A7B" w:rsidRPr="008734E7">
              <w:rPr>
                <w:sz w:val="22"/>
                <w:szCs w:val="22"/>
                <w:lang w:val="kk-KZ"/>
              </w:rPr>
              <w:t>5</w:t>
            </w:r>
          </w:p>
        </w:tc>
        <w:tc>
          <w:tcPr>
            <w:tcW w:w="708" w:type="dxa"/>
          </w:tcPr>
          <w:p w:rsidR="00DD7F97" w:rsidRPr="008734E7" w:rsidRDefault="00DD7F97" w:rsidP="004D6586">
            <w:pPr>
              <w:shd w:val="clear" w:color="auto" w:fill="FFFFFF"/>
              <w:jc w:val="center"/>
              <w:rPr>
                <w:sz w:val="22"/>
                <w:szCs w:val="22"/>
              </w:rPr>
            </w:pPr>
            <w:r w:rsidRPr="008734E7">
              <w:rPr>
                <w:sz w:val="22"/>
                <w:szCs w:val="22"/>
              </w:rPr>
              <w:t>99,8</w:t>
            </w:r>
          </w:p>
        </w:tc>
        <w:tc>
          <w:tcPr>
            <w:tcW w:w="709" w:type="dxa"/>
          </w:tcPr>
          <w:p w:rsidR="00DD7F97" w:rsidRPr="008734E7" w:rsidRDefault="00DD7F97" w:rsidP="004D6586">
            <w:pPr>
              <w:shd w:val="clear" w:color="auto" w:fill="FFFFFF"/>
              <w:jc w:val="center"/>
              <w:rPr>
                <w:sz w:val="22"/>
                <w:szCs w:val="22"/>
              </w:rPr>
            </w:pPr>
            <w:r w:rsidRPr="008734E7">
              <w:rPr>
                <w:sz w:val="22"/>
                <w:szCs w:val="22"/>
              </w:rPr>
              <w:t>100,0</w:t>
            </w:r>
          </w:p>
        </w:tc>
        <w:tc>
          <w:tcPr>
            <w:tcW w:w="709" w:type="dxa"/>
          </w:tcPr>
          <w:p w:rsidR="00DD7F97" w:rsidRPr="008734E7" w:rsidRDefault="00DD7F97" w:rsidP="004D6586">
            <w:pPr>
              <w:shd w:val="clear" w:color="auto" w:fill="FFFFFF"/>
              <w:jc w:val="center"/>
              <w:rPr>
                <w:sz w:val="22"/>
                <w:szCs w:val="22"/>
              </w:rPr>
            </w:pPr>
            <w:r w:rsidRPr="008734E7">
              <w:rPr>
                <w:sz w:val="22"/>
                <w:szCs w:val="22"/>
              </w:rPr>
              <w:t>100,0</w:t>
            </w:r>
          </w:p>
        </w:tc>
        <w:tc>
          <w:tcPr>
            <w:tcW w:w="709" w:type="dxa"/>
          </w:tcPr>
          <w:p w:rsidR="00DD7F97" w:rsidRPr="008734E7" w:rsidRDefault="00DD7F97" w:rsidP="004D6586">
            <w:pPr>
              <w:shd w:val="clear" w:color="auto" w:fill="FFFFFF"/>
              <w:jc w:val="center"/>
              <w:rPr>
                <w:sz w:val="22"/>
                <w:szCs w:val="22"/>
              </w:rPr>
            </w:pPr>
            <w:r w:rsidRPr="008734E7">
              <w:rPr>
                <w:sz w:val="22"/>
                <w:szCs w:val="22"/>
              </w:rPr>
              <w:t>100,0</w:t>
            </w:r>
          </w:p>
        </w:tc>
        <w:tc>
          <w:tcPr>
            <w:tcW w:w="1134" w:type="dxa"/>
          </w:tcPr>
          <w:p w:rsidR="00DD7F97" w:rsidRPr="008734E7" w:rsidRDefault="00DD7F97" w:rsidP="004D6586">
            <w:pPr>
              <w:shd w:val="clear" w:color="auto" w:fill="FFFFFF"/>
              <w:jc w:val="center"/>
              <w:rPr>
                <w:sz w:val="22"/>
                <w:szCs w:val="22"/>
              </w:rPr>
            </w:pPr>
          </w:p>
        </w:tc>
        <w:tc>
          <w:tcPr>
            <w:tcW w:w="992" w:type="dxa"/>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p>
        </w:tc>
        <w:tc>
          <w:tcPr>
            <w:tcW w:w="1701"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водоотведению</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p>
        </w:tc>
        <w:tc>
          <w:tcPr>
            <w:tcW w:w="708" w:type="dxa"/>
          </w:tcPr>
          <w:p w:rsidR="00DD7F97" w:rsidRPr="008734E7" w:rsidRDefault="00DD7F97" w:rsidP="004D6586">
            <w:pPr>
              <w:shd w:val="clear" w:color="auto" w:fill="FFFFFF"/>
              <w:jc w:val="center"/>
              <w:rPr>
                <w:sz w:val="22"/>
                <w:szCs w:val="22"/>
              </w:rPr>
            </w:pPr>
            <w:r w:rsidRPr="008734E7">
              <w:rPr>
                <w:sz w:val="22"/>
                <w:szCs w:val="22"/>
              </w:rPr>
              <w:t>83,0</w:t>
            </w:r>
          </w:p>
        </w:tc>
        <w:tc>
          <w:tcPr>
            <w:tcW w:w="851" w:type="dxa"/>
          </w:tcPr>
          <w:p w:rsidR="00DD7F97" w:rsidRPr="008734E7" w:rsidRDefault="00DD7F97" w:rsidP="004D6586">
            <w:pPr>
              <w:shd w:val="clear" w:color="auto" w:fill="FFFFFF"/>
              <w:jc w:val="center"/>
              <w:rPr>
                <w:sz w:val="22"/>
                <w:szCs w:val="22"/>
              </w:rPr>
            </w:pPr>
            <w:r w:rsidRPr="008734E7">
              <w:rPr>
                <w:sz w:val="22"/>
                <w:szCs w:val="22"/>
              </w:rPr>
              <w:t>87,0</w:t>
            </w:r>
          </w:p>
        </w:tc>
        <w:tc>
          <w:tcPr>
            <w:tcW w:w="709" w:type="dxa"/>
          </w:tcPr>
          <w:p w:rsidR="00DD7F97" w:rsidRPr="008734E7" w:rsidRDefault="00DD7F97" w:rsidP="004D6586">
            <w:pPr>
              <w:shd w:val="clear" w:color="auto" w:fill="FFFFFF"/>
              <w:jc w:val="center"/>
              <w:rPr>
                <w:sz w:val="22"/>
                <w:szCs w:val="22"/>
              </w:rPr>
            </w:pPr>
            <w:r w:rsidRPr="008734E7">
              <w:rPr>
                <w:sz w:val="22"/>
                <w:szCs w:val="22"/>
              </w:rPr>
              <w:t>87,0</w:t>
            </w:r>
          </w:p>
        </w:tc>
        <w:tc>
          <w:tcPr>
            <w:tcW w:w="708" w:type="dxa"/>
          </w:tcPr>
          <w:p w:rsidR="00DD7F97" w:rsidRPr="008734E7" w:rsidRDefault="00DD7F97" w:rsidP="004D6586">
            <w:pPr>
              <w:shd w:val="clear" w:color="auto" w:fill="FFFFFF"/>
              <w:jc w:val="center"/>
              <w:rPr>
                <w:sz w:val="22"/>
                <w:szCs w:val="22"/>
              </w:rPr>
            </w:pPr>
            <w:r w:rsidRPr="008734E7">
              <w:rPr>
                <w:sz w:val="22"/>
                <w:szCs w:val="22"/>
              </w:rPr>
              <w:t>87,0</w:t>
            </w:r>
          </w:p>
        </w:tc>
        <w:tc>
          <w:tcPr>
            <w:tcW w:w="709" w:type="dxa"/>
          </w:tcPr>
          <w:p w:rsidR="00DD7F97" w:rsidRPr="008734E7" w:rsidRDefault="00025963" w:rsidP="004D6586">
            <w:pPr>
              <w:shd w:val="clear" w:color="auto" w:fill="FFFFFF"/>
              <w:jc w:val="center"/>
              <w:rPr>
                <w:sz w:val="22"/>
                <w:szCs w:val="22"/>
                <w:lang w:val="kk-KZ"/>
              </w:rPr>
            </w:pPr>
            <w:r w:rsidRPr="008734E7">
              <w:rPr>
                <w:sz w:val="22"/>
                <w:szCs w:val="22"/>
                <w:lang w:val="kk-KZ"/>
              </w:rPr>
              <w:t>93,1</w:t>
            </w:r>
          </w:p>
        </w:tc>
        <w:tc>
          <w:tcPr>
            <w:tcW w:w="709" w:type="dxa"/>
          </w:tcPr>
          <w:p w:rsidR="00DD7F97" w:rsidRPr="008734E7" w:rsidRDefault="00913E93" w:rsidP="004D6586">
            <w:pPr>
              <w:shd w:val="clear" w:color="auto" w:fill="FFFFFF"/>
              <w:jc w:val="center"/>
              <w:rPr>
                <w:sz w:val="22"/>
                <w:szCs w:val="22"/>
                <w:lang w:val="kk-KZ"/>
              </w:rPr>
            </w:pPr>
            <w:r w:rsidRPr="008734E7">
              <w:rPr>
                <w:sz w:val="22"/>
                <w:szCs w:val="22"/>
                <w:lang w:val="kk-KZ"/>
              </w:rPr>
              <w:t>93,1</w:t>
            </w:r>
          </w:p>
        </w:tc>
        <w:tc>
          <w:tcPr>
            <w:tcW w:w="709" w:type="dxa"/>
          </w:tcPr>
          <w:p w:rsidR="00DD7F97" w:rsidRPr="008734E7" w:rsidRDefault="00913E93" w:rsidP="004D6586">
            <w:pPr>
              <w:shd w:val="clear" w:color="auto" w:fill="FFFFFF"/>
              <w:jc w:val="center"/>
              <w:rPr>
                <w:sz w:val="22"/>
                <w:szCs w:val="22"/>
                <w:lang w:val="kk-KZ"/>
              </w:rPr>
            </w:pPr>
            <w:r w:rsidRPr="008734E7">
              <w:rPr>
                <w:sz w:val="22"/>
                <w:szCs w:val="22"/>
                <w:lang w:val="kk-KZ"/>
              </w:rPr>
              <w:t>93,1</w:t>
            </w:r>
          </w:p>
        </w:tc>
        <w:tc>
          <w:tcPr>
            <w:tcW w:w="1134" w:type="dxa"/>
          </w:tcPr>
          <w:p w:rsidR="00DD7F97" w:rsidRPr="008734E7" w:rsidRDefault="00DD7F97" w:rsidP="004D6586">
            <w:pPr>
              <w:shd w:val="clear" w:color="auto" w:fill="FFFFFF"/>
              <w:jc w:val="center"/>
              <w:rPr>
                <w:sz w:val="22"/>
                <w:szCs w:val="22"/>
              </w:rPr>
            </w:pPr>
          </w:p>
        </w:tc>
        <w:tc>
          <w:tcPr>
            <w:tcW w:w="992" w:type="dxa"/>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3</w:t>
            </w:r>
          </w:p>
        </w:tc>
        <w:tc>
          <w:tcPr>
            <w:tcW w:w="1701"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Доступ сельских населенных пунктов к централизованному:</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w:t>
            </w:r>
          </w:p>
        </w:tc>
        <w:tc>
          <w:tcPr>
            <w:tcW w:w="708" w:type="dxa"/>
          </w:tcPr>
          <w:p w:rsidR="00DD7F97" w:rsidRPr="008734E7" w:rsidRDefault="00DD7F97" w:rsidP="004D6586">
            <w:pPr>
              <w:shd w:val="clear" w:color="auto" w:fill="FFFFFF"/>
              <w:jc w:val="center"/>
              <w:rPr>
                <w:sz w:val="22"/>
                <w:szCs w:val="22"/>
              </w:rPr>
            </w:pPr>
          </w:p>
        </w:tc>
        <w:tc>
          <w:tcPr>
            <w:tcW w:w="851"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8"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1134" w:type="dxa"/>
          </w:tcPr>
          <w:p w:rsidR="00DD7F97" w:rsidRPr="008734E7" w:rsidRDefault="00DD7F97" w:rsidP="004D6586">
            <w:pPr>
              <w:shd w:val="clear" w:color="auto" w:fill="FFFFFF"/>
              <w:jc w:val="center"/>
              <w:rPr>
                <w:sz w:val="22"/>
                <w:szCs w:val="22"/>
              </w:rPr>
            </w:pPr>
            <w:r w:rsidRPr="008734E7">
              <w:rPr>
                <w:sz w:val="22"/>
                <w:szCs w:val="22"/>
              </w:rPr>
              <w:t>УЭиЖКХ</w:t>
            </w:r>
          </w:p>
        </w:tc>
        <w:tc>
          <w:tcPr>
            <w:tcW w:w="992" w:type="dxa"/>
          </w:tcPr>
          <w:p w:rsidR="00DD7F97" w:rsidRPr="008734E7" w:rsidRDefault="00DD7F97" w:rsidP="00A03D52">
            <w:pPr>
              <w:shd w:val="clear" w:color="auto" w:fill="FFFFFF"/>
              <w:jc w:val="center"/>
              <w:rPr>
                <w:sz w:val="22"/>
                <w:szCs w:val="22"/>
              </w:rPr>
            </w:pPr>
            <w:r w:rsidRPr="008734E7">
              <w:rPr>
                <w:sz w:val="22"/>
                <w:szCs w:val="22"/>
              </w:rPr>
              <w:t xml:space="preserve">Ведомственная отчетность </w:t>
            </w:r>
            <w:r w:rsidR="00A03D52" w:rsidRPr="008734E7">
              <w:rPr>
                <w:sz w:val="22"/>
                <w:szCs w:val="22"/>
                <w:lang w:val="kk-KZ"/>
              </w:rPr>
              <w:t xml:space="preserve">МИР </w:t>
            </w:r>
            <w:r w:rsidRPr="008734E7">
              <w:rPr>
                <w:sz w:val="22"/>
                <w:szCs w:val="22"/>
              </w:rPr>
              <w:t>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p>
        </w:tc>
        <w:tc>
          <w:tcPr>
            <w:tcW w:w="1701"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водоснабжению</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p>
        </w:tc>
        <w:tc>
          <w:tcPr>
            <w:tcW w:w="708" w:type="dxa"/>
          </w:tcPr>
          <w:p w:rsidR="00DD7F97" w:rsidRPr="008734E7" w:rsidRDefault="00DD7F97" w:rsidP="004D6586">
            <w:pPr>
              <w:shd w:val="clear" w:color="auto" w:fill="FFFFFF"/>
              <w:jc w:val="center"/>
              <w:rPr>
                <w:sz w:val="22"/>
                <w:szCs w:val="22"/>
              </w:rPr>
            </w:pPr>
            <w:r w:rsidRPr="008734E7">
              <w:rPr>
                <w:sz w:val="22"/>
                <w:szCs w:val="22"/>
              </w:rPr>
              <w:t>46,7</w:t>
            </w:r>
          </w:p>
        </w:tc>
        <w:tc>
          <w:tcPr>
            <w:tcW w:w="851" w:type="dxa"/>
          </w:tcPr>
          <w:p w:rsidR="00DD7F97" w:rsidRPr="008734E7" w:rsidRDefault="00DD7F97" w:rsidP="004D6586">
            <w:pPr>
              <w:shd w:val="clear" w:color="auto" w:fill="FFFFFF"/>
              <w:jc w:val="center"/>
              <w:rPr>
                <w:sz w:val="22"/>
                <w:szCs w:val="22"/>
              </w:rPr>
            </w:pPr>
            <w:r w:rsidRPr="008734E7">
              <w:rPr>
                <w:sz w:val="22"/>
                <w:szCs w:val="22"/>
              </w:rPr>
              <w:t>47,5</w:t>
            </w:r>
          </w:p>
        </w:tc>
        <w:tc>
          <w:tcPr>
            <w:tcW w:w="709" w:type="dxa"/>
          </w:tcPr>
          <w:p w:rsidR="00DD7F97" w:rsidRPr="008734E7" w:rsidRDefault="00DB71F6" w:rsidP="004D6586">
            <w:pPr>
              <w:shd w:val="clear" w:color="auto" w:fill="FFFFFF"/>
              <w:jc w:val="center"/>
              <w:rPr>
                <w:sz w:val="22"/>
                <w:szCs w:val="22"/>
                <w:lang w:val="kk-KZ"/>
              </w:rPr>
            </w:pPr>
            <w:r w:rsidRPr="008734E7">
              <w:rPr>
                <w:sz w:val="22"/>
                <w:szCs w:val="22"/>
              </w:rPr>
              <w:t>5</w:t>
            </w:r>
            <w:r w:rsidR="00995384" w:rsidRPr="008734E7">
              <w:rPr>
                <w:sz w:val="22"/>
                <w:szCs w:val="22"/>
                <w:lang w:val="kk-KZ"/>
              </w:rPr>
              <w:t>2,5</w:t>
            </w:r>
          </w:p>
        </w:tc>
        <w:tc>
          <w:tcPr>
            <w:tcW w:w="708" w:type="dxa"/>
          </w:tcPr>
          <w:p w:rsidR="00DD7F97" w:rsidRPr="008734E7" w:rsidRDefault="00DB71F6" w:rsidP="004D6586">
            <w:pPr>
              <w:shd w:val="clear" w:color="auto" w:fill="FFFFFF"/>
              <w:jc w:val="center"/>
              <w:rPr>
                <w:sz w:val="22"/>
                <w:szCs w:val="22"/>
                <w:lang w:val="kk-KZ"/>
              </w:rPr>
            </w:pPr>
            <w:r w:rsidRPr="008734E7">
              <w:rPr>
                <w:sz w:val="22"/>
                <w:szCs w:val="22"/>
                <w:lang w:val="kk-KZ"/>
              </w:rPr>
              <w:t>64,0</w:t>
            </w:r>
          </w:p>
        </w:tc>
        <w:tc>
          <w:tcPr>
            <w:tcW w:w="709" w:type="dxa"/>
          </w:tcPr>
          <w:p w:rsidR="00DD7F97" w:rsidRPr="008734E7" w:rsidRDefault="00DB71F6" w:rsidP="004D6586">
            <w:pPr>
              <w:shd w:val="clear" w:color="auto" w:fill="FFFFFF"/>
              <w:jc w:val="center"/>
              <w:rPr>
                <w:sz w:val="22"/>
                <w:szCs w:val="22"/>
                <w:lang w:val="kk-KZ"/>
              </w:rPr>
            </w:pPr>
            <w:r w:rsidRPr="008734E7">
              <w:rPr>
                <w:sz w:val="22"/>
                <w:szCs w:val="22"/>
                <w:lang w:val="kk-KZ"/>
              </w:rPr>
              <w:t>69,0</w:t>
            </w:r>
          </w:p>
        </w:tc>
        <w:tc>
          <w:tcPr>
            <w:tcW w:w="709" w:type="dxa"/>
          </w:tcPr>
          <w:p w:rsidR="00DD7F97" w:rsidRPr="008734E7" w:rsidRDefault="00DD7F97" w:rsidP="004D6586">
            <w:pPr>
              <w:shd w:val="clear" w:color="auto" w:fill="FFFFFF"/>
              <w:jc w:val="center"/>
              <w:rPr>
                <w:sz w:val="22"/>
                <w:szCs w:val="22"/>
              </w:rPr>
            </w:pPr>
            <w:r w:rsidRPr="008734E7">
              <w:rPr>
                <w:sz w:val="22"/>
                <w:szCs w:val="22"/>
              </w:rPr>
              <w:t>77,0</w:t>
            </w:r>
          </w:p>
        </w:tc>
        <w:tc>
          <w:tcPr>
            <w:tcW w:w="709" w:type="dxa"/>
          </w:tcPr>
          <w:p w:rsidR="00DD7F97" w:rsidRPr="008734E7" w:rsidRDefault="00DD7F97" w:rsidP="004D6586">
            <w:pPr>
              <w:shd w:val="clear" w:color="auto" w:fill="FFFFFF"/>
              <w:jc w:val="center"/>
              <w:rPr>
                <w:sz w:val="22"/>
                <w:szCs w:val="22"/>
              </w:rPr>
            </w:pPr>
            <w:r w:rsidRPr="008734E7">
              <w:rPr>
                <w:sz w:val="22"/>
                <w:szCs w:val="22"/>
              </w:rPr>
              <w:t>82,0</w:t>
            </w:r>
          </w:p>
        </w:tc>
        <w:tc>
          <w:tcPr>
            <w:tcW w:w="1134" w:type="dxa"/>
          </w:tcPr>
          <w:p w:rsidR="00DD7F97" w:rsidRPr="008734E7" w:rsidRDefault="00DD7F97" w:rsidP="004D6586">
            <w:pPr>
              <w:shd w:val="clear" w:color="auto" w:fill="FFFFFF"/>
              <w:jc w:val="center"/>
              <w:rPr>
                <w:sz w:val="22"/>
                <w:szCs w:val="22"/>
              </w:rPr>
            </w:pPr>
          </w:p>
        </w:tc>
        <w:tc>
          <w:tcPr>
            <w:tcW w:w="992" w:type="dxa"/>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p>
        </w:tc>
        <w:tc>
          <w:tcPr>
            <w:tcW w:w="1701"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водоотведению</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p>
        </w:tc>
        <w:tc>
          <w:tcPr>
            <w:tcW w:w="708" w:type="dxa"/>
          </w:tcPr>
          <w:p w:rsidR="00DD7F97" w:rsidRPr="008734E7" w:rsidRDefault="00DD7F97" w:rsidP="004D6586">
            <w:pPr>
              <w:shd w:val="clear" w:color="auto" w:fill="FFFFFF"/>
              <w:jc w:val="center"/>
              <w:rPr>
                <w:sz w:val="22"/>
                <w:szCs w:val="22"/>
              </w:rPr>
            </w:pPr>
            <w:r w:rsidRPr="008734E7">
              <w:rPr>
                <w:sz w:val="22"/>
                <w:szCs w:val="22"/>
              </w:rPr>
              <w:t>17,8</w:t>
            </w:r>
          </w:p>
        </w:tc>
        <w:tc>
          <w:tcPr>
            <w:tcW w:w="851" w:type="dxa"/>
          </w:tcPr>
          <w:p w:rsidR="00DD7F97" w:rsidRPr="008734E7" w:rsidRDefault="00DD7F97" w:rsidP="004D6586">
            <w:pPr>
              <w:shd w:val="clear" w:color="auto" w:fill="FFFFFF"/>
              <w:jc w:val="center"/>
              <w:rPr>
                <w:sz w:val="22"/>
                <w:szCs w:val="22"/>
              </w:rPr>
            </w:pPr>
            <w:r w:rsidRPr="008734E7">
              <w:rPr>
                <w:sz w:val="22"/>
                <w:szCs w:val="22"/>
              </w:rPr>
              <w:t>18,5</w:t>
            </w:r>
          </w:p>
        </w:tc>
        <w:tc>
          <w:tcPr>
            <w:tcW w:w="709" w:type="dxa"/>
          </w:tcPr>
          <w:p w:rsidR="00DD7F97" w:rsidRPr="008734E7" w:rsidRDefault="00995384" w:rsidP="004D6586">
            <w:pPr>
              <w:shd w:val="clear" w:color="auto" w:fill="FFFFFF"/>
              <w:jc w:val="center"/>
              <w:rPr>
                <w:sz w:val="22"/>
                <w:szCs w:val="22"/>
                <w:lang w:val="kk-KZ"/>
              </w:rPr>
            </w:pPr>
            <w:r w:rsidRPr="008734E7">
              <w:rPr>
                <w:sz w:val="22"/>
                <w:szCs w:val="22"/>
                <w:lang w:val="kk-KZ"/>
              </w:rPr>
              <w:t>18,7</w:t>
            </w:r>
          </w:p>
        </w:tc>
        <w:tc>
          <w:tcPr>
            <w:tcW w:w="708" w:type="dxa"/>
          </w:tcPr>
          <w:p w:rsidR="00DD7F97" w:rsidRPr="008734E7" w:rsidRDefault="009108C1" w:rsidP="004D6586">
            <w:pPr>
              <w:shd w:val="clear" w:color="auto" w:fill="FFFFFF"/>
              <w:jc w:val="center"/>
              <w:rPr>
                <w:sz w:val="22"/>
                <w:szCs w:val="22"/>
                <w:lang w:val="kk-KZ"/>
              </w:rPr>
            </w:pPr>
            <w:r w:rsidRPr="008734E7">
              <w:rPr>
                <w:sz w:val="22"/>
                <w:szCs w:val="22"/>
                <w:lang w:val="kk-KZ"/>
              </w:rPr>
              <w:t>17,14</w:t>
            </w:r>
          </w:p>
        </w:tc>
        <w:tc>
          <w:tcPr>
            <w:tcW w:w="709" w:type="dxa"/>
          </w:tcPr>
          <w:p w:rsidR="00DD7F97" w:rsidRPr="008734E7" w:rsidRDefault="009108C1" w:rsidP="004D6586">
            <w:pPr>
              <w:shd w:val="clear" w:color="auto" w:fill="FFFFFF"/>
              <w:jc w:val="center"/>
              <w:rPr>
                <w:sz w:val="22"/>
                <w:szCs w:val="22"/>
                <w:lang w:val="kk-KZ"/>
              </w:rPr>
            </w:pPr>
            <w:r w:rsidRPr="008734E7">
              <w:rPr>
                <w:sz w:val="22"/>
                <w:szCs w:val="22"/>
                <w:lang w:val="kk-KZ"/>
              </w:rPr>
              <w:t>17,95</w:t>
            </w:r>
          </w:p>
        </w:tc>
        <w:tc>
          <w:tcPr>
            <w:tcW w:w="709" w:type="dxa"/>
          </w:tcPr>
          <w:p w:rsidR="00DD7F97" w:rsidRPr="008734E7" w:rsidRDefault="00060156" w:rsidP="004D6586">
            <w:pPr>
              <w:shd w:val="clear" w:color="auto" w:fill="FFFFFF"/>
              <w:jc w:val="center"/>
              <w:rPr>
                <w:sz w:val="22"/>
                <w:szCs w:val="22"/>
                <w:lang w:val="kk-KZ"/>
              </w:rPr>
            </w:pPr>
            <w:r w:rsidRPr="008734E7">
              <w:rPr>
                <w:sz w:val="22"/>
                <w:szCs w:val="22"/>
                <w:lang w:val="kk-KZ"/>
              </w:rPr>
              <w:t>25,5</w:t>
            </w:r>
          </w:p>
        </w:tc>
        <w:tc>
          <w:tcPr>
            <w:tcW w:w="709" w:type="dxa"/>
          </w:tcPr>
          <w:p w:rsidR="00DD7F97" w:rsidRPr="008734E7" w:rsidRDefault="00060156" w:rsidP="004D6586">
            <w:pPr>
              <w:shd w:val="clear" w:color="auto" w:fill="FFFFFF"/>
              <w:jc w:val="center"/>
              <w:rPr>
                <w:sz w:val="22"/>
                <w:szCs w:val="22"/>
                <w:lang w:val="kk-KZ"/>
              </w:rPr>
            </w:pPr>
            <w:r w:rsidRPr="008734E7">
              <w:rPr>
                <w:sz w:val="22"/>
                <w:szCs w:val="22"/>
                <w:lang w:val="kk-KZ"/>
              </w:rPr>
              <w:t>26,0</w:t>
            </w:r>
          </w:p>
        </w:tc>
        <w:tc>
          <w:tcPr>
            <w:tcW w:w="1134" w:type="dxa"/>
          </w:tcPr>
          <w:p w:rsidR="00DD7F97" w:rsidRPr="008734E7" w:rsidRDefault="00DD7F97" w:rsidP="004D6586">
            <w:pPr>
              <w:shd w:val="clear" w:color="auto" w:fill="FFFFFF"/>
              <w:jc w:val="center"/>
              <w:rPr>
                <w:sz w:val="22"/>
                <w:szCs w:val="22"/>
              </w:rPr>
            </w:pPr>
          </w:p>
        </w:tc>
        <w:tc>
          <w:tcPr>
            <w:tcW w:w="992" w:type="dxa"/>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4</w:t>
            </w:r>
          </w:p>
        </w:tc>
        <w:tc>
          <w:tcPr>
            <w:tcW w:w="1701" w:type="dxa"/>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Доля модернизированных сетей от общей протяженности:</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r w:rsidRPr="008734E7">
              <w:rPr>
                <w:rFonts w:eastAsia="Times New Roman"/>
                <w:sz w:val="22"/>
                <w:szCs w:val="22"/>
                <w:lang w:eastAsia="ru-RU"/>
              </w:rPr>
              <w:t>%</w:t>
            </w:r>
          </w:p>
        </w:tc>
        <w:tc>
          <w:tcPr>
            <w:tcW w:w="708" w:type="dxa"/>
          </w:tcPr>
          <w:p w:rsidR="00DD7F97" w:rsidRPr="008734E7" w:rsidRDefault="00DD7F97" w:rsidP="004D6586">
            <w:pPr>
              <w:shd w:val="clear" w:color="auto" w:fill="FFFFFF"/>
              <w:jc w:val="center"/>
              <w:rPr>
                <w:sz w:val="22"/>
                <w:szCs w:val="22"/>
              </w:rPr>
            </w:pPr>
          </w:p>
        </w:tc>
        <w:tc>
          <w:tcPr>
            <w:tcW w:w="851"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8"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1134" w:type="dxa"/>
          </w:tcPr>
          <w:p w:rsidR="00DD7F97" w:rsidRPr="008734E7" w:rsidRDefault="00DD7F97" w:rsidP="004D6586">
            <w:pPr>
              <w:shd w:val="clear" w:color="auto" w:fill="FFFFFF"/>
              <w:jc w:val="center"/>
              <w:rPr>
                <w:sz w:val="22"/>
                <w:szCs w:val="22"/>
              </w:rPr>
            </w:pPr>
            <w:r w:rsidRPr="008734E7">
              <w:rPr>
                <w:sz w:val="22"/>
                <w:szCs w:val="22"/>
              </w:rPr>
              <w:t>УЭиЖКХ</w:t>
            </w:r>
          </w:p>
        </w:tc>
        <w:tc>
          <w:tcPr>
            <w:tcW w:w="992" w:type="dxa"/>
            <w:vMerge w:val="restart"/>
          </w:tcPr>
          <w:p w:rsidR="00DD7F97" w:rsidRPr="008734E7" w:rsidRDefault="00DD7F97" w:rsidP="00A03D52">
            <w:pPr>
              <w:shd w:val="clear" w:color="auto" w:fill="FFFFFF"/>
              <w:jc w:val="center"/>
              <w:rPr>
                <w:sz w:val="22"/>
                <w:szCs w:val="22"/>
              </w:rPr>
            </w:pPr>
            <w:r w:rsidRPr="008734E7">
              <w:rPr>
                <w:sz w:val="22"/>
                <w:szCs w:val="22"/>
              </w:rPr>
              <w:t xml:space="preserve">Ведомственная отчетность </w:t>
            </w:r>
            <w:r w:rsidR="00A03D52" w:rsidRPr="008734E7">
              <w:rPr>
                <w:sz w:val="22"/>
                <w:szCs w:val="22"/>
                <w:lang w:val="kk-KZ"/>
              </w:rPr>
              <w:t xml:space="preserve">МИР </w:t>
            </w:r>
            <w:r w:rsidRPr="008734E7">
              <w:rPr>
                <w:sz w:val="22"/>
                <w:szCs w:val="22"/>
              </w:rPr>
              <w:t>РК</w:t>
            </w:r>
          </w:p>
        </w:tc>
      </w:tr>
      <w:tr w:rsidR="00DD7F97" w:rsidRPr="008734E7" w:rsidTr="004D6586">
        <w:tc>
          <w:tcPr>
            <w:tcW w:w="284" w:type="dxa"/>
          </w:tcPr>
          <w:p w:rsidR="00DD7F97" w:rsidRPr="008734E7" w:rsidRDefault="00DD7F97" w:rsidP="004D6586">
            <w:pPr>
              <w:shd w:val="clear" w:color="auto" w:fill="FFFFFF"/>
              <w:jc w:val="center"/>
              <w:rPr>
                <w:sz w:val="22"/>
                <w:szCs w:val="22"/>
              </w:rPr>
            </w:pPr>
          </w:p>
        </w:tc>
        <w:tc>
          <w:tcPr>
            <w:tcW w:w="1701" w:type="dxa"/>
            <w:vAlign w:val="center"/>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 xml:space="preserve">теплоснабжение </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p>
        </w:tc>
        <w:tc>
          <w:tcPr>
            <w:tcW w:w="708" w:type="dxa"/>
          </w:tcPr>
          <w:p w:rsidR="00DD7F97" w:rsidRPr="008734E7" w:rsidRDefault="00DD7F97" w:rsidP="004D6586">
            <w:pPr>
              <w:shd w:val="clear" w:color="auto" w:fill="FFFFFF"/>
              <w:jc w:val="center"/>
            </w:pPr>
            <w:r w:rsidRPr="008734E7">
              <w:rPr>
                <w:sz w:val="22"/>
                <w:szCs w:val="22"/>
              </w:rPr>
              <w:t>0,45</w:t>
            </w:r>
          </w:p>
        </w:tc>
        <w:tc>
          <w:tcPr>
            <w:tcW w:w="851" w:type="dxa"/>
          </w:tcPr>
          <w:p w:rsidR="00DD7F97" w:rsidRPr="008734E7" w:rsidRDefault="00DD7F97" w:rsidP="004D6586">
            <w:pPr>
              <w:shd w:val="clear" w:color="auto" w:fill="FFFFFF"/>
              <w:jc w:val="center"/>
            </w:pPr>
            <w:r w:rsidRPr="008734E7">
              <w:rPr>
                <w:sz w:val="22"/>
                <w:szCs w:val="22"/>
              </w:rPr>
              <w:t>2,26</w:t>
            </w:r>
          </w:p>
        </w:tc>
        <w:tc>
          <w:tcPr>
            <w:tcW w:w="709" w:type="dxa"/>
          </w:tcPr>
          <w:p w:rsidR="00DD7F97" w:rsidRPr="008734E7" w:rsidRDefault="00DD7F97" w:rsidP="004D6586">
            <w:pPr>
              <w:shd w:val="clear" w:color="auto" w:fill="FFFFFF"/>
              <w:jc w:val="center"/>
            </w:pPr>
            <w:r w:rsidRPr="008734E7">
              <w:rPr>
                <w:sz w:val="22"/>
                <w:szCs w:val="22"/>
              </w:rPr>
              <w:t>1,1</w:t>
            </w:r>
          </w:p>
        </w:tc>
        <w:tc>
          <w:tcPr>
            <w:tcW w:w="708" w:type="dxa"/>
          </w:tcPr>
          <w:p w:rsidR="00DD7F97" w:rsidRPr="008734E7" w:rsidRDefault="00DD7F97" w:rsidP="004D6586">
            <w:pPr>
              <w:shd w:val="clear" w:color="auto" w:fill="FFFFFF"/>
              <w:jc w:val="center"/>
            </w:pPr>
            <w:r w:rsidRPr="008734E7">
              <w:t>0,4</w:t>
            </w:r>
          </w:p>
        </w:tc>
        <w:tc>
          <w:tcPr>
            <w:tcW w:w="709" w:type="dxa"/>
          </w:tcPr>
          <w:p w:rsidR="00DD7F97" w:rsidRPr="008734E7" w:rsidRDefault="00DD7F97" w:rsidP="004D6586">
            <w:pPr>
              <w:shd w:val="clear" w:color="auto" w:fill="FFFFFF"/>
              <w:jc w:val="center"/>
            </w:pPr>
            <w:r w:rsidRPr="008734E7">
              <w:t>0,6</w:t>
            </w:r>
          </w:p>
        </w:tc>
        <w:tc>
          <w:tcPr>
            <w:tcW w:w="709" w:type="dxa"/>
          </w:tcPr>
          <w:p w:rsidR="00DD7F97" w:rsidRPr="008734E7" w:rsidRDefault="00DD7F97" w:rsidP="004D6586">
            <w:pPr>
              <w:shd w:val="clear" w:color="auto" w:fill="FFFFFF"/>
              <w:jc w:val="center"/>
            </w:pPr>
            <w:r w:rsidRPr="008734E7">
              <w:t>0,6</w:t>
            </w:r>
          </w:p>
        </w:tc>
        <w:tc>
          <w:tcPr>
            <w:tcW w:w="709" w:type="dxa"/>
          </w:tcPr>
          <w:p w:rsidR="00DD7F97" w:rsidRPr="008734E7" w:rsidRDefault="00DD7F97" w:rsidP="004D6586">
            <w:pPr>
              <w:shd w:val="clear" w:color="auto" w:fill="FFFFFF"/>
              <w:jc w:val="center"/>
            </w:pPr>
            <w:r w:rsidRPr="008734E7">
              <w:t>0,6</w:t>
            </w:r>
          </w:p>
        </w:tc>
        <w:tc>
          <w:tcPr>
            <w:tcW w:w="1134" w:type="dxa"/>
            <w:vMerge w:val="restart"/>
          </w:tcPr>
          <w:p w:rsidR="00DD7F97" w:rsidRPr="008734E7" w:rsidRDefault="00DD7F97" w:rsidP="004D6586">
            <w:pPr>
              <w:shd w:val="clear" w:color="auto" w:fill="FFFFFF"/>
              <w:jc w:val="center"/>
              <w:rPr>
                <w:sz w:val="22"/>
                <w:szCs w:val="22"/>
              </w:rPr>
            </w:pPr>
            <w:r w:rsidRPr="008734E7">
              <w:rPr>
                <w:sz w:val="22"/>
                <w:szCs w:val="22"/>
              </w:rPr>
              <w:t>УЭиЖКХ</w:t>
            </w:r>
          </w:p>
        </w:tc>
        <w:tc>
          <w:tcPr>
            <w:tcW w:w="992" w:type="dxa"/>
            <w:vMerge/>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p>
        </w:tc>
        <w:tc>
          <w:tcPr>
            <w:tcW w:w="1701" w:type="dxa"/>
            <w:vAlign w:val="center"/>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eastAsia="ru-RU"/>
              </w:rPr>
              <w:t>газоснабжение</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p>
        </w:tc>
        <w:tc>
          <w:tcPr>
            <w:tcW w:w="708" w:type="dxa"/>
          </w:tcPr>
          <w:p w:rsidR="00DD7F97" w:rsidRPr="008734E7" w:rsidRDefault="00DD7F97" w:rsidP="004D6586">
            <w:pPr>
              <w:shd w:val="clear" w:color="auto" w:fill="FFFFFF"/>
              <w:jc w:val="center"/>
            </w:pPr>
            <w:r w:rsidRPr="008734E7">
              <w:rPr>
                <w:sz w:val="22"/>
                <w:szCs w:val="22"/>
              </w:rPr>
              <w:t>0,05</w:t>
            </w:r>
          </w:p>
        </w:tc>
        <w:tc>
          <w:tcPr>
            <w:tcW w:w="851" w:type="dxa"/>
          </w:tcPr>
          <w:p w:rsidR="00DD7F97" w:rsidRPr="008734E7" w:rsidRDefault="00DD7F97" w:rsidP="004D6586">
            <w:pPr>
              <w:shd w:val="clear" w:color="auto" w:fill="FFFFFF"/>
              <w:jc w:val="center"/>
            </w:pPr>
            <w:r w:rsidRPr="008734E7">
              <w:rPr>
                <w:sz w:val="22"/>
                <w:szCs w:val="22"/>
              </w:rPr>
              <w:t>0,6</w:t>
            </w:r>
          </w:p>
        </w:tc>
        <w:tc>
          <w:tcPr>
            <w:tcW w:w="709" w:type="dxa"/>
          </w:tcPr>
          <w:p w:rsidR="00DD7F97" w:rsidRPr="008734E7" w:rsidRDefault="00DD7F97" w:rsidP="004D6586">
            <w:pPr>
              <w:shd w:val="clear" w:color="auto" w:fill="FFFFFF"/>
              <w:jc w:val="center"/>
            </w:pPr>
            <w:r w:rsidRPr="008734E7">
              <w:t>0,2</w:t>
            </w:r>
          </w:p>
        </w:tc>
        <w:tc>
          <w:tcPr>
            <w:tcW w:w="708" w:type="dxa"/>
          </w:tcPr>
          <w:p w:rsidR="00DD7F97" w:rsidRPr="008734E7" w:rsidRDefault="00DD7F97" w:rsidP="004D6586">
            <w:pPr>
              <w:shd w:val="clear" w:color="auto" w:fill="FFFFFF"/>
              <w:jc w:val="center"/>
            </w:pPr>
            <w:r w:rsidRPr="008734E7">
              <w:t>0,3</w:t>
            </w:r>
          </w:p>
        </w:tc>
        <w:tc>
          <w:tcPr>
            <w:tcW w:w="709" w:type="dxa"/>
          </w:tcPr>
          <w:p w:rsidR="00DD7F97" w:rsidRPr="008734E7" w:rsidRDefault="00DD7F97" w:rsidP="004D6586">
            <w:pPr>
              <w:shd w:val="clear" w:color="auto" w:fill="FFFFFF"/>
              <w:jc w:val="center"/>
            </w:pPr>
            <w:r w:rsidRPr="008734E7">
              <w:rPr>
                <w:sz w:val="22"/>
                <w:szCs w:val="22"/>
              </w:rPr>
              <w:t>0,4</w:t>
            </w:r>
          </w:p>
        </w:tc>
        <w:tc>
          <w:tcPr>
            <w:tcW w:w="709" w:type="dxa"/>
          </w:tcPr>
          <w:p w:rsidR="00DD7F97" w:rsidRPr="008734E7" w:rsidRDefault="00DD7F97" w:rsidP="004D6586">
            <w:pPr>
              <w:shd w:val="clear" w:color="auto" w:fill="FFFFFF"/>
              <w:jc w:val="center"/>
            </w:pPr>
            <w:r w:rsidRPr="008734E7">
              <w:rPr>
                <w:sz w:val="22"/>
                <w:szCs w:val="22"/>
              </w:rPr>
              <w:t>0,4</w:t>
            </w:r>
          </w:p>
        </w:tc>
        <w:tc>
          <w:tcPr>
            <w:tcW w:w="709" w:type="dxa"/>
          </w:tcPr>
          <w:p w:rsidR="00DD7F97" w:rsidRPr="008734E7" w:rsidRDefault="00DD7F97" w:rsidP="004D6586">
            <w:pPr>
              <w:shd w:val="clear" w:color="auto" w:fill="FFFFFF"/>
              <w:jc w:val="center"/>
            </w:pPr>
            <w:r w:rsidRPr="008734E7">
              <w:rPr>
                <w:sz w:val="22"/>
                <w:szCs w:val="22"/>
              </w:rPr>
              <w:t>0,4</w:t>
            </w:r>
          </w:p>
        </w:tc>
        <w:tc>
          <w:tcPr>
            <w:tcW w:w="1134" w:type="dxa"/>
            <w:vMerge/>
          </w:tcPr>
          <w:p w:rsidR="00DD7F97" w:rsidRPr="008734E7" w:rsidRDefault="00DD7F97" w:rsidP="004D6586">
            <w:pPr>
              <w:shd w:val="clear" w:color="auto" w:fill="FFFFFF"/>
              <w:jc w:val="center"/>
              <w:rPr>
                <w:sz w:val="22"/>
                <w:szCs w:val="22"/>
              </w:rPr>
            </w:pPr>
          </w:p>
        </w:tc>
        <w:tc>
          <w:tcPr>
            <w:tcW w:w="992" w:type="dxa"/>
            <w:vMerge/>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p>
        </w:tc>
        <w:tc>
          <w:tcPr>
            <w:tcW w:w="1701" w:type="dxa"/>
            <w:vAlign w:val="center"/>
          </w:tcPr>
          <w:p w:rsidR="00DD7F97" w:rsidRPr="008734E7" w:rsidRDefault="00DD7F97" w:rsidP="004D6586">
            <w:pPr>
              <w:shd w:val="clear" w:color="auto" w:fill="FFFFFF"/>
              <w:rPr>
                <w:rFonts w:eastAsia="Times New Roman"/>
                <w:sz w:val="22"/>
                <w:szCs w:val="22"/>
                <w:lang w:eastAsia="ru-RU"/>
              </w:rPr>
            </w:pPr>
            <w:r w:rsidRPr="008734E7">
              <w:rPr>
                <w:rFonts w:eastAsia="Times New Roman"/>
                <w:sz w:val="22"/>
                <w:szCs w:val="22"/>
                <w:lang w:val="kk-KZ" w:eastAsia="ru-RU"/>
              </w:rPr>
              <w:t>э</w:t>
            </w:r>
            <w:r w:rsidRPr="008734E7">
              <w:rPr>
                <w:rFonts w:eastAsia="Times New Roman"/>
                <w:sz w:val="22"/>
                <w:szCs w:val="22"/>
                <w:lang w:eastAsia="ru-RU"/>
              </w:rPr>
              <w:t>лектроснабжение</w:t>
            </w:r>
          </w:p>
        </w:tc>
        <w:tc>
          <w:tcPr>
            <w:tcW w:w="709" w:type="dxa"/>
          </w:tcPr>
          <w:p w:rsidR="00DD7F97" w:rsidRPr="008734E7" w:rsidRDefault="00DD7F97" w:rsidP="004D6586">
            <w:pPr>
              <w:shd w:val="clear" w:color="auto" w:fill="FFFFFF"/>
              <w:autoSpaceDE w:val="0"/>
              <w:autoSpaceDN w:val="0"/>
              <w:adjustRightInd w:val="0"/>
              <w:jc w:val="center"/>
              <w:rPr>
                <w:rFonts w:eastAsia="Times New Roman"/>
                <w:sz w:val="22"/>
                <w:szCs w:val="22"/>
                <w:lang w:eastAsia="ru-RU"/>
              </w:rPr>
            </w:pPr>
          </w:p>
        </w:tc>
        <w:tc>
          <w:tcPr>
            <w:tcW w:w="708" w:type="dxa"/>
          </w:tcPr>
          <w:p w:rsidR="00DD7F97" w:rsidRPr="008734E7" w:rsidRDefault="00DD7F97" w:rsidP="004D6586">
            <w:pPr>
              <w:shd w:val="clear" w:color="auto" w:fill="FFFFFF"/>
              <w:jc w:val="center"/>
            </w:pPr>
            <w:r w:rsidRPr="008734E7">
              <w:rPr>
                <w:sz w:val="22"/>
                <w:szCs w:val="22"/>
              </w:rPr>
              <w:t>5,1</w:t>
            </w:r>
          </w:p>
        </w:tc>
        <w:tc>
          <w:tcPr>
            <w:tcW w:w="851" w:type="dxa"/>
          </w:tcPr>
          <w:p w:rsidR="00DD7F97" w:rsidRPr="008734E7" w:rsidRDefault="00DD7F97" w:rsidP="004D6586">
            <w:pPr>
              <w:shd w:val="clear" w:color="auto" w:fill="FFFFFF"/>
              <w:jc w:val="center"/>
            </w:pPr>
            <w:r w:rsidRPr="008734E7">
              <w:rPr>
                <w:sz w:val="22"/>
                <w:szCs w:val="22"/>
              </w:rPr>
              <w:t>5,1</w:t>
            </w:r>
          </w:p>
        </w:tc>
        <w:tc>
          <w:tcPr>
            <w:tcW w:w="709" w:type="dxa"/>
          </w:tcPr>
          <w:p w:rsidR="00DD7F97" w:rsidRPr="008734E7" w:rsidRDefault="00DD7F97" w:rsidP="004D6586">
            <w:pPr>
              <w:shd w:val="clear" w:color="auto" w:fill="FFFFFF"/>
              <w:jc w:val="center"/>
            </w:pPr>
            <w:r w:rsidRPr="008734E7">
              <w:rPr>
                <w:sz w:val="22"/>
                <w:szCs w:val="22"/>
              </w:rPr>
              <w:t>5,2</w:t>
            </w:r>
          </w:p>
        </w:tc>
        <w:tc>
          <w:tcPr>
            <w:tcW w:w="708" w:type="dxa"/>
          </w:tcPr>
          <w:p w:rsidR="00DD7F97" w:rsidRPr="008734E7" w:rsidRDefault="00DD7F97" w:rsidP="004D6586">
            <w:pPr>
              <w:shd w:val="clear" w:color="auto" w:fill="FFFFFF"/>
              <w:jc w:val="center"/>
            </w:pPr>
            <w:r w:rsidRPr="008734E7">
              <w:rPr>
                <w:sz w:val="22"/>
                <w:szCs w:val="22"/>
              </w:rPr>
              <w:t>4,7</w:t>
            </w:r>
          </w:p>
        </w:tc>
        <w:tc>
          <w:tcPr>
            <w:tcW w:w="709" w:type="dxa"/>
          </w:tcPr>
          <w:p w:rsidR="00DD7F97" w:rsidRPr="008734E7" w:rsidRDefault="00DD7F97" w:rsidP="004D6586">
            <w:pPr>
              <w:shd w:val="clear" w:color="auto" w:fill="FFFFFF"/>
              <w:jc w:val="center"/>
            </w:pPr>
            <w:r w:rsidRPr="008734E7">
              <w:rPr>
                <w:sz w:val="22"/>
                <w:szCs w:val="22"/>
              </w:rPr>
              <w:t>2,7</w:t>
            </w:r>
          </w:p>
        </w:tc>
        <w:tc>
          <w:tcPr>
            <w:tcW w:w="709" w:type="dxa"/>
          </w:tcPr>
          <w:p w:rsidR="00DD7F97" w:rsidRPr="008734E7" w:rsidRDefault="00DD7F97" w:rsidP="004D6586">
            <w:pPr>
              <w:shd w:val="clear" w:color="auto" w:fill="FFFFFF"/>
              <w:jc w:val="center"/>
            </w:pPr>
            <w:r w:rsidRPr="008734E7">
              <w:rPr>
                <w:sz w:val="22"/>
                <w:szCs w:val="22"/>
              </w:rPr>
              <w:t>2,7</w:t>
            </w:r>
          </w:p>
        </w:tc>
        <w:tc>
          <w:tcPr>
            <w:tcW w:w="709" w:type="dxa"/>
          </w:tcPr>
          <w:p w:rsidR="00DD7F97" w:rsidRPr="008734E7" w:rsidRDefault="00DD7F97" w:rsidP="004D6586">
            <w:pPr>
              <w:shd w:val="clear" w:color="auto" w:fill="FFFFFF"/>
              <w:jc w:val="center"/>
            </w:pPr>
            <w:r w:rsidRPr="008734E7">
              <w:rPr>
                <w:sz w:val="22"/>
                <w:szCs w:val="22"/>
              </w:rPr>
              <w:t>2,7</w:t>
            </w:r>
          </w:p>
        </w:tc>
        <w:tc>
          <w:tcPr>
            <w:tcW w:w="1134" w:type="dxa"/>
            <w:vMerge/>
          </w:tcPr>
          <w:p w:rsidR="00DD7F97" w:rsidRPr="008734E7" w:rsidRDefault="00DD7F97" w:rsidP="004D6586">
            <w:pPr>
              <w:shd w:val="clear" w:color="auto" w:fill="FFFFFF"/>
              <w:jc w:val="center"/>
              <w:rPr>
                <w:sz w:val="22"/>
                <w:szCs w:val="22"/>
              </w:rPr>
            </w:pPr>
          </w:p>
        </w:tc>
        <w:tc>
          <w:tcPr>
            <w:tcW w:w="992" w:type="dxa"/>
            <w:vMerge/>
          </w:tcPr>
          <w:p w:rsidR="00DD7F97" w:rsidRPr="008734E7" w:rsidRDefault="00DD7F97" w:rsidP="004D6586">
            <w:pPr>
              <w:shd w:val="clear" w:color="auto" w:fill="FFFFFF"/>
              <w:jc w:val="center"/>
              <w:rPr>
                <w:sz w:val="22"/>
                <w:szCs w:val="22"/>
              </w:rPr>
            </w:pPr>
          </w:p>
        </w:tc>
      </w:tr>
    </w:tbl>
    <w:p w:rsidR="00DD7F97" w:rsidRPr="008734E7" w:rsidRDefault="00DD7F97" w:rsidP="00DD7F97">
      <w:pPr>
        <w:widowControl w:val="0"/>
        <w:shd w:val="clear" w:color="auto" w:fill="FFFFFF"/>
        <w:ind w:firstLine="709"/>
        <w:rPr>
          <w:sz w:val="28"/>
          <w:szCs w:val="28"/>
        </w:rPr>
      </w:pPr>
    </w:p>
    <w:p w:rsidR="00DD7F97" w:rsidRPr="008734E7" w:rsidRDefault="00DD7F97" w:rsidP="00DD7F97">
      <w:pPr>
        <w:shd w:val="clear" w:color="auto" w:fill="FFFFFF"/>
        <w:ind w:firstLine="709"/>
        <w:rPr>
          <w:b/>
          <w:sz w:val="28"/>
          <w:szCs w:val="28"/>
        </w:rPr>
      </w:pPr>
      <w:r w:rsidRPr="008734E7">
        <w:rPr>
          <w:b/>
          <w:sz w:val="28"/>
          <w:szCs w:val="28"/>
        </w:rPr>
        <w:t>Пути достижения поставленных целей:</w:t>
      </w:r>
    </w:p>
    <w:p w:rsidR="00DD7F97" w:rsidRPr="008734E7" w:rsidRDefault="00DD7F97" w:rsidP="00DD7F97">
      <w:pPr>
        <w:pStyle w:val="a5"/>
        <w:shd w:val="clear" w:color="auto" w:fill="FFFFFF"/>
        <w:tabs>
          <w:tab w:val="num" w:pos="1260"/>
        </w:tabs>
        <w:spacing w:before="0" w:beforeAutospacing="0" w:after="0" w:afterAutospacing="0"/>
        <w:ind w:firstLine="709"/>
        <w:rPr>
          <w:sz w:val="28"/>
          <w:szCs w:val="28"/>
        </w:rPr>
      </w:pPr>
      <w:r w:rsidRPr="008734E7">
        <w:rPr>
          <w:sz w:val="28"/>
          <w:szCs w:val="28"/>
        </w:rPr>
        <w:t xml:space="preserve">проведение запланированного капитального ремонта многоквартирных жилых домов в целях снижения доли объектов кондоминиума, требующих капитального ремонта; </w:t>
      </w:r>
    </w:p>
    <w:p w:rsidR="00DD7F97" w:rsidRPr="008734E7" w:rsidRDefault="00DD7F97" w:rsidP="00DD7F97">
      <w:pPr>
        <w:shd w:val="clear" w:color="auto" w:fill="FFFFFF"/>
        <w:ind w:firstLine="709"/>
        <w:rPr>
          <w:sz w:val="28"/>
          <w:szCs w:val="28"/>
        </w:rPr>
      </w:pPr>
      <w:r w:rsidRPr="008734E7">
        <w:rPr>
          <w:sz w:val="28"/>
          <w:szCs w:val="28"/>
        </w:rPr>
        <w:t>строительство и модернизация электрических сетей и объектов энергохозяйства области;</w:t>
      </w:r>
    </w:p>
    <w:p w:rsidR="00DD7F97" w:rsidRPr="008734E7" w:rsidRDefault="00DD7F97" w:rsidP="00DD7F97">
      <w:pPr>
        <w:shd w:val="clear" w:color="auto" w:fill="FFFFFF"/>
        <w:ind w:firstLine="709"/>
        <w:rPr>
          <w:sz w:val="28"/>
          <w:szCs w:val="28"/>
        </w:rPr>
      </w:pPr>
      <w:r w:rsidRPr="008734E7">
        <w:rPr>
          <w:sz w:val="28"/>
          <w:szCs w:val="28"/>
        </w:rPr>
        <w:t>обеспечение устойчивого развития объектов водоснабжения и водоотведения путем проведения мероприятий по строительству и реконструкции, капитальному и текущему ремонту объектов инженерной инфраструктуры;</w:t>
      </w:r>
    </w:p>
    <w:p w:rsidR="00DD7F97" w:rsidRPr="008734E7" w:rsidRDefault="00DD7F97" w:rsidP="00DD7F97">
      <w:pPr>
        <w:shd w:val="clear" w:color="auto" w:fill="FFFFFF"/>
        <w:ind w:firstLine="709"/>
        <w:rPr>
          <w:sz w:val="28"/>
          <w:szCs w:val="28"/>
        </w:rPr>
      </w:pPr>
      <w:r w:rsidRPr="008734E7">
        <w:rPr>
          <w:sz w:val="28"/>
          <w:szCs w:val="28"/>
        </w:rPr>
        <w:t>строительство и модернизация сетей теплоснабжения, в том числе путем внедрения новых технологий и материалов, предизолированных труб, бестраншейной прокладки трубопроводов, автоматизированных тепловых пунктов, установки приборов учета;</w:t>
      </w:r>
    </w:p>
    <w:p w:rsidR="00DD7F97" w:rsidRPr="008734E7" w:rsidRDefault="00DD7F97" w:rsidP="00DD7F97">
      <w:pPr>
        <w:shd w:val="clear" w:color="auto" w:fill="FFFFFF"/>
        <w:ind w:firstLine="709"/>
        <w:rPr>
          <w:sz w:val="28"/>
          <w:szCs w:val="28"/>
          <w:lang w:val="kk-KZ"/>
        </w:rPr>
      </w:pPr>
      <w:r w:rsidRPr="008734E7">
        <w:rPr>
          <w:sz w:val="28"/>
          <w:szCs w:val="28"/>
          <w:lang w:val="kk-KZ"/>
        </w:rPr>
        <w:t>развитие «зеленой» энергетики, реализация программы «Энергосбережение – 2020», регионального комплексного плана по энергосбережению.</w:t>
      </w:r>
    </w:p>
    <w:p w:rsidR="00DD7F97" w:rsidRPr="008734E7" w:rsidRDefault="00DD7F97" w:rsidP="00DD7F97">
      <w:pPr>
        <w:shd w:val="clear" w:color="auto" w:fill="FFFFFF"/>
        <w:tabs>
          <w:tab w:val="num" w:pos="1260"/>
        </w:tabs>
        <w:ind w:firstLine="709"/>
        <w:rPr>
          <w:sz w:val="28"/>
          <w:szCs w:val="28"/>
        </w:rPr>
      </w:pPr>
      <w:r w:rsidRPr="008734E7">
        <w:rPr>
          <w:sz w:val="28"/>
          <w:szCs w:val="28"/>
        </w:rPr>
        <w:t xml:space="preserve"> </w:t>
      </w:r>
    </w:p>
    <w:p w:rsidR="00DD7F97" w:rsidRPr="008734E7" w:rsidRDefault="00DD7F97" w:rsidP="00DD7F97">
      <w:pPr>
        <w:pStyle w:val="2"/>
        <w:shd w:val="clear" w:color="auto" w:fill="FFFFFF"/>
        <w:spacing w:before="0" w:beforeAutospacing="0" w:after="0" w:afterAutospacing="0" w:line="240" w:lineRule="auto"/>
        <w:ind w:firstLine="709"/>
        <w:jc w:val="left"/>
        <w:rPr>
          <w:color w:val="auto"/>
          <w:sz w:val="28"/>
          <w:szCs w:val="28"/>
        </w:rPr>
      </w:pPr>
      <w:r w:rsidRPr="008734E7">
        <w:rPr>
          <w:color w:val="auto"/>
          <w:sz w:val="28"/>
          <w:szCs w:val="30"/>
        </w:rPr>
        <w:t>3.5. Направление. Э</w:t>
      </w:r>
      <w:r w:rsidRPr="008734E7">
        <w:rPr>
          <w:rFonts w:eastAsia="Times-Roman"/>
          <w:color w:val="auto"/>
          <w:sz w:val="28"/>
          <w:szCs w:val="28"/>
        </w:rPr>
        <w:t>кология и земельные ресурсы</w:t>
      </w:r>
    </w:p>
    <w:p w:rsidR="00DD7F97" w:rsidRPr="008734E7" w:rsidRDefault="00DD7F97" w:rsidP="00DD7F97">
      <w:pPr>
        <w:widowControl w:val="0"/>
        <w:shd w:val="clear" w:color="auto" w:fill="FFFFFF"/>
        <w:ind w:firstLine="709"/>
        <w:jc w:val="left"/>
        <w:rPr>
          <w:b/>
          <w:sz w:val="28"/>
          <w:szCs w:val="28"/>
        </w:rPr>
      </w:pPr>
      <w:r w:rsidRPr="008734E7">
        <w:rPr>
          <w:b/>
          <w:sz w:val="28"/>
          <w:szCs w:val="28"/>
        </w:rPr>
        <w:t xml:space="preserve">3.5.1. Охрана окружающей среды </w:t>
      </w:r>
    </w:p>
    <w:p w:rsidR="00501C79" w:rsidRPr="008734E7" w:rsidRDefault="00DD7F97" w:rsidP="00C378FE">
      <w:pPr>
        <w:pStyle w:val="a5"/>
        <w:shd w:val="clear" w:color="auto" w:fill="FFFFFF"/>
        <w:spacing w:before="0" w:beforeAutospacing="0" w:after="0" w:afterAutospacing="0"/>
        <w:ind w:firstLine="709"/>
        <w:rPr>
          <w:sz w:val="28"/>
          <w:szCs w:val="28"/>
          <w:lang w:val="kk-KZ"/>
        </w:rPr>
      </w:pPr>
      <w:r w:rsidRPr="008734E7">
        <w:rPr>
          <w:color w:val="000000"/>
          <w:sz w:val="28"/>
          <w:szCs w:val="28"/>
        </w:rPr>
        <w:t>Обеспечение стабильной экологической обстановки, сохранение воспроизводственного потенциала природного комплекса и улучшение качества окружающей среды, благоприятного для жизнедеятельности общества</w:t>
      </w:r>
      <w:r w:rsidR="005030EA" w:rsidRPr="008734E7">
        <w:rPr>
          <w:color w:val="000000"/>
          <w:sz w:val="28"/>
          <w:szCs w:val="28"/>
          <w:lang w:val="kk-KZ"/>
        </w:rPr>
        <w:t>,</w:t>
      </w:r>
      <w:r w:rsidRPr="008734E7">
        <w:rPr>
          <w:sz w:val="28"/>
          <w:szCs w:val="28"/>
        </w:rPr>
        <w:t xml:space="preserve"> является важной стратегической задачей.</w:t>
      </w:r>
    </w:p>
    <w:p w:rsidR="00C378FE" w:rsidRPr="008734E7" w:rsidRDefault="00C378FE" w:rsidP="00C378FE">
      <w:pPr>
        <w:pStyle w:val="a5"/>
        <w:shd w:val="clear" w:color="auto" w:fill="FFFFFF"/>
        <w:spacing w:before="0" w:beforeAutospacing="0" w:after="0" w:afterAutospacing="0"/>
        <w:ind w:firstLine="709"/>
        <w:rPr>
          <w:sz w:val="28"/>
          <w:szCs w:val="28"/>
          <w:lang w:val="kk-KZ"/>
        </w:rPr>
      </w:pPr>
    </w:p>
    <w:p w:rsidR="00C378FE" w:rsidRPr="008734E7" w:rsidRDefault="00DD7F97" w:rsidP="00C378FE">
      <w:pPr>
        <w:widowControl w:val="0"/>
        <w:shd w:val="clear" w:color="auto" w:fill="FFFFFF"/>
        <w:ind w:firstLine="709"/>
        <w:rPr>
          <w:sz w:val="28"/>
          <w:szCs w:val="28"/>
        </w:rPr>
      </w:pPr>
      <w:r w:rsidRPr="008734E7">
        <w:rPr>
          <w:b/>
          <w:sz w:val="28"/>
          <w:szCs w:val="28"/>
        </w:rPr>
        <w:t>Цель</w:t>
      </w:r>
      <w:r w:rsidRPr="008734E7">
        <w:rPr>
          <w:sz w:val="28"/>
          <w:szCs w:val="28"/>
        </w:rPr>
        <w:t xml:space="preserve">: </w:t>
      </w:r>
      <w:r w:rsidR="00F70C36" w:rsidRPr="008734E7">
        <w:rPr>
          <w:sz w:val="28"/>
          <w:szCs w:val="28"/>
          <w:lang w:val="kk-KZ"/>
        </w:rPr>
        <w:t>с</w:t>
      </w:r>
      <w:r w:rsidRPr="008734E7">
        <w:rPr>
          <w:sz w:val="28"/>
          <w:szCs w:val="28"/>
        </w:rPr>
        <w:t>охранение природных ресурсов и улучшение окружающей среды</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559"/>
        <w:gridCol w:w="709"/>
        <w:gridCol w:w="850"/>
        <w:gridCol w:w="709"/>
        <w:gridCol w:w="709"/>
        <w:gridCol w:w="709"/>
        <w:gridCol w:w="708"/>
        <w:gridCol w:w="709"/>
        <w:gridCol w:w="709"/>
        <w:gridCol w:w="1134"/>
        <w:gridCol w:w="992"/>
      </w:tblGrid>
      <w:tr w:rsidR="00DD7F97" w:rsidRPr="008734E7" w:rsidTr="004D6586">
        <w:trPr>
          <w:trHeight w:val="317"/>
        </w:trPr>
        <w:tc>
          <w:tcPr>
            <w:tcW w:w="28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w:t>
            </w:r>
          </w:p>
        </w:tc>
        <w:tc>
          <w:tcPr>
            <w:tcW w:w="155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 xml:space="preserve">Целевые </w:t>
            </w:r>
            <w:r w:rsidRPr="008734E7">
              <w:rPr>
                <w:sz w:val="22"/>
                <w:szCs w:val="22"/>
              </w:rPr>
              <w:lastRenderedPageBreak/>
              <w:t>индикаторы</w:t>
            </w:r>
          </w:p>
        </w:tc>
        <w:tc>
          <w:tcPr>
            <w:tcW w:w="709" w:type="dxa"/>
            <w:vMerge w:val="restart"/>
            <w:vAlign w:val="center"/>
          </w:tcPr>
          <w:p w:rsidR="00DD7F97" w:rsidRPr="008734E7" w:rsidRDefault="00DD7F97" w:rsidP="004D6586">
            <w:pPr>
              <w:shd w:val="clear" w:color="auto" w:fill="FFFFFF"/>
              <w:jc w:val="center"/>
              <w:rPr>
                <w:sz w:val="22"/>
                <w:szCs w:val="22"/>
              </w:rPr>
            </w:pPr>
            <w:r w:rsidRPr="008734E7">
              <w:rPr>
                <w:sz w:val="22"/>
                <w:szCs w:val="22"/>
              </w:rPr>
              <w:lastRenderedPageBreak/>
              <w:t xml:space="preserve">Ед. </w:t>
            </w:r>
            <w:r w:rsidRPr="008734E7">
              <w:rPr>
                <w:sz w:val="22"/>
                <w:szCs w:val="22"/>
              </w:rPr>
              <w:lastRenderedPageBreak/>
              <w:t>изм</w:t>
            </w: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lastRenderedPageBreak/>
              <w:t>2014</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2016</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2017</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2018</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2019</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2020</w:t>
            </w:r>
          </w:p>
        </w:tc>
        <w:tc>
          <w:tcPr>
            <w:tcW w:w="1134" w:type="dxa"/>
            <w:vMerge w:val="restart"/>
            <w:vAlign w:val="center"/>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lastRenderedPageBreak/>
              <w:t>исполнитель</w:t>
            </w:r>
          </w:p>
        </w:tc>
        <w:tc>
          <w:tcPr>
            <w:tcW w:w="992" w:type="dxa"/>
            <w:vMerge w:val="restart"/>
          </w:tcPr>
          <w:p w:rsidR="00DD7F97" w:rsidRPr="008734E7" w:rsidRDefault="00DD7F97" w:rsidP="004D6586">
            <w:pPr>
              <w:shd w:val="clear" w:color="auto" w:fill="FFFFFF"/>
              <w:jc w:val="center"/>
              <w:rPr>
                <w:sz w:val="22"/>
                <w:szCs w:val="22"/>
              </w:rPr>
            </w:pPr>
            <w:r w:rsidRPr="008734E7">
              <w:rPr>
                <w:sz w:val="22"/>
                <w:szCs w:val="22"/>
              </w:rPr>
              <w:lastRenderedPageBreak/>
              <w:t xml:space="preserve">Источник </w:t>
            </w:r>
            <w:r w:rsidRPr="008734E7">
              <w:rPr>
                <w:sz w:val="22"/>
                <w:szCs w:val="22"/>
              </w:rPr>
              <w:lastRenderedPageBreak/>
              <w:t>информации</w:t>
            </w:r>
          </w:p>
        </w:tc>
      </w:tr>
      <w:tr w:rsidR="00DD7F97" w:rsidRPr="008734E7" w:rsidTr="004D6586">
        <w:trPr>
          <w:trHeight w:val="237"/>
        </w:trPr>
        <w:tc>
          <w:tcPr>
            <w:tcW w:w="284" w:type="dxa"/>
            <w:vMerge/>
          </w:tcPr>
          <w:p w:rsidR="00DD7F97" w:rsidRPr="008734E7" w:rsidRDefault="00DD7F97" w:rsidP="004D6586">
            <w:pPr>
              <w:shd w:val="clear" w:color="auto" w:fill="FFFFFF"/>
              <w:jc w:val="center"/>
              <w:rPr>
                <w:sz w:val="22"/>
                <w:szCs w:val="22"/>
              </w:rPr>
            </w:pPr>
          </w:p>
        </w:tc>
        <w:tc>
          <w:tcPr>
            <w:tcW w:w="1559" w:type="dxa"/>
            <w:vMerge/>
          </w:tcPr>
          <w:p w:rsidR="00DD7F97" w:rsidRPr="008734E7" w:rsidRDefault="00DD7F97" w:rsidP="004D6586">
            <w:pPr>
              <w:shd w:val="clear" w:color="auto" w:fill="FFFFFF"/>
              <w:jc w:val="center"/>
              <w:rPr>
                <w:sz w:val="22"/>
                <w:szCs w:val="22"/>
              </w:rPr>
            </w:pPr>
          </w:p>
        </w:tc>
        <w:tc>
          <w:tcPr>
            <w:tcW w:w="709" w:type="dxa"/>
            <w:vMerge/>
          </w:tcPr>
          <w:p w:rsidR="00DD7F97" w:rsidRPr="008734E7" w:rsidRDefault="00DD7F97" w:rsidP="004D6586">
            <w:pPr>
              <w:shd w:val="clear" w:color="auto" w:fill="FFFFFF"/>
              <w:jc w:val="center"/>
              <w:rPr>
                <w:sz w:val="22"/>
                <w:szCs w:val="22"/>
              </w:rPr>
            </w:pPr>
          </w:p>
        </w:tc>
        <w:tc>
          <w:tcPr>
            <w:tcW w:w="850" w:type="dxa"/>
            <w:vAlign w:val="center"/>
          </w:tcPr>
          <w:p w:rsidR="00DD7F97" w:rsidRPr="008734E7" w:rsidRDefault="00DD7F97" w:rsidP="004D6586">
            <w:pPr>
              <w:shd w:val="clear" w:color="auto" w:fill="FFFFFF"/>
              <w:jc w:val="center"/>
              <w:rPr>
                <w:sz w:val="22"/>
                <w:szCs w:val="22"/>
              </w:rPr>
            </w:pPr>
            <w:r w:rsidRPr="008734E7">
              <w:rPr>
                <w:sz w:val="22"/>
                <w:szCs w:val="22"/>
              </w:rPr>
              <w:t>факт</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оценка</w:t>
            </w:r>
          </w:p>
        </w:tc>
        <w:tc>
          <w:tcPr>
            <w:tcW w:w="709" w:type="dxa"/>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shd w:val="clear" w:color="auto" w:fill="auto"/>
            <w:vAlign w:val="center"/>
          </w:tcPr>
          <w:p w:rsidR="00DD7F97" w:rsidRPr="008734E7" w:rsidRDefault="00DD7F97" w:rsidP="004D6586">
            <w:pPr>
              <w:shd w:val="clear" w:color="auto" w:fill="FFFFFF"/>
              <w:jc w:val="center"/>
              <w:rPr>
                <w:sz w:val="22"/>
                <w:szCs w:val="22"/>
              </w:rPr>
            </w:pPr>
            <w:r w:rsidRPr="008734E7">
              <w:rPr>
                <w:sz w:val="22"/>
                <w:szCs w:val="22"/>
              </w:rPr>
              <w:t>план</w:t>
            </w:r>
          </w:p>
        </w:tc>
        <w:tc>
          <w:tcPr>
            <w:tcW w:w="1134" w:type="dxa"/>
            <w:vMerge/>
          </w:tcPr>
          <w:p w:rsidR="00DD7F97" w:rsidRPr="008734E7" w:rsidRDefault="00DD7F97" w:rsidP="004D6586">
            <w:pPr>
              <w:shd w:val="clear" w:color="auto" w:fill="FFFFFF"/>
              <w:jc w:val="center"/>
              <w:rPr>
                <w:sz w:val="22"/>
                <w:szCs w:val="22"/>
              </w:rPr>
            </w:pPr>
          </w:p>
        </w:tc>
        <w:tc>
          <w:tcPr>
            <w:tcW w:w="992" w:type="dxa"/>
            <w:vMerge/>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rPr>
            </w:pPr>
            <w:r w:rsidRPr="008734E7">
              <w:rPr>
                <w:sz w:val="22"/>
                <w:szCs w:val="22"/>
              </w:rPr>
              <w:lastRenderedPageBreak/>
              <w:t>1</w:t>
            </w:r>
          </w:p>
        </w:tc>
        <w:tc>
          <w:tcPr>
            <w:tcW w:w="1559" w:type="dxa"/>
          </w:tcPr>
          <w:p w:rsidR="00DD7F97" w:rsidRPr="008734E7" w:rsidRDefault="00DD7F97" w:rsidP="004D6586">
            <w:pPr>
              <w:shd w:val="clear" w:color="auto" w:fill="FFFFFF"/>
              <w:jc w:val="center"/>
              <w:rPr>
                <w:sz w:val="22"/>
                <w:szCs w:val="22"/>
              </w:rPr>
            </w:pPr>
            <w:r w:rsidRPr="008734E7">
              <w:rPr>
                <w:sz w:val="22"/>
                <w:szCs w:val="22"/>
              </w:rPr>
              <w:t>2</w:t>
            </w:r>
          </w:p>
        </w:tc>
        <w:tc>
          <w:tcPr>
            <w:tcW w:w="709" w:type="dxa"/>
          </w:tcPr>
          <w:p w:rsidR="00DD7F97" w:rsidRPr="008734E7" w:rsidRDefault="00DD7F97" w:rsidP="004D6586">
            <w:pPr>
              <w:shd w:val="clear" w:color="auto" w:fill="FFFFFF"/>
              <w:jc w:val="center"/>
              <w:rPr>
                <w:sz w:val="22"/>
                <w:szCs w:val="22"/>
              </w:rPr>
            </w:pPr>
            <w:r w:rsidRPr="008734E7">
              <w:rPr>
                <w:sz w:val="22"/>
                <w:szCs w:val="22"/>
              </w:rPr>
              <w:t>3</w:t>
            </w:r>
          </w:p>
        </w:tc>
        <w:tc>
          <w:tcPr>
            <w:tcW w:w="850" w:type="dxa"/>
          </w:tcPr>
          <w:p w:rsidR="00DD7F97" w:rsidRPr="008734E7" w:rsidRDefault="00DD7F97" w:rsidP="004D6586">
            <w:pPr>
              <w:shd w:val="clear" w:color="auto" w:fill="FFFFFF"/>
              <w:jc w:val="center"/>
              <w:rPr>
                <w:sz w:val="22"/>
                <w:szCs w:val="22"/>
              </w:rPr>
            </w:pPr>
            <w:r w:rsidRPr="008734E7">
              <w:rPr>
                <w:sz w:val="22"/>
                <w:szCs w:val="22"/>
              </w:rPr>
              <w:t>4</w:t>
            </w:r>
          </w:p>
        </w:tc>
        <w:tc>
          <w:tcPr>
            <w:tcW w:w="709" w:type="dxa"/>
          </w:tcPr>
          <w:p w:rsidR="00DD7F97" w:rsidRPr="008734E7" w:rsidRDefault="00DD7F97" w:rsidP="004D6586">
            <w:pPr>
              <w:shd w:val="clear" w:color="auto" w:fill="FFFFFF"/>
              <w:jc w:val="center"/>
              <w:rPr>
                <w:sz w:val="22"/>
                <w:szCs w:val="22"/>
              </w:rPr>
            </w:pPr>
            <w:r w:rsidRPr="008734E7">
              <w:rPr>
                <w:sz w:val="22"/>
                <w:szCs w:val="22"/>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6</w:t>
            </w:r>
          </w:p>
        </w:tc>
        <w:tc>
          <w:tcPr>
            <w:tcW w:w="709" w:type="dxa"/>
          </w:tcPr>
          <w:p w:rsidR="00DD7F97" w:rsidRPr="008734E7" w:rsidRDefault="00DD7F97" w:rsidP="004D6586">
            <w:pPr>
              <w:shd w:val="clear" w:color="auto" w:fill="FFFFFF"/>
              <w:jc w:val="center"/>
              <w:rPr>
                <w:sz w:val="22"/>
                <w:szCs w:val="22"/>
              </w:rPr>
            </w:pPr>
            <w:r w:rsidRPr="008734E7">
              <w:rPr>
                <w:sz w:val="22"/>
                <w:szCs w:val="22"/>
              </w:rPr>
              <w:t>7</w:t>
            </w:r>
          </w:p>
        </w:tc>
        <w:tc>
          <w:tcPr>
            <w:tcW w:w="708" w:type="dxa"/>
          </w:tcPr>
          <w:p w:rsidR="00DD7F97" w:rsidRPr="008734E7" w:rsidRDefault="00DD7F97" w:rsidP="004D6586">
            <w:pPr>
              <w:shd w:val="clear" w:color="auto" w:fill="FFFFFF"/>
              <w:jc w:val="center"/>
              <w:rPr>
                <w:sz w:val="22"/>
                <w:szCs w:val="22"/>
              </w:rPr>
            </w:pPr>
            <w:r w:rsidRPr="008734E7">
              <w:rPr>
                <w:sz w:val="22"/>
                <w:szCs w:val="22"/>
              </w:rPr>
              <w:t>8</w:t>
            </w:r>
          </w:p>
        </w:tc>
        <w:tc>
          <w:tcPr>
            <w:tcW w:w="709" w:type="dxa"/>
          </w:tcPr>
          <w:p w:rsidR="00DD7F97" w:rsidRPr="008734E7" w:rsidRDefault="00DD7F97" w:rsidP="004D6586">
            <w:pPr>
              <w:shd w:val="clear" w:color="auto" w:fill="FFFFFF"/>
              <w:jc w:val="center"/>
              <w:rPr>
                <w:sz w:val="22"/>
                <w:szCs w:val="22"/>
              </w:rPr>
            </w:pPr>
            <w:r w:rsidRPr="008734E7">
              <w:rPr>
                <w:sz w:val="22"/>
                <w:szCs w:val="22"/>
              </w:rPr>
              <w:t>9</w:t>
            </w:r>
          </w:p>
        </w:tc>
        <w:tc>
          <w:tcPr>
            <w:tcW w:w="709" w:type="dxa"/>
          </w:tcPr>
          <w:p w:rsidR="00DD7F97" w:rsidRPr="008734E7" w:rsidRDefault="00DD7F97" w:rsidP="004D6586">
            <w:pPr>
              <w:shd w:val="clear" w:color="auto" w:fill="FFFFFF"/>
              <w:jc w:val="center"/>
              <w:rPr>
                <w:sz w:val="22"/>
                <w:szCs w:val="22"/>
              </w:rPr>
            </w:pPr>
            <w:r w:rsidRPr="008734E7">
              <w:rPr>
                <w:sz w:val="22"/>
                <w:szCs w:val="22"/>
              </w:rPr>
              <w:t>10</w:t>
            </w:r>
          </w:p>
        </w:tc>
        <w:tc>
          <w:tcPr>
            <w:tcW w:w="1134" w:type="dxa"/>
          </w:tcPr>
          <w:p w:rsidR="00DD7F97" w:rsidRPr="008734E7" w:rsidRDefault="00DD7F97" w:rsidP="004D6586">
            <w:pPr>
              <w:shd w:val="clear" w:color="auto" w:fill="FFFFFF"/>
              <w:jc w:val="center"/>
              <w:rPr>
                <w:sz w:val="22"/>
                <w:szCs w:val="22"/>
              </w:rPr>
            </w:pPr>
            <w:r w:rsidRPr="008734E7">
              <w:rPr>
                <w:sz w:val="22"/>
                <w:szCs w:val="22"/>
              </w:rPr>
              <w:t>11</w:t>
            </w:r>
          </w:p>
        </w:tc>
        <w:tc>
          <w:tcPr>
            <w:tcW w:w="992" w:type="dxa"/>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559"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ИФО негосударственных инвестиций в основной капитал водного хозяйства (водохозяйственные объекты) и гидромелиоративные системы и оборудование</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850"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1134" w:type="dxa"/>
          </w:tcPr>
          <w:p w:rsidR="00DD7F97" w:rsidRPr="008734E7" w:rsidRDefault="00DD7F97" w:rsidP="004D6586">
            <w:pPr>
              <w:shd w:val="clear" w:color="auto" w:fill="FFFFFF"/>
              <w:jc w:val="center"/>
              <w:rPr>
                <w:sz w:val="22"/>
                <w:szCs w:val="22"/>
              </w:rPr>
            </w:pPr>
            <w:r w:rsidRPr="008734E7">
              <w:rPr>
                <w:sz w:val="22"/>
                <w:szCs w:val="22"/>
              </w:rPr>
              <w:t>УПРиРП</w:t>
            </w:r>
          </w:p>
        </w:tc>
        <w:tc>
          <w:tcPr>
            <w:tcW w:w="992" w:type="dxa"/>
          </w:tcPr>
          <w:p w:rsidR="00DD7F97" w:rsidRPr="008734E7" w:rsidRDefault="00DD7F97" w:rsidP="004D6586">
            <w:pPr>
              <w:shd w:val="clear" w:color="auto" w:fill="FFFFFF"/>
              <w:jc w:val="center"/>
              <w:rPr>
                <w:sz w:val="22"/>
                <w:szCs w:val="22"/>
              </w:rPr>
            </w:pPr>
            <w:r w:rsidRPr="008734E7">
              <w:rPr>
                <w:sz w:val="22"/>
                <w:szCs w:val="22"/>
              </w:rPr>
              <w:t>Ведомственная отчетность МСХ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2</w:t>
            </w:r>
          </w:p>
        </w:tc>
        <w:tc>
          <w:tcPr>
            <w:tcW w:w="1559"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 xml:space="preserve">Индекс физического объема инвестиций в основной капитал лесного хозяйства </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850"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w:t>
            </w:r>
          </w:p>
        </w:tc>
        <w:tc>
          <w:tcPr>
            <w:tcW w:w="708"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w:t>
            </w:r>
          </w:p>
        </w:tc>
        <w:tc>
          <w:tcPr>
            <w:tcW w:w="1134" w:type="dxa"/>
          </w:tcPr>
          <w:p w:rsidR="00DD7F97" w:rsidRPr="008734E7" w:rsidRDefault="00DD7F97" w:rsidP="004D6586">
            <w:pPr>
              <w:shd w:val="clear" w:color="auto" w:fill="FFFFFF"/>
              <w:jc w:val="center"/>
              <w:rPr>
                <w:sz w:val="22"/>
                <w:szCs w:val="22"/>
              </w:rPr>
            </w:pPr>
            <w:r w:rsidRPr="008734E7">
              <w:rPr>
                <w:sz w:val="22"/>
                <w:szCs w:val="22"/>
              </w:rPr>
              <w:t>УПРиРП</w:t>
            </w:r>
          </w:p>
        </w:tc>
        <w:tc>
          <w:tcPr>
            <w:tcW w:w="992" w:type="dxa"/>
          </w:tcPr>
          <w:p w:rsidR="00DD7F97" w:rsidRPr="008734E7" w:rsidRDefault="00DD7F97" w:rsidP="004D6586">
            <w:pPr>
              <w:shd w:val="clear" w:color="auto" w:fill="FFFFFF"/>
              <w:jc w:val="center"/>
              <w:rPr>
                <w:sz w:val="22"/>
                <w:szCs w:val="22"/>
              </w:rPr>
            </w:pPr>
            <w:r w:rsidRPr="008734E7">
              <w:rPr>
                <w:sz w:val="22"/>
                <w:szCs w:val="22"/>
              </w:rPr>
              <w:t>Ведомственная отчетность МСХ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3</w:t>
            </w:r>
          </w:p>
        </w:tc>
        <w:tc>
          <w:tcPr>
            <w:tcW w:w="1559"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Индекс физического объема негосударственных инвестиций в основной капитал плантационного лесоразведения</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850"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w:t>
            </w:r>
          </w:p>
        </w:tc>
        <w:tc>
          <w:tcPr>
            <w:tcW w:w="708"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w:t>
            </w:r>
          </w:p>
        </w:tc>
        <w:tc>
          <w:tcPr>
            <w:tcW w:w="1134" w:type="dxa"/>
          </w:tcPr>
          <w:p w:rsidR="00DD7F97" w:rsidRPr="008734E7" w:rsidRDefault="00DD7F97" w:rsidP="004D6586">
            <w:pPr>
              <w:shd w:val="clear" w:color="auto" w:fill="FFFFFF"/>
              <w:jc w:val="center"/>
              <w:rPr>
                <w:sz w:val="22"/>
                <w:szCs w:val="22"/>
              </w:rPr>
            </w:pPr>
            <w:r w:rsidRPr="008734E7">
              <w:rPr>
                <w:sz w:val="22"/>
                <w:szCs w:val="22"/>
              </w:rPr>
              <w:t>УПРиРП</w:t>
            </w:r>
          </w:p>
        </w:tc>
        <w:tc>
          <w:tcPr>
            <w:tcW w:w="992" w:type="dxa"/>
          </w:tcPr>
          <w:p w:rsidR="00DD7F97" w:rsidRPr="008734E7" w:rsidRDefault="00DD7F97" w:rsidP="004D6586">
            <w:pPr>
              <w:shd w:val="clear" w:color="auto" w:fill="FFFFFF"/>
              <w:jc w:val="center"/>
              <w:rPr>
                <w:sz w:val="22"/>
                <w:szCs w:val="22"/>
              </w:rPr>
            </w:pPr>
            <w:r w:rsidRPr="008734E7">
              <w:rPr>
                <w:sz w:val="22"/>
                <w:szCs w:val="22"/>
              </w:rPr>
              <w:t>Ведомственная отчетность МСХ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4</w:t>
            </w:r>
          </w:p>
        </w:tc>
        <w:tc>
          <w:tcPr>
            <w:tcW w:w="1559"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Индекс физического объема негосударственных инвестиций в основной капитал воспроизводства животного мира</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850"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100,6</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100,7</w:t>
            </w:r>
          </w:p>
        </w:tc>
        <w:tc>
          <w:tcPr>
            <w:tcW w:w="708"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100,8</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100,9</w:t>
            </w:r>
          </w:p>
        </w:tc>
        <w:tc>
          <w:tcPr>
            <w:tcW w:w="709" w:type="dxa"/>
          </w:tcPr>
          <w:p w:rsidR="00DD7F97" w:rsidRPr="008734E7" w:rsidRDefault="00DD7F97" w:rsidP="004D6586">
            <w:pPr>
              <w:pStyle w:val="affffff"/>
              <w:shd w:val="clear" w:color="auto" w:fill="FFFFFF"/>
              <w:jc w:val="center"/>
              <w:rPr>
                <w:rFonts w:ascii="Times New Roman" w:hAnsi="Times New Roman"/>
                <w:color w:val="000000"/>
              </w:rPr>
            </w:pPr>
            <w:r w:rsidRPr="008734E7">
              <w:rPr>
                <w:rFonts w:ascii="Times New Roman" w:hAnsi="Times New Roman"/>
                <w:color w:val="000000"/>
              </w:rPr>
              <w:t>101,0</w:t>
            </w:r>
          </w:p>
        </w:tc>
        <w:tc>
          <w:tcPr>
            <w:tcW w:w="1134" w:type="dxa"/>
          </w:tcPr>
          <w:p w:rsidR="00DD7F97" w:rsidRPr="008734E7" w:rsidRDefault="00DD7F97" w:rsidP="004D6586">
            <w:pPr>
              <w:shd w:val="clear" w:color="auto" w:fill="FFFFFF"/>
              <w:jc w:val="center"/>
              <w:rPr>
                <w:sz w:val="22"/>
                <w:szCs w:val="22"/>
              </w:rPr>
            </w:pPr>
            <w:r w:rsidRPr="008734E7">
              <w:rPr>
                <w:sz w:val="22"/>
                <w:szCs w:val="22"/>
              </w:rPr>
              <w:t>УПРиРП</w:t>
            </w:r>
          </w:p>
        </w:tc>
        <w:tc>
          <w:tcPr>
            <w:tcW w:w="992" w:type="dxa"/>
          </w:tcPr>
          <w:p w:rsidR="00DD7F97" w:rsidRPr="008734E7" w:rsidRDefault="00DD7F97" w:rsidP="004D6586">
            <w:pPr>
              <w:shd w:val="clear" w:color="auto" w:fill="FFFFFF"/>
              <w:jc w:val="center"/>
              <w:rPr>
                <w:sz w:val="22"/>
                <w:szCs w:val="22"/>
              </w:rPr>
            </w:pPr>
            <w:r w:rsidRPr="008734E7">
              <w:rPr>
                <w:sz w:val="22"/>
                <w:szCs w:val="22"/>
              </w:rPr>
              <w:t xml:space="preserve">Ведомственная отчетность МСХ РК </w:t>
            </w:r>
          </w:p>
        </w:tc>
      </w:tr>
      <w:tr w:rsidR="00C350C9" w:rsidRPr="008734E7" w:rsidTr="004D6586">
        <w:tc>
          <w:tcPr>
            <w:tcW w:w="284" w:type="dxa"/>
          </w:tcPr>
          <w:p w:rsidR="00C350C9" w:rsidRPr="008734E7" w:rsidRDefault="00C350C9" w:rsidP="004D6586">
            <w:pPr>
              <w:shd w:val="clear" w:color="auto" w:fill="FFFFFF"/>
              <w:jc w:val="center"/>
              <w:rPr>
                <w:sz w:val="22"/>
                <w:szCs w:val="22"/>
                <w:lang w:val="kk-KZ"/>
              </w:rPr>
            </w:pPr>
            <w:r w:rsidRPr="008734E7">
              <w:rPr>
                <w:sz w:val="22"/>
                <w:szCs w:val="22"/>
                <w:lang w:val="kk-KZ"/>
              </w:rPr>
              <w:t>5</w:t>
            </w:r>
          </w:p>
        </w:tc>
        <w:tc>
          <w:tcPr>
            <w:tcW w:w="1559" w:type="dxa"/>
          </w:tcPr>
          <w:p w:rsidR="00C350C9" w:rsidRPr="008734E7" w:rsidRDefault="00C350C9"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Доля утилизации твердых бытовых отходов к их образованию</w:t>
            </w:r>
          </w:p>
        </w:tc>
        <w:tc>
          <w:tcPr>
            <w:tcW w:w="709" w:type="dxa"/>
          </w:tcPr>
          <w:p w:rsidR="00C350C9" w:rsidRPr="008734E7" w:rsidRDefault="00C350C9"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850" w:type="dxa"/>
          </w:tcPr>
          <w:p w:rsidR="00C350C9" w:rsidRPr="008734E7" w:rsidRDefault="00C350C9" w:rsidP="004D6586">
            <w:pPr>
              <w:shd w:val="clear" w:color="auto" w:fill="FFFFFF"/>
              <w:jc w:val="center"/>
              <w:rPr>
                <w:sz w:val="22"/>
                <w:szCs w:val="22"/>
              </w:rPr>
            </w:pPr>
            <w:r w:rsidRPr="008734E7">
              <w:rPr>
                <w:sz w:val="22"/>
                <w:szCs w:val="22"/>
              </w:rPr>
              <w:t>0,0</w:t>
            </w:r>
          </w:p>
        </w:tc>
        <w:tc>
          <w:tcPr>
            <w:tcW w:w="709" w:type="dxa"/>
          </w:tcPr>
          <w:p w:rsidR="00C350C9" w:rsidRPr="008734E7" w:rsidRDefault="00C350C9" w:rsidP="004D6586">
            <w:pPr>
              <w:shd w:val="clear" w:color="auto" w:fill="FFFFFF"/>
              <w:jc w:val="center"/>
              <w:rPr>
                <w:sz w:val="22"/>
                <w:szCs w:val="22"/>
              </w:rPr>
            </w:pPr>
            <w:r w:rsidRPr="008734E7">
              <w:rPr>
                <w:sz w:val="22"/>
                <w:szCs w:val="22"/>
              </w:rPr>
              <w:t>5,0</w:t>
            </w:r>
          </w:p>
        </w:tc>
        <w:tc>
          <w:tcPr>
            <w:tcW w:w="709" w:type="dxa"/>
          </w:tcPr>
          <w:p w:rsidR="00C350C9" w:rsidRPr="008734E7" w:rsidRDefault="00C350C9" w:rsidP="004D6586">
            <w:pPr>
              <w:shd w:val="clear" w:color="auto" w:fill="FFFFFF"/>
              <w:jc w:val="center"/>
              <w:rPr>
                <w:sz w:val="22"/>
                <w:szCs w:val="22"/>
              </w:rPr>
            </w:pPr>
            <w:r w:rsidRPr="008734E7">
              <w:rPr>
                <w:sz w:val="22"/>
                <w:szCs w:val="22"/>
              </w:rPr>
              <w:t>7,5</w:t>
            </w:r>
          </w:p>
        </w:tc>
        <w:tc>
          <w:tcPr>
            <w:tcW w:w="709" w:type="dxa"/>
          </w:tcPr>
          <w:p w:rsidR="00C350C9" w:rsidRPr="008734E7" w:rsidRDefault="00C350C9" w:rsidP="00D876C0">
            <w:pPr>
              <w:shd w:val="clear" w:color="auto" w:fill="FFFFFF"/>
              <w:jc w:val="center"/>
              <w:rPr>
                <w:sz w:val="22"/>
                <w:szCs w:val="22"/>
              </w:rPr>
            </w:pPr>
            <w:r w:rsidRPr="008734E7">
              <w:rPr>
                <w:sz w:val="22"/>
                <w:szCs w:val="22"/>
              </w:rPr>
              <w:t>10,0</w:t>
            </w:r>
          </w:p>
          <w:p w:rsidR="00C350C9" w:rsidRPr="008734E7" w:rsidRDefault="00C350C9" w:rsidP="00D876C0">
            <w:pPr>
              <w:rPr>
                <w:sz w:val="22"/>
                <w:szCs w:val="22"/>
              </w:rPr>
            </w:pPr>
          </w:p>
        </w:tc>
        <w:tc>
          <w:tcPr>
            <w:tcW w:w="708" w:type="dxa"/>
          </w:tcPr>
          <w:p w:rsidR="00C350C9" w:rsidRPr="008734E7" w:rsidRDefault="00C350C9" w:rsidP="00D876C0">
            <w:pPr>
              <w:shd w:val="clear" w:color="auto" w:fill="FFFFFF"/>
              <w:jc w:val="center"/>
              <w:rPr>
                <w:sz w:val="22"/>
                <w:szCs w:val="22"/>
              </w:rPr>
            </w:pPr>
            <w:r w:rsidRPr="008734E7">
              <w:rPr>
                <w:sz w:val="22"/>
                <w:szCs w:val="22"/>
              </w:rPr>
              <w:t>12,5</w:t>
            </w:r>
          </w:p>
        </w:tc>
        <w:tc>
          <w:tcPr>
            <w:tcW w:w="709" w:type="dxa"/>
          </w:tcPr>
          <w:p w:rsidR="00C350C9" w:rsidRPr="008734E7" w:rsidRDefault="00C350C9" w:rsidP="00D876C0">
            <w:pPr>
              <w:shd w:val="clear" w:color="auto" w:fill="FFFFFF"/>
              <w:jc w:val="center"/>
              <w:rPr>
                <w:sz w:val="22"/>
                <w:szCs w:val="22"/>
              </w:rPr>
            </w:pPr>
            <w:r w:rsidRPr="008734E7">
              <w:rPr>
                <w:sz w:val="22"/>
                <w:szCs w:val="22"/>
              </w:rPr>
              <w:t>15,0</w:t>
            </w:r>
          </w:p>
        </w:tc>
        <w:tc>
          <w:tcPr>
            <w:tcW w:w="709" w:type="dxa"/>
          </w:tcPr>
          <w:p w:rsidR="00C350C9" w:rsidRPr="008734E7" w:rsidRDefault="00C350C9" w:rsidP="00D876C0">
            <w:pPr>
              <w:shd w:val="clear" w:color="auto" w:fill="FFFFFF"/>
              <w:jc w:val="center"/>
              <w:rPr>
                <w:sz w:val="22"/>
                <w:szCs w:val="22"/>
              </w:rPr>
            </w:pPr>
            <w:r w:rsidRPr="008734E7">
              <w:rPr>
                <w:sz w:val="22"/>
                <w:szCs w:val="22"/>
              </w:rPr>
              <w:t>17,5</w:t>
            </w:r>
          </w:p>
        </w:tc>
        <w:tc>
          <w:tcPr>
            <w:tcW w:w="1134" w:type="dxa"/>
          </w:tcPr>
          <w:p w:rsidR="00C350C9" w:rsidRPr="008734E7" w:rsidRDefault="00C350C9" w:rsidP="004D6586">
            <w:pPr>
              <w:shd w:val="clear" w:color="auto" w:fill="FFFFFF"/>
              <w:jc w:val="center"/>
              <w:rPr>
                <w:sz w:val="22"/>
                <w:szCs w:val="22"/>
              </w:rPr>
            </w:pPr>
            <w:r w:rsidRPr="008734E7">
              <w:rPr>
                <w:sz w:val="22"/>
                <w:szCs w:val="22"/>
              </w:rPr>
              <w:t>УПРиРП</w:t>
            </w:r>
          </w:p>
        </w:tc>
        <w:tc>
          <w:tcPr>
            <w:tcW w:w="992" w:type="dxa"/>
          </w:tcPr>
          <w:p w:rsidR="00C350C9" w:rsidRPr="008734E7" w:rsidRDefault="00C350C9" w:rsidP="004D6586">
            <w:pPr>
              <w:shd w:val="clear" w:color="auto" w:fill="FFFFFF"/>
              <w:jc w:val="center"/>
              <w:rPr>
                <w:sz w:val="22"/>
                <w:szCs w:val="22"/>
              </w:rPr>
            </w:pPr>
            <w:r w:rsidRPr="008734E7">
              <w:rPr>
                <w:sz w:val="22"/>
                <w:szCs w:val="22"/>
              </w:rPr>
              <w:t xml:space="preserve">Ведомственные отчеты МИО </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6</w:t>
            </w:r>
          </w:p>
        </w:tc>
        <w:tc>
          <w:tcPr>
            <w:tcW w:w="1559" w:type="dxa"/>
          </w:tcPr>
          <w:p w:rsidR="00DD7F97" w:rsidRPr="008734E7" w:rsidRDefault="00DD7F97" w:rsidP="00FA11C3">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 xml:space="preserve">Охват населения области услугами по </w:t>
            </w:r>
            <w:r w:rsidRPr="008734E7">
              <w:rPr>
                <w:rFonts w:eastAsia="Times New Roman"/>
                <w:color w:val="000000"/>
                <w:sz w:val="22"/>
                <w:szCs w:val="22"/>
                <w:lang w:eastAsia="ru-RU"/>
              </w:rPr>
              <w:lastRenderedPageBreak/>
              <w:t>сбору и транспортировке  отходов</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lastRenderedPageBreak/>
              <w:t>%</w:t>
            </w:r>
          </w:p>
        </w:tc>
        <w:tc>
          <w:tcPr>
            <w:tcW w:w="850"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78,9</w:t>
            </w:r>
          </w:p>
        </w:tc>
        <w:tc>
          <w:tcPr>
            <w:tcW w:w="709" w:type="dxa"/>
          </w:tcPr>
          <w:p w:rsidR="00DD7F97" w:rsidRPr="008734E7" w:rsidRDefault="00DD7F97" w:rsidP="004D6586">
            <w:pPr>
              <w:shd w:val="clear" w:color="auto" w:fill="FFFFFF"/>
              <w:jc w:val="center"/>
              <w:rPr>
                <w:sz w:val="22"/>
                <w:szCs w:val="22"/>
              </w:rPr>
            </w:pPr>
            <w:r w:rsidRPr="008734E7">
              <w:rPr>
                <w:sz w:val="22"/>
                <w:szCs w:val="22"/>
              </w:rPr>
              <w:t>82,9</w:t>
            </w:r>
          </w:p>
        </w:tc>
        <w:tc>
          <w:tcPr>
            <w:tcW w:w="708" w:type="dxa"/>
          </w:tcPr>
          <w:p w:rsidR="00DD7F97" w:rsidRPr="008734E7" w:rsidRDefault="00DD7F97" w:rsidP="004D6586">
            <w:pPr>
              <w:shd w:val="clear" w:color="auto" w:fill="FFFFFF"/>
              <w:jc w:val="center"/>
              <w:rPr>
                <w:sz w:val="22"/>
                <w:szCs w:val="22"/>
              </w:rPr>
            </w:pPr>
            <w:r w:rsidRPr="008734E7">
              <w:rPr>
                <w:sz w:val="22"/>
                <w:szCs w:val="22"/>
              </w:rPr>
              <w:t>84,4</w:t>
            </w:r>
          </w:p>
        </w:tc>
        <w:tc>
          <w:tcPr>
            <w:tcW w:w="709" w:type="dxa"/>
          </w:tcPr>
          <w:p w:rsidR="00DD7F97" w:rsidRPr="008734E7" w:rsidRDefault="00DD7F97" w:rsidP="004D6586">
            <w:pPr>
              <w:shd w:val="clear" w:color="auto" w:fill="FFFFFF"/>
              <w:jc w:val="center"/>
              <w:rPr>
                <w:sz w:val="22"/>
                <w:szCs w:val="22"/>
              </w:rPr>
            </w:pPr>
            <w:r w:rsidRPr="008734E7">
              <w:rPr>
                <w:sz w:val="22"/>
                <w:szCs w:val="22"/>
              </w:rPr>
              <w:t>85,4</w:t>
            </w:r>
          </w:p>
        </w:tc>
        <w:tc>
          <w:tcPr>
            <w:tcW w:w="709" w:type="dxa"/>
          </w:tcPr>
          <w:p w:rsidR="00DD7F97" w:rsidRPr="008734E7" w:rsidRDefault="00DD7F97" w:rsidP="004D6586">
            <w:pPr>
              <w:shd w:val="clear" w:color="auto" w:fill="FFFFFF"/>
              <w:jc w:val="center"/>
              <w:rPr>
                <w:sz w:val="22"/>
                <w:szCs w:val="22"/>
              </w:rPr>
            </w:pPr>
            <w:r w:rsidRPr="008734E7">
              <w:rPr>
                <w:sz w:val="22"/>
                <w:szCs w:val="22"/>
              </w:rPr>
              <w:t>86,3</w:t>
            </w:r>
          </w:p>
        </w:tc>
        <w:tc>
          <w:tcPr>
            <w:tcW w:w="1134" w:type="dxa"/>
          </w:tcPr>
          <w:p w:rsidR="00DD7F97" w:rsidRPr="008734E7" w:rsidRDefault="00DD7F97" w:rsidP="004D6586">
            <w:pPr>
              <w:shd w:val="clear" w:color="auto" w:fill="FFFFFF"/>
              <w:jc w:val="center"/>
              <w:rPr>
                <w:sz w:val="22"/>
                <w:szCs w:val="22"/>
              </w:rPr>
            </w:pPr>
            <w:r w:rsidRPr="008734E7">
              <w:rPr>
                <w:sz w:val="22"/>
                <w:szCs w:val="22"/>
              </w:rPr>
              <w:t>УПРиРП</w:t>
            </w:r>
          </w:p>
        </w:tc>
        <w:tc>
          <w:tcPr>
            <w:tcW w:w="992" w:type="dxa"/>
          </w:tcPr>
          <w:p w:rsidR="00DD7F97" w:rsidRPr="008734E7" w:rsidRDefault="00DD7F97" w:rsidP="004D6586">
            <w:pPr>
              <w:shd w:val="clear" w:color="auto" w:fill="FFFFFF"/>
              <w:jc w:val="center"/>
            </w:pPr>
            <w:r w:rsidRPr="008734E7">
              <w:rPr>
                <w:sz w:val="22"/>
                <w:szCs w:val="22"/>
              </w:rPr>
              <w:t>Ведомственные отчеты МИО</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lastRenderedPageBreak/>
              <w:t>7</w:t>
            </w:r>
          </w:p>
        </w:tc>
        <w:tc>
          <w:tcPr>
            <w:tcW w:w="1559"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Доля объектов размещения твердых бытовых отходов, соответствующих экологическим требованиям и санитарным правилам (от общего количества мест размещения)</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850"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23,5</w:t>
            </w:r>
          </w:p>
        </w:tc>
        <w:tc>
          <w:tcPr>
            <w:tcW w:w="709" w:type="dxa"/>
          </w:tcPr>
          <w:p w:rsidR="00DD7F97" w:rsidRPr="008734E7" w:rsidRDefault="00DD7F97" w:rsidP="004D6586">
            <w:pPr>
              <w:shd w:val="clear" w:color="auto" w:fill="FFFFFF"/>
              <w:jc w:val="center"/>
              <w:rPr>
                <w:sz w:val="22"/>
                <w:szCs w:val="22"/>
              </w:rPr>
            </w:pPr>
            <w:r w:rsidRPr="008734E7">
              <w:rPr>
                <w:sz w:val="22"/>
                <w:szCs w:val="22"/>
              </w:rPr>
              <w:t>32,3</w:t>
            </w:r>
          </w:p>
        </w:tc>
        <w:tc>
          <w:tcPr>
            <w:tcW w:w="708" w:type="dxa"/>
          </w:tcPr>
          <w:p w:rsidR="00DD7F97" w:rsidRPr="008734E7" w:rsidRDefault="00DD7F97" w:rsidP="004D6586">
            <w:pPr>
              <w:shd w:val="clear" w:color="auto" w:fill="FFFFFF"/>
              <w:jc w:val="center"/>
              <w:rPr>
                <w:sz w:val="22"/>
                <w:szCs w:val="22"/>
              </w:rPr>
            </w:pPr>
            <w:r w:rsidRPr="008734E7">
              <w:rPr>
                <w:sz w:val="22"/>
                <w:szCs w:val="22"/>
              </w:rPr>
              <w:t>38,2</w:t>
            </w:r>
          </w:p>
        </w:tc>
        <w:tc>
          <w:tcPr>
            <w:tcW w:w="709" w:type="dxa"/>
          </w:tcPr>
          <w:p w:rsidR="00DD7F97" w:rsidRPr="008734E7" w:rsidRDefault="00DD7F97" w:rsidP="004D6586">
            <w:pPr>
              <w:shd w:val="clear" w:color="auto" w:fill="FFFFFF"/>
              <w:jc w:val="center"/>
              <w:rPr>
                <w:sz w:val="22"/>
                <w:szCs w:val="22"/>
              </w:rPr>
            </w:pPr>
            <w:r w:rsidRPr="008734E7">
              <w:rPr>
                <w:sz w:val="22"/>
                <w:szCs w:val="22"/>
              </w:rPr>
              <w:t>41,1</w:t>
            </w:r>
          </w:p>
        </w:tc>
        <w:tc>
          <w:tcPr>
            <w:tcW w:w="709" w:type="dxa"/>
          </w:tcPr>
          <w:p w:rsidR="00DD7F97" w:rsidRPr="008734E7" w:rsidRDefault="00DD7F97" w:rsidP="004D6586">
            <w:pPr>
              <w:shd w:val="clear" w:color="auto" w:fill="FFFFFF"/>
              <w:jc w:val="center"/>
              <w:rPr>
                <w:sz w:val="22"/>
                <w:szCs w:val="22"/>
              </w:rPr>
            </w:pPr>
            <w:r w:rsidRPr="008734E7">
              <w:rPr>
                <w:sz w:val="22"/>
                <w:szCs w:val="22"/>
              </w:rPr>
              <w:t>44,1</w:t>
            </w:r>
          </w:p>
        </w:tc>
        <w:tc>
          <w:tcPr>
            <w:tcW w:w="1134" w:type="dxa"/>
          </w:tcPr>
          <w:p w:rsidR="00DD7F97" w:rsidRPr="008734E7" w:rsidRDefault="00DD7F97" w:rsidP="004D6586">
            <w:pPr>
              <w:shd w:val="clear" w:color="auto" w:fill="FFFFFF"/>
              <w:jc w:val="center"/>
              <w:rPr>
                <w:sz w:val="22"/>
                <w:szCs w:val="22"/>
              </w:rPr>
            </w:pPr>
            <w:r w:rsidRPr="008734E7">
              <w:rPr>
                <w:sz w:val="22"/>
                <w:szCs w:val="22"/>
              </w:rPr>
              <w:t>УПРиРП</w:t>
            </w:r>
          </w:p>
        </w:tc>
        <w:tc>
          <w:tcPr>
            <w:tcW w:w="992" w:type="dxa"/>
          </w:tcPr>
          <w:p w:rsidR="00DD7F97" w:rsidRPr="008734E7" w:rsidRDefault="00DD7F97" w:rsidP="004D6586">
            <w:pPr>
              <w:shd w:val="clear" w:color="auto" w:fill="FFFFFF"/>
              <w:jc w:val="center"/>
            </w:pPr>
            <w:r w:rsidRPr="008734E7">
              <w:rPr>
                <w:sz w:val="22"/>
                <w:szCs w:val="22"/>
              </w:rPr>
              <w:t>Ведомственные отчеты МИО</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8</w:t>
            </w:r>
          </w:p>
        </w:tc>
        <w:tc>
          <w:tcPr>
            <w:tcW w:w="1559" w:type="dxa"/>
          </w:tcPr>
          <w:p w:rsidR="00DD7F97" w:rsidRPr="008734E7" w:rsidRDefault="00DD7F97" w:rsidP="005D2E62">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Объем нормативных загрязняющих веществ:</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p>
        </w:tc>
        <w:tc>
          <w:tcPr>
            <w:tcW w:w="850"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8"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p>
        </w:tc>
        <w:tc>
          <w:tcPr>
            <w:tcW w:w="1134" w:type="dxa"/>
          </w:tcPr>
          <w:p w:rsidR="00DD7F97" w:rsidRPr="008734E7" w:rsidRDefault="00DD7F97" w:rsidP="004D6586">
            <w:pPr>
              <w:shd w:val="clear" w:color="auto" w:fill="FFFFFF"/>
              <w:jc w:val="center"/>
              <w:rPr>
                <w:sz w:val="22"/>
                <w:szCs w:val="22"/>
              </w:rPr>
            </w:pPr>
          </w:p>
        </w:tc>
        <w:tc>
          <w:tcPr>
            <w:tcW w:w="992" w:type="dxa"/>
            <w:vMerge w:val="restart"/>
          </w:tcPr>
          <w:p w:rsidR="00DD7F97" w:rsidRPr="008734E7" w:rsidRDefault="00DD7F97" w:rsidP="004D6586">
            <w:pPr>
              <w:shd w:val="clear" w:color="auto" w:fill="FFFFFF"/>
              <w:jc w:val="center"/>
              <w:rPr>
                <w:sz w:val="22"/>
                <w:szCs w:val="22"/>
              </w:rPr>
            </w:pPr>
          </w:p>
          <w:p w:rsidR="00DD7F97" w:rsidRPr="008734E7" w:rsidRDefault="00DD7F97" w:rsidP="004D6586">
            <w:pPr>
              <w:shd w:val="clear" w:color="auto" w:fill="FFFFFF"/>
              <w:jc w:val="center"/>
              <w:rPr>
                <w:sz w:val="22"/>
                <w:szCs w:val="22"/>
              </w:rPr>
            </w:pPr>
          </w:p>
          <w:p w:rsidR="00DD7F97" w:rsidRPr="008734E7" w:rsidRDefault="00DD7F97" w:rsidP="004D6586">
            <w:pPr>
              <w:shd w:val="clear" w:color="auto" w:fill="FFFFFF"/>
              <w:jc w:val="center"/>
              <w:rPr>
                <w:sz w:val="22"/>
                <w:szCs w:val="22"/>
              </w:rPr>
            </w:pPr>
            <w:r w:rsidRPr="008734E7">
              <w:rPr>
                <w:sz w:val="22"/>
                <w:szCs w:val="22"/>
              </w:rPr>
              <w:t>Ведомственная отчетность МЭ РК</w:t>
            </w:r>
          </w:p>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p>
        </w:tc>
        <w:tc>
          <w:tcPr>
            <w:tcW w:w="1559" w:type="dxa"/>
            <w:vAlign w:val="center"/>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выбросов в атмосферный воздух</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млн. тонн</w:t>
            </w:r>
          </w:p>
        </w:tc>
        <w:tc>
          <w:tcPr>
            <w:tcW w:w="850"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0,14</w:t>
            </w:r>
          </w:p>
        </w:tc>
        <w:tc>
          <w:tcPr>
            <w:tcW w:w="709" w:type="dxa"/>
          </w:tcPr>
          <w:p w:rsidR="00DD7F97" w:rsidRPr="008734E7" w:rsidRDefault="00DD7F97" w:rsidP="004D6586">
            <w:pPr>
              <w:shd w:val="clear" w:color="auto" w:fill="FFFFFF"/>
              <w:jc w:val="center"/>
              <w:rPr>
                <w:sz w:val="22"/>
                <w:szCs w:val="22"/>
              </w:rPr>
            </w:pPr>
            <w:r w:rsidRPr="008734E7">
              <w:rPr>
                <w:sz w:val="22"/>
                <w:szCs w:val="22"/>
              </w:rPr>
              <w:t>0,14</w:t>
            </w:r>
          </w:p>
        </w:tc>
        <w:tc>
          <w:tcPr>
            <w:tcW w:w="708" w:type="dxa"/>
          </w:tcPr>
          <w:p w:rsidR="00DD7F97" w:rsidRPr="008734E7" w:rsidRDefault="00DD7F97" w:rsidP="004D6586">
            <w:pPr>
              <w:shd w:val="clear" w:color="auto" w:fill="FFFFFF"/>
              <w:jc w:val="center"/>
              <w:rPr>
                <w:sz w:val="22"/>
                <w:szCs w:val="22"/>
              </w:rPr>
            </w:pPr>
            <w:r w:rsidRPr="008734E7">
              <w:rPr>
                <w:sz w:val="22"/>
                <w:szCs w:val="22"/>
              </w:rPr>
              <w:t>0,14</w:t>
            </w:r>
          </w:p>
        </w:tc>
        <w:tc>
          <w:tcPr>
            <w:tcW w:w="709" w:type="dxa"/>
          </w:tcPr>
          <w:p w:rsidR="00DD7F97" w:rsidRPr="008734E7" w:rsidRDefault="00DD7F97" w:rsidP="004D6586">
            <w:pPr>
              <w:shd w:val="clear" w:color="auto" w:fill="FFFFFF"/>
              <w:jc w:val="center"/>
              <w:rPr>
                <w:sz w:val="22"/>
                <w:szCs w:val="22"/>
              </w:rPr>
            </w:pPr>
            <w:r w:rsidRPr="008734E7">
              <w:rPr>
                <w:sz w:val="22"/>
                <w:szCs w:val="22"/>
              </w:rPr>
              <w:t>0,14</w:t>
            </w:r>
          </w:p>
        </w:tc>
        <w:tc>
          <w:tcPr>
            <w:tcW w:w="709" w:type="dxa"/>
          </w:tcPr>
          <w:p w:rsidR="00DD7F97" w:rsidRPr="008734E7" w:rsidRDefault="00DD7F97" w:rsidP="004D6586">
            <w:pPr>
              <w:shd w:val="clear" w:color="auto" w:fill="FFFFFF"/>
              <w:jc w:val="center"/>
              <w:rPr>
                <w:sz w:val="22"/>
                <w:szCs w:val="22"/>
              </w:rPr>
            </w:pPr>
            <w:r w:rsidRPr="008734E7">
              <w:rPr>
                <w:sz w:val="22"/>
                <w:szCs w:val="22"/>
              </w:rPr>
              <w:t>0,14</w:t>
            </w:r>
          </w:p>
          <w:p w:rsidR="00DD7F97" w:rsidRPr="008734E7" w:rsidRDefault="00DD7F97" w:rsidP="004D6586">
            <w:pPr>
              <w:shd w:val="clear" w:color="auto" w:fill="FFFFFF"/>
              <w:jc w:val="center"/>
              <w:rPr>
                <w:sz w:val="22"/>
                <w:szCs w:val="22"/>
              </w:rPr>
            </w:pPr>
          </w:p>
        </w:tc>
        <w:tc>
          <w:tcPr>
            <w:tcW w:w="1134" w:type="dxa"/>
          </w:tcPr>
          <w:p w:rsidR="00DD7F97" w:rsidRPr="008734E7" w:rsidRDefault="00DD7F97" w:rsidP="004D6586">
            <w:pPr>
              <w:shd w:val="clear" w:color="auto" w:fill="FFFFFF"/>
              <w:jc w:val="center"/>
              <w:rPr>
                <w:sz w:val="22"/>
                <w:szCs w:val="22"/>
              </w:rPr>
            </w:pPr>
            <w:r w:rsidRPr="008734E7">
              <w:rPr>
                <w:sz w:val="22"/>
                <w:szCs w:val="22"/>
              </w:rPr>
              <w:t>УПРиРП</w:t>
            </w:r>
          </w:p>
        </w:tc>
        <w:tc>
          <w:tcPr>
            <w:tcW w:w="992" w:type="dxa"/>
            <w:vMerge/>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p>
        </w:tc>
        <w:tc>
          <w:tcPr>
            <w:tcW w:w="1559" w:type="dxa"/>
            <w:vAlign w:val="center"/>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сбросов в водные объекты</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млн. тонн</w:t>
            </w:r>
          </w:p>
        </w:tc>
        <w:tc>
          <w:tcPr>
            <w:tcW w:w="850"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709" w:type="dxa"/>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709" w:type="dxa"/>
          </w:tcPr>
          <w:p w:rsidR="00DD7F97" w:rsidRPr="008734E7" w:rsidRDefault="00DD7F97" w:rsidP="004D6586">
            <w:pPr>
              <w:shd w:val="clear" w:color="auto" w:fill="FFFFFF"/>
              <w:jc w:val="center"/>
              <w:rPr>
                <w:sz w:val="22"/>
                <w:szCs w:val="22"/>
              </w:rPr>
            </w:pPr>
            <w:r w:rsidRPr="008734E7">
              <w:rPr>
                <w:sz w:val="22"/>
                <w:szCs w:val="22"/>
              </w:rPr>
              <w:t>0,37</w:t>
            </w:r>
          </w:p>
        </w:tc>
        <w:tc>
          <w:tcPr>
            <w:tcW w:w="709" w:type="dxa"/>
          </w:tcPr>
          <w:p w:rsidR="00DD7F97" w:rsidRPr="008734E7" w:rsidRDefault="00DD7F97" w:rsidP="004D6586">
            <w:pPr>
              <w:shd w:val="clear" w:color="auto" w:fill="FFFFFF"/>
              <w:jc w:val="center"/>
              <w:rPr>
                <w:sz w:val="22"/>
                <w:szCs w:val="22"/>
              </w:rPr>
            </w:pPr>
            <w:r w:rsidRPr="008734E7">
              <w:rPr>
                <w:sz w:val="22"/>
                <w:szCs w:val="22"/>
              </w:rPr>
              <w:t>0,37</w:t>
            </w:r>
          </w:p>
        </w:tc>
        <w:tc>
          <w:tcPr>
            <w:tcW w:w="708" w:type="dxa"/>
          </w:tcPr>
          <w:p w:rsidR="00DD7F97" w:rsidRPr="008734E7" w:rsidRDefault="00DD7F97" w:rsidP="004D6586">
            <w:pPr>
              <w:shd w:val="clear" w:color="auto" w:fill="FFFFFF"/>
              <w:jc w:val="center"/>
              <w:rPr>
                <w:sz w:val="22"/>
                <w:szCs w:val="22"/>
              </w:rPr>
            </w:pPr>
            <w:r w:rsidRPr="008734E7">
              <w:rPr>
                <w:sz w:val="22"/>
                <w:szCs w:val="22"/>
              </w:rPr>
              <w:t>0,36</w:t>
            </w:r>
          </w:p>
        </w:tc>
        <w:tc>
          <w:tcPr>
            <w:tcW w:w="709" w:type="dxa"/>
          </w:tcPr>
          <w:p w:rsidR="00DD7F97" w:rsidRPr="008734E7" w:rsidRDefault="00DD7F97" w:rsidP="004D6586">
            <w:pPr>
              <w:shd w:val="clear" w:color="auto" w:fill="FFFFFF"/>
              <w:jc w:val="center"/>
              <w:rPr>
                <w:sz w:val="22"/>
                <w:szCs w:val="22"/>
              </w:rPr>
            </w:pPr>
            <w:r w:rsidRPr="008734E7">
              <w:rPr>
                <w:sz w:val="22"/>
                <w:szCs w:val="22"/>
              </w:rPr>
              <w:t>0,36</w:t>
            </w:r>
          </w:p>
        </w:tc>
        <w:tc>
          <w:tcPr>
            <w:tcW w:w="709" w:type="dxa"/>
          </w:tcPr>
          <w:p w:rsidR="00DD7F97" w:rsidRPr="008734E7" w:rsidRDefault="00DD7F97" w:rsidP="004D6586">
            <w:pPr>
              <w:shd w:val="clear" w:color="auto" w:fill="FFFFFF"/>
              <w:jc w:val="center"/>
              <w:rPr>
                <w:sz w:val="22"/>
                <w:szCs w:val="22"/>
              </w:rPr>
            </w:pPr>
            <w:r w:rsidRPr="008734E7">
              <w:rPr>
                <w:sz w:val="22"/>
                <w:szCs w:val="22"/>
              </w:rPr>
              <w:t>0,36</w:t>
            </w:r>
          </w:p>
        </w:tc>
        <w:tc>
          <w:tcPr>
            <w:tcW w:w="1134" w:type="dxa"/>
          </w:tcPr>
          <w:p w:rsidR="00DD7F97" w:rsidRPr="008734E7" w:rsidRDefault="00DD7F97" w:rsidP="004D6586">
            <w:pPr>
              <w:shd w:val="clear" w:color="auto" w:fill="FFFFFF"/>
              <w:jc w:val="center"/>
              <w:rPr>
                <w:sz w:val="22"/>
                <w:szCs w:val="22"/>
              </w:rPr>
            </w:pPr>
            <w:r w:rsidRPr="008734E7">
              <w:rPr>
                <w:sz w:val="22"/>
                <w:szCs w:val="22"/>
              </w:rPr>
              <w:t>УПРиРП</w:t>
            </w:r>
          </w:p>
        </w:tc>
        <w:tc>
          <w:tcPr>
            <w:tcW w:w="992" w:type="dxa"/>
            <w:vMerge/>
          </w:tcPr>
          <w:p w:rsidR="00DD7F97" w:rsidRPr="008734E7" w:rsidRDefault="00DD7F97" w:rsidP="004D6586">
            <w:pPr>
              <w:shd w:val="clear" w:color="auto" w:fill="FFFFFF"/>
              <w:jc w:val="center"/>
              <w:rPr>
                <w:sz w:val="22"/>
                <w:szCs w:val="22"/>
              </w:rPr>
            </w:pP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9</w:t>
            </w:r>
          </w:p>
        </w:tc>
        <w:tc>
          <w:tcPr>
            <w:tcW w:w="1559" w:type="dxa"/>
            <w:vAlign w:val="center"/>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Площадь покрытых лесом угодий на территории государственного лесного фонда, находящегося в ведении местных исполнительных органов</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тыс. га</w:t>
            </w:r>
          </w:p>
        </w:tc>
        <w:tc>
          <w:tcPr>
            <w:tcW w:w="850" w:type="dxa"/>
          </w:tcPr>
          <w:p w:rsidR="00DD7F97" w:rsidRPr="008734E7" w:rsidRDefault="00DD7F97" w:rsidP="00186037">
            <w:pPr>
              <w:shd w:val="clear" w:color="auto" w:fill="FFFFFF"/>
              <w:jc w:val="center"/>
              <w:rPr>
                <w:sz w:val="20"/>
                <w:szCs w:val="22"/>
              </w:rPr>
            </w:pPr>
            <w:r w:rsidRPr="008734E7">
              <w:rPr>
                <w:sz w:val="20"/>
                <w:szCs w:val="22"/>
              </w:rPr>
              <w:t>122,432</w:t>
            </w:r>
          </w:p>
        </w:tc>
        <w:tc>
          <w:tcPr>
            <w:tcW w:w="709" w:type="dxa"/>
          </w:tcPr>
          <w:p w:rsidR="00DD7F97" w:rsidRPr="008734E7" w:rsidRDefault="00DD7F97" w:rsidP="004D6586">
            <w:pPr>
              <w:shd w:val="clear" w:color="auto" w:fill="FFFFFF"/>
              <w:rPr>
                <w:sz w:val="20"/>
                <w:szCs w:val="22"/>
              </w:rPr>
            </w:pPr>
            <w:r w:rsidRPr="008734E7">
              <w:rPr>
                <w:sz w:val="20"/>
                <w:szCs w:val="22"/>
              </w:rPr>
              <w:t>122,432</w:t>
            </w:r>
          </w:p>
        </w:tc>
        <w:tc>
          <w:tcPr>
            <w:tcW w:w="709" w:type="dxa"/>
          </w:tcPr>
          <w:p w:rsidR="00DD7F97" w:rsidRPr="008734E7" w:rsidRDefault="00DD7F97" w:rsidP="004D6586">
            <w:pPr>
              <w:shd w:val="clear" w:color="auto" w:fill="FFFFFF"/>
              <w:jc w:val="center"/>
              <w:rPr>
                <w:sz w:val="20"/>
                <w:szCs w:val="22"/>
              </w:rPr>
            </w:pPr>
            <w:r w:rsidRPr="008734E7">
              <w:rPr>
                <w:sz w:val="20"/>
                <w:szCs w:val="22"/>
              </w:rPr>
              <w:t>122,442</w:t>
            </w:r>
          </w:p>
        </w:tc>
        <w:tc>
          <w:tcPr>
            <w:tcW w:w="709" w:type="dxa"/>
          </w:tcPr>
          <w:p w:rsidR="00DD7F97" w:rsidRPr="008734E7" w:rsidRDefault="00DD7F97" w:rsidP="004D6586">
            <w:pPr>
              <w:shd w:val="clear" w:color="auto" w:fill="FFFFFF"/>
              <w:jc w:val="center"/>
              <w:rPr>
                <w:sz w:val="20"/>
                <w:szCs w:val="22"/>
              </w:rPr>
            </w:pPr>
            <w:r w:rsidRPr="008734E7">
              <w:rPr>
                <w:sz w:val="20"/>
                <w:szCs w:val="22"/>
              </w:rPr>
              <w:t>122,452</w:t>
            </w:r>
          </w:p>
        </w:tc>
        <w:tc>
          <w:tcPr>
            <w:tcW w:w="708" w:type="dxa"/>
          </w:tcPr>
          <w:p w:rsidR="00DD7F97" w:rsidRPr="008734E7" w:rsidRDefault="00DD7F97" w:rsidP="004D6586">
            <w:pPr>
              <w:shd w:val="clear" w:color="auto" w:fill="FFFFFF"/>
              <w:jc w:val="center"/>
              <w:rPr>
                <w:sz w:val="20"/>
                <w:szCs w:val="22"/>
              </w:rPr>
            </w:pPr>
            <w:r w:rsidRPr="008734E7">
              <w:rPr>
                <w:sz w:val="20"/>
                <w:szCs w:val="22"/>
              </w:rPr>
              <w:t>122,462</w:t>
            </w:r>
          </w:p>
        </w:tc>
        <w:tc>
          <w:tcPr>
            <w:tcW w:w="709" w:type="dxa"/>
          </w:tcPr>
          <w:p w:rsidR="00DD7F97" w:rsidRPr="008734E7" w:rsidRDefault="00DD7F97" w:rsidP="004D6586">
            <w:pPr>
              <w:shd w:val="clear" w:color="auto" w:fill="FFFFFF"/>
              <w:jc w:val="center"/>
              <w:rPr>
                <w:sz w:val="20"/>
                <w:szCs w:val="22"/>
              </w:rPr>
            </w:pPr>
            <w:r w:rsidRPr="008734E7">
              <w:rPr>
                <w:sz w:val="20"/>
                <w:szCs w:val="22"/>
              </w:rPr>
              <w:t>122,472</w:t>
            </w:r>
          </w:p>
        </w:tc>
        <w:tc>
          <w:tcPr>
            <w:tcW w:w="709" w:type="dxa"/>
          </w:tcPr>
          <w:p w:rsidR="00DD7F97" w:rsidRPr="008734E7" w:rsidRDefault="00DD7F97" w:rsidP="004D6586">
            <w:pPr>
              <w:shd w:val="clear" w:color="auto" w:fill="FFFFFF"/>
              <w:jc w:val="center"/>
              <w:rPr>
                <w:sz w:val="20"/>
                <w:szCs w:val="22"/>
              </w:rPr>
            </w:pPr>
            <w:r w:rsidRPr="008734E7">
              <w:rPr>
                <w:sz w:val="20"/>
                <w:szCs w:val="22"/>
              </w:rPr>
              <w:t>122,482</w:t>
            </w:r>
          </w:p>
        </w:tc>
        <w:tc>
          <w:tcPr>
            <w:tcW w:w="1134" w:type="dxa"/>
          </w:tcPr>
          <w:p w:rsidR="00DD7F97" w:rsidRPr="008734E7" w:rsidRDefault="00DD7F97" w:rsidP="004D6586">
            <w:pPr>
              <w:shd w:val="clear" w:color="auto" w:fill="FFFFFF"/>
              <w:jc w:val="center"/>
              <w:rPr>
                <w:sz w:val="22"/>
                <w:szCs w:val="22"/>
              </w:rPr>
            </w:pPr>
            <w:r w:rsidRPr="008734E7">
              <w:rPr>
                <w:sz w:val="22"/>
                <w:szCs w:val="22"/>
              </w:rPr>
              <w:t>УПРиРП</w:t>
            </w:r>
          </w:p>
        </w:tc>
        <w:tc>
          <w:tcPr>
            <w:tcW w:w="992" w:type="dxa"/>
          </w:tcPr>
          <w:p w:rsidR="00DD7F97" w:rsidRPr="008734E7" w:rsidRDefault="00DD7F97" w:rsidP="004D6586">
            <w:pPr>
              <w:shd w:val="clear" w:color="auto" w:fill="FFFFFF"/>
              <w:jc w:val="center"/>
              <w:rPr>
                <w:sz w:val="22"/>
                <w:szCs w:val="22"/>
              </w:rPr>
            </w:pPr>
            <w:r w:rsidRPr="008734E7">
              <w:rPr>
                <w:sz w:val="22"/>
                <w:szCs w:val="22"/>
              </w:rPr>
              <w:t>Ведомственная отчетность МСХ РК</w:t>
            </w:r>
          </w:p>
        </w:tc>
      </w:tr>
      <w:tr w:rsidR="00DD7F97" w:rsidRPr="008734E7" w:rsidTr="004D6586">
        <w:tc>
          <w:tcPr>
            <w:tcW w:w="284" w:type="dxa"/>
          </w:tcPr>
          <w:p w:rsidR="00DD7F97" w:rsidRPr="008734E7" w:rsidRDefault="00DD7F97" w:rsidP="004D6586">
            <w:pPr>
              <w:shd w:val="clear" w:color="auto" w:fill="FFFFFF"/>
              <w:jc w:val="center"/>
              <w:rPr>
                <w:sz w:val="22"/>
                <w:szCs w:val="22"/>
                <w:lang w:val="kk-KZ"/>
              </w:rPr>
            </w:pPr>
            <w:r w:rsidRPr="008734E7">
              <w:rPr>
                <w:sz w:val="22"/>
                <w:szCs w:val="22"/>
                <w:lang w:val="kk-KZ"/>
              </w:rPr>
              <w:t>9</w:t>
            </w:r>
          </w:p>
        </w:tc>
        <w:tc>
          <w:tcPr>
            <w:tcW w:w="1559" w:type="dxa"/>
            <w:vAlign w:val="center"/>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 xml:space="preserve">Средняя площадь одного лесного пожара на территории государственного лесного фонда, находящегося в ведении местных исполнительных органов </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тыс. га</w:t>
            </w:r>
          </w:p>
        </w:tc>
        <w:tc>
          <w:tcPr>
            <w:tcW w:w="850" w:type="dxa"/>
          </w:tcPr>
          <w:p w:rsidR="00DD7F97" w:rsidRPr="008734E7" w:rsidRDefault="00DD7F97" w:rsidP="004D6586">
            <w:pPr>
              <w:shd w:val="clear" w:color="auto" w:fill="FFFFFF"/>
              <w:jc w:val="center"/>
              <w:rPr>
                <w:sz w:val="22"/>
                <w:szCs w:val="22"/>
              </w:rPr>
            </w:pPr>
            <w:r w:rsidRPr="008734E7">
              <w:rPr>
                <w:sz w:val="22"/>
                <w:szCs w:val="22"/>
              </w:rPr>
              <w:t>0</w:t>
            </w:r>
          </w:p>
        </w:tc>
        <w:tc>
          <w:tcPr>
            <w:tcW w:w="709" w:type="dxa"/>
          </w:tcPr>
          <w:p w:rsidR="00DD7F97" w:rsidRPr="008734E7" w:rsidRDefault="00DD7F97" w:rsidP="004D6586">
            <w:pPr>
              <w:shd w:val="clear" w:color="auto" w:fill="FFFFFF"/>
              <w:jc w:val="center"/>
              <w:rPr>
                <w:sz w:val="22"/>
                <w:szCs w:val="22"/>
              </w:rPr>
            </w:pPr>
            <w:r w:rsidRPr="008734E7">
              <w:rPr>
                <w:sz w:val="22"/>
                <w:szCs w:val="22"/>
              </w:rPr>
              <w:t>0</w:t>
            </w:r>
          </w:p>
        </w:tc>
        <w:tc>
          <w:tcPr>
            <w:tcW w:w="709" w:type="dxa"/>
          </w:tcPr>
          <w:p w:rsidR="00DD7F97" w:rsidRPr="008734E7" w:rsidRDefault="00DD7F97" w:rsidP="004D6586">
            <w:pPr>
              <w:shd w:val="clear" w:color="auto" w:fill="FFFFFF"/>
              <w:jc w:val="center"/>
              <w:rPr>
                <w:sz w:val="22"/>
                <w:szCs w:val="22"/>
              </w:rPr>
            </w:pPr>
            <w:r w:rsidRPr="008734E7">
              <w:rPr>
                <w:sz w:val="22"/>
                <w:szCs w:val="22"/>
              </w:rPr>
              <w:t>0</w:t>
            </w:r>
          </w:p>
          <w:p w:rsidR="00DD7F97" w:rsidRPr="008734E7" w:rsidRDefault="00DD7F97" w:rsidP="004D6586">
            <w:pPr>
              <w:shd w:val="clear" w:color="auto" w:fill="FFFFFF"/>
              <w:jc w:val="center"/>
              <w:rPr>
                <w:sz w:val="22"/>
                <w:szCs w:val="22"/>
              </w:rPr>
            </w:pPr>
          </w:p>
        </w:tc>
        <w:tc>
          <w:tcPr>
            <w:tcW w:w="709" w:type="dxa"/>
          </w:tcPr>
          <w:p w:rsidR="00DD7F97" w:rsidRPr="008734E7" w:rsidRDefault="00DD7F97" w:rsidP="004D6586">
            <w:pPr>
              <w:shd w:val="clear" w:color="auto" w:fill="FFFFFF"/>
              <w:jc w:val="center"/>
              <w:rPr>
                <w:sz w:val="22"/>
                <w:szCs w:val="22"/>
              </w:rPr>
            </w:pPr>
            <w:r w:rsidRPr="008734E7">
              <w:rPr>
                <w:sz w:val="22"/>
                <w:szCs w:val="22"/>
              </w:rPr>
              <w:t>0</w:t>
            </w:r>
          </w:p>
        </w:tc>
        <w:tc>
          <w:tcPr>
            <w:tcW w:w="708" w:type="dxa"/>
          </w:tcPr>
          <w:p w:rsidR="00DD7F97" w:rsidRPr="008734E7" w:rsidRDefault="00DD7F97" w:rsidP="004D6586">
            <w:pPr>
              <w:shd w:val="clear" w:color="auto" w:fill="FFFFFF"/>
              <w:jc w:val="center"/>
              <w:rPr>
                <w:sz w:val="22"/>
                <w:szCs w:val="22"/>
              </w:rPr>
            </w:pPr>
            <w:r w:rsidRPr="008734E7">
              <w:rPr>
                <w:sz w:val="22"/>
                <w:szCs w:val="22"/>
              </w:rPr>
              <w:t>0</w:t>
            </w:r>
          </w:p>
        </w:tc>
        <w:tc>
          <w:tcPr>
            <w:tcW w:w="709" w:type="dxa"/>
          </w:tcPr>
          <w:p w:rsidR="00DD7F97" w:rsidRPr="008734E7" w:rsidRDefault="00DD7F97" w:rsidP="004D6586">
            <w:pPr>
              <w:shd w:val="clear" w:color="auto" w:fill="FFFFFF"/>
              <w:jc w:val="center"/>
              <w:rPr>
                <w:sz w:val="22"/>
                <w:szCs w:val="22"/>
              </w:rPr>
            </w:pPr>
            <w:r w:rsidRPr="008734E7">
              <w:rPr>
                <w:sz w:val="22"/>
                <w:szCs w:val="22"/>
              </w:rPr>
              <w:t>0</w:t>
            </w:r>
          </w:p>
        </w:tc>
        <w:tc>
          <w:tcPr>
            <w:tcW w:w="709" w:type="dxa"/>
          </w:tcPr>
          <w:p w:rsidR="00DD7F97" w:rsidRPr="008734E7" w:rsidRDefault="00DD7F97" w:rsidP="004D6586">
            <w:pPr>
              <w:shd w:val="clear" w:color="auto" w:fill="FFFFFF"/>
              <w:jc w:val="center"/>
              <w:rPr>
                <w:sz w:val="22"/>
                <w:szCs w:val="22"/>
              </w:rPr>
            </w:pPr>
            <w:r w:rsidRPr="008734E7">
              <w:rPr>
                <w:sz w:val="22"/>
                <w:szCs w:val="22"/>
              </w:rPr>
              <w:t>0</w:t>
            </w:r>
          </w:p>
        </w:tc>
        <w:tc>
          <w:tcPr>
            <w:tcW w:w="1134" w:type="dxa"/>
          </w:tcPr>
          <w:p w:rsidR="00DD7F97" w:rsidRPr="008734E7" w:rsidRDefault="00DD7F97" w:rsidP="004D6586">
            <w:pPr>
              <w:shd w:val="clear" w:color="auto" w:fill="FFFFFF"/>
              <w:jc w:val="center"/>
              <w:rPr>
                <w:sz w:val="22"/>
                <w:szCs w:val="22"/>
              </w:rPr>
            </w:pPr>
            <w:r w:rsidRPr="008734E7">
              <w:rPr>
                <w:sz w:val="22"/>
                <w:szCs w:val="22"/>
              </w:rPr>
              <w:t>УПРиРП</w:t>
            </w:r>
          </w:p>
        </w:tc>
        <w:tc>
          <w:tcPr>
            <w:tcW w:w="992" w:type="dxa"/>
          </w:tcPr>
          <w:p w:rsidR="00DD7F97" w:rsidRPr="008734E7" w:rsidRDefault="00DD7F97" w:rsidP="004D6586">
            <w:pPr>
              <w:shd w:val="clear" w:color="auto" w:fill="FFFFFF"/>
              <w:jc w:val="center"/>
              <w:rPr>
                <w:sz w:val="22"/>
                <w:szCs w:val="22"/>
              </w:rPr>
            </w:pPr>
            <w:r w:rsidRPr="008734E7">
              <w:rPr>
                <w:sz w:val="22"/>
                <w:szCs w:val="22"/>
              </w:rPr>
              <w:t>Ведомственная отчетность МСХ РК</w:t>
            </w:r>
          </w:p>
        </w:tc>
      </w:tr>
    </w:tbl>
    <w:p w:rsidR="00DD7F97" w:rsidRPr="008734E7" w:rsidRDefault="00DD7F97" w:rsidP="00DD7F97">
      <w:pPr>
        <w:shd w:val="clear" w:color="auto" w:fill="FFFFFF"/>
        <w:jc w:val="center"/>
        <w:rPr>
          <w:sz w:val="22"/>
          <w:szCs w:val="22"/>
          <w:lang w:val="kk-KZ"/>
        </w:rPr>
      </w:pPr>
    </w:p>
    <w:p w:rsidR="00DD7F97" w:rsidRPr="008734E7" w:rsidRDefault="00DD7F97" w:rsidP="00DD7F97">
      <w:pPr>
        <w:shd w:val="clear" w:color="auto" w:fill="FFFFFF"/>
        <w:ind w:firstLine="709"/>
        <w:rPr>
          <w:b/>
          <w:sz w:val="28"/>
          <w:szCs w:val="28"/>
        </w:rPr>
      </w:pPr>
      <w:r w:rsidRPr="008734E7">
        <w:rPr>
          <w:b/>
          <w:sz w:val="28"/>
          <w:szCs w:val="28"/>
        </w:rPr>
        <w:t>Пути достижения поставленных целей:</w:t>
      </w:r>
    </w:p>
    <w:p w:rsidR="00DD7F97" w:rsidRPr="008734E7" w:rsidRDefault="00DD7F97" w:rsidP="00DD7F97">
      <w:pPr>
        <w:shd w:val="clear" w:color="auto" w:fill="FFFFFF"/>
        <w:ind w:firstLine="709"/>
        <w:rPr>
          <w:b/>
          <w:sz w:val="28"/>
          <w:szCs w:val="28"/>
          <w:lang w:val="kk-KZ"/>
        </w:rPr>
      </w:pPr>
      <w:r w:rsidRPr="008734E7">
        <w:rPr>
          <w:b/>
          <w:sz w:val="28"/>
          <w:szCs w:val="28"/>
        </w:rPr>
        <w:lastRenderedPageBreak/>
        <w:t>Совершенствование обеспечения стабильной экологической обстановки:</w:t>
      </w:r>
    </w:p>
    <w:p w:rsidR="00DD7F97" w:rsidRPr="008734E7" w:rsidRDefault="00DD7F97" w:rsidP="00DD7F97">
      <w:pPr>
        <w:shd w:val="clear" w:color="auto" w:fill="FFFFFF"/>
        <w:ind w:firstLine="709"/>
        <w:rPr>
          <w:sz w:val="28"/>
          <w:szCs w:val="28"/>
          <w:lang w:val="kk-KZ"/>
        </w:rPr>
      </w:pPr>
      <w:r w:rsidRPr="008734E7">
        <w:rPr>
          <w:bCs/>
          <w:sz w:val="28"/>
          <w:szCs w:val="28"/>
        </w:rPr>
        <w:t>проведение постоянного мониторинга за пылением радиоактивных и токсичных отходов до завершения рекультивации и с</w:t>
      </w:r>
      <w:r w:rsidRPr="008734E7">
        <w:rPr>
          <w:sz w:val="28"/>
          <w:szCs w:val="28"/>
        </w:rPr>
        <w:t xml:space="preserve">табилизация уровня жидкой фазы хвостохранилища «Кошкар–Ата»; </w:t>
      </w:r>
    </w:p>
    <w:p w:rsidR="00DD7F97" w:rsidRPr="008734E7" w:rsidRDefault="00DD7F97" w:rsidP="00DD7F97">
      <w:pPr>
        <w:shd w:val="clear" w:color="auto" w:fill="FFFFFF"/>
        <w:ind w:firstLine="709"/>
        <w:rPr>
          <w:sz w:val="28"/>
          <w:szCs w:val="28"/>
          <w:lang w:val="kk-KZ"/>
        </w:rPr>
      </w:pPr>
      <w:r w:rsidRPr="008734E7">
        <w:rPr>
          <w:sz w:val="28"/>
          <w:szCs w:val="28"/>
        </w:rPr>
        <w:t>рекультивация хвостохранилища «Кошкар–Ата»;</w:t>
      </w:r>
    </w:p>
    <w:p w:rsidR="00D637E2" w:rsidRPr="008734E7" w:rsidRDefault="00DD7F97" w:rsidP="00D637E2">
      <w:pPr>
        <w:shd w:val="clear" w:color="auto" w:fill="FFFFFF"/>
        <w:ind w:firstLine="709"/>
        <w:rPr>
          <w:bCs/>
          <w:sz w:val="28"/>
          <w:szCs w:val="28"/>
          <w:lang w:val="kk-KZ"/>
        </w:rPr>
      </w:pPr>
      <w:r w:rsidRPr="008734E7">
        <w:rPr>
          <w:sz w:val="28"/>
          <w:szCs w:val="28"/>
        </w:rPr>
        <w:t xml:space="preserve">строительство полигонов твердо-бытовых отходов, </w:t>
      </w:r>
      <w:r w:rsidRPr="008734E7">
        <w:rPr>
          <w:bCs/>
          <w:sz w:val="28"/>
          <w:szCs w:val="28"/>
        </w:rPr>
        <w:t xml:space="preserve">скотомогильников в СНП; </w:t>
      </w:r>
    </w:p>
    <w:p w:rsidR="00D637E2" w:rsidRPr="008734E7" w:rsidRDefault="00D637E2" w:rsidP="00D637E2">
      <w:pPr>
        <w:shd w:val="clear" w:color="auto" w:fill="FFFFFF"/>
        <w:ind w:firstLine="709"/>
        <w:rPr>
          <w:sz w:val="28"/>
          <w:szCs w:val="28"/>
        </w:rPr>
      </w:pPr>
      <w:r w:rsidRPr="008734E7">
        <w:rPr>
          <w:sz w:val="28"/>
          <w:szCs w:val="28"/>
        </w:rPr>
        <w:t>строительство завода по переработке твердых бытовых отходов;</w:t>
      </w:r>
    </w:p>
    <w:p w:rsidR="00DD7F97" w:rsidRPr="008734E7" w:rsidRDefault="00DD7F97" w:rsidP="00DD7F97">
      <w:pPr>
        <w:shd w:val="clear" w:color="auto" w:fill="FFFFFF"/>
        <w:ind w:firstLine="709"/>
        <w:rPr>
          <w:sz w:val="28"/>
          <w:szCs w:val="28"/>
          <w:lang w:val="kk-KZ"/>
        </w:rPr>
      </w:pPr>
      <w:r w:rsidRPr="008734E7">
        <w:rPr>
          <w:sz w:val="28"/>
          <w:szCs w:val="28"/>
        </w:rPr>
        <w:t>ликвидация стихийных свалок промышленных и бытовых отходов в населенных пунктах области;</w:t>
      </w:r>
    </w:p>
    <w:p w:rsidR="00DD7F97" w:rsidRPr="008734E7" w:rsidRDefault="00DD7F97" w:rsidP="00DD7F97">
      <w:pPr>
        <w:shd w:val="clear" w:color="auto" w:fill="FFFFFF"/>
        <w:ind w:firstLine="709"/>
        <w:rPr>
          <w:sz w:val="28"/>
          <w:szCs w:val="28"/>
          <w:lang w:val="kk-KZ"/>
        </w:rPr>
      </w:pPr>
      <w:r w:rsidRPr="008734E7">
        <w:rPr>
          <w:sz w:val="28"/>
          <w:szCs w:val="28"/>
        </w:rPr>
        <w:t>закрепление деградированных песчаных массивов в населенных пунктах Каракиянского и Мангистауского районов;</w:t>
      </w:r>
    </w:p>
    <w:p w:rsidR="00DD7F97" w:rsidRPr="008734E7" w:rsidRDefault="00DD7F97" w:rsidP="00DD7F97">
      <w:pPr>
        <w:shd w:val="clear" w:color="auto" w:fill="FFFFFF"/>
        <w:ind w:firstLine="709"/>
        <w:rPr>
          <w:sz w:val="28"/>
          <w:szCs w:val="28"/>
          <w:lang w:val="kk-KZ"/>
        </w:rPr>
      </w:pPr>
      <w:r w:rsidRPr="008734E7">
        <w:rPr>
          <w:sz w:val="28"/>
          <w:szCs w:val="28"/>
        </w:rPr>
        <w:t>оценка техногенного воздействия морских портов и нефтепромыслов Мангистауской области на прибрежную зону Каспийского моря;</w:t>
      </w:r>
    </w:p>
    <w:p w:rsidR="00DD7F97" w:rsidRPr="008734E7" w:rsidRDefault="00DD7F97" w:rsidP="00DD7F97">
      <w:pPr>
        <w:shd w:val="clear" w:color="auto" w:fill="FFFFFF"/>
        <w:ind w:firstLine="709"/>
        <w:rPr>
          <w:sz w:val="28"/>
          <w:szCs w:val="28"/>
          <w:lang w:val="kk-KZ"/>
        </w:rPr>
      </w:pPr>
      <w:r w:rsidRPr="008734E7">
        <w:rPr>
          <w:sz w:val="28"/>
          <w:szCs w:val="28"/>
        </w:rPr>
        <w:t>разработка экологического паспорта Мунайлинского, Тупкараганского, Бейнеуского, Каракиянского и Мангистауского районов и в целом области;</w:t>
      </w:r>
    </w:p>
    <w:p w:rsidR="00DD7F97" w:rsidRPr="008734E7" w:rsidRDefault="00DD7F97" w:rsidP="00DD7F97">
      <w:pPr>
        <w:shd w:val="clear" w:color="auto" w:fill="FFFFFF"/>
        <w:ind w:firstLine="709"/>
        <w:rPr>
          <w:b/>
          <w:sz w:val="28"/>
          <w:szCs w:val="28"/>
          <w:lang w:val="kk-KZ"/>
        </w:rPr>
      </w:pPr>
      <w:r w:rsidRPr="008734E7">
        <w:rPr>
          <w:sz w:val="28"/>
          <w:szCs w:val="28"/>
        </w:rPr>
        <w:t>экологическое образование и воспитание населения.</w:t>
      </w:r>
    </w:p>
    <w:p w:rsidR="00DD7F97" w:rsidRPr="008734E7" w:rsidRDefault="00DD7F97" w:rsidP="00DD7F97">
      <w:pPr>
        <w:shd w:val="clear" w:color="auto" w:fill="FFFFFF"/>
        <w:ind w:firstLine="709"/>
        <w:rPr>
          <w:b/>
          <w:sz w:val="28"/>
          <w:szCs w:val="28"/>
          <w:lang w:val="kk-KZ"/>
        </w:rPr>
      </w:pPr>
      <w:r w:rsidRPr="008734E7">
        <w:rPr>
          <w:b/>
          <w:sz w:val="28"/>
          <w:szCs w:val="28"/>
        </w:rPr>
        <w:t>Создани</w:t>
      </w:r>
      <w:r w:rsidR="00D928E6" w:rsidRPr="008734E7">
        <w:rPr>
          <w:b/>
          <w:sz w:val="28"/>
          <w:szCs w:val="28"/>
          <w:lang w:val="kk-KZ"/>
        </w:rPr>
        <w:t>е</w:t>
      </w:r>
      <w:r w:rsidRPr="008734E7">
        <w:rPr>
          <w:b/>
          <w:sz w:val="28"/>
          <w:szCs w:val="28"/>
        </w:rPr>
        <w:t xml:space="preserve"> благоприятных условий для сохранения и укрепления флоры и фауны в регионе:</w:t>
      </w:r>
    </w:p>
    <w:p w:rsidR="00DD7F97" w:rsidRPr="008734E7" w:rsidRDefault="00DD7F97" w:rsidP="00DD7F97">
      <w:pPr>
        <w:shd w:val="clear" w:color="auto" w:fill="FFFFFF"/>
        <w:ind w:firstLine="709"/>
        <w:rPr>
          <w:b/>
          <w:sz w:val="28"/>
          <w:szCs w:val="28"/>
          <w:lang w:val="kk-KZ"/>
        </w:rPr>
      </w:pPr>
      <w:r w:rsidRPr="008734E7">
        <w:rPr>
          <w:sz w:val="28"/>
          <w:szCs w:val="28"/>
        </w:rPr>
        <w:t>создание особо охраняемых природных территорий в целях сохранения и восстановления естественных экосистем;</w:t>
      </w:r>
    </w:p>
    <w:p w:rsidR="00DD7F97" w:rsidRPr="008734E7" w:rsidRDefault="00DD7F97" w:rsidP="00DD7F97">
      <w:pPr>
        <w:shd w:val="clear" w:color="auto" w:fill="FFFFFF"/>
        <w:ind w:firstLine="709"/>
        <w:rPr>
          <w:b/>
          <w:sz w:val="28"/>
          <w:szCs w:val="28"/>
          <w:lang w:val="kk-KZ"/>
        </w:rPr>
      </w:pPr>
      <w:r w:rsidRPr="008734E7">
        <w:rPr>
          <w:sz w:val="28"/>
          <w:szCs w:val="28"/>
        </w:rPr>
        <w:t>воспроизводство лесов и лесоразведение;</w:t>
      </w:r>
    </w:p>
    <w:p w:rsidR="00DD7F97" w:rsidRPr="008734E7" w:rsidRDefault="00DD7F97" w:rsidP="00DD7F97">
      <w:pPr>
        <w:shd w:val="clear" w:color="auto" w:fill="FFFFFF"/>
        <w:ind w:firstLine="709"/>
        <w:rPr>
          <w:b/>
          <w:sz w:val="28"/>
          <w:szCs w:val="28"/>
          <w:lang w:val="kk-KZ"/>
        </w:rPr>
      </w:pPr>
      <w:r w:rsidRPr="008734E7">
        <w:rPr>
          <w:sz w:val="28"/>
          <w:szCs w:val="28"/>
        </w:rPr>
        <w:t>улучшение материально-технической базы государственных учреждений по охране лесов и животного мира;</w:t>
      </w:r>
    </w:p>
    <w:p w:rsidR="00DD7F97" w:rsidRPr="008734E7" w:rsidRDefault="00DD7F97" w:rsidP="00DD7F97">
      <w:pPr>
        <w:shd w:val="clear" w:color="auto" w:fill="FFFFFF"/>
        <w:ind w:firstLine="709"/>
        <w:rPr>
          <w:b/>
          <w:sz w:val="28"/>
          <w:szCs w:val="28"/>
        </w:rPr>
      </w:pPr>
      <w:r w:rsidRPr="008734E7">
        <w:rPr>
          <w:sz w:val="28"/>
          <w:szCs w:val="28"/>
        </w:rPr>
        <w:t>мероприятия по восстановлению растительного покрова деградированных земель.</w:t>
      </w:r>
    </w:p>
    <w:p w:rsidR="00DD7F97" w:rsidRPr="008734E7" w:rsidRDefault="00DD7F97" w:rsidP="00DD7F97">
      <w:pPr>
        <w:pStyle w:val="af3"/>
        <w:widowControl w:val="0"/>
        <w:shd w:val="clear" w:color="auto" w:fill="FFFFFF"/>
        <w:spacing w:after="0"/>
        <w:ind w:firstLine="709"/>
        <w:rPr>
          <w:b/>
          <w:sz w:val="28"/>
          <w:szCs w:val="28"/>
        </w:rPr>
      </w:pPr>
    </w:p>
    <w:p w:rsidR="00DD7F97" w:rsidRPr="008734E7" w:rsidRDefault="00DD7F97" w:rsidP="00DD7F97">
      <w:pPr>
        <w:pStyle w:val="af3"/>
        <w:widowControl w:val="0"/>
        <w:shd w:val="clear" w:color="auto" w:fill="FFFFFF"/>
        <w:spacing w:after="0"/>
        <w:ind w:firstLine="709"/>
        <w:rPr>
          <w:b/>
          <w:sz w:val="28"/>
          <w:szCs w:val="28"/>
        </w:rPr>
      </w:pPr>
      <w:r w:rsidRPr="008734E7">
        <w:rPr>
          <w:b/>
          <w:sz w:val="28"/>
          <w:szCs w:val="28"/>
        </w:rPr>
        <w:t>3.5.2. Земельные ресурсы</w:t>
      </w:r>
    </w:p>
    <w:p w:rsidR="00DD7F97" w:rsidRPr="008734E7" w:rsidRDefault="00DD7F97" w:rsidP="00DD7F97">
      <w:pPr>
        <w:shd w:val="clear" w:color="auto" w:fill="FFFFFF"/>
        <w:ind w:firstLine="709"/>
        <w:rPr>
          <w:rFonts w:eastAsia="Calibri"/>
          <w:sz w:val="28"/>
          <w:szCs w:val="28"/>
          <w:lang w:eastAsia="en-US"/>
        </w:rPr>
      </w:pPr>
      <w:r w:rsidRPr="008734E7">
        <w:rPr>
          <w:rFonts w:eastAsia="Calibri"/>
          <w:sz w:val="28"/>
          <w:szCs w:val="28"/>
          <w:lang w:eastAsia="en-US"/>
        </w:rPr>
        <w:t>Отсутствие необходимых условий для ведения сельскохозяйственного производства</w:t>
      </w:r>
      <w:r w:rsidR="00D928E6" w:rsidRPr="008734E7">
        <w:rPr>
          <w:rFonts w:eastAsia="Calibri"/>
          <w:sz w:val="28"/>
          <w:szCs w:val="28"/>
          <w:lang w:val="kk-KZ" w:eastAsia="en-US"/>
        </w:rPr>
        <w:t xml:space="preserve"> </w:t>
      </w:r>
      <w:r w:rsidRPr="008734E7">
        <w:rPr>
          <w:rFonts w:eastAsia="Calibri"/>
          <w:sz w:val="28"/>
          <w:szCs w:val="28"/>
          <w:lang w:eastAsia="en-US"/>
        </w:rPr>
        <w:t xml:space="preserve">препятствует привлечению потенциальных землепользователей. В этой связи, стратегическим приоритетом в сфере земельных отношений является контроль за </w:t>
      </w:r>
      <w:r w:rsidRPr="008734E7">
        <w:rPr>
          <w:sz w:val="28"/>
          <w:szCs w:val="28"/>
        </w:rPr>
        <w:t xml:space="preserve">рациональным использованием земель, а также </w:t>
      </w:r>
      <w:r w:rsidRPr="008734E7">
        <w:rPr>
          <w:rFonts w:eastAsia="Calibri"/>
          <w:sz w:val="28"/>
          <w:szCs w:val="28"/>
          <w:lang w:eastAsia="en-US"/>
        </w:rPr>
        <w:t xml:space="preserve">их </w:t>
      </w:r>
      <w:r w:rsidRPr="008734E7">
        <w:rPr>
          <w:sz w:val="28"/>
          <w:szCs w:val="28"/>
        </w:rPr>
        <w:t>вовлечение в сельскохозяйственный оборот</w:t>
      </w:r>
      <w:r w:rsidRPr="008734E7">
        <w:rPr>
          <w:rFonts w:eastAsia="Calibri"/>
          <w:sz w:val="28"/>
          <w:szCs w:val="28"/>
          <w:lang w:eastAsia="en-US"/>
        </w:rPr>
        <w:t xml:space="preserve">. </w:t>
      </w:r>
    </w:p>
    <w:p w:rsidR="00DD7F97" w:rsidRPr="008734E7" w:rsidRDefault="00DD7F97" w:rsidP="00DD7F97">
      <w:pPr>
        <w:shd w:val="clear" w:color="auto" w:fill="FFFFFF"/>
        <w:ind w:firstLine="709"/>
        <w:rPr>
          <w:rFonts w:eastAsia="Calibri"/>
          <w:sz w:val="28"/>
          <w:szCs w:val="28"/>
          <w:lang w:eastAsia="en-US"/>
        </w:rPr>
      </w:pPr>
      <w:r w:rsidRPr="008734E7">
        <w:rPr>
          <w:b/>
          <w:sz w:val="28"/>
          <w:szCs w:val="28"/>
          <w:lang w:val="kk-KZ"/>
        </w:rPr>
        <w:t xml:space="preserve">Цель 2: </w:t>
      </w:r>
      <w:r w:rsidR="00F70C36" w:rsidRPr="008734E7">
        <w:rPr>
          <w:sz w:val="28"/>
          <w:szCs w:val="28"/>
          <w:lang w:val="kk-KZ"/>
        </w:rPr>
        <w:t>о</w:t>
      </w:r>
      <w:r w:rsidRPr="008734E7">
        <w:rPr>
          <w:sz w:val="28"/>
          <w:szCs w:val="28"/>
          <w:lang w:val="kk-KZ"/>
        </w:rPr>
        <w:t xml:space="preserve">беспечение  </w:t>
      </w:r>
      <w:r w:rsidRPr="008734E7">
        <w:rPr>
          <w:rFonts w:eastAsia="Calibri"/>
          <w:sz w:val="28"/>
          <w:szCs w:val="28"/>
          <w:lang w:eastAsia="en-US"/>
        </w:rPr>
        <w:t>эффективного использования земельных ресурсов</w:t>
      </w:r>
    </w:p>
    <w:p w:rsidR="00DD7F97" w:rsidRPr="008734E7" w:rsidRDefault="00DD7F97" w:rsidP="00DD7F97">
      <w:pPr>
        <w:shd w:val="clear" w:color="auto" w:fill="FFFFFF"/>
        <w:ind w:firstLine="709"/>
        <w:rPr>
          <w:sz w:val="28"/>
          <w:szCs w:val="28"/>
          <w:lang w:val="kk-KZ"/>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559"/>
        <w:gridCol w:w="709"/>
        <w:gridCol w:w="708"/>
        <w:gridCol w:w="851"/>
        <w:gridCol w:w="709"/>
        <w:gridCol w:w="708"/>
        <w:gridCol w:w="709"/>
        <w:gridCol w:w="709"/>
        <w:gridCol w:w="850"/>
        <w:gridCol w:w="993"/>
        <w:gridCol w:w="992"/>
      </w:tblGrid>
      <w:tr w:rsidR="00DD7F97" w:rsidRPr="008734E7" w:rsidTr="004D6586">
        <w:trPr>
          <w:trHeight w:val="397"/>
        </w:trPr>
        <w:tc>
          <w:tcPr>
            <w:tcW w:w="426" w:type="dxa"/>
            <w:vMerge w:val="restart"/>
            <w:tcBorders>
              <w:top w:val="single" w:sz="4" w:space="0" w:color="auto"/>
              <w:left w:val="single" w:sz="4" w:space="0" w:color="auto"/>
              <w:right w:val="single" w:sz="4" w:space="0" w:color="auto"/>
            </w:tcBorders>
          </w:tcPr>
          <w:p w:rsidR="00DD7F97" w:rsidRPr="008734E7" w:rsidRDefault="00DD7F97" w:rsidP="004D6586">
            <w:pPr>
              <w:shd w:val="clear" w:color="auto" w:fill="FFFFFF"/>
              <w:jc w:val="center"/>
              <w:rPr>
                <w:sz w:val="22"/>
                <w:szCs w:val="22"/>
                <w:lang w:val="kk-KZ"/>
              </w:rPr>
            </w:pPr>
            <w:r w:rsidRPr="008734E7">
              <w:rPr>
                <w:sz w:val="22"/>
                <w:szCs w:val="22"/>
                <w:lang w:val="kk-KZ"/>
              </w:rPr>
              <w:t>№</w:t>
            </w:r>
          </w:p>
        </w:tc>
        <w:tc>
          <w:tcPr>
            <w:tcW w:w="1559" w:type="dxa"/>
            <w:vMerge w:val="restart"/>
            <w:tcBorders>
              <w:top w:val="single" w:sz="4" w:space="0" w:color="auto"/>
              <w:left w:val="single" w:sz="4" w:space="0" w:color="auto"/>
              <w:right w:val="single" w:sz="4" w:space="0" w:color="auto"/>
            </w:tcBorders>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Целевые индикаторы</w:t>
            </w:r>
          </w:p>
        </w:tc>
        <w:tc>
          <w:tcPr>
            <w:tcW w:w="709" w:type="dxa"/>
            <w:vMerge w:val="restart"/>
            <w:tcBorders>
              <w:top w:val="single" w:sz="4" w:space="0" w:color="auto"/>
              <w:left w:val="single" w:sz="4" w:space="0" w:color="auto"/>
              <w:right w:val="single" w:sz="4" w:space="0" w:color="auto"/>
            </w:tcBorders>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Ед. изм</w:t>
            </w:r>
          </w:p>
        </w:tc>
        <w:tc>
          <w:tcPr>
            <w:tcW w:w="708"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2014</w:t>
            </w:r>
          </w:p>
        </w:tc>
        <w:tc>
          <w:tcPr>
            <w:tcW w:w="851"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2015</w:t>
            </w:r>
          </w:p>
        </w:tc>
        <w:tc>
          <w:tcPr>
            <w:tcW w:w="70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2016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2017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2018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2020</w:t>
            </w:r>
          </w:p>
        </w:tc>
        <w:tc>
          <w:tcPr>
            <w:tcW w:w="993" w:type="dxa"/>
            <w:vMerge w:val="restart"/>
            <w:tcBorders>
              <w:top w:val="single" w:sz="4" w:space="0" w:color="auto"/>
              <w:left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Ответств.</w:t>
            </w:r>
          </w:p>
          <w:p w:rsidR="00DD7F97" w:rsidRPr="008734E7" w:rsidRDefault="00DD7F97" w:rsidP="004D6586">
            <w:pPr>
              <w:shd w:val="clear" w:color="auto" w:fill="FFFFFF"/>
              <w:jc w:val="center"/>
              <w:rPr>
                <w:sz w:val="22"/>
                <w:szCs w:val="22"/>
              </w:rPr>
            </w:pPr>
            <w:r w:rsidRPr="008734E7">
              <w:rPr>
                <w:sz w:val="22"/>
                <w:szCs w:val="22"/>
              </w:rPr>
              <w:t>исполнитель</w:t>
            </w:r>
          </w:p>
        </w:tc>
        <w:tc>
          <w:tcPr>
            <w:tcW w:w="992" w:type="dxa"/>
            <w:vMerge w:val="restart"/>
            <w:tcBorders>
              <w:top w:val="single" w:sz="4" w:space="0" w:color="auto"/>
              <w:left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Источник информации</w:t>
            </w:r>
          </w:p>
        </w:tc>
      </w:tr>
      <w:tr w:rsidR="00DD7F97" w:rsidRPr="008734E7" w:rsidTr="004D6586">
        <w:tc>
          <w:tcPr>
            <w:tcW w:w="426" w:type="dxa"/>
            <w:vMerge/>
            <w:tcBorders>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lang w:val="kk-KZ"/>
              </w:rPr>
            </w:pPr>
          </w:p>
        </w:tc>
        <w:tc>
          <w:tcPr>
            <w:tcW w:w="1559" w:type="dxa"/>
            <w:vMerge/>
            <w:tcBorders>
              <w:left w:val="single" w:sz="4" w:space="0" w:color="auto"/>
              <w:bottom w:val="single" w:sz="4" w:space="0" w:color="auto"/>
              <w:right w:val="single" w:sz="4" w:space="0" w:color="auto"/>
            </w:tcBorders>
          </w:tcPr>
          <w:p w:rsidR="00DD7F97" w:rsidRPr="008734E7" w:rsidRDefault="00DD7F97" w:rsidP="004D6586">
            <w:pPr>
              <w:shd w:val="clear" w:color="auto" w:fill="FFFFFF"/>
              <w:rPr>
                <w:rFonts w:eastAsia="Times New Roman"/>
                <w:color w:val="000000"/>
                <w:sz w:val="22"/>
                <w:szCs w:val="22"/>
                <w:lang w:eastAsia="ru-RU"/>
              </w:rPr>
            </w:pPr>
          </w:p>
        </w:tc>
        <w:tc>
          <w:tcPr>
            <w:tcW w:w="709" w:type="dxa"/>
            <w:vMerge/>
            <w:tcBorders>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rFonts w:eastAsia="Times New Roman"/>
                <w:color w:val="000000"/>
                <w:sz w:val="22"/>
                <w:szCs w:val="22"/>
                <w:lang w:eastAsia="ru-RU"/>
              </w:rPr>
            </w:pPr>
          </w:p>
        </w:tc>
        <w:tc>
          <w:tcPr>
            <w:tcW w:w="708"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факт</w:t>
            </w:r>
          </w:p>
        </w:tc>
        <w:tc>
          <w:tcPr>
            <w:tcW w:w="851"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оценка</w:t>
            </w:r>
          </w:p>
        </w:tc>
        <w:tc>
          <w:tcPr>
            <w:tcW w:w="70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план</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план</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план</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D7F97" w:rsidRPr="008734E7" w:rsidRDefault="00DD7F97" w:rsidP="004D6586">
            <w:pPr>
              <w:shd w:val="clear" w:color="auto" w:fill="FFFFFF"/>
              <w:jc w:val="center"/>
              <w:rPr>
                <w:sz w:val="22"/>
                <w:szCs w:val="22"/>
              </w:rPr>
            </w:pPr>
            <w:r w:rsidRPr="008734E7">
              <w:rPr>
                <w:sz w:val="22"/>
                <w:szCs w:val="22"/>
              </w:rPr>
              <w:t>план</w:t>
            </w:r>
          </w:p>
        </w:tc>
        <w:tc>
          <w:tcPr>
            <w:tcW w:w="993" w:type="dxa"/>
            <w:vMerge/>
            <w:tcBorders>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p>
        </w:tc>
        <w:tc>
          <w:tcPr>
            <w:tcW w:w="992" w:type="dxa"/>
            <w:vMerge/>
            <w:tcBorders>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p>
        </w:tc>
      </w:tr>
      <w:tr w:rsidR="00DD7F97" w:rsidRPr="008734E7" w:rsidTr="004D6586">
        <w:tc>
          <w:tcPr>
            <w:tcW w:w="426"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55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2</w:t>
            </w:r>
          </w:p>
        </w:tc>
        <w:tc>
          <w:tcPr>
            <w:tcW w:w="70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3</w:t>
            </w:r>
          </w:p>
        </w:tc>
        <w:tc>
          <w:tcPr>
            <w:tcW w:w="708"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4</w:t>
            </w:r>
          </w:p>
        </w:tc>
        <w:tc>
          <w:tcPr>
            <w:tcW w:w="851"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6</w:t>
            </w:r>
          </w:p>
        </w:tc>
        <w:tc>
          <w:tcPr>
            <w:tcW w:w="708"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8</w:t>
            </w:r>
          </w:p>
        </w:tc>
        <w:tc>
          <w:tcPr>
            <w:tcW w:w="709"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9</w:t>
            </w:r>
          </w:p>
        </w:tc>
        <w:tc>
          <w:tcPr>
            <w:tcW w:w="850"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10</w:t>
            </w:r>
          </w:p>
        </w:tc>
        <w:tc>
          <w:tcPr>
            <w:tcW w:w="993"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11</w:t>
            </w:r>
          </w:p>
        </w:tc>
        <w:tc>
          <w:tcPr>
            <w:tcW w:w="992" w:type="dxa"/>
            <w:tcBorders>
              <w:top w:val="single" w:sz="4" w:space="0" w:color="auto"/>
              <w:left w:val="single" w:sz="4" w:space="0" w:color="auto"/>
              <w:bottom w:val="single" w:sz="4" w:space="0" w:color="auto"/>
              <w:right w:val="single" w:sz="4" w:space="0" w:color="auto"/>
            </w:tcBorders>
          </w:tcPr>
          <w:p w:rsidR="00DD7F97" w:rsidRPr="008734E7" w:rsidRDefault="00DD7F97" w:rsidP="004D6586">
            <w:pPr>
              <w:shd w:val="clear" w:color="auto" w:fill="FFFFFF"/>
              <w:jc w:val="center"/>
              <w:rPr>
                <w:sz w:val="22"/>
                <w:szCs w:val="22"/>
              </w:rPr>
            </w:pPr>
            <w:r w:rsidRPr="008734E7">
              <w:rPr>
                <w:sz w:val="22"/>
                <w:szCs w:val="22"/>
              </w:rPr>
              <w:t>12</w:t>
            </w:r>
          </w:p>
        </w:tc>
      </w:tr>
      <w:tr w:rsidR="00DD7F97" w:rsidRPr="008734E7" w:rsidTr="004D6586">
        <w:tc>
          <w:tcPr>
            <w:tcW w:w="426" w:type="dxa"/>
          </w:tcPr>
          <w:p w:rsidR="00DD7F97" w:rsidRPr="008734E7" w:rsidRDefault="00DD7F97" w:rsidP="004D6586">
            <w:pPr>
              <w:shd w:val="clear" w:color="auto" w:fill="FFFFFF"/>
              <w:jc w:val="center"/>
              <w:rPr>
                <w:sz w:val="22"/>
                <w:szCs w:val="22"/>
                <w:lang w:val="kk-KZ"/>
              </w:rPr>
            </w:pPr>
            <w:r w:rsidRPr="008734E7">
              <w:rPr>
                <w:sz w:val="22"/>
                <w:szCs w:val="22"/>
                <w:lang w:val="kk-KZ"/>
              </w:rPr>
              <w:t>1</w:t>
            </w:r>
          </w:p>
        </w:tc>
        <w:tc>
          <w:tcPr>
            <w:tcW w:w="1559"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Увеличение доли вовлеченных в сельскохозяйственный оборот земель сельхоз назначения</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8" w:type="dxa"/>
          </w:tcPr>
          <w:p w:rsidR="00DD7F97" w:rsidRPr="008734E7" w:rsidRDefault="00DD7F97" w:rsidP="004D6586">
            <w:pPr>
              <w:shd w:val="clear" w:color="auto" w:fill="FFFFFF"/>
              <w:jc w:val="center"/>
              <w:rPr>
                <w:sz w:val="22"/>
                <w:szCs w:val="22"/>
                <w:lang w:val="kk-KZ"/>
              </w:rPr>
            </w:pPr>
            <w:r w:rsidRPr="008734E7">
              <w:rPr>
                <w:sz w:val="22"/>
                <w:szCs w:val="22"/>
              </w:rPr>
              <w:t>0,5</w:t>
            </w:r>
            <w:r w:rsidRPr="008734E7">
              <w:rPr>
                <w:sz w:val="22"/>
                <w:szCs w:val="22"/>
                <w:lang w:val="kk-KZ"/>
              </w:rPr>
              <w:t>5</w:t>
            </w:r>
          </w:p>
        </w:tc>
        <w:tc>
          <w:tcPr>
            <w:tcW w:w="851" w:type="dxa"/>
          </w:tcPr>
          <w:p w:rsidR="00DD7F97" w:rsidRPr="008734E7" w:rsidRDefault="00DD7F97" w:rsidP="004D6586">
            <w:pPr>
              <w:shd w:val="clear" w:color="auto" w:fill="FFFFFF"/>
              <w:jc w:val="center"/>
              <w:rPr>
                <w:sz w:val="22"/>
                <w:szCs w:val="22"/>
                <w:lang w:val="kk-KZ"/>
              </w:rPr>
            </w:pPr>
            <w:r w:rsidRPr="008734E7">
              <w:rPr>
                <w:sz w:val="22"/>
                <w:szCs w:val="22"/>
              </w:rPr>
              <w:t>0,</w:t>
            </w:r>
            <w:r w:rsidRPr="008734E7">
              <w:rPr>
                <w:sz w:val="22"/>
                <w:szCs w:val="22"/>
                <w:lang w:val="kk-KZ"/>
              </w:rPr>
              <w:t>5</w:t>
            </w:r>
          </w:p>
        </w:tc>
        <w:tc>
          <w:tcPr>
            <w:tcW w:w="709" w:type="dxa"/>
          </w:tcPr>
          <w:p w:rsidR="00DD7F97" w:rsidRPr="008734E7" w:rsidRDefault="00DD7F97" w:rsidP="004D6586">
            <w:pPr>
              <w:shd w:val="clear" w:color="auto" w:fill="FFFFFF"/>
              <w:jc w:val="center"/>
              <w:rPr>
                <w:sz w:val="22"/>
                <w:szCs w:val="22"/>
              </w:rPr>
            </w:pPr>
            <w:r w:rsidRPr="008734E7">
              <w:rPr>
                <w:sz w:val="22"/>
                <w:szCs w:val="22"/>
              </w:rPr>
              <w:t>0,3</w:t>
            </w:r>
          </w:p>
        </w:tc>
        <w:tc>
          <w:tcPr>
            <w:tcW w:w="708" w:type="dxa"/>
          </w:tcPr>
          <w:p w:rsidR="00DD7F97" w:rsidRPr="008734E7" w:rsidRDefault="00DD7F97" w:rsidP="004D6586">
            <w:pPr>
              <w:shd w:val="clear" w:color="auto" w:fill="FFFFFF"/>
              <w:jc w:val="center"/>
              <w:rPr>
                <w:sz w:val="22"/>
                <w:szCs w:val="22"/>
              </w:rPr>
            </w:pPr>
            <w:r w:rsidRPr="008734E7">
              <w:rPr>
                <w:sz w:val="22"/>
                <w:szCs w:val="22"/>
              </w:rPr>
              <w:t>0,4</w:t>
            </w:r>
          </w:p>
        </w:tc>
        <w:tc>
          <w:tcPr>
            <w:tcW w:w="709" w:type="dxa"/>
          </w:tcPr>
          <w:p w:rsidR="00DD7F97" w:rsidRPr="008734E7" w:rsidRDefault="00DD7F97" w:rsidP="004D6586">
            <w:pPr>
              <w:shd w:val="clear" w:color="auto" w:fill="FFFFFF"/>
              <w:jc w:val="center"/>
              <w:rPr>
                <w:sz w:val="22"/>
                <w:szCs w:val="22"/>
              </w:rPr>
            </w:pPr>
            <w:r w:rsidRPr="008734E7">
              <w:rPr>
                <w:sz w:val="22"/>
                <w:szCs w:val="22"/>
              </w:rPr>
              <w:t>0,5</w:t>
            </w:r>
          </w:p>
        </w:tc>
        <w:tc>
          <w:tcPr>
            <w:tcW w:w="709" w:type="dxa"/>
          </w:tcPr>
          <w:p w:rsidR="00DD7F97" w:rsidRPr="008734E7" w:rsidRDefault="00DD7F97" w:rsidP="004D6586">
            <w:pPr>
              <w:shd w:val="clear" w:color="auto" w:fill="FFFFFF"/>
              <w:jc w:val="center"/>
              <w:rPr>
                <w:sz w:val="22"/>
                <w:szCs w:val="22"/>
              </w:rPr>
            </w:pPr>
            <w:r w:rsidRPr="008734E7">
              <w:rPr>
                <w:sz w:val="22"/>
                <w:szCs w:val="22"/>
              </w:rPr>
              <w:t>0,6</w:t>
            </w:r>
          </w:p>
        </w:tc>
        <w:tc>
          <w:tcPr>
            <w:tcW w:w="850" w:type="dxa"/>
          </w:tcPr>
          <w:p w:rsidR="00DD7F97" w:rsidRPr="008734E7" w:rsidRDefault="00DD7F97" w:rsidP="004D6586">
            <w:pPr>
              <w:shd w:val="clear" w:color="auto" w:fill="FFFFFF"/>
              <w:jc w:val="center"/>
              <w:rPr>
                <w:sz w:val="22"/>
                <w:szCs w:val="22"/>
              </w:rPr>
            </w:pPr>
            <w:r w:rsidRPr="008734E7">
              <w:rPr>
                <w:sz w:val="22"/>
                <w:szCs w:val="22"/>
              </w:rPr>
              <w:t>0,7</w:t>
            </w:r>
          </w:p>
        </w:tc>
        <w:tc>
          <w:tcPr>
            <w:tcW w:w="993" w:type="dxa"/>
          </w:tcPr>
          <w:p w:rsidR="00DD7F97" w:rsidRPr="008734E7" w:rsidRDefault="00DD7F97" w:rsidP="004D6586">
            <w:pPr>
              <w:shd w:val="clear" w:color="auto" w:fill="FFFFFF"/>
              <w:jc w:val="center"/>
              <w:rPr>
                <w:sz w:val="22"/>
                <w:szCs w:val="22"/>
              </w:rPr>
            </w:pPr>
            <w:r w:rsidRPr="008734E7">
              <w:rPr>
                <w:sz w:val="22"/>
                <w:szCs w:val="22"/>
              </w:rPr>
              <w:t>УЗО</w:t>
            </w:r>
          </w:p>
        </w:tc>
        <w:tc>
          <w:tcPr>
            <w:tcW w:w="992" w:type="dxa"/>
          </w:tcPr>
          <w:p w:rsidR="00DD7F97" w:rsidRPr="008734E7" w:rsidRDefault="00DD7F97" w:rsidP="004D6586">
            <w:pPr>
              <w:shd w:val="clear" w:color="auto" w:fill="FFFFFF"/>
              <w:jc w:val="center"/>
              <w:rPr>
                <w:sz w:val="22"/>
                <w:szCs w:val="22"/>
              </w:rPr>
            </w:pPr>
            <w:r w:rsidRPr="008734E7">
              <w:rPr>
                <w:sz w:val="22"/>
                <w:szCs w:val="22"/>
              </w:rPr>
              <w:t>Ведомственные отчеты МИО</w:t>
            </w:r>
          </w:p>
        </w:tc>
      </w:tr>
      <w:tr w:rsidR="00DD7F97" w:rsidRPr="008734E7" w:rsidTr="004D6586">
        <w:tc>
          <w:tcPr>
            <w:tcW w:w="426" w:type="dxa"/>
          </w:tcPr>
          <w:p w:rsidR="00DD7F97" w:rsidRPr="008734E7" w:rsidRDefault="00DD7F97" w:rsidP="004D6586">
            <w:pPr>
              <w:shd w:val="clear" w:color="auto" w:fill="FFFFFF"/>
              <w:jc w:val="center"/>
              <w:rPr>
                <w:sz w:val="22"/>
                <w:szCs w:val="22"/>
                <w:lang w:val="kk-KZ"/>
              </w:rPr>
            </w:pPr>
            <w:r w:rsidRPr="008734E7">
              <w:rPr>
                <w:sz w:val="22"/>
                <w:szCs w:val="22"/>
                <w:lang w:val="kk-KZ"/>
              </w:rPr>
              <w:lastRenderedPageBreak/>
              <w:t>2</w:t>
            </w:r>
          </w:p>
        </w:tc>
        <w:tc>
          <w:tcPr>
            <w:tcW w:w="1559" w:type="dxa"/>
          </w:tcPr>
          <w:p w:rsidR="00DD7F97" w:rsidRPr="008734E7" w:rsidRDefault="00DD7F97" w:rsidP="004D6586">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Доля севооборотов в составе пахотных земель (полевой севооборот)</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8" w:type="dxa"/>
          </w:tcPr>
          <w:p w:rsidR="00DD7F97" w:rsidRPr="008734E7" w:rsidRDefault="00DD7F97" w:rsidP="004D6586">
            <w:pPr>
              <w:shd w:val="clear" w:color="auto" w:fill="FFFFFF"/>
              <w:jc w:val="center"/>
              <w:rPr>
                <w:sz w:val="22"/>
                <w:szCs w:val="22"/>
              </w:rPr>
            </w:pPr>
            <w:r w:rsidRPr="008734E7">
              <w:rPr>
                <w:sz w:val="22"/>
                <w:szCs w:val="22"/>
              </w:rPr>
              <w:t>0</w:t>
            </w:r>
          </w:p>
        </w:tc>
        <w:tc>
          <w:tcPr>
            <w:tcW w:w="851" w:type="dxa"/>
          </w:tcPr>
          <w:p w:rsidR="00DD7F97" w:rsidRPr="008734E7" w:rsidRDefault="00DD7F97" w:rsidP="004D6586">
            <w:pPr>
              <w:shd w:val="clear" w:color="auto" w:fill="FFFFFF"/>
              <w:jc w:val="center"/>
              <w:rPr>
                <w:sz w:val="22"/>
                <w:szCs w:val="22"/>
              </w:rPr>
            </w:pPr>
            <w:r w:rsidRPr="008734E7">
              <w:rPr>
                <w:sz w:val="22"/>
                <w:szCs w:val="22"/>
              </w:rPr>
              <w:t>0</w:t>
            </w:r>
          </w:p>
        </w:tc>
        <w:tc>
          <w:tcPr>
            <w:tcW w:w="709" w:type="dxa"/>
          </w:tcPr>
          <w:p w:rsidR="00DD7F97" w:rsidRPr="008734E7" w:rsidRDefault="00DD7F97" w:rsidP="004D6586">
            <w:pPr>
              <w:shd w:val="clear" w:color="auto" w:fill="FFFFFF"/>
              <w:jc w:val="center"/>
              <w:rPr>
                <w:sz w:val="22"/>
                <w:szCs w:val="22"/>
              </w:rPr>
            </w:pPr>
            <w:r w:rsidRPr="008734E7">
              <w:rPr>
                <w:sz w:val="22"/>
                <w:szCs w:val="22"/>
              </w:rPr>
              <w:t>0</w:t>
            </w:r>
          </w:p>
        </w:tc>
        <w:tc>
          <w:tcPr>
            <w:tcW w:w="708" w:type="dxa"/>
          </w:tcPr>
          <w:p w:rsidR="00DD7F97" w:rsidRPr="008734E7" w:rsidRDefault="00DD7F97" w:rsidP="004D6586">
            <w:pPr>
              <w:shd w:val="clear" w:color="auto" w:fill="FFFFFF"/>
              <w:jc w:val="center"/>
              <w:rPr>
                <w:sz w:val="22"/>
                <w:szCs w:val="22"/>
              </w:rPr>
            </w:pPr>
            <w:r w:rsidRPr="008734E7">
              <w:rPr>
                <w:sz w:val="22"/>
                <w:szCs w:val="22"/>
              </w:rPr>
              <w:t>0</w:t>
            </w:r>
          </w:p>
        </w:tc>
        <w:tc>
          <w:tcPr>
            <w:tcW w:w="709" w:type="dxa"/>
          </w:tcPr>
          <w:p w:rsidR="00DD7F97" w:rsidRPr="008734E7" w:rsidRDefault="00DD7F97" w:rsidP="004D6586">
            <w:pPr>
              <w:shd w:val="clear" w:color="auto" w:fill="FFFFFF"/>
              <w:jc w:val="center"/>
              <w:rPr>
                <w:sz w:val="22"/>
                <w:szCs w:val="22"/>
              </w:rPr>
            </w:pPr>
            <w:r w:rsidRPr="008734E7">
              <w:rPr>
                <w:sz w:val="22"/>
                <w:szCs w:val="22"/>
              </w:rPr>
              <w:t>0</w:t>
            </w:r>
          </w:p>
        </w:tc>
        <w:tc>
          <w:tcPr>
            <w:tcW w:w="709" w:type="dxa"/>
          </w:tcPr>
          <w:p w:rsidR="00DD7F97" w:rsidRPr="008734E7" w:rsidRDefault="00DD7F97" w:rsidP="004D6586">
            <w:pPr>
              <w:shd w:val="clear" w:color="auto" w:fill="FFFFFF"/>
              <w:jc w:val="center"/>
              <w:rPr>
                <w:sz w:val="22"/>
                <w:szCs w:val="22"/>
              </w:rPr>
            </w:pPr>
            <w:r w:rsidRPr="008734E7">
              <w:rPr>
                <w:sz w:val="22"/>
                <w:szCs w:val="22"/>
              </w:rPr>
              <w:t>0</w:t>
            </w:r>
          </w:p>
        </w:tc>
        <w:tc>
          <w:tcPr>
            <w:tcW w:w="850" w:type="dxa"/>
          </w:tcPr>
          <w:p w:rsidR="00DD7F97" w:rsidRPr="008734E7" w:rsidRDefault="00DD7F97" w:rsidP="004D6586">
            <w:pPr>
              <w:shd w:val="clear" w:color="auto" w:fill="FFFFFF"/>
              <w:jc w:val="center"/>
              <w:rPr>
                <w:sz w:val="22"/>
                <w:szCs w:val="22"/>
              </w:rPr>
            </w:pPr>
            <w:r w:rsidRPr="008734E7">
              <w:rPr>
                <w:sz w:val="22"/>
                <w:szCs w:val="22"/>
              </w:rPr>
              <w:t>0</w:t>
            </w:r>
          </w:p>
        </w:tc>
        <w:tc>
          <w:tcPr>
            <w:tcW w:w="993" w:type="dxa"/>
          </w:tcPr>
          <w:p w:rsidR="00DD7F97" w:rsidRPr="008734E7" w:rsidRDefault="00DD7F97" w:rsidP="004D6586">
            <w:pPr>
              <w:shd w:val="clear" w:color="auto" w:fill="FFFFFF"/>
              <w:jc w:val="center"/>
              <w:rPr>
                <w:sz w:val="22"/>
                <w:szCs w:val="22"/>
              </w:rPr>
            </w:pPr>
            <w:r w:rsidRPr="008734E7">
              <w:rPr>
                <w:sz w:val="22"/>
                <w:szCs w:val="22"/>
              </w:rPr>
              <w:t>УЗО</w:t>
            </w:r>
          </w:p>
        </w:tc>
        <w:tc>
          <w:tcPr>
            <w:tcW w:w="992" w:type="dxa"/>
          </w:tcPr>
          <w:p w:rsidR="00DD7F97" w:rsidRPr="008734E7" w:rsidRDefault="00DD7F97" w:rsidP="004D6586">
            <w:pPr>
              <w:shd w:val="clear" w:color="auto" w:fill="FFFFFF"/>
              <w:jc w:val="center"/>
            </w:pPr>
            <w:r w:rsidRPr="008734E7">
              <w:rPr>
                <w:sz w:val="22"/>
                <w:szCs w:val="22"/>
              </w:rPr>
              <w:t>Ведомственные отчеты МИО</w:t>
            </w:r>
          </w:p>
        </w:tc>
      </w:tr>
      <w:tr w:rsidR="00DD7F97" w:rsidRPr="008734E7" w:rsidTr="004D6586">
        <w:tc>
          <w:tcPr>
            <w:tcW w:w="426" w:type="dxa"/>
          </w:tcPr>
          <w:p w:rsidR="00DD7F97" w:rsidRPr="008734E7" w:rsidRDefault="00DD7F97" w:rsidP="004D6586">
            <w:pPr>
              <w:shd w:val="clear" w:color="auto" w:fill="FFFFFF"/>
              <w:jc w:val="center"/>
              <w:rPr>
                <w:sz w:val="22"/>
                <w:szCs w:val="22"/>
                <w:lang w:val="kk-KZ"/>
              </w:rPr>
            </w:pPr>
            <w:r w:rsidRPr="008734E7">
              <w:rPr>
                <w:sz w:val="22"/>
                <w:szCs w:val="22"/>
                <w:lang w:val="kk-KZ"/>
              </w:rPr>
              <w:t>3</w:t>
            </w:r>
          </w:p>
        </w:tc>
        <w:tc>
          <w:tcPr>
            <w:tcW w:w="1559" w:type="dxa"/>
          </w:tcPr>
          <w:p w:rsidR="00DD7F97" w:rsidRPr="008734E7" w:rsidRDefault="00DD7F97" w:rsidP="005D2E62">
            <w:pPr>
              <w:shd w:val="clear" w:color="auto" w:fill="FFFFFF"/>
              <w:rPr>
                <w:rFonts w:eastAsia="Times New Roman"/>
                <w:color w:val="000000"/>
                <w:sz w:val="22"/>
                <w:szCs w:val="22"/>
                <w:lang w:eastAsia="ru-RU"/>
              </w:rPr>
            </w:pPr>
            <w:r w:rsidRPr="008734E7">
              <w:rPr>
                <w:rFonts w:eastAsia="Times New Roman"/>
                <w:color w:val="000000"/>
                <w:sz w:val="22"/>
                <w:szCs w:val="22"/>
                <w:lang w:eastAsia="ru-RU"/>
              </w:rPr>
              <w:t xml:space="preserve">Доля пастбищеоборота в составе естественных пастбищных угодий (кормовой севооборот) </w:t>
            </w:r>
          </w:p>
        </w:tc>
        <w:tc>
          <w:tcPr>
            <w:tcW w:w="709" w:type="dxa"/>
          </w:tcPr>
          <w:p w:rsidR="00DD7F97" w:rsidRPr="008734E7" w:rsidRDefault="00DD7F97" w:rsidP="004D6586">
            <w:pPr>
              <w:shd w:val="clear" w:color="auto" w:fill="FFFFFF"/>
              <w:jc w:val="center"/>
              <w:rPr>
                <w:rFonts w:eastAsia="Times New Roman"/>
                <w:color w:val="000000"/>
                <w:sz w:val="22"/>
                <w:szCs w:val="22"/>
                <w:lang w:eastAsia="ru-RU"/>
              </w:rPr>
            </w:pPr>
            <w:r w:rsidRPr="008734E7">
              <w:rPr>
                <w:rFonts w:eastAsia="Times New Roman"/>
                <w:color w:val="000000"/>
                <w:sz w:val="22"/>
                <w:szCs w:val="22"/>
                <w:lang w:eastAsia="ru-RU"/>
              </w:rPr>
              <w:t>%</w:t>
            </w:r>
          </w:p>
        </w:tc>
        <w:tc>
          <w:tcPr>
            <w:tcW w:w="708" w:type="dxa"/>
          </w:tcPr>
          <w:p w:rsidR="00DD7F97" w:rsidRPr="008734E7" w:rsidRDefault="00DD7F97" w:rsidP="004D6586">
            <w:pPr>
              <w:shd w:val="clear" w:color="auto" w:fill="FFFFFF"/>
              <w:jc w:val="center"/>
              <w:rPr>
                <w:sz w:val="22"/>
                <w:szCs w:val="22"/>
              </w:rPr>
            </w:pPr>
            <w:r w:rsidRPr="008734E7">
              <w:rPr>
                <w:sz w:val="22"/>
                <w:szCs w:val="22"/>
              </w:rPr>
              <w:t>0</w:t>
            </w:r>
          </w:p>
        </w:tc>
        <w:tc>
          <w:tcPr>
            <w:tcW w:w="851" w:type="dxa"/>
          </w:tcPr>
          <w:p w:rsidR="00DD7F97" w:rsidRPr="008734E7" w:rsidRDefault="00DD7F97" w:rsidP="004D6586">
            <w:pPr>
              <w:shd w:val="clear" w:color="auto" w:fill="FFFFFF"/>
              <w:jc w:val="center"/>
              <w:rPr>
                <w:sz w:val="22"/>
                <w:szCs w:val="22"/>
              </w:rPr>
            </w:pPr>
            <w:r w:rsidRPr="008734E7">
              <w:rPr>
                <w:sz w:val="22"/>
                <w:szCs w:val="22"/>
              </w:rPr>
              <w:t>0</w:t>
            </w:r>
          </w:p>
        </w:tc>
        <w:tc>
          <w:tcPr>
            <w:tcW w:w="709" w:type="dxa"/>
          </w:tcPr>
          <w:p w:rsidR="00DD7F97" w:rsidRPr="008734E7" w:rsidRDefault="00DD7F97" w:rsidP="004D6586">
            <w:pPr>
              <w:shd w:val="clear" w:color="auto" w:fill="FFFFFF"/>
              <w:jc w:val="center"/>
              <w:rPr>
                <w:sz w:val="22"/>
                <w:szCs w:val="22"/>
              </w:rPr>
            </w:pPr>
            <w:r w:rsidRPr="008734E7">
              <w:rPr>
                <w:sz w:val="22"/>
                <w:szCs w:val="22"/>
              </w:rPr>
              <w:t>0</w:t>
            </w:r>
          </w:p>
        </w:tc>
        <w:tc>
          <w:tcPr>
            <w:tcW w:w="708" w:type="dxa"/>
          </w:tcPr>
          <w:p w:rsidR="00DD7F97" w:rsidRPr="008734E7" w:rsidRDefault="00DD7F97" w:rsidP="004D6586">
            <w:pPr>
              <w:shd w:val="clear" w:color="auto" w:fill="FFFFFF"/>
              <w:jc w:val="center"/>
              <w:rPr>
                <w:sz w:val="22"/>
                <w:szCs w:val="22"/>
              </w:rPr>
            </w:pPr>
            <w:r w:rsidRPr="008734E7">
              <w:rPr>
                <w:sz w:val="22"/>
                <w:szCs w:val="22"/>
              </w:rPr>
              <w:t>0</w:t>
            </w:r>
          </w:p>
        </w:tc>
        <w:tc>
          <w:tcPr>
            <w:tcW w:w="709" w:type="dxa"/>
          </w:tcPr>
          <w:p w:rsidR="00DD7F97" w:rsidRPr="008734E7" w:rsidRDefault="00DD7F97" w:rsidP="004D6586">
            <w:pPr>
              <w:shd w:val="clear" w:color="auto" w:fill="FFFFFF"/>
              <w:jc w:val="center"/>
              <w:rPr>
                <w:sz w:val="22"/>
                <w:szCs w:val="22"/>
              </w:rPr>
            </w:pPr>
            <w:r w:rsidRPr="008734E7">
              <w:rPr>
                <w:sz w:val="22"/>
                <w:szCs w:val="22"/>
              </w:rPr>
              <w:t>0</w:t>
            </w:r>
          </w:p>
        </w:tc>
        <w:tc>
          <w:tcPr>
            <w:tcW w:w="709" w:type="dxa"/>
          </w:tcPr>
          <w:p w:rsidR="00DD7F97" w:rsidRPr="008734E7" w:rsidRDefault="00DD7F97" w:rsidP="004D6586">
            <w:pPr>
              <w:shd w:val="clear" w:color="auto" w:fill="FFFFFF"/>
              <w:jc w:val="center"/>
              <w:rPr>
                <w:sz w:val="22"/>
                <w:szCs w:val="22"/>
              </w:rPr>
            </w:pPr>
            <w:r w:rsidRPr="008734E7">
              <w:rPr>
                <w:sz w:val="22"/>
                <w:szCs w:val="22"/>
              </w:rPr>
              <w:t>0</w:t>
            </w:r>
          </w:p>
        </w:tc>
        <w:tc>
          <w:tcPr>
            <w:tcW w:w="850" w:type="dxa"/>
          </w:tcPr>
          <w:p w:rsidR="00DD7F97" w:rsidRPr="008734E7" w:rsidRDefault="00DD7F97" w:rsidP="004D6586">
            <w:pPr>
              <w:shd w:val="clear" w:color="auto" w:fill="FFFFFF"/>
              <w:jc w:val="center"/>
              <w:rPr>
                <w:sz w:val="22"/>
                <w:szCs w:val="22"/>
              </w:rPr>
            </w:pPr>
            <w:r w:rsidRPr="008734E7">
              <w:rPr>
                <w:sz w:val="22"/>
                <w:szCs w:val="22"/>
              </w:rPr>
              <w:t>0</w:t>
            </w:r>
          </w:p>
        </w:tc>
        <w:tc>
          <w:tcPr>
            <w:tcW w:w="993" w:type="dxa"/>
          </w:tcPr>
          <w:p w:rsidR="00DD7F97" w:rsidRPr="008734E7" w:rsidRDefault="00DD7F97" w:rsidP="004D6586">
            <w:pPr>
              <w:shd w:val="clear" w:color="auto" w:fill="FFFFFF"/>
              <w:jc w:val="center"/>
              <w:rPr>
                <w:sz w:val="22"/>
                <w:szCs w:val="22"/>
              </w:rPr>
            </w:pPr>
            <w:r w:rsidRPr="008734E7">
              <w:rPr>
                <w:sz w:val="22"/>
                <w:szCs w:val="22"/>
              </w:rPr>
              <w:t>УЗО</w:t>
            </w:r>
          </w:p>
        </w:tc>
        <w:tc>
          <w:tcPr>
            <w:tcW w:w="992" w:type="dxa"/>
          </w:tcPr>
          <w:p w:rsidR="00DD7F97" w:rsidRPr="008734E7" w:rsidRDefault="00DD7F97" w:rsidP="004D6586">
            <w:pPr>
              <w:shd w:val="clear" w:color="auto" w:fill="FFFFFF"/>
              <w:jc w:val="center"/>
            </w:pPr>
            <w:r w:rsidRPr="008734E7">
              <w:rPr>
                <w:sz w:val="22"/>
                <w:szCs w:val="22"/>
              </w:rPr>
              <w:t>Ведомственные отчеты МИО</w:t>
            </w:r>
          </w:p>
        </w:tc>
      </w:tr>
    </w:tbl>
    <w:p w:rsidR="00DD7F97" w:rsidRPr="008734E7" w:rsidRDefault="00DD7F97" w:rsidP="00DD7F97">
      <w:pPr>
        <w:shd w:val="clear" w:color="auto" w:fill="FFFFFF"/>
        <w:ind w:firstLine="709"/>
        <w:rPr>
          <w:b/>
          <w:sz w:val="28"/>
          <w:szCs w:val="28"/>
        </w:rPr>
      </w:pPr>
    </w:p>
    <w:p w:rsidR="00DD7F97" w:rsidRPr="008734E7" w:rsidRDefault="00DD7F97" w:rsidP="00DD7F97">
      <w:pPr>
        <w:shd w:val="clear" w:color="auto" w:fill="FFFFFF"/>
        <w:ind w:firstLine="709"/>
        <w:rPr>
          <w:b/>
          <w:sz w:val="28"/>
          <w:szCs w:val="28"/>
          <w:lang w:val="kk-KZ"/>
        </w:rPr>
      </w:pPr>
      <w:r w:rsidRPr="008734E7">
        <w:rPr>
          <w:b/>
          <w:sz w:val="28"/>
          <w:szCs w:val="28"/>
        </w:rPr>
        <w:t>Пути достижения поставленных целей:</w:t>
      </w:r>
    </w:p>
    <w:p w:rsidR="00DD7F97" w:rsidRPr="008734E7" w:rsidRDefault="00DD7F97" w:rsidP="00DD7F97">
      <w:pPr>
        <w:shd w:val="clear" w:color="auto" w:fill="FFFFFF"/>
        <w:ind w:firstLine="709"/>
        <w:rPr>
          <w:b/>
          <w:sz w:val="28"/>
          <w:szCs w:val="28"/>
          <w:lang w:val="kk-KZ"/>
        </w:rPr>
      </w:pPr>
      <w:r w:rsidRPr="008734E7">
        <w:rPr>
          <w:rFonts w:eastAsia="Calibri"/>
          <w:sz w:val="28"/>
          <w:szCs w:val="28"/>
          <w:lang w:eastAsia="en-US"/>
        </w:rPr>
        <w:t>увеличение доли вовлеченных в сельскохозяйственный оборот земель;</w:t>
      </w:r>
    </w:p>
    <w:p w:rsidR="00DD7F97" w:rsidRPr="008734E7" w:rsidRDefault="00DD7F97" w:rsidP="00DD7F97">
      <w:pPr>
        <w:shd w:val="clear" w:color="auto" w:fill="FFFFFF"/>
        <w:ind w:firstLine="709"/>
        <w:rPr>
          <w:b/>
          <w:sz w:val="28"/>
          <w:szCs w:val="28"/>
          <w:lang w:val="kk-KZ"/>
        </w:rPr>
      </w:pPr>
      <w:r w:rsidRPr="008734E7">
        <w:rPr>
          <w:rFonts w:eastAsia="Calibri"/>
          <w:sz w:val="28"/>
          <w:szCs w:val="28"/>
          <w:lang w:eastAsia="en-US"/>
        </w:rPr>
        <w:t>определение границ и площадей земельных</w:t>
      </w:r>
      <w:r w:rsidR="005D2E62" w:rsidRPr="008734E7">
        <w:rPr>
          <w:rFonts w:eastAsia="Calibri"/>
          <w:sz w:val="28"/>
          <w:szCs w:val="28"/>
          <w:lang w:eastAsia="en-US"/>
        </w:rPr>
        <w:t xml:space="preserve"> </w:t>
      </w:r>
      <w:r w:rsidRPr="008734E7">
        <w:rPr>
          <w:rFonts w:eastAsia="Calibri"/>
          <w:sz w:val="28"/>
          <w:szCs w:val="28"/>
          <w:lang w:eastAsia="en-US"/>
        </w:rPr>
        <w:t>участков</w:t>
      </w:r>
      <w:r w:rsidR="005D2E62" w:rsidRPr="008734E7">
        <w:rPr>
          <w:rFonts w:eastAsia="Calibri"/>
          <w:sz w:val="28"/>
          <w:szCs w:val="28"/>
          <w:lang w:eastAsia="en-US"/>
        </w:rPr>
        <w:t>,</w:t>
      </w:r>
      <w:r w:rsidRPr="008734E7">
        <w:rPr>
          <w:rFonts w:eastAsia="Calibri"/>
          <w:sz w:val="28"/>
          <w:szCs w:val="28"/>
          <w:lang w:eastAsia="en-US"/>
        </w:rPr>
        <w:t xml:space="preserve"> запланированных для предоставления путем проведения торгов;</w:t>
      </w:r>
    </w:p>
    <w:p w:rsidR="00DD7F97" w:rsidRPr="008734E7" w:rsidRDefault="00DD7F97" w:rsidP="00DD7F97">
      <w:pPr>
        <w:shd w:val="clear" w:color="auto" w:fill="FFFFFF"/>
        <w:ind w:firstLine="709"/>
        <w:rPr>
          <w:b/>
          <w:sz w:val="28"/>
          <w:szCs w:val="28"/>
          <w:lang w:val="kk-KZ"/>
        </w:rPr>
      </w:pPr>
      <w:r w:rsidRPr="008734E7">
        <w:rPr>
          <w:rFonts w:eastAsia="Calibri"/>
          <w:sz w:val="28"/>
          <w:szCs w:val="28"/>
          <w:lang w:eastAsia="en-US"/>
        </w:rPr>
        <w:t>финансирование разработки землеустроительной документации;</w:t>
      </w:r>
    </w:p>
    <w:p w:rsidR="00DD7F97" w:rsidRPr="008734E7" w:rsidRDefault="00DD7F97" w:rsidP="00DD7F97">
      <w:pPr>
        <w:shd w:val="clear" w:color="auto" w:fill="FFFFFF"/>
        <w:ind w:firstLine="709"/>
        <w:rPr>
          <w:b/>
          <w:sz w:val="28"/>
          <w:szCs w:val="28"/>
        </w:rPr>
      </w:pPr>
      <w:r w:rsidRPr="008734E7">
        <w:rPr>
          <w:rFonts w:eastAsia="Calibri"/>
          <w:sz w:val="28"/>
          <w:szCs w:val="28"/>
          <w:lang w:eastAsia="en-US"/>
        </w:rPr>
        <w:t xml:space="preserve">совершенствование процедур по предоставлению земель, в том числе методом торгов </w:t>
      </w:r>
      <w:r w:rsidRPr="008734E7">
        <w:rPr>
          <w:rFonts w:eastAsia="Times New Roman"/>
          <w:sz w:val="28"/>
          <w:szCs w:val="28"/>
          <w:lang w:eastAsia="en-US"/>
        </w:rPr>
        <w:t>(аукционов, конкурсов)</w:t>
      </w:r>
      <w:r w:rsidRPr="008734E7">
        <w:rPr>
          <w:rFonts w:eastAsia="Calibri"/>
          <w:sz w:val="28"/>
          <w:szCs w:val="28"/>
          <w:lang w:eastAsia="en-US"/>
        </w:rPr>
        <w:t>.</w:t>
      </w:r>
    </w:p>
    <w:p w:rsidR="00DD7F97" w:rsidRPr="008734E7" w:rsidRDefault="00DD7F97" w:rsidP="00DD7F97">
      <w:pPr>
        <w:shd w:val="clear" w:color="auto" w:fill="FFFFFF"/>
        <w:ind w:firstLine="709"/>
        <w:jc w:val="left"/>
        <w:rPr>
          <w:rFonts w:eastAsia="Calibri"/>
          <w:sz w:val="22"/>
          <w:szCs w:val="22"/>
          <w:lang w:val="kk-KZ" w:eastAsia="en-US"/>
        </w:rPr>
      </w:pPr>
    </w:p>
    <w:p w:rsidR="001C23FA" w:rsidRPr="008734E7" w:rsidRDefault="001C23FA" w:rsidP="001C23FA">
      <w:pPr>
        <w:shd w:val="clear" w:color="auto" w:fill="FFFFFF"/>
        <w:ind w:firstLine="709"/>
        <w:rPr>
          <w:b/>
          <w:sz w:val="28"/>
          <w:szCs w:val="20"/>
          <w:lang w:val="kk-KZ"/>
        </w:rPr>
      </w:pPr>
      <w:bookmarkStart w:id="25" w:name="_Toc277254316"/>
      <w:r w:rsidRPr="008734E7">
        <w:rPr>
          <w:b/>
          <w:bCs/>
          <w:iCs/>
          <w:sz w:val="28"/>
          <w:szCs w:val="28"/>
          <w:lang w:val="kk-KZ"/>
        </w:rPr>
        <w:t>3</w:t>
      </w:r>
      <w:r w:rsidR="001272E9" w:rsidRPr="008734E7">
        <w:rPr>
          <w:b/>
          <w:bCs/>
          <w:iCs/>
          <w:sz w:val="28"/>
          <w:szCs w:val="28"/>
          <w:lang w:val="kk-KZ"/>
        </w:rPr>
        <w:t>.</w:t>
      </w:r>
      <w:r w:rsidR="00480272" w:rsidRPr="008734E7">
        <w:rPr>
          <w:b/>
          <w:bCs/>
          <w:iCs/>
          <w:sz w:val="28"/>
          <w:szCs w:val="28"/>
          <w:lang w:val="kk-KZ"/>
        </w:rPr>
        <w:t>6</w:t>
      </w:r>
      <w:r w:rsidRPr="008734E7">
        <w:rPr>
          <w:b/>
          <w:bCs/>
          <w:iCs/>
          <w:sz w:val="28"/>
          <w:szCs w:val="28"/>
          <w:lang w:val="kk-KZ"/>
        </w:rPr>
        <w:t>.</w:t>
      </w:r>
      <w:r w:rsidRPr="008734E7">
        <w:rPr>
          <w:b/>
          <w:sz w:val="28"/>
          <w:szCs w:val="20"/>
        </w:rPr>
        <w:t xml:space="preserve"> </w:t>
      </w:r>
      <w:r w:rsidR="001272E9" w:rsidRPr="008734E7">
        <w:rPr>
          <w:b/>
          <w:sz w:val="28"/>
          <w:szCs w:val="20"/>
        </w:rPr>
        <w:t xml:space="preserve">Направление. </w:t>
      </w:r>
      <w:r w:rsidR="002441D6" w:rsidRPr="008734E7">
        <w:rPr>
          <w:b/>
          <w:sz w:val="28"/>
          <w:szCs w:val="20"/>
        </w:rPr>
        <w:t>Формирование и реализация еди</w:t>
      </w:r>
      <w:r w:rsidRPr="008734E7">
        <w:rPr>
          <w:b/>
          <w:sz w:val="28"/>
          <w:szCs w:val="20"/>
        </w:rPr>
        <w:t>ной государственной политики в сфере государственной службы</w:t>
      </w:r>
    </w:p>
    <w:p w:rsidR="001C23FA" w:rsidRPr="008734E7" w:rsidRDefault="001C23FA" w:rsidP="00282C08">
      <w:pPr>
        <w:shd w:val="clear" w:color="auto" w:fill="FFFFFF"/>
        <w:ind w:firstLine="708"/>
        <w:rPr>
          <w:sz w:val="28"/>
          <w:szCs w:val="20"/>
          <w:lang w:val="kk-KZ"/>
        </w:rPr>
      </w:pPr>
      <w:r w:rsidRPr="008734E7">
        <w:rPr>
          <w:b/>
          <w:sz w:val="28"/>
          <w:szCs w:val="20"/>
          <w:lang w:val="kk-KZ"/>
        </w:rPr>
        <w:t>Цель</w:t>
      </w:r>
      <w:r w:rsidR="00282C08" w:rsidRPr="008734E7">
        <w:rPr>
          <w:b/>
          <w:sz w:val="28"/>
          <w:szCs w:val="20"/>
          <w:lang w:val="kk-KZ"/>
        </w:rPr>
        <w:t>:</w:t>
      </w:r>
      <w:r w:rsidRPr="008734E7">
        <w:rPr>
          <w:b/>
          <w:sz w:val="28"/>
          <w:szCs w:val="20"/>
          <w:lang w:val="kk-KZ"/>
        </w:rPr>
        <w:t xml:space="preserve"> </w:t>
      </w:r>
      <w:r w:rsidRPr="008734E7">
        <w:rPr>
          <w:sz w:val="28"/>
          <w:szCs w:val="20"/>
          <w:lang w:val="kk-KZ"/>
        </w:rPr>
        <w:t>Формирование профессиональной системы государственной службы</w:t>
      </w:r>
    </w:p>
    <w:p w:rsidR="001C23FA" w:rsidRPr="008734E7" w:rsidRDefault="001C23FA" w:rsidP="001C23FA">
      <w:pPr>
        <w:shd w:val="clear" w:color="auto" w:fill="FFFFFF"/>
        <w:ind w:firstLine="709"/>
        <w:rPr>
          <w:sz w:val="28"/>
          <w:szCs w:val="20"/>
          <w:lang w:val="kk-KZ"/>
        </w:rPr>
      </w:pPr>
    </w:p>
    <w:tbl>
      <w:tblPr>
        <w:tblStyle w:val="afffffb"/>
        <w:tblW w:w="9464" w:type="dxa"/>
        <w:tblLayout w:type="fixed"/>
        <w:tblLook w:val="04A0" w:firstRow="1" w:lastRow="0" w:firstColumn="1" w:lastColumn="0" w:noHBand="0" w:noVBand="1"/>
      </w:tblPr>
      <w:tblGrid>
        <w:gridCol w:w="536"/>
        <w:gridCol w:w="1554"/>
        <w:gridCol w:w="570"/>
        <w:gridCol w:w="709"/>
        <w:gridCol w:w="850"/>
        <w:gridCol w:w="709"/>
        <w:gridCol w:w="709"/>
        <w:gridCol w:w="708"/>
        <w:gridCol w:w="709"/>
        <w:gridCol w:w="709"/>
        <w:gridCol w:w="850"/>
        <w:gridCol w:w="851"/>
      </w:tblGrid>
      <w:tr w:rsidR="00C378FE" w:rsidRPr="008734E7" w:rsidTr="00A7424C">
        <w:tc>
          <w:tcPr>
            <w:tcW w:w="536" w:type="dxa"/>
            <w:vMerge w:val="restart"/>
          </w:tcPr>
          <w:p w:rsidR="00C378FE" w:rsidRPr="008734E7" w:rsidRDefault="00C378FE" w:rsidP="00521818">
            <w:pPr>
              <w:rPr>
                <w:sz w:val="20"/>
                <w:szCs w:val="22"/>
                <w:lang w:val="kk-KZ"/>
              </w:rPr>
            </w:pPr>
            <w:r w:rsidRPr="008734E7">
              <w:rPr>
                <w:sz w:val="20"/>
                <w:szCs w:val="22"/>
                <w:lang w:val="kk-KZ"/>
              </w:rPr>
              <w:t>№ п/п</w:t>
            </w:r>
          </w:p>
        </w:tc>
        <w:tc>
          <w:tcPr>
            <w:tcW w:w="1554" w:type="dxa"/>
            <w:vMerge w:val="restart"/>
          </w:tcPr>
          <w:p w:rsidR="00C378FE" w:rsidRPr="008734E7" w:rsidRDefault="00C378FE" w:rsidP="00521818">
            <w:pPr>
              <w:rPr>
                <w:sz w:val="20"/>
                <w:szCs w:val="22"/>
                <w:lang w:val="kk-KZ"/>
              </w:rPr>
            </w:pPr>
            <w:r w:rsidRPr="008734E7">
              <w:rPr>
                <w:sz w:val="20"/>
                <w:szCs w:val="22"/>
                <w:lang w:val="kk-KZ"/>
              </w:rPr>
              <w:t>Целевые индикаторы</w:t>
            </w:r>
          </w:p>
        </w:tc>
        <w:tc>
          <w:tcPr>
            <w:tcW w:w="570" w:type="dxa"/>
            <w:vMerge w:val="restart"/>
          </w:tcPr>
          <w:p w:rsidR="00C378FE" w:rsidRPr="008734E7" w:rsidRDefault="00C378FE" w:rsidP="00521818">
            <w:pPr>
              <w:rPr>
                <w:sz w:val="20"/>
                <w:szCs w:val="22"/>
                <w:lang w:val="kk-KZ"/>
              </w:rPr>
            </w:pPr>
            <w:r w:rsidRPr="008734E7">
              <w:rPr>
                <w:sz w:val="20"/>
                <w:szCs w:val="22"/>
                <w:lang w:val="kk-KZ"/>
              </w:rPr>
              <w:t>Ед.изм.</w:t>
            </w:r>
          </w:p>
        </w:tc>
        <w:tc>
          <w:tcPr>
            <w:tcW w:w="709" w:type="dxa"/>
          </w:tcPr>
          <w:p w:rsidR="00C378FE" w:rsidRPr="008734E7" w:rsidRDefault="00C378FE" w:rsidP="00521818">
            <w:pPr>
              <w:rPr>
                <w:sz w:val="20"/>
                <w:szCs w:val="22"/>
                <w:lang w:val="kk-KZ"/>
              </w:rPr>
            </w:pPr>
            <w:r w:rsidRPr="008734E7">
              <w:rPr>
                <w:sz w:val="20"/>
                <w:szCs w:val="22"/>
                <w:lang w:val="kk-KZ"/>
              </w:rPr>
              <w:t>2014</w:t>
            </w:r>
          </w:p>
        </w:tc>
        <w:tc>
          <w:tcPr>
            <w:tcW w:w="850" w:type="dxa"/>
          </w:tcPr>
          <w:p w:rsidR="00C378FE" w:rsidRPr="008734E7" w:rsidRDefault="00C378FE" w:rsidP="00521818">
            <w:pPr>
              <w:rPr>
                <w:sz w:val="20"/>
                <w:szCs w:val="22"/>
                <w:lang w:val="kk-KZ"/>
              </w:rPr>
            </w:pPr>
            <w:r w:rsidRPr="008734E7">
              <w:rPr>
                <w:sz w:val="20"/>
                <w:szCs w:val="22"/>
                <w:lang w:val="kk-KZ"/>
              </w:rPr>
              <w:t>2015</w:t>
            </w:r>
          </w:p>
        </w:tc>
        <w:tc>
          <w:tcPr>
            <w:tcW w:w="709" w:type="dxa"/>
          </w:tcPr>
          <w:p w:rsidR="00C378FE" w:rsidRPr="008734E7" w:rsidRDefault="00C378FE" w:rsidP="00521818">
            <w:pPr>
              <w:rPr>
                <w:sz w:val="20"/>
                <w:szCs w:val="22"/>
                <w:lang w:val="kk-KZ"/>
              </w:rPr>
            </w:pPr>
            <w:r w:rsidRPr="008734E7">
              <w:rPr>
                <w:sz w:val="20"/>
                <w:szCs w:val="22"/>
                <w:lang w:val="kk-KZ"/>
              </w:rPr>
              <w:t>2016</w:t>
            </w:r>
          </w:p>
        </w:tc>
        <w:tc>
          <w:tcPr>
            <w:tcW w:w="709" w:type="dxa"/>
          </w:tcPr>
          <w:p w:rsidR="00C378FE" w:rsidRPr="008734E7" w:rsidRDefault="00C378FE" w:rsidP="00521818">
            <w:pPr>
              <w:rPr>
                <w:sz w:val="20"/>
                <w:szCs w:val="22"/>
                <w:lang w:val="kk-KZ"/>
              </w:rPr>
            </w:pPr>
            <w:r w:rsidRPr="008734E7">
              <w:rPr>
                <w:sz w:val="20"/>
                <w:szCs w:val="22"/>
                <w:lang w:val="kk-KZ"/>
              </w:rPr>
              <w:t>2017</w:t>
            </w:r>
          </w:p>
        </w:tc>
        <w:tc>
          <w:tcPr>
            <w:tcW w:w="708" w:type="dxa"/>
          </w:tcPr>
          <w:p w:rsidR="00C378FE" w:rsidRPr="008734E7" w:rsidRDefault="00C378FE" w:rsidP="00521818">
            <w:pPr>
              <w:rPr>
                <w:sz w:val="20"/>
                <w:szCs w:val="22"/>
                <w:lang w:val="kk-KZ"/>
              </w:rPr>
            </w:pPr>
            <w:r w:rsidRPr="008734E7">
              <w:rPr>
                <w:sz w:val="20"/>
                <w:szCs w:val="22"/>
                <w:lang w:val="kk-KZ"/>
              </w:rPr>
              <w:t>2018</w:t>
            </w:r>
          </w:p>
        </w:tc>
        <w:tc>
          <w:tcPr>
            <w:tcW w:w="709" w:type="dxa"/>
          </w:tcPr>
          <w:p w:rsidR="00C378FE" w:rsidRPr="008734E7" w:rsidRDefault="00C378FE" w:rsidP="00521818">
            <w:pPr>
              <w:rPr>
                <w:sz w:val="20"/>
                <w:szCs w:val="22"/>
                <w:lang w:val="kk-KZ"/>
              </w:rPr>
            </w:pPr>
            <w:r w:rsidRPr="008734E7">
              <w:rPr>
                <w:sz w:val="20"/>
                <w:szCs w:val="22"/>
                <w:lang w:val="kk-KZ"/>
              </w:rPr>
              <w:t>2019</w:t>
            </w:r>
          </w:p>
        </w:tc>
        <w:tc>
          <w:tcPr>
            <w:tcW w:w="709" w:type="dxa"/>
          </w:tcPr>
          <w:p w:rsidR="00C378FE" w:rsidRPr="008734E7" w:rsidRDefault="00C378FE" w:rsidP="00521818">
            <w:pPr>
              <w:rPr>
                <w:sz w:val="20"/>
                <w:szCs w:val="22"/>
                <w:lang w:val="kk-KZ"/>
              </w:rPr>
            </w:pPr>
            <w:r w:rsidRPr="008734E7">
              <w:rPr>
                <w:sz w:val="20"/>
                <w:szCs w:val="22"/>
                <w:lang w:val="kk-KZ"/>
              </w:rPr>
              <w:t>2020</w:t>
            </w:r>
          </w:p>
        </w:tc>
        <w:tc>
          <w:tcPr>
            <w:tcW w:w="850" w:type="dxa"/>
            <w:vMerge w:val="restart"/>
          </w:tcPr>
          <w:p w:rsidR="00C378FE" w:rsidRPr="008734E7" w:rsidRDefault="00C378FE" w:rsidP="00521818">
            <w:pPr>
              <w:rPr>
                <w:sz w:val="20"/>
                <w:szCs w:val="22"/>
                <w:lang w:val="kk-KZ"/>
              </w:rPr>
            </w:pPr>
            <w:r w:rsidRPr="008734E7">
              <w:rPr>
                <w:sz w:val="20"/>
                <w:szCs w:val="22"/>
                <w:lang w:val="kk-KZ"/>
              </w:rPr>
              <w:t>Ответ.исп.</w:t>
            </w:r>
          </w:p>
        </w:tc>
        <w:tc>
          <w:tcPr>
            <w:tcW w:w="851" w:type="dxa"/>
            <w:vMerge w:val="restart"/>
          </w:tcPr>
          <w:p w:rsidR="00C378FE" w:rsidRPr="008734E7" w:rsidRDefault="00C378FE" w:rsidP="00521818">
            <w:pPr>
              <w:rPr>
                <w:sz w:val="20"/>
                <w:szCs w:val="22"/>
                <w:lang w:val="kk-KZ"/>
              </w:rPr>
            </w:pPr>
            <w:r w:rsidRPr="008734E7">
              <w:rPr>
                <w:sz w:val="20"/>
                <w:szCs w:val="22"/>
                <w:lang w:val="kk-KZ"/>
              </w:rPr>
              <w:t>Источник информации</w:t>
            </w:r>
          </w:p>
        </w:tc>
      </w:tr>
      <w:tr w:rsidR="00C378FE" w:rsidRPr="008734E7" w:rsidTr="00A7424C">
        <w:tc>
          <w:tcPr>
            <w:tcW w:w="536" w:type="dxa"/>
            <w:vMerge/>
          </w:tcPr>
          <w:p w:rsidR="00C378FE" w:rsidRPr="008734E7" w:rsidRDefault="00C378FE" w:rsidP="00521818">
            <w:pPr>
              <w:rPr>
                <w:sz w:val="20"/>
                <w:szCs w:val="22"/>
                <w:lang w:val="kk-KZ"/>
              </w:rPr>
            </w:pPr>
          </w:p>
        </w:tc>
        <w:tc>
          <w:tcPr>
            <w:tcW w:w="1554" w:type="dxa"/>
            <w:vMerge/>
          </w:tcPr>
          <w:p w:rsidR="00C378FE" w:rsidRPr="008734E7" w:rsidRDefault="00C378FE" w:rsidP="00521818">
            <w:pPr>
              <w:rPr>
                <w:sz w:val="20"/>
                <w:szCs w:val="22"/>
                <w:lang w:val="kk-KZ"/>
              </w:rPr>
            </w:pPr>
          </w:p>
        </w:tc>
        <w:tc>
          <w:tcPr>
            <w:tcW w:w="570" w:type="dxa"/>
            <w:vMerge/>
          </w:tcPr>
          <w:p w:rsidR="00C378FE" w:rsidRPr="008734E7" w:rsidRDefault="00C378FE" w:rsidP="00521818">
            <w:pPr>
              <w:rPr>
                <w:sz w:val="20"/>
                <w:szCs w:val="22"/>
                <w:lang w:val="kk-KZ"/>
              </w:rPr>
            </w:pPr>
          </w:p>
        </w:tc>
        <w:tc>
          <w:tcPr>
            <w:tcW w:w="709" w:type="dxa"/>
            <w:vAlign w:val="center"/>
          </w:tcPr>
          <w:p w:rsidR="00C378FE" w:rsidRPr="008734E7" w:rsidRDefault="00C378FE" w:rsidP="00A0175C">
            <w:pPr>
              <w:shd w:val="clear" w:color="auto" w:fill="FFFFFF"/>
              <w:jc w:val="center"/>
              <w:rPr>
                <w:sz w:val="20"/>
                <w:szCs w:val="22"/>
                <w:lang w:val="kk-KZ"/>
              </w:rPr>
            </w:pPr>
            <w:r w:rsidRPr="008734E7">
              <w:rPr>
                <w:sz w:val="20"/>
                <w:szCs w:val="22"/>
                <w:lang w:val="kk-KZ"/>
              </w:rPr>
              <w:t>факт</w:t>
            </w:r>
          </w:p>
        </w:tc>
        <w:tc>
          <w:tcPr>
            <w:tcW w:w="850" w:type="dxa"/>
            <w:vAlign w:val="center"/>
          </w:tcPr>
          <w:p w:rsidR="00C378FE" w:rsidRPr="008734E7" w:rsidRDefault="00C378FE" w:rsidP="00A0175C">
            <w:pPr>
              <w:shd w:val="clear" w:color="auto" w:fill="FFFFFF"/>
              <w:jc w:val="center"/>
              <w:rPr>
                <w:sz w:val="20"/>
                <w:szCs w:val="22"/>
                <w:lang w:val="kk-KZ"/>
              </w:rPr>
            </w:pPr>
            <w:r w:rsidRPr="008734E7">
              <w:rPr>
                <w:sz w:val="20"/>
                <w:szCs w:val="22"/>
                <w:lang w:val="kk-KZ"/>
              </w:rPr>
              <w:t>оценка</w:t>
            </w:r>
          </w:p>
        </w:tc>
        <w:tc>
          <w:tcPr>
            <w:tcW w:w="709" w:type="dxa"/>
            <w:vAlign w:val="center"/>
          </w:tcPr>
          <w:p w:rsidR="00C378FE" w:rsidRPr="008734E7" w:rsidRDefault="00C378FE" w:rsidP="00A0175C">
            <w:pPr>
              <w:shd w:val="clear" w:color="auto" w:fill="FFFFFF"/>
              <w:jc w:val="center"/>
              <w:rPr>
                <w:sz w:val="20"/>
                <w:szCs w:val="22"/>
                <w:lang w:val="kk-KZ"/>
              </w:rPr>
            </w:pPr>
            <w:r w:rsidRPr="008734E7">
              <w:rPr>
                <w:sz w:val="20"/>
                <w:szCs w:val="22"/>
                <w:lang w:val="kk-KZ"/>
              </w:rPr>
              <w:t>план</w:t>
            </w:r>
          </w:p>
        </w:tc>
        <w:tc>
          <w:tcPr>
            <w:tcW w:w="709" w:type="dxa"/>
            <w:vAlign w:val="center"/>
          </w:tcPr>
          <w:p w:rsidR="00C378FE" w:rsidRPr="008734E7" w:rsidRDefault="00C378FE" w:rsidP="00A0175C">
            <w:pPr>
              <w:shd w:val="clear" w:color="auto" w:fill="FFFFFF"/>
              <w:jc w:val="center"/>
              <w:rPr>
                <w:sz w:val="20"/>
                <w:szCs w:val="22"/>
                <w:lang w:val="kk-KZ"/>
              </w:rPr>
            </w:pPr>
            <w:r w:rsidRPr="008734E7">
              <w:rPr>
                <w:sz w:val="20"/>
                <w:szCs w:val="22"/>
                <w:lang w:val="kk-KZ"/>
              </w:rPr>
              <w:t>план</w:t>
            </w:r>
          </w:p>
        </w:tc>
        <w:tc>
          <w:tcPr>
            <w:tcW w:w="708" w:type="dxa"/>
            <w:vAlign w:val="center"/>
          </w:tcPr>
          <w:p w:rsidR="00C378FE" w:rsidRPr="008734E7" w:rsidRDefault="00C378FE" w:rsidP="00A0175C">
            <w:pPr>
              <w:shd w:val="clear" w:color="auto" w:fill="FFFFFF"/>
              <w:jc w:val="center"/>
              <w:rPr>
                <w:sz w:val="20"/>
                <w:szCs w:val="22"/>
                <w:lang w:val="kk-KZ"/>
              </w:rPr>
            </w:pPr>
            <w:r w:rsidRPr="008734E7">
              <w:rPr>
                <w:sz w:val="20"/>
                <w:szCs w:val="22"/>
                <w:lang w:val="kk-KZ"/>
              </w:rPr>
              <w:t>план</w:t>
            </w:r>
          </w:p>
        </w:tc>
        <w:tc>
          <w:tcPr>
            <w:tcW w:w="709" w:type="dxa"/>
            <w:vAlign w:val="center"/>
          </w:tcPr>
          <w:p w:rsidR="00C378FE" w:rsidRPr="008734E7" w:rsidRDefault="00C378FE" w:rsidP="00A0175C">
            <w:pPr>
              <w:shd w:val="clear" w:color="auto" w:fill="FFFFFF"/>
              <w:jc w:val="center"/>
              <w:rPr>
                <w:sz w:val="20"/>
                <w:szCs w:val="22"/>
                <w:lang w:val="kk-KZ"/>
              </w:rPr>
            </w:pPr>
            <w:r w:rsidRPr="008734E7">
              <w:rPr>
                <w:sz w:val="20"/>
                <w:szCs w:val="22"/>
                <w:lang w:val="kk-KZ"/>
              </w:rPr>
              <w:t>план</w:t>
            </w:r>
          </w:p>
        </w:tc>
        <w:tc>
          <w:tcPr>
            <w:tcW w:w="709" w:type="dxa"/>
            <w:vAlign w:val="center"/>
          </w:tcPr>
          <w:p w:rsidR="00C378FE" w:rsidRPr="008734E7" w:rsidRDefault="00C378FE" w:rsidP="00A0175C">
            <w:pPr>
              <w:shd w:val="clear" w:color="auto" w:fill="FFFFFF"/>
              <w:jc w:val="center"/>
              <w:rPr>
                <w:sz w:val="20"/>
                <w:szCs w:val="22"/>
                <w:lang w:val="kk-KZ"/>
              </w:rPr>
            </w:pPr>
            <w:r w:rsidRPr="008734E7">
              <w:rPr>
                <w:sz w:val="20"/>
                <w:szCs w:val="22"/>
                <w:lang w:val="kk-KZ"/>
              </w:rPr>
              <w:t>план</w:t>
            </w:r>
          </w:p>
        </w:tc>
        <w:tc>
          <w:tcPr>
            <w:tcW w:w="850" w:type="dxa"/>
            <w:vMerge/>
          </w:tcPr>
          <w:p w:rsidR="00C378FE" w:rsidRPr="008734E7" w:rsidRDefault="00C378FE" w:rsidP="00521818">
            <w:pPr>
              <w:rPr>
                <w:sz w:val="20"/>
                <w:szCs w:val="22"/>
                <w:lang w:val="kk-KZ"/>
              </w:rPr>
            </w:pPr>
          </w:p>
        </w:tc>
        <w:tc>
          <w:tcPr>
            <w:tcW w:w="851" w:type="dxa"/>
            <w:vMerge/>
          </w:tcPr>
          <w:p w:rsidR="00C378FE" w:rsidRPr="008734E7" w:rsidRDefault="00C378FE" w:rsidP="00521818">
            <w:pPr>
              <w:rPr>
                <w:sz w:val="20"/>
                <w:szCs w:val="22"/>
                <w:lang w:val="kk-KZ"/>
              </w:rPr>
            </w:pPr>
          </w:p>
        </w:tc>
      </w:tr>
      <w:tr w:rsidR="00C378FE" w:rsidRPr="008734E7" w:rsidTr="00A7424C">
        <w:tc>
          <w:tcPr>
            <w:tcW w:w="536" w:type="dxa"/>
          </w:tcPr>
          <w:p w:rsidR="00C378FE" w:rsidRPr="008734E7" w:rsidRDefault="00C378FE" w:rsidP="00A0175C">
            <w:pPr>
              <w:shd w:val="clear" w:color="auto" w:fill="FFFFFF"/>
              <w:jc w:val="center"/>
              <w:rPr>
                <w:sz w:val="22"/>
                <w:szCs w:val="22"/>
              </w:rPr>
            </w:pPr>
            <w:r w:rsidRPr="008734E7">
              <w:rPr>
                <w:sz w:val="22"/>
                <w:szCs w:val="22"/>
              </w:rPr>
              <w:t>1</w:t>
            </w:r>
          </w:p>
        </w:tc>
        <w:tc>
          <w:tcPr>
            <w:tcW w:w="1554" w:type="dxa"/>
          </w:tcPr>
          <w:p w:rsidR="00C378FE" w:rsidRPr="008734E7" w:rsidRDefault="00C378FE" w:rsidP="00A0175C">
            <w:pPr>
              <w:shd w:val="clear" w:color="auto" w:fill="FFFFFF"/>
              <w:jc w:val="center"/>
              <w:rPr>
                <w:sz w:val="22"/>
                <w:szCs w:val="22"/>
              </w:rPr>
            </w:pPr>
            <w:r w:rsidRPr="008734E7">
              <w:rPr>
                <w:sz w:val="22"/>
                <w:szCs w:val="22"/>
              </w:rPr>
              <w:t>2</w:t>
            </w:r>
          </w:p>
        </w:tc>
        <w:tc>
          <w:tcPr>
            <w:tcW w:w="570" w:type="dxa"/>
          </w:tcPr>
          <w:p w:rsidR="00C378FE" w:rsidRPr="008734E7" w:rsidRDefault="00C378FE" w:rsidP="00A0175C">
            <w:pPr>
              <w:shd w:val="clear" w:color="auto" w:fill="FFFFFF"/>
              <w:jc w:val="center"/>
              <w:rPr>
                <w:sz w:val="22"/>
                <w:szCs w:val="22"/>
              </w:rPr>
            </w:pPr>
            <w:r w:rsidRPr="008734E7">
              <w:rPr>
                <w:sz w:val="22"/>
                <w:szCs w:val="22"/>
              </w:rPr>
              <w:t>3</w:t>
            </w:r>
          </w:p>
        </w:tc>
        <w:tc>
          <w:tcPr>
            <w:tcW w:w="709" w:type="dxa"/>
          </w:tcPr>
          <w:p w:rsidR="00C378FE" w:rsidRPr="008734E7" w:rsidRDefault="00C378FE" w:rsidP="00A0175C">
            <w:pPr>
              <w:shd w:val="clear" w:color="auto" w:fill="FFFFFF"/>
              <w:jc w:val="center"/>
              <w:rPr>
                <w:sz w:val="22"/>
                <w:szCs w:val="22"/>
                <w:lang w:val="kk-KZ"/>
              </w:rPr>
            </w:pPr>
            <w:r w:rsidRPr="008734E7">
              <w:rPr>
                <w:sz w:val="22"/>
                <w:szCs w:val="22"/>
                <w:lang w:val="kk-KZ"/>
              </w:rPr>
              <w:t>4</w:t>
            </w:r>
          </w:p>
        </w:tc>
        <w:tc>
          <w:tcPr>
            <w:tcW w:w="850" w:type="dxa"/>
          </w:tcPr>
          <w:p w:rsidR="00C378FE" w:rsidRPr="008734E7" w:rsidRDefault="00C378FE" w:rsidP="00A0175C">
            <w:pPr>
              <w:shd w:val="clear" w:color="auto" w:fill="FFFFFF"/>
              <w:jc w:val="center"/>
              <w:rPr>
                <w:sz w:val="22"/>
                <w:szCs w:val="22"/>
                <w:lang w:val="kk-KZ"/>
              </w:rPr>
            </w:pPr>
            <w:r w:rsidRPr="008734E7">
              <w:rPr>
                <w:sz w:val="22"/>
                <w:szCs w:val="22"/>
                <w:lang w:val="kk-KZ"/>
              </w:rPr>
              <w:t>5</w:t>
            </w:r>
          </w:p>
        </w:tc>
        <w:tc>
          <w:tcPr>
            <w:tcW w:w="709" w:type="dxa"/>
          </w:tcPr>
          <w:p w:rsidR="00C378FE" w:rsidRPr="008734E7" w:rsidRDefault="00C378FE" w:rsidP="00A0175C">
            <w:pPr>
              <w:shd w:val="clear" w:color="auto" w:fill="FFFFFF"/>
              <w:jc w:val="center"/>
              <w:rPr>
                <w:sz w:val="22"/>
                <w:szCs w:val="22"/>
                <w:lang w:val="kk-KZ"/>
              </w:rPr>
            </w:pPr>
            <w:r w:rsidRPr="008734E7">
              <w:rPr>
                <w:sz w:val="22"/>
                <w:szCs w:val="22"/>
                <w:lang w:val="kk-KZ"/>
              </w:rPr>
              <w:t>6</w:t>
            </w:r>
          </w:p>
        </w:tc>
        <w:tc>
          <w:tcPr>
            <w:tcW w:w="709" w:type="dxa"/>
          </w:tcPr>
          <w:p w:rsidR="00C378FE" w:rsidRPr="008734E7" w:rsidRDefault="00C378FE" w:rsidP="00A0175C">
            <w:pPr>
              <w:shd w:val="clear" w:color="auto" w:fill="FFFFFF"/>
              <w:jc w:val="center"/>
              <w:rPr>
                <w:sz w:val="22"/>
                <w:szCs w:val="22"/>
                <w:lang w:val="kk-KZ"/>
              </w:rPr>
            </w:pPr>
            <w:r w:rsidRPr="008734E7">
              <w:rPr>
                <w:sz w:val="22"/>
                <w:szCs w:val="22"/>
                <w:lang w:val="kk-KZ"/>
              </w:rPr>
              <w:t>7</w:t>
            </w:r>
          </w:p>
        </w:tc>
        <w:tc>
          <w:tcPr>
            <w:tcW w:w="708" w:type="dxa"/>
          </w:tcPr>
          <w:p w:rsidR="00C378FE" w:rsidRPr="008734E7" w:rsidRDefault="00C378FE" w:rsidP="00A0175C">
            <w:pPr>
              <w:shd w:val="clear" w:color="auto" w:fill="FFFFFF"/>
              <w:jc w:val="center"/>
              <w:rPr>
                <w:sz w:val="22"/>
                <w:szCs w:val="22"/>
                <w:lang w:val="kk-KZ"/>
              </w:rPr>
            </w:pPr>
            <w:r w:rsidRPr="008734E7">
              <w:rPr>
                <w:sz w:val="22"/>
                <w:szCs w:val="22"/>
                <w:lang w:val="kk-KZ"/>
              </w:rPr>
              <w:t>8</w:t>
            </w:r>
          </w:p>
        </w:tc>
        <w:tc>
          <w:tcPr>
            <w:tcW w:w="709" w:type="dxa"/>
          </w:tcPr>
          <w:p w:rsidR="00C378FE" w:rsidRPr="008734E7" w:rsidRDefault="00C378FE" w:rsidP="00A0175C">
            <w:pPr>
              <w:shd w:val="clear" w:color="auto" w:fill="FFFFFF"/>
              <w:jc w:val="center"/>
              <w:rPr>
                <w:sz w:val="22"/>
                <w:szCs w:val="22"/>
                <w:lang w:val="kk-KZ"/>
              </w:rPr>
            </w:pPr>
            <w:r w:rsidRPr="008734E7">
              <w:rPr>
                <w:sz w:val="22"/>
                <w:szCs w:val="22"/>
                <w:lang w:val="kk-KZ"/>
              </w:rPr>
              <w:t>9</w:t>
            </w:r>
          </w:p>
        </w:tc>
        <w:tc>
          <w:tcPr>
            <w:tcW w:w="709" w:type="dxa"/>
          </w:tcPr>
          <w:p w:rsidR="00C378FE" w:rsidRPr="008734E7" w:rsidRDefault="00C378FE" w:rsidP="00A0175C">
            <w:pPr>
              <w:shd w:val="clear" w:color="auto" w:fill="FFFFFF"/>
              <w:jc w:val="center"/>
              <w:rPr>
                <w:sz w:val="22"/>
                <w:szCs w:val="22"/>
                <w:lang w:val="kk-KZ"/>
              </w:rPr>
            </w:pPr>
            <w:r w:rsidRPr="008734E7">
              <w:rPr>
                <w:sz w:val="22"/>
                <w:szCs w:val="22"/>
                <w:lang w:val="kk-KZ"/>
              </w:rPr>
              <w:t>10</w:t>
            </w:r>
          </w:p>
        </w:tc>
        <w:tc>
          <w:tcPr>
            <w:tcW w:w="850" w:type="dxa"/>
          </w:tcPr>
          <w:p w:rsidR="00C378FE" w:rsidRPr="008734E7" w:rsidRDefault="00C378FE" w:rsidP="00A0175C">
            <w:pPr>
              <w:shd w:val="clear" w:color="auto" w:fill="FFFFFF"/>
              <w:jc w:val="center"/>
              <w:rPr>
                <w:sz w:val="22"/>
                <w:szCs w:val="22"/>
                <w:lang w:val="kk-KZ"/>
              </w:rPr>
            </w:pPr>
            <w:r w:rsidRPr="008734E7">
              <w:rPr>
                <w:sz w:val="22"/>
                <w:szCs w:val="22"/>
                <w:lang w:val="kk-KZ"/>
              </w:rPr>
              <w:t>11</w:t>
            </w:r>
          </w:p>
        </w:tc>
        <w:tc>
          <w:tcPr>
            <w:tcW w:w="851" w:type="dxa"/>
          </w:tcPr>
          <w:p w:rsidR="00C378FE" w:rsidRPr="008734E7" w:rsidRDefault="00C378FE" w:rsidP="00A0175C">
            <w:pPr>
              <w:shd w:val="clear" w:color="auto" w:fill="FFFFFF"/>
              <w:jc w:val="center"/>
              <w:rPr>
                <w:sz w:val="22"/>
                <w:szCs w:val="22"/>
                <w:lang w:val="kk-KZ"/>
              </w:rPr>
            </w:pPr>
            <w:r w:rsidRPr="008734E7">
              <w:rPr>
                <w:sz w:val="22"/>
                <w:szCs w:val="22"/>
                <w:lang w:val="kk-KZ"/>
              </w:rPr>
              <w:t>12</w:t>
            </w:r>
          </w:p>
        </w:tc>
      </w:tr>
      <w:tr w:rsidR="00C378FE" w:rsidRPr="008734E7" w:rsidTr="00A7424C">
        <w:tc>
          <w:tcPr>
            <w:tcW w:w="536" w:type="dxa"/>
          </w:tcPr>
          <w:p w:rsidR="00C378FE" w:rsidRPr="008734E7" w:rsidRDefault="00C378FE" w:rsidP="00521818">
            <w:pPr>
              <w:rPr>
                <w:sz w:val="20"/>
                <w:szCs w:val="22"/>
                <w:lang w:val="kk-KZ"/>
              </w:rPr>
            </w:pPr>
            <w:r w:rsidRPr="008734E7">
              <w:rPr>
                <w:sz w:val="20"/>
                <w:szCs w:val="22"/>
                <w:lang w:val="kk-KZ"/>
              </w:rPr>
              <w:t>34.1</w:t>
            </w:r>
          </w:p>
        </w:tc>
        <w:tc>
          <w:tcPr>
            <w:tcW w:w="1554" w:type="dxa"/>
          </w:tcPr>
          <w:p w:rsidR="00C378FE" w:rsidRPr="008734E7" w:rsidRDefault="00C378FE" w:rsidP="00521818">
            <w:pPr>
              <w:rPr>
                <w:sz w:val="20"/>
                <w:szCs w:val="22"/>
                <w:lang w:val="kk-KZ"/>
              </w:rPr>
            </w:pPr>
            <w:r w:rsidRPr="008734E7">
              <w:rPr>
                <w:sz w:val="20"/>
              </w:rPr>
              <w:t>Чистая сменяемость численности государственных служащих (уход из системы государственной службы)</w:t>
            </w:r>
          </w:p>
        </w:tc>
        <w:tc>
          <w:tcPr>
            <w:tcW w:w="570" w:type="dxa"/>
          </w:tcPr>
          <w:p w:rsidR="00C378FE" w:rsidRPr="008734E7" w:rsidRDefault="00C378FE" w:rsidP="00521818">
            <w:pPr>
              <w:rPr>
                <w:sz w:val="20"/>
                <w:szCs w:val="22"/>
                <w:lang w:val="kk-KZ"/>
              </w:rPr>
            </w:pPr>
            <w:r w:rsidRPr="008734E7">
              <w:rPr>
                <w:sz w:val="20"/>
                <w:szCs w:val="22"/>
                <w:lang w:val="kk-KZ"/>
              </w:rPr>
              <w:t>%</w:t>
            </w:r>
          </w:p>
        </w:tc>
        <w:tc>
          <w:tcPr>
            <w:tcW w:w="709" w:type="dxa"/>
          </w:tcPr>
          <w:p w:rsidR="00C378FE" w:rsidRPr="008734E7" w:rsidRDefault="00C378FE" w:rsidP="00521818">
            <w:pPr>
              <w:rPr>
                <w:sz w:val="20"/>
                <w:szCs w:val="22"/>
                <w:lang w:val="kk-KZ"/>
              </w:rPr>
            </w:pPr>
            <w:r w:rsidRPr="008734E7">
              <w:rPr>
                <w:sz w:val="20"/>
                <w:szCs w:val="22"/>
                <w:lang w:val="kk-KZ"/>
              </w:rPr>
              <w:t>14,1</w:t>
            </w:r>
          </w:p>
        </w:tc>
        <w:tc>
          <w:tcPr>
            <w:tcW w:w="850" w:type="dxa"/>
          </w:tcPr>
          <w:p w:rsidR="00C378FE" w:rsidRPr="008734E7" w:rsidRDefault="00C378FE" w:rsidP="00521818">
            <w:pPr>
              <w:rPr>
                <w:sz w:val="20"/>
                <w:szCs w:val="22"/>
                <w:lang w:val="kk-KZ"/>
              </w:rPr>
            </w:pPr>
            <w:r w:rsidRPr="008734E7">
              <w:rPr>
                <w:sz w:val="20"/>
                <w:szCs w:val="22"/>
                <w:lang w:val="kk-KZ"/>
              </w:rPr>
              <w:t>12,1</w:t>
            </w:r>
          </w:p>
        </w:tc>
        <w:tc>
          <w:tcPr>
            <w:tcW w:w="709" w:type="dxa"/>
          </w:tcPr>
          <w:p w:rsidR="00C378FE" w:rsidRPr="008734E7" w:rsidRDefault="00C378FE" w:rsidP="00521818">
            <w:pPr>
              <w:rPr>
                <w:sz w:val="20"/>
                <w:szCs w:val="22"/>
                <w:lang w:val="kk-KZ"/>
              </w:rPr>
            </w:pPr>
            <w:r w:rsidRPr="008734E7">
              <w:rPr>
                <w:sz w:val="20"/>
                <w:szCs w:val="22"/>
                <w:lang w:val="kk-KZ"/>
              </w:rPr>
              <w:t>6,7</w:t>
            </w:r>
          </w:p>
        </w:tc>
        <w:tc>
          <w:tcPr>
            <w:tcW w:w="709" w:type="dxa"/>
          </w:tcPr>
          <w:p w:rsidR="00C378FE" w:rsidRPr="008734E7" w:rsidRDefault="00C378FE" w:rsidP="00521818">
            <w:pPr>
              <w:rPr>
                <w:sz w:val="20"/>
                <w:szCs w:val="22"/>
                <w:lang w:val="kk-KZ"/>
              </w:rPr>
            </w:pPr>
            <w:r w:rsidRPr="008734E7">
              <w:rPr>
                <w:sz w:val="20"/>
                <w:szCs w:val="22"/>
                <w:lang w:val="kk-KZ"/>
              </w:rPr>
              <w:t>6,2</w:t>
            </w:r>
          </w:p>
        </w:tc>
        <w:tc>
          <w:tcPr>
            <w:tcW w:w="708" w:type="dxa"/>
          </w:tcPr>
          <w:p w:rsidR="00C378FE" w:rsidRPr="008734E7" w:rsidRDefault="00C378FE" w:rsidP="00521818">
            <w:pPr>
              <w:rPr>
                <w:sz w:val="20"/>
                <w:szCs w:val="22"/>
                <w:lang w:val="kk-KZ"/>
              </w:rPr>
            </w:pPr>
            <w:r w:rsidRPr="008734E7">
              <w:rPr>
                <w:sz w:val="20"/>
                <w:szCs w:val="22"/>
                <w:lang w:val="kk-KZ"/>
              </w:rPr>
              <w:t>6,1</w:t>
            </w:r>
          </w:p>
        </w:tc>
        <w:tc>
          <w:tcPr>
            <w:tcW w:w="709" w:type="dxa"/>
          </w:tcPr>
          <w:p w:rsidR="00C378FE" w:rsidRPr="008734E7" w:rsidRDefault="00C378FE" w:rsidP="00521818">
            <w:pPr>
              <w:rPr>
                <w:sz w:val="20"/>
                <w:szCs w:val="22"/>
                <w:lang w:val="kk-KZ"/>
              </w:rPr>
            </w:pPr>
            <w:r w:rsidRPr="008734E7">
              <w:rPr>
                <w:sz w:val="20"/>
                <w:szCs w:val="22"/>
                <w:lang w:val="kk-KZ"/>
              </w:rPr>
              <w:t>6,1</w:t>
            </w:r>
          </w:p>
        </w:tc>
        <w:tc>
          <w:tcPr>
            <w:tcW w:w="709" w:type="dxa"/>
          </w:tcPr>
          <w:p w:rsidR="00C378FE" w:rsidRPr="008734E7" w:rsidRDefault="00C378FE" w:rsidP="00521818">
            <w:pPr>
              <w:rPr>
                <w:sz w:val="20"/>
                <w:szCs w:val="22"/>
                <w:lang w:val="kk-KZ"/>
              </w:rPr>
            </w:pPr>
            <w:r w:rsidRPr="008734E7">
              <w:rPr>
                <w:sz w:val="20"/>
                <w:szCs w:val="22"/>
                <w:lang w:val="kk-KZ"/>
              </w:rPr>
              <w:t>6,0</w:t>
            </w:r>
          </w:p>
        </w:tc>
        <w:tc>
          <w:tcPr>
            <w:tcW w:w="850" w:type="dxa"/>
          </w:tcPr>
          <w:p w:rsidR="00C378FE" w:rsidRPr="008734E7" w:rsidRDefault="00C378FE" w:rsidP="00521818">
            <w:pPr>
              <w:rPr>
                <w:sz w:val="20"/>
                <w:szCs w:val="22"/>
                <w:lang w:val="kk-KZ"/>
              </w:rPr>
            </w:pPr>
            <w:r w:rsidRPr="008734E7">
              <w:rPr>
                <w:sz w:val="20"/>
                <w:szCs w:val="22"/>
                <w:lang w:val="kk-KZ"/>
              </w:rPr>
              <w:t>Аппарат акима области, местные исполнительные органы</w:t>
            </w:r>
          </w:p>
        </w:tc>
        <w:tc>
          <w:tcPr>
            <w:tcW w:w="851" w:type="dxa"/>
          </w:tcPr>
          <w:p w:rsidR="00C378FE" w:rsidRPr="008734E7" w:rsidRDefault="002441D6" w:rsidP="002441D6">
            <w:pPr>
              <w:rPr>
                <w:sz w:val="20"/>
                <w:szCs w:val="22"/>
                <w:lang w:val="kk-KZ"/>
              </w:rPr>
            </w:pPr>
            <w:r w:rsidRPr="008734E7">
              <w:rPr>
                <w:sz w:val="20"/>
                <w:szCs w:val="22"/>
                <w:lang w:val="kk-KZ"/>
              </w:rPr>
              <w:t>Ведомственная отчетность АГДСР</w:t>
            </w:r>
            <w:r w:rsidR="00C378FE" w:rsidRPr="008734E7">
              <w:rPr>
                <w:sz w:val="20"/>
                <w:szCs w:val="22"/>
                <w:lang w:val="kk-KZ"/>
              </w:rPr>
              <w:t>К</w:t>
            </w:r>
          </w:p>
        </w:tc>
      </w:tr>
    </w:tbl>
    <w:p w:rsidR="001C23FA" w:rsidRPr="008734E7" w:rsidRDefault="001C23FA" w:rsidP="001C23FA">
      <w:pPr>
        <w:shd w:val="clear" w:color="auto" w:fill="FFFFFF"/>
        <w:ind w:firstLine="709"/>
        <w:rPr>
          <w:b/>
          <w:sz w:val="28"/>
          <w:szCs w:val="20"/>
          <w:lang w:val="kk-KZ"/>
        </w:rPr>
      </w:pPr>
    </w:p>
    <w:p w:rsidR="001C23FA" w:rsidRPr="008734E7" w:rsidRDefault="001C23FA" w:rsidP="001C23FA">
      <w:pPr>
        <w:shd w:val="clear" w:color="auto" w:fill="FFFFFF"/>
        <w:ind w:firstLine="709"/>
        <w:rPr>
          <w:b/>
          <w:bCs/>
          <w:iCs/>
          <w:sz w:val="28"/>
          <w:szCs w:val="28"/>
          <w:lang w:val="kk-KZ"/>
        </w:rPr>
      </w:pPr>
      <w:r w:rsidRPr="008734E7">
        <w:rPr>
          <w:b/>
          <w:bCs/>
          <w:iCs/>
          <w:sz w:val="28"/>
          <w:szCs w:val="28"/>
          <w:lang w:val="kk-KZ"/>
        </w:rPr>
        <w:t>Пути достижения:</w:t>
      </w:r>
    </w:p>
    <w:p w:rsidR="001C23FA" w:rsidRPr="008734E7" w:rsidRDefault="001C23FA" w:rsidP="001C23FA">
      <w:pPr>
        <w:shd w:val="clear" w:color="auto" w:fill="FFFFFF"/>
        <w:ind w:firstLine="709"/>
        <w:rPr>
          <w:bCs/>
          <w:iCs/>
          <w:sz w:val="28"/>
          <w:szCs w:val="28"/>
          <w:lang w:val="kk-KZ"/>
        </w:rPr>
      </w:pPr>
      <w:r w:rsidRPr="008734E7">
        <w:rPr>
          <w:bCs/>
          <w:iCs/>
          <w:sz w:val="28"/>
          <w:szCs w:val="28"/>
          <w:lang w:val="kk-KZ"/>
        </w:rPr>
        <w:t>Обеспечение соблюдения принципов меритократии при проведении конкурсных процедур и замещении вакантных админитративных государственных должностей;</w:t>
      </w:r>
    </w:p>
    <w:p w:rsidR="001C23FA" w:rsidRPr="008734E7" w:rsidRDefault="001C23FA" w:rsidP="001C23FA">
      <w:pPr>
        <w:shd w:val="clear" w:color="auto" w:fill="FFFFFF"/>
        <w:ind w:firstLine="709"/>
        <w:rPr>
          <w:bCs/>
          <w:iCs/>
          <w:sz w:val="28"/>
          <w:szCs w:val="28"/>
          <w:lang w:val="kk-KZ"/>
        </w:rPr>
      </w:pPr>
      <w:r w:rsidRPr="008734E7">
        <w:rPr>
          <w:bCs/>
          <w:iCs/>
          <w:sz w:val="28"/>
          <w:szCs w:val="28"/>
          <w:lang w:val="kk-KZ"/>
        </w:rPr>
        <w:t>предоставление возможности профессионального роста сотрудникам государственного органа путем продвижения по государственной службе;</w:t>
      </w:r>
    </w:p>
    <w:p w:rsidR="001C23FA" w:rsidRPr="008734E7" w:rsidRDefault="001C23FA" w:rsidP="001C23FA">
      <w:pPr>
        <w:shd w:val="clear" w:color="auto" w:fill="FFFFFF"/>
        <w:ind w:firstLine="709"/>
        <w:rPr>
          <w:bCs/>
          <w:iCs/>
          <w:sz w:val="28"/>
          <w:szCs w:val="28"/>
        </w:rPr>
      </w:pPr>
      <w:r w:rsidRPr="008734E7">
        <w:rPr>
          <w:bCs/>
          <w:iCs/>
          <w:sz w:val="28"/>
          <w:szCs w:val="28"/>
          <w:lang w:val="kk-KZ"/>
        </w:rPr>
        <w:t xml:space="preserve">на постоянной основе </w:t>
      </w:r>
      <w:r w:rsidR="00142A19" w:rsidRPr="008734E7">
        <w:rPr>
          <w:bCs/>
          <w:iCs/>
          <w:sz w:val="28"/>
          <w:szCs w:val="28"/>
          <w:lang w:val="kk-KZ"/>
        </w:rPr>
        <w:t>перевод</w:t>
      </w:r>
      <w:r w:rsidRPr="008734E7">
        <w:rPr>
          <w:bCs/>
          <w:iCs/>
          <w:sz w:val="28"/>
          <w:szCs w:val="28"/>
          <w:lang w:val="kk-KZ"/>
        </w:rPr>
        <w:t xml:space="preserve"> в режиме онлайн работы служб управления персоналом (кадровых служб) в интегрированной информационной системе «Е-қызмет</w:t>
      </w:r>
      <w:r w:rsidRPr="008734E7">
        <w:rPr>
          <w:bCs/>
          <w:iCs/>
          <w:sz w:val="28"/>
          <w:szCs w:val="28"/>
        </w:rPr>
        <w:t>»;</w:t>
      </w:r>
    </w:p>
    <w:p w:rsidR="001C23FA" w:rsidRPr="008734E7" w:rsidRDefault="001C23FA" w:rsidP="001C23FA">
      <w:pPr>
        <w:shd w:val="clear" w:color="auto" w:fill="FFFFFF"/>
        <w:ind w:firstLine="709"/>
        <w:rPr>
          <w:bCs/>
          <w:iCs/>
          <w:sz w:val="28"/>
          <w:szCs w:val="28"/>
        </w:rPr>
      </w:pPr>
      <w:r w:rsidRPr="008734E7">
        <w:rPr>
          <w:bCs/>
          <w:iCs/>
          <w:sz w:val="28"/>
          <w:szCs w:val="28"/>
        </w:rPr>
        <w:lastRenderedPageBreak/>
        <w:t>равномерное распределение нагрузки среди государственных служащих государственного органа;</w:t>
      </w:r>
    </w:p>
    <w:p w:rsidR="001C23FA" w:rsidRPr="008734E7" w:rsidRDefault="001C23FA" w:rsidP="001C23FA">
      <w:pPr>
        <w:shd w:val="clear" w:color="auto" w:fill="FFFFFF"/>
        <w:ind w:firstLine="709"/>
        <w:rPr>
          <w:bCs/>
          <w:iCs/>
          <w:sz w:val="28"/>
          <w:szCs w:val="28"/>
        </w:rPr>
      </w:pPr>
      <w:r w:rsidRPr="008734E7">
        <w:rPr>
          <w:bCs/>
          <w:iCs/>
          <w:sz w:val="28"/>
          <w:szCs w:val="28"/>
        </w:rPr>
        <w:t>в целях мониторинга состояния морально-психологического климата в коллективе проведение совместно с уполномоченным по этике анонимного анкетирования среди государственных служащих;</w:t>
      </w:r>
    </w:p>
    <w:p w:rsidR="001C23FA" w:rsidRPr="008734E7" w:rsidRDefault="001C23FA" w:rsidP="001C23FA">
      <w:pPr>
        <w:shd w:val="clear" w:color="auto" w:fill="FFFFFF"/>
        <w:ind w:firstLine="709"/>
        <w:rPr>
          <w:bCs/>
          <w:iCs/>
          <w:sz w:val="28"/>
          <w:szCs w:val="28"/>
        </w:rPr>
      </w:pPr>
      <w:r w:rsidRPr="008734E7">
        <w:rPr>
          <w:bCs/>
          <w:iCs/>
          <w:sz w:val="28"/>
          <w:szCs w:val="28"/>
        </w:rPr>
        <w:t>применение поощрений (материальное и нематериальное стимулирование труда) государственных служащих;</w:t>
      </w:r>
    </w:p>
    <w:p w:rsidR="001C23FA" w:rsidRPr="008734E7" w:rsidRDefault="001C23FA" w:rsidP="001C23FA">
      <w:pPr>
        <w:shd w:val="clear" w:color="auto" w:fill="FFFFFF"/>
        <w:ind w:firstLine="709"/>
        <w:rPr>
          <w:bCs/>
          <w:iCs/>
          <w:sz w:val="28"/>
          <w:szCs w:val="28"/>
          <w:lang w:val="kk-KZ"/>
        </w:rPr>
      </w:pPr>
      <w:r w:rsidRPr="008734E7">
        <w:rPr>
          <w:bCs/>
          <w:iCs/>
          <w:sz w:val="28"/>
          <w:szCs w:val="28"/>
        </w:rPr>
        <w:t>принятие мер по улучшению адаптации новых сотрудников, развитию института наставничества.</w:t>
      </w:r>
      <w:r w:rsidRPr="008734E7">
        <w:rPr>
          <w:bCs/>
          <w:iCs/>
          <w:sz w:val="28"/>
          <w:szCs w:val="28"/>
          <w:lang w:val="kk-KZ"/>
        </w:rPr>
        <w:t xml:space="preserve"> </w:t>
      </w:r>
    </w:p>
    <w:p w:rsidR="00F40233" w:rsidRPr="008734E7" w:rsidRDefault="00F40233" w:rsidP="00DD7F97">
      <w:pPr>
        <w:widowControl w:val="0"/>
        <w:shd w:val="clear" w:color="auto" w:fill="FFFFFF"/>
        <w:tabs>
          <w:tab w:val="left" w:pos="1134"/>
        </w:tabs>
        <w:ind w:firstLine="709"/>
        <w:jc w:val="center"/>
        <w:rPr>
          <w:b/>
          <w:sz w:val="28"/>
          <w:szCs w:val="28"/>
          <w:lang w:val="kk-KZ"/>
        </w:rPr>
      </w:pPr>
    </w:p>
    <w:p w:rsidR="00DD7F97" w:rsidRPr="008734E7" w:rsidRDefault="00DD7F97" w:rsidP="00DD7F97">
      <w:pPr>
        <w:widowControl w:val="0"/>
        <w:shd w:val="clear" w:color="auto" w:fill="FFFFFF"/>
        <w:tabs>
          <w:tab w:val="left" w:pos="1134"/>
        </w:tabs>
        <w:ind w:firstLine="709"/>
        <w:jc w:val="center"/>
        <w:rPr>
          <w:b/>
          <w:sz w:val="28"/>
          <w:szCs w:val="28"/>
        </w:rPr>
      </w:pPr>
      <w:r w:rsidRPr="008734E7">
        <w:rPr>
          <w:b/>
          <w:sz w:val="28"/>
          <w:szCs w:val="28"/>
        </w:rPr>
        <w:t>5. НЕОБХОДИМЫЕ РЕСУРСЫ</w:t>
      </w:r>
      <w:bookmarkEnd w:id="25"/>
    </w:p>
    <w:p w:rsidR="00DD7F97" w:rsidRPr="008734E7" w:rsidRDefault="00DD7F97" w:rsidP="00DD7F97">
      <w:pPr>
        <w:shd w:val="clear" w:color="auto" w:fill="FFFFFF"/>
        <w:ind w:firstLine="709"/>
        <w:jc w:val="right"/>
      </w:pPr>
      <w:r w:rsidRPr="008734E7">
        <w:t xml:space="preserve">  млн. тенге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276"/>
        <w:gridCol w:w="1134"/>
        <w:gridCol w:w="1134"/>
        <w:gridCol w:w="1134"/>
        <w:gridCol w:w="1134"/>
        <w:gridCol w:w="1276"/>
      </w:tblGrid>
      <w:tr w:rsidR="00DD7F97" w:rsidRPr="008734E7" w:rsidTr="004D6586">
        <w:trPr>
          <w:trHeight w:val="669"/>
        </w:trPr>
        <w:tc>
          <w:tcPr>
            <w:tcW w:w="2835" w:type="dxa"/>
            <w:noWrap/>
            <w:vAlign w:val="center"/>
          </w:tcPr>
          <w:p w:rsidR="00DD7F97" w:rsidRPr="008734E7" w:rsidRDefault="00DD7F97" w:rsidP="006B2D80">
            <w:pPr>
              <w:shd w:val="clear" w:color="auto" w:fill="FFFFFF"/>
              <w:jc w:val="center"/>
              <w:rPr>
                <w:b/>
                <w:sz w:val="20"/>
                <w:szCs w:val="20"/>
                <w:lang w:val="kk-KZ"/>
              </w:rPr>
            </w:pPr>
            <w:r w:rsidRPr="008734E7">
              <w:rPr>
                <w:b/>
                <w:sz w:val="20"/>
                <w:szCs w:val="20"/>
                <w:lang w:val="kk-KZ"/>
              </w:rPr>
              <w:t>Наименование целей</w:t>
            </w:r>
          </w:p>
        </w:tc>
        <w:tc>
          <w:tcPr>
            <w:tcW w:w="1276" w:type="dxa"/>
            <w:noWrap/>
            <w:vAlign w:val="center"/>
          </w:tcPr>
          <w:p w:rsidR="00DD7F97" w:rsidRPr="008734E7" w:rsidRDefault="00DD7F97" w:rsidP="004D6586">
            <w:pPr>
              <w:shd w:val="clear" w:color="auto" w:fill="FFFFFF"/>
              <w:jc w:val="center"/>
              <w:rPr>
                <w:b/>
                <w:sz w:val="20"/>
                <w:szCs w:val="20"/>
              </w:rPr>
            </w:pPr>
            <w:r w:rsidRPr="008734E7">
              <w:rPr>
                <w:b/>
                <w:sz w:val="20"/>
                <w:szCs w:val="20"/>
              </w:rPr>
              <w:t>2016 год</w:t>
            </w:r>
          </w:p>
        </w:tc>
        <w:tc>
          <w:tcPr>
            <w:tcW w:w="1134" w:type="dxa"/>
            <w:noWrap/>
            <w:vAlign w:val="center"/>
          </w:tcPr>
          <w:p w:rsidR="00DD7F97" w:rsidRPr="008734E7" w:rsidRDefault="00DD7F97" w:rsidP="004D6586">
            <w:pPr>
              <w:shd w:val="clear" w:color="auto" w:fill="FFFFFF"/>
              <w:jc w:val="center"/>
              <w:rPr>
                <w:b/>
                <w:sz w:val="20"/>
                <w:szCs w:val="20"/>
              </w:rPr>
            </w:pPr>
            <w:r w:rsidRPr="008734E7">
              <w:rPr>
                <w:b/>
                <w:sz w:val="20"/>
                <w:szCs w:val="20"/>
              </w:rPr>
              <w:t>2017 год</w:t>
            </w:r>
          </w:p>
        </w:tc>
        <w:tc>
          <w:tcPr>
            <w:tcW w:w="1134" w:type="dxa"/>
            <w:noWrap/>
            <w:vAlign w:val="center"/>
          </w:tcPr>
          <w:p w:rsidR="00DD7F97" w:rsidRPr="008734E7" w:rsidRDefault="00DD7F97" w:rsidP="004D6586">
            <w:pPr>
              <w:shd w:val="clear" w:color="auto" w:fill="FFFFFF"/>
              <w:jc w:val="center"/>
              <w:rPr>
                <w:b/>
                <w:sz w:val="20"/>
                <w:szCs w:val="20"/>
              </w:rPr>
            </w:pPr>
            <w:r w:rsidRPr="008734E7">
              <w:rPr>
                <w:b/>
                <w:sz w:val="20"/>
                <w:szCs w:val="20"/>
              </w:rPr>
              <w:t>2018 год</w:t>
            </w:r>
          </w:p>
        </w:tc>
        <w:tc>
          <w:tcPr>
            <w:tcW w:w="1134" w:type="dxa"/>
            <w:noWrap/>
            <w:vAlign w:val="center"/>
          </w:tcPr>
          <w:p w:rsidR="00DD7F97" w:rsidRPr="008734E7" w:rsidRDefault="00DD7F97" w:rsidP="004D6586">
            <w:pPr>
              <w:shd w:val="clear" w:color="auto" w:fill="FFFFFF"/>
              <w:jc w:val="center"/>
              <w:rPr>
                <w:b/>
                <w:sz w:val="20"/>
                <w:szCs w:val="20"/>
              </w:rPr>
            </w:pPr>
            <w:r w:rsidRPr="008734E7">
              <w:rPr>
                <w:b/>
                <w:sz w:val="20"/>
                <w:szCs w:val="20"/>
              </w:rPr>
              <w:t>2019 год</w:t>
            </w:r>
          </w:p>
        </w:tc>
        <w:tc>
          <w:tcPr>
            <w:tcW w:w="1134" w:type="dxa"/>
            <w:vAlign w:val="center"/>
          </w:tcPr>
          <w:p w:rsidR="00DD7F97" w:rsidRPr="008734E7" w:rsidRDefault="00DD7F97" w:rsidP="004D6586">
            <w:pPr>
              <w:shd w:val="clear" w:color="auto" w:fill="FFFFFF"/>
              <w:jc w:val="center"/>
              <w:rPr>
                <w:b/>
                <w:sz w:val="20"/>
                <w:szCs w:val="20"/>
              </w:rPr>
            </w:pPr>
            <w:r w:rsidRPr="008734E7">
              <w:rPr>
                <w:b/>
                <w:sz w:val="20"/>
                <w:szCs w:val="20"/>
              </w:rPr>
              <w:t>2020 год</w:t>
            </w:r>
          </w:p>
        </w:tc>
        <w:tc>
          <w:tcPr>
            <w:tcW w:w="1276" w:type="dxa"/>
            <w:vAlign w:val="center"/>
          </w:tcPr>
          <w:p w:rsidR="00DD7F97" w:rsidRPr="008734E7" w:rsidRDefault="00DD7F97" w:rsidP="004D6586">
            <w:pPr>
              <w:shd w:val="clear" w:color="auto" w:fill="FFFFFF"/>
              <w:jc w:val="center"/>
              <w:rPr>
                <w:b/>
                <w:sz w:val="20"/>
                <w:szCs w:val="20"/>
              </w:rPr>
            </w:pPr>
            <w:r w:rsidRPr="008734E7">
              <w:rPr>
                <w:b/>
                <w:sz w:val="20"/>
                <w:szCs w:val="20"/>
              </w:rPr>
              <w:t>Всего</w:t>
            </w:r>
          </w:p>
        </w:tc>
      </w:tr>
      <w:tr w:rsidR="00DD7F97" w:rsidRPr="008734E7" w:rsidTr="004D6586">
        <w:trPr>
          <w:trHeight w:val="20"/>
        </w:trPr>
        <w:tc>
          <w:tcPr>
            <w:tcW w:w="9923" w:type="dxa"/>
            <w:gridSpan w:val="7"/>
            <w:noWrap/>
            <w:vAlign w:val="center"/>
          </w:tcPr>
          <w:p w:rsidR="00DD7F97" w:rsidRPr="008734E7" w:rsidRDefault="00DD7F97" w:rsidP="004D6586">
            <w:pPr>
              <w:shd w:val="clear" w:color="auto" w:fill="FFFFFF"/>
              <w:jc w:val="center"/>
              <w:rPr>
                <w:b/>
                <w:bCs/>
                <w:color w:val="000000"/>
                <w:sz w:val="20"/>
                <w:szCs w:val="20"/>
              </w:rPr>
            </w:pPr>
            <w:r w:rsidRPr="008734E7">
              <w:rPr>
                <w:b/>
                <w:sz w:val="20"/>
                <w:szCs w:val="20"/>
              </w:rPr>
              <w:t>Направление 1. Экономика региона</w:t>
            </w:r>
          </w:p>
        </w:tc>
      </w:tr>
      <w:tr w:rsidR="00DD7F97" w:rsidRPr="008734E7" w:rsidTr="000D72FD">
        <w:trPr>
          <w:trHeight w:val="20"/>
        </w:trPr>
        <w:tc>
          <w:tcPr>
            <w:tcW w:w="2835" w:type="dxa"/>
            <w:noWrap/>
            <w:vAlign w:val="center"/>
          </w:tcPr>
          <w:p w:rsidR="00DD7F97" w:rsidRPr="008734E7" w:rsidRDefault="00DD7F97" w:rsidP="004D6586">
            <w:pPr>
              <w:shd w:val="clear" w:color="auto" w:fill="FFFFFF"/>
              <w:rPr>
                <w:sz w:val="20"/>
                <w:szCs w:val="20"/>
              </w:rPr>
            </w:pPr>
            <w:r w:rsidRPr="008734E7">
              <w:rPr>
                <w:sz w:val="20"/>
                <w:szCs w:val="20"/>
              </w:rPr>
              <w:t>Формирование конкурентоспособных специализаций региона,  обеспечивающих устойчивый рост экономики</w:t>
            </w:r>
          </w:p>
        </w:tc>
        <w:tc>
          <w:tcPr>
            <w:tcW w:w="1276" w:type="dxa"/>
            <w:noWrap/>
          </w:tcPr>
          <w:p w:rsidR="00224EE6" w:rsidRPr="008734E7" w:rsidRDefault="00224EE6" w:rsidP="000D72FD">
            <w:pPr>
              <w:shd w:val="clear" w:color="auto" w:fill="FFFFFF"/>
              <w:jc w:val="center"/>
              <w:rPr>
                <w:bCs/>
                <w:color w:val="000000"/>
                <w:sz w:val="20"/>
                <w:szCs w:val="20"/>
                <w:lang w:val="kk-KZ"/>
              </w:rPr>
            </w:pPr>
          </w:p>
          <w:p w:rsidR="00DD7F97" w:rsidRPr="008734E7" w:rsidRDefault="00224EE6" w:rsidP="000D72FD">
            <w:pPr>
              <w:shd w:val="clear" w:color="auto" w:fill="FFFFFF"/>
              <w:jc w:val="center"/>
              <w:rPr>
                <w:bCs/>
                <w:color w:val="000000"/>
                <w:sz w:val="20"/>
                <w:szCs w:val="20"/>
                <w:lang w:val="kk-KZ"/>
              </w:rPr>
            </w:pPr>
            <w:r w:rsidRPr="008734E7">
              <w:rPr>
                <w:bCs/>
                <w:color w:val="000000"/>
                <w:sz w:val="20"/>
                <w:szCs w:val="20"/>
                <w:lang w:val="kk-KZ"/>
              </w:rPr>
              <w:t>365</w:t>
            </w:r>
          </w:p>
        </w:tc>
        <w:tc>
          <w:tcPr>
            <w:tcW w:w="1134" w:type="dxa"/>
            <w:noWrap/>
          </w:tcPr>
          <w:p w:rsidR="00224EE6" w:rsidRPr="008734E7" w:rsidRDefault="00224EE6" w:rsidP="000D72FD">
            <w:pPr>
              <w:shd w:val="clear" w:color="auto" w:fill="FFFFFF"/>
              <w:jc w:val="center"/>
              <w:rPr>
                <w:sz w:val="20"/>
                <w:szCs w:val="20"/>
                <w:lang w:val="kk-KZ"/>
              </w:rPr>
            </w:pPr>
          </w:p>
          <w:p w:rsidR="00DD7F97" w:rsidRPr="008734E7" w:rsidRDefault="00224EE6" w:rsidP="000D72FD">
            <w:pPr>
              <w:shd w:val="clear" w:color="auto" w:fill="FFFFFF"/>
              <w:jc w:val="center"/>
              <w:rPr>
                <w:sz w:val="20"/>
                <w:szCs w:val="20"/>
                <w:lang w:val="kk-KZ"/>
              </w:rPr>
            </w:pPr>
            <w:r w:rsidRPr="008734E7">
              <w:rPr>
                <w:sz w:val="20"/>
                <w:szCs w:val="20"/>
                <w:lang w:val="kk-KZ"/>
              </w:rPr>
              <w:t>3,0</w:t>
            </w:r>
          </w:p>
        </w:tc>
        <w:tc>
          <w:tcPr>
            <w:tcW w:w="1134" w:type="dxa"/>
            <w:noWrap/>
          </w:tcPr>
          <w:p w:rsidR="00224EE6" w:rsidRPr="008734E7" w:rsidRDefault="00224EE6" w:rsidP="000D72FD">
            <w:pPr>
              <w:shd w:val="clear" w:color="auto" w:fill="FFFFFF"/>
              <w:jc w:val="center"/>
              <w:rPr>
                <w:sz w:val="20"/>
                <w:szCs w:val="20"/>
                <w:lang w:val="kk-KZ"/>
              </w:rPr>
            </w:pPr>
          </w:p>
          <w:p w:rsidR="00DD7F97" w:rsidRPr="008734E7" w:rsidRDefault="00224EE6" w:rsidP="000D72FD">
            <w:pPr>
              <w:shd w:val="clear" w:color="auto" w:fill="FFFFFF"/>
              <w:jc w:val="center"/>
              <w:rPr>
                <w:sz w:val="20"/>
                <w:szCs w:val="20"/>
                <w:lang w:val="kk-KZ"/>
              </w:rPr>
            </w:pPr>
            <w:r w:rsidRPr="008734E7">
              <w:rPr>
                <w:sz w:val="20"/>
                <w:szCs w:val="20"/>
                <w:lang w:val="kk-KZ"/>
              </w:rPr>
              <w:t>3,0</w:t>
            </w:r>
          </w:p>
        </w:tc>
        <w:tc>
          <w:tcPr>
            <w:tcW w:w="1134" w:type="dxa"/>
            <w:noWrap/>
          </w:tcPr>
          <w:p w:rsidR="00224EE6" w:rsidRPr="008734E7" w:rsidRDefault="00224EE6" w:rsidP="000D72FD">
            <w:pPr>
              <w:shd w:val="clear" w:color="auto" w:fill="FFFFFF"/>
              <w:jc w:val="center"/>
              <w:rPr>
                <w:sz w:val="20"/>
                <w:szCs w:val="20"/>
                <w:lang w:val="kk-KZ"/>
              </w:rPr>
            </w:pPr>
          </w:p>
          <w:p w:rsidR="00DD7F97" w:rsidRPr="008734E7" w:rsidRDefault="00224EE6" w:rsidP="000D72FD">
            <w:pPr>
              <w:shd w:val="clear" w:color="auto" w:fill="FFFFFF"/>
              <w:jc w:val="center"/>
              <w:rPr>
                <w:sz w:val="20"/>
                <w:szCs w:val="20"/>
                <w:lang w:val="kk-KZ"/>
              </w:rPr>
            </w:pPr>
            <w:r w:rsidRPr="008734E7">
              <w:rPr>
                <w:sz w:val="20"/>
                <w:szCs w:val="20"/>
                <w:lang w:val="kk-KZ"/>
              </w:rPr>
              <w:t>3,0</w:t>
            </w:r>
          </w:p>
        </w:tc>
        <w:tc>
          <w:tcPr>
            <w:tcW w:w="1134" w:type="dxa"/>
          </w:tcPr>
          <w:p w:rsidR="00224EE6" w:rsidRPr="008734E7" w:rsidRDefault="00224EE6" w:rsidP="000D72FD">
            <w:pPr>
              <w:shd w:val="clear" w:color="auto" w:fill="FFFFFF"/>
              <w:jc w:val="center"/>
              <w:rPr>
                <w:sz w:val="20"/>
                <w:szCs w:val="20"/>
                <w:lang w:val="kk-KZ"/>
              </w:rPr>
            </w:pPr>
          </w:p>
          <w:p w:rsidR="00DD7F97" w:rsidRPr="008734E7" w:rsidRDefault="00224EE6" w:rsidP="000D72FD">
            <w:pPr>
              <w:shd w:val="clear" w:color="auto" w:fill="FFFFFF"/>
              <w:jc w:val="center"/>
              <w:rPr>
                <w:sz w:val="20"/>
                <w:szCs w:val="20"/>
                <w:lang w:val="kk-KZ"/>
              </w:rPr>
            </w:pPr>
            <w:r w:rsidRPr="008734E7">
              <w:rPr>
                <w:sz w:val="20"/>
                <w:szCs w:val="20"/>
                <w:lang w:val="kk-KZ"/>
              </w:rPr>
              <w:t>3,0</w:t>
            </w:r>
          </w:p>
        </w:tc>
        <w:tc>
          <w:tcPr>
            <w:tcW w:w="1276" w:type="dxa"/>
          </w:tcPr>
          <w:p w:rsidR="00224EE6" w:rsidRPr="008734E7" w:rsidRDefault="00224EE6" w:rsidP="000D72FD">
            <w:pPr>
              <w:shd w:val="clear" w:color="auto" w:fill="FFFFFF"/>
              <w:jc w:val="center"/>
              <w:rPr>
                <w:b/>
                <w:bCs/>
                <w:color w:val="000000"/>
                <w:sz w:val="20"/>
                <w:szCs w:val="20"/>
                <w:lang w:val="kk-KZ"/>
              </w:rPr>
            </w:pPr>
          </w:p>
          <w:p w:rsidR="00DD7F97" w:rsidRPr="008734E7" w:rsidRDefault="00224EE6" w:rsidP="000D72FD">
            <w:pPr>
              <w:shd w:val="clear" w:color="auto" w:fill="FFFFFF"/>
              <w:jc w:val="center"/>
              <w:rPr>
                <w:b/>
                <w:bCs/>
                <w:color w:val="000000"/>
                <w:sz w:val="20"/>
                <w:szCs w:val="20"/>
                <w:lang w:val="kk-KZ"/>
              </w:rPr>
            </w:pPr>
            <w:r w:rsidRPr="008734E7">
              <w:rPr>
                <w:b/>
                <w:bCs/>
                <w:color w:val="000000"/>
                <w:sz w:val="20"/>
                <w:szCs w:val="20"/>
                <w:lang w:val="kk-KZ"/>
              </w:rPr>
              <w:t>377,0</w:t>
            </w:r>
          </w:p>
        </w:tc>
      </w:tr>
      <w:tr w:rsidR="00DD7F97" w:rsidRPr="008734E7" w:rsidTr="004D6586">
        <w:trPr>
          <w:trHeight w:val="793"/>
        </w:trPr>
        <w:tc>
          <w:tcPr>
            <w:tcW w:w="2835" w:type="dxa"/>
            <w:noWrap/>
            <w:vAlign w:val="center"/>
          </w:tcPr>
          <w:p w:rsidR="00DD7F97" w:rsidRPr="008734E7" w:rsidRDefault="00DD7F97" w:rsidP="004D6586">
            <w:pPr>
              <w:widowControl w:val="0"/>
              <w:shd w:val="clear" w:color="auto" w:fill="FFFFFF"/>
              <w:rPr>
                <w:sz w:val="20"/>
                <w:szCs w:val="20"/>
              </w:rPr>
            </w:pPr>
            <w:r w:rsidRPr="008734E7">
              <w:rPr>
                <w:sz w:val="20"/>
                <w:szCs w:val="20"/>
              </w:rPr>
              <w:t>Развитие обрабатывающих отраслей и альтернативных источников энергии</w:t>
            </w:r>
          </w:p>
        </w:tc>
        <w:tc>
          <w:tcPr>
            <w:tcW w:w="1276" w:type="dxa"/>
            <w:noWrap/>
            <w:vAlign w:val="center"/>
          </w:tcPr>
          <w:p w:rsidR="00DD7F97" w:rsidRPr="008734E7" w:rsidRDefault="002B57DB" w:rsidP="004D6586">
            <w:pPr>
              <w:shd w:val="clear" w:color="auto" w:fill="FFFFFF"/>
              <w:jc w:val="center"/>
              <w:rPr>
                <w:bCs/>
                <w:color w:val="000000"/>
                <w:sz w:val="20"/>
                <w:szCs w:val="20"/>
                <w:lang w:val="kk-KZ"/>
              </w:rPr>
            </w:pPr>
            <w:r w:rsidRPr="008734E7">
              <w:rPr>
                <w:bCs/>
                <w:color w:val="000000"/>
                <w:sz w:val="20"/>
                <w:szCs w:val="20"/>
                <w:lang w:val="kk-KZ"/>
              </w:rPr>
              <w:t>0</w:t>
            </w:r>
          </w:p>
        </w:tc>
        <w:tc>
          <w:tcPr>
            <w:tcW w:w="1134" w:type="dxa"/>
            <w:noWrap/>
          </w:tcPr>
          <w:p w:rsidR="00457270" w:rsidRPr="008734E7" w:rsidRDefault="00457270" w:rsidP="004D6586">
            <w:pPr>
              <w:shd w:val="clear" w:color="auto" w:fill="FFFFFF"/>
              <w:jc w:val="center"/>
              <w:rPr>
                <w:bCs/>
                <w:color w:val="000000"/>
                <w:sz w:val="20"/>
                <w:szCs w:val="20"/>
                <w:lang w:val="kk-KZ"/>
              </w:rPr>
            </w:pPr>
          </w:p>
          <w:p w:rsidR="00DD7F97" w:rsidRPr="008734E7" w:rsidRDefault="002B57DB" w:rsidP="004D6586">
            <w:pPr>
              <w:shd w:val="clear" w:color="auto" w:fill="FFFFFF"/>
              <w:jc w:val="center"/>
              <w:rPr>
                <w:bCs/>
                <w:color w:val="000000"/>
                <w:sz w:val="20"/>
                <w:szCs w:val="20"/>
                <w:lang w:val="kk-KZ"/>
              </w:rPr>
            </w:pPr>
            <w:r w:rsidRPr="008734E7">
              <w:rPr>
                <w:bCs/>
                <w:color w:val="000000"/>
                <w:sz w:val="20"/>
                <w:szCs w:val="20"/>
                <w:lang w:val="kk-KZ"/>
              </w:rPr>
              <w:t>9100</w:t>
            </w:r>
          </w:p>
        </w:tc>
        <w:tc>
          <w:tcPr>
            <w:tcW w:w="1134" w:type="dxa"/>
            <w:noWrap/>
          </w:tcPr>
          <w:p w:rsidR="00457270" w:rsidRPr="008734E7" w:rsidRDefault="00457270" w:rsidP="004D6586">
            <w:pPr>
              <w:shd w:val="clear" w:color="auto" w:fill="FFFFFF"/>
              <w:jc w:val="center"/>
              <w:rPr>
                <w:bCs/>
                <w:color w:val="000000"/>
                <w:sz w:val="20"/>
                <w:szCs w:val="20"/>
                <w:lang w:val="kk-KZ"/>
              </w:rPr>
            </w:pPr>
          </w:p>
          <w:p w:rsidR="00DD7F97" w:rsidRPr="008734E7" w:rsidRDefault="00457270" w:rsidP="004D6586">
            <w:pPr>
              <w:shd w:val="clear" w:color="auto" w:fill="FFFFFF"/>
              <w:jc w:val="center"/>
              <w:rPr>
                <w:bCs/>
                <w:color w:val="000000"/>
                <w:sz w:val="20"/>
                <w:szCs w:val="20"/>
                <w:lang w:val="kk-KZ"/>
              </w:rPr>
            </w:pPr>
            <w:r w:rsidRPr="008734E7">
              <w:rPr>
                <w:bCs/>
                <w:color w:val="000000"/>
                <w:sz w:val="20"/>
                <w:szCs w:val="20"/>
                <w:lang w:val="kk-KZ"/>
              </w:rPr>
              <w:t>0,0</w:t>
            </w:r>
          </w:p>
        </w:tc>
        <w:tc>
          <w:tcPr>
            <w:tcW w:w="1134" w:type="dxa"/>
            <w:noWrap/>
          </w:tcPr>
          <w:p w:rsidR="00457270" w:rsidRPr="008734E7" w:rsidRDefault="00457270" w:rsidP="004D6586">
            <w:pPr>
              <w:shd w:val="clear" w:color="auto" w:fill="FFFFFF"/>
              <w:jc w:val="center"/>
              <w:rPr>
                <w:bCs/>
                <w:color w:val="000000"/>
                <w:sz w:val="20"/>
                <w:szCs w:val="20"/>
                <w:lang w:val="kk-KZ"/>
              </w:rPr>
            </w:pPr>
          </w:p>
          <w:p w:rsidR="00DD7F97" w:rsidRPr="008734E7" w:rsidRDefault="00457270" w:rsidP="004D6586">
            <w:pPr>
              <w:shd w:val="clear" w:color="auto" w:fill="FFFFFF"/>
              <w:jc w:val="center"/>
              <w:rPr>
                <w:bCs/>
                <w:color w:val="000000"/>
                <w:sz w:val="20"/>
                <w:szCs w:val="20"/>
                <w:lang w:val="kk-KZ"/>
              </w:rPr>
            </w:pPr>
            <w:r w:rsidRPr="008734E7">
              <w:rPr>
                <w:bCs/>
                <w:color w:val="000000"/>
                <w:sz w:val="20"/>
                <w:szCs w:val="20"/>
                <w:lang w:val="kk-KZ"/>
              </w:rPr>
              <w:t>0,0</w:t>
            </w:r>
          </w:p>
        </w:tc>
        <w:tc>
          <w:tcPr>
            <w:tcW w:w="1134" w:type="dxa"/>
          </w:tcPr>
          <w:p w:rsidR="00457270" w:rsidRPr="008734E7" w:rsidRDefault="00457270" w:rsidP="004D6586">
            <w:pPr>
              <w:shd w:val="clear" w:color="auto" w:fill="FFFFFF"/>
              <w:jc w:val="center"/>
              <w:rPr>
                <w:bCs/>
                <w:color w:val="000000"/>
                <w:sz w:val="20"/>
                <w:szCs w:val="20"/>
                <w:lang w:val="kk-KZ"/>
              </w:rPr>
            </w:pPr>
          </w:p>
          <w:p w:rsidR="00DD7F97" w:rsidRPr="008734E7" w:rsidRDefault="00457270" w:rsidP="004D6586">
            <w:pPr>
              <w:shd w:val="clear" w:color="auto" w:fill="FFFFFF"/>
              <w:jc w:val="center"/>
              <w:rPr>
                <w:bCs/>
                <w:color w:val="000000"/>
                <w:sz w:val="20"/>
                <w:szCs w:val="20"/>
                <w:lang w:val="kk-KZ"/>
              </w:rPr>
            </w:pPr>
            <w:r w:rsidRPr="008734E7">
              <w:rPr>
                <w:bCs/>
                <w:color w:val="000000"/>
                <w:sz w:val="20"/>
                <w:szCs w:val="20"/>
                <w:lang w:val="kk-KZ"/>
              </w:rPr>
              <w:t>0,0</w:t>
            </w:r>
          </w:p>
        </w:tc>
        <w:tc>
          <w:tcPr>
            <w:tcW w:w="1276" w:type="dxa"/>
            <w:vAlign w:val="center"/>
          </w:tcPr>
          <w:p w:rsidR="00DD7F97" w:rsidRPr="008734E7" w:rsidRDefault="00457270" w:rsidP="004D6586">
            <w:pPr>
              <w:shd w:val="clear" w:color="auto" w:fill="FFFFFF"/>
              <w:jc w:val="center"/>
              <w:rPr>
                <w:b/>
                <w:bCs/>
                <w:color w:val="000000"/>
                <w:sz w:val="20"/>
                <w:szCs w:val="20"/>
                <w:lang w:val="kk-KZ"/>
              </w:rPr>
            </w:pPr>
            <w:r w:rsidRPr="008734E7">
              <w:rPr>
                <w:b/>
                <w:bCs/>
                <w:color w:val="000000"/>
                <w:sz w:val="20"/>
                <w:szCs w:val="20"/>
                <w:lang w:val="kk-KZ"/>
              </w:rPr>
              <w:t>9100,0</w:t>
            </w:r>
          </w:p>
        </w:tc>
      </w:tr>
      <w:tr w:rsidR="00DD7F97" w:rsidRPr="008734E7" w:rsidTr="004D6586">
        <w:trPr>
          <w:trHeight w:val="20"/>
        </w:trPr>
        <w:tc>
          <w:tcPr>
            <w:tcW w:w="2835" w:type="dxa"/>
            <w:noWrap/>
            <w:vAlign w:val="center"/>
          </w:tcPr>
          <w:p w:rsidR="00DD7F97" w:rsidRPr="008734E7" w:rsidRDefault="00DD7F97" w:rsidP="004D6586">
            <w:pPr>
              <w:shd w:val="clear" w:color="auto" w:fill="FFFFFF"/>
              <w:rPr>
                <w:sz w:val="20"/>
                <w:szCs w:val="20"/>
              </w:rPr>
            </w:pPr>
            <w:r w:rsidRPr="008734E7">
              <w:rPr>
                <w:sz w:val="20"/>
                <w:szCs w:val="20"/>
              </w:rPr>
              <w:t>Обеспечение устойчивого развития нефтегазовой отрасли</w:t>
            </w:r>
          </w:p>
        </w:tc>
        <w:tc>
          <w:tcPr>
            <w:tcW w:w="1276" w:type="dxa"/>
            <w:noWrap/>
            <w:vAlign w:val="center"/>
          </w:tcPr>
          <w:p w:rsidR="00DD7F97" w:rsidRPr="008734E7" w:rsidRDefault="00457270" w:rsidP="004D6586">
            <w:pPr>
              <w:shd w:val="clear" w:color="auto" w:fill="FFFFFF"/>
              <w:jc w:val="center"/>
              <w:rPr>
                <w:bCs/>
                <w:color w:val="000000"/>
                <w:sz w:val="20"/>
                <w:szCs w:val="20"/>
                <w:lang w:val="kk-KZ"/>
              </w:rPr>
            </w:pPr>
            <w:r w:rsidRPr="008734E7">
              <w:rPr>
                <w:bCs/>
                <w:color w:val="000000"/>
                <w:sz w:val="20"/>
                <w:szCs w:val="20"/>
                <w:lang w:val="kk-KZ"/>
              </w:rPr>
              <w:t>0,0</w:t>
            </w:r>
          </w:p>
        </w:tc>
        <w:tc>
          <w:tcPr>
            <w:tcW w:w="1134" w:type="dxa"/>
            <w:noWrap/>
          </w:tcPr>
          <w:p w:rsidR="00DD7F97" w:rsidRPr="008734E7" w:rsidRDefault="00DD7F97" w:rsidP="004D6586">
            <w:pPr>
              <w:shd w:val="clear" w:color="auto" w:fill="FFFFFF"/>
              <w:jc w:val="center"/>
              <w:rPr>
                <w:bCs/>
                <w:color w:val="000000"/>
                <w:sz w:val="20"/>
                <w:szCs w:val="20"/>
              </w:rPr>
            </w:pPr>
          </w:p>
          <w:p w:rsidR="00DD7F97" w:rsidRPr="008734E7" w:rsidRDefault="00457270" w:rsidP="004D6586">
            <w:pPr>
              <w:shd w:val="clear" w:color="auto" w:fill="FFFFFF"/>
              <w:jc w:val="center"/>
              <w:rPr>
                <w:bCs/>
                <w:color w:val="000000"/>
                <w:sz w:val="20"/>
                <w:szCs w:val="20"/>
                <w:lang w:val="kk-KZ"/>
              </w:rPr>
            </w:pPr>
            <w:r w:rsidRPr="008734E7">
              <w:rPr>
                <w:bCs/>
                <w:color w:val="000000"/>
                <w:sz w:val="20"/>
                <w:szCs w:val="20"/>
                <w:lang w:val="kk-KZ"/>
              </w:rPr>
              <w:t>0,0</w:t>
            </w:r>
          </w:p>
        </w:tc>
        <w:tc>
          <w:tcPr>
            <w:tcW w:w="1134" w:type="dxa"/>
            <w:noWrap/>
          </w:tcPr>
          <w:p w:rsidR="00DD7F97" w:rsidRPr="008734E7" w:rsidRDefault="00DD7F97" w:rsidP="004D6586">
            <w:pPr>
              <w:shd w:val="clear" w:color="auto" w:fill="FFFFFF"/>
              <w:jc w:val="center"/>
              <w:rPr>
                <w:bCs/>
                <w:color w:val="000000"/>
                <w:sz w:val="20"/>
                <w:szCs w:val="20"/>
              </w:rPr>
            </w:pPr>
          </w:p>
          <w:p w:rsidR="00DD7F97" w:rsidRPr="008734E7" w:rsidRDefault="00DD7F97" w:rsidP="004D6586">
            <w:pPr>
              <w:shd w:val="clear" w:color="auto" w:fill="FFFFFF"/>
              <w:jc w:val="center"/>
              <w:rPr>
                <w:bCs/>
                <w:color w:val="000000"/>
                <w:sz w:val="20"/>
                <w:szCs w:val="20"/>
              </w:rPr>
            </w:pPr>
            <w:r w:rsidRPr="008734E7">
              <w:rPr>
                <w:bCs/>
                <w:color w:val="000000"/>
                <w:sz w:val="20"/>
                <w:szCs w:val="20"/>
              </w:rPr>
              <w:t>0,0</w:t>
            </w:r>
          </w:p>
        </w:tc>
        <w:tc>
          <w:tcPr>
            <w:tcW w:w="1134" w:type="dxa"/>
            <w:noWrap/>
          </w:tcPr>
          <w:p w:rsidR="00DD7F97" w:rsidRPr="008734E7" w:rsidRDefault="00DD7F97" w:rsidP="004D6586">
            <w:pPr>
              <w:shd w:val="clear" w:color="auto" w:fill="FFFFFF"/>
              <w:jc w:val="center"/>
              <w:rPr>
                <w:bCs/>
                <w:color w:val="000000"/>
                <w:sz w:val="20"/>
                <w:szCs w:val="20"/>
              </w:rPr>
            </w:pPr>
          </w:p>
          <w:p w:rsidR="00DD7F97" w:rsidRPr="008734E7" w:rsidRDefault="00DD7F97" w:rsidP="004D6586">
            <w:pPr>
              <w:shd w:val="clear" w:color="auto" w:fill="FFFFFF"/>
              <w:jc w:val="center"/>
              <w:rPr>
                <w:bCs/>
                <w:color w:val="000000"/>
                <w:sz w:val="20"/>
                <w:szCs w:val="20"/>
              </w:rPr>
            </w:pPr>
            <w:r w:rsidRPr="008734E7">
              <w:rPr>
                <w:bCs/>
                <w:color w:val="000000"/>
                <w:sz w:val="20"/>
                <w:szCs w:val="20"/>
              </w:rPr>
              <w:t>0,0</w:t>
            </w:r>
          </w:p>
        </w:tc>
        <w:tc>
          <w:tcPr>
            <w:tcW w:w="1134" w:type="dxa"/>
          </w:tcPr>
          <w:p w:rsidR="00DD7F97" w:rsidRPr="008734E7" w:rsidRDefault="00DD7F97" w:rsidP="004D6586">
            <w:pPr>
              <w:shd w:val="clear" w:color="auto" w:fill="FFFFFF"/>
              <w:jc w:val="center"/>
              <w:rPr>
                <w:bCs/>
                <w:color w:val="000000"/>
                <w:sz w:val="20"/>
                <w:szCs w:val="20"/>
              </w:rPr>
            </w:pPr>
          </w:p>
          <w:p w:rsidR="00DD7F97" w:rsidRPr="008734E7" w:rsidRDefault="00DD7F97" w:rsidP="004D6586">
            <w:pPr>
              <w:shd w:val="clear" w:color="auto" w:fill="FFFFFF"/>
              <w:jc w:val="center"/>
              <w:rPr>
                <w:bCs/>
                <w:color w:val="000000"/>
                <w:sz w:val="20"/>
                <w:szCs w:val="20"/>
              </w:rPr>
            </w:pPr>
            <w:r w:rsidRPr="008734E7">
              <w:rPr>
                <w:bCs/>
                <w:color w:val="000000"/>
                <w:sz w:val="20"/>
                <w:szCs w:val="20"/>
              </w:rPr>
              <w:t>0,0</w:t>
            </w:r>
          </w:p>
        </w:tc>
        <w:tc>
          <w:tcPr>
            <w:tcW w:w="1276" w:type="dxa"/>
            <w:vAlign w:val="center"/>
          </w:tcPr>
          <w:p w:rsidR="00DD7F97" w:rsidRPr="008734E7" w:rsidRDefault="00457270" w:rsidP="004D6586">
            <w:pPr>
              <w:shd w:val="clear" w:color="auto" w:fill="FFFFFF"/>
              <w:jc w:val="center"/>
              <w:rPr>
                <w:b/>
                <w:bCs/>
                <w:color w:val="000000"/>
                <w:sz w:val="20"/>
                <w:szCs w:val="20"/>
                <w:lang w:val="kk-KZ"/>
              </w:rPr>
            </w:pPr>
            <w:r w:rsidRPr="008734E7">
              <w:rPr>
                <w:b/>
                <w:bCs/>
                <w:color w:val="000000"/>
                <w:sz w:val="20"/>
                <w:szCs w:val="20"/>
                <w:lang w:val="kk-KZ"/>
              </w:rPr>
              <w:t>0,0</w:t>
            </w:r>
          </w:p>
        </w:tc>
      </w:tr>
      <w:tr w:rsidR="00DD7F97" w:rsidRPr="008734E7" w:rsidTr="004D6586">
        <w:trPr>
          <w:trHeight w:val="272"/>
        </w:trPr>
        <w:tc>
          <w:tcPr>
            <w:tcW w:w="2835" w:type="dxa"/>
            <w:noWrap/>
            <w:vAlign w:val="center"/>
          </w:tcPr>
          <w:p w:rsidR="00DD7F97" w:rsidRPr="008734E7" w:rsidRDefault="00DD7F97" w:rsidP="004D6586">
            <w:pPr>
              <w:widowControl w:val="0"/>
              <w:shd w:val="clear" w:color="auto" w:fill="FFFFFF"/>
              <w:rPr>
                <w:sz w:val="20"/>
                <w:szCs w:val="20"/>
              </w:rPr>
            </w:pPr>
            <w:r w:rsidRPr="008734E7">
              <w:rPr>
                <w:sz w:val="20"/>
                <w:szCs w:val="20"/>
              </w:rPr>
              <w:t xml:space="preserve">Повышение производительности труда в отраслях обрабатывающей промышленности </w:t>
            </w:r>
          </w:p>
        </w:tc>
        <w:tc>
          <w:tcPr>
            <w:tcW w:w="1276" w:type="dxa"/>
            <w:noWrap/>
            <w:vAlign w:val="center"/>
          </w:tcPr>
          <w:p w:rsidR="00DD7F97" w:rsidRPr="008734E7" w:rsidRDefault="00DD7F97" w:rsidP="004D6586">
            <w:pPr>
              <w:shd w:val="clear" w:color="auto" w:fill="FFFFFF"/>
              <w:jc w:val="center"/>
              <w:rPr>
                <w:sz w:val="20"/>
                <w:szCs w:val="20"/>
              </w:rPr>
            </w:pPr>
          </w:p>
          <w:p w:rsidR="00DD7F97" w:rsidRPr="008734E7" w:rsidRDefault="002B57DB" w:rsidP="004D6586">
            <w:pPr>
              <w:shd w:val="clear" w:color="auto" w:fill="FFFFFF"/>
              <w:jc w:val="center"/>
              <w:rPr>
                <w:sz w:val="20"/>
                <w:szCs w:val="20"/>
                <w:lang w:val="kk-KZ"/>
              </w:rPr>
            </w:pPr>
            <w:r w:rsidRPr="008734E7">
              <w:rPr>
                <w:sz w:val="20"/>
                <w:szCs w:val="20"/>
                <w:lang w:val="kk-KZ"/>
              </w:rPr>
              <w:t>22 738,9</w:t>
            </w:r>
          </w:p>
          <w:p w:rsidR="00DD7F97" w:rsidRPr="008734E7" w:rsidRDefault="00DD7F97" w:rsidP="004D6586">
            <w:pPr>
              <w:shd w:val="clear" w:color="auto" w:fill="FFFFFF"/>
              <w:jc w:val="center"/>
              <w:rPr>
                <w:sz w:val="20"/>
                <w:szCs w:val="20"/>
              </w:rPr>
            </w:pPr>
          </w:p>
        </w:tc>
        <w:tc>
          <w:tcPr>
            <w:tcW w:w="1134" w:type="dxa"/>
            <w:noWrap/>
            <w:vAlign w:val="center"/>
          </w:tcPr>
          <w:p w:rsidR="00DD7F97" w:rsidRPr="008734E7" w:rsidRDefault="00DD7F97" w:rsidP="004D6586">
            <w:pPr>
              <w:shd w:val="clear" w:color="auto" w:fill="FFFFFF"/>
              <w:jc w:val="center"/>
              <w:rPr>
                <w:sz w:val="20"/>
                <w:szCs w:val="20"/>
              </w:rPr>
            </w:pPr>
          </w:p>
          <w:p w:rsidR="00DD7F97" w:rsidRPr="008734E7" w:rsidRDefault="002B57DB" w:rsidP="004D6586">
            <w:pPr>
              <w:shd w:val="clear" w:color="auto" w:fill="FFFFFF"/>
              <w:jc w:val="center"/>
              <w:rPr>
                <w:sz w:val="20"/>
                <w:szCs w:val="20"/>
                <w:lang w:val="kk-KZ"/>
              </w:rPr>
            </w:pPr>
            <w:r w:rsidRPr="008734E7">
              <w:rPr>
                <w:sz w:val="20"/>
                <w:szCs w:val="20"/>
                <w:lang w:val="kk-KZ"/>
              </w:rPr>
              <w:t>19 674,0</w:t>
            </w:r>
          </w:p>
          <w:p w:rsidR="00DD7F97" w:rsidRPr="008734E7" w:rsidRDefault="00DD7F97" w:rsidP="004D6586">
            <w:pPr>
              <w:shd w:val="clear" w:color="auto" w:fill="FFFFFF"/>
              <w:jc w:val="center"/>
              <w:rPr>
                <w:sz w:val="20"/>
                <w:szCs w:val="20"/>
              </w:rPr>
            </w:pPr>
          </w:p>
        </w:tc>
        <w:tc>
          <w:tcPr>
            <w:tcW w:w="1134" w:type="dxa"/>
            <w:noWrap/>
            <w:vAlign w:val="center"/>
          </w:tcPr>
          <w:p w:rsidR="00DD7F97" w:rsidRPr="008734E7" w:rsidRDefault="00DD7F97" w:rsidP="004D6586">
            <w:pPr>
              <w:shd w:val="clear" w:color="auto" w:fill="FFFFFF"/>
              <w:jc w:val="center"/>
              <w:rPr>
                <w:sz w:val="20"/>
                <w:szCs w:val="20"/>
              </w:rPr>
            </w:pPr>
            <w:r w:rsidRPr="008734E7">
              <w:rPr>
                <w:sz w:val="20"/>
                <w:szCs w:val="20"/>
              </w:rPr>
              <w:t>0,0</w:t>
            </w:r>
          </w:p>
        </w:tc>
        <w:tc>
          <w:tcPr>
            <w:tcW w:w="1134" w:type="dxa"/>
            <w:noWrap/>
            <w:vAlign w:val="center"/>
          </w:tcPr>
          <w:p w:rsidR="00DD7F97" w:rsidRPr="008734E7" w:rsidRDefault="00DD7F97" w:rsidP="004D6586">
            <w:pPr>
              <w:shd w:val="clear" w:color="auto" w:fill="FFFFFF"/>
              <w:jc w:val="center"/>
              <w:rPr>
                <w:sz w:val="20"/>
                <w:szCs w:val="20"/>
              </w:rPr>
            </w:pPr>
            <w:r w:rsidRPr="008734E7">
              <w:rPr>
                <w:sz w:val="20"/>
                <w:szCs w:val="20"/>
              </w:rPr>
              <w:t>0,0</w:t>
            </w:r>
          </w:p>
        </w:tc>
        <w:tc>
          <w:tcPr>
            <w:tcW w:w="1134" w:type="dxa"/>
            <w:vAlign w:val="center"/>
          </w:tcPr>
          <w:p w:rsidR="00DD7F97" w:rsidRPr="008734E7" w:rsidRDefault="00DD7F97" w:rsidP="004D6586">
            <w:pPr>
              <w:shd w:val="clear" w:color="auto" w:fill="FFFFFF"/>
              <w:jc w:val="center"/>
              <w:rPr>
                <w:bCs/>
                <w:color w:val="000000"/>
                <w:sz w:val="20"/>
                <w:szCs w:val="20"/>
              </w:rPr>
            </w:pPr>
            <w:r w:rsidRPr="008734E7">
              <w:rPr>
                <w:bCs/>
                <w:color w:val="000000"/>
                <w:sz w:val="20"/>
                <w:szCs w:val="20"/>
              </w:rPr>
              <w:t>0,0</w:t>
            </w:r>
          </w:p>
        </w:tc>
        <w:tc>
          <w:tcPr>
            <w:tcW w:w="1276" w:type="dxa"/>
            <w:vAlign w:val="center"/>
          </w:tcPr>
          <w:p w:rsidR="00DD7F97" w:rsidRPr="008734E7" w:rsidRDefault="00DD7F97" w:rsidP="004D6586">
            <w:pPr>
              <w:shd w:val="clear" w:color="auto" w:fill="FFFFFF"/>
              <w:jc w:val="center"/>
              <w:rPr>
                <w:b/>
                <w:bCs/>
                <w:color w:val="000000"/>
                <w:sz w:val="20"/>
                <w:szCs w:val="20"/>
              </w:rPr>
            </w:pPr>
          </w:p>
          <w:p w:rsidR="00DD7F97" w:rsidRPr="008734E7" w:rsidRDefault="002B57DB" w:rsidP="004D6586">
            <w:pPr>
              <w:shd w:val="clear" w:color="auto" w:fill="FFFFFF"/>
              <w:jc w:val="center"/>
              <w:rPr>
                <w:b/>
                <w:bCs/>
                <w:color w:val="000000"/>
                <w:sz w:val="20"/>
                <w:szCs w:val="20"/>
                <w:lang w:val="kk-KZ"/>
              </w:rPr>
            </w:pPr>
            <w:r w:rsidRPr="008734E7">
              <w:rPr>
                <w:b/>
                <w:bCs/>
                <w:color w:val="000000"/>
                <w:sz w:val="20"/>
                <w:szCs w:val="20"/>
                <w:lang w:val="kk-KZ"/>
              </w:rPr>
              <w:t>42412,9</w:t>
            </w:r>
          </w:p>
          <w:p w:rsidR="00DD7F97" w:rsidRPr="008734E7" w:rsidRDefault="00DD7F97" w:rsidP="004D6586">
            <w:pPr>
              <w:shd w:val="clear" w:color="auto" w:fill="FFFFFF"/>
              <w:jc w:val="center"/>
              <w:rPr>
                <w:b/>
                <w:bCs/>
                <w:color w:val="000000"/>
                <w:sz w:val="20"/>
                <w:szCs w:val="20"/>
              </w:rPr>
            </w:pPr>
          </w:p>
        </w:tc>
      </w:tr>
      <w:tr w:rsidR="00DD7F97" w:rsidRPr="008734E7" w:rsidTr="004D6586">
        <w:trPr>
          <w:trHeight w:val="20"/>
        </w:trPr>
        <w:tc>
          <w:tcPr>
            <w:tcW w:w="2835" w:type="dxa"/>
            <w:noWrap/>
            <w:vAlign w:val="center"/>
          </w:tcPr>
          <w:p w:rsidR="00DD7F97" w:rsidRPr="008734E7" w:rsidRDefault="00DD7F97" w:rsidP="004D6586">
            <w:pPr>
              <w:shd w:val="clear" w:color="auto" w:fill="FFFFFF"/>
              <w:rPr>
                <w:sz w:val="20"/>
                <w:szCs w:val="20"/>
              </w:rPr>
            </w:pPr>
            <w:r w:rsidRPr="008734E7">
              <w:rPr>
                <w:sz w:val="20"/>
                <w:szCs w:val="20"/>
              </w:rPr>
              <w:t>Создание условий для увеличения объемов производства продукции сельского хозяйства</w:t>
            </w:r>
          </w:p>
        </w:tc>
        <w:tc>
          <w:tcPr>
            <w:tcW w:w="1276" w:type="dxa"/>
            <w:noWrap/>
            <w:vAlign w:val="center"/>
          </w:tcPr>
          <w:p w:rsidR="00DD7F97" w:rsidRPr="008734E7" w:rsidRDefault="00DD7F97" w:rsidP="00457270">
            <w:pPr>
              <w:shd w:val="clear" w:color="auto" w:fill="FFFFFF"/>
              <w:jc w:val="center"/>
              <w:rPr>
                <w:sz w:val="20"/>
                <w:szCs w:val="20"/>
                <w:lang w:val="kk-KZ"/>
              </w:rPr>
            </w:pPr>
            <w:r w:rsidRPr="008734E7">
              <w:rPr>
                <w:sz w:val="20"/>
                <w:szCs w:val="20"/>
              </w:rPr>
              <w:t>3</w:t>
            </w:r>
            <w:r w:rsidR="00457270" w:rsidRPr="008734E7">
              <w:rPr>
                <w:sz w:val="20"/>
                <w:szCs w:val="20"/>
                <w:lang w:val="kk-KZ"/>
              </w:rPr>
              <w:t>73</w:t>
            </w:r>
            <w:r w:rsidRPr="008734E7">
              <w:rPr>
                <w:sz w:val="20"/>
                <w:szCs w:val="20"/>
              </w:rPr>
              <w:t>,</w:t>
            </w:r>
            <w:r w:rsidR="00457270" w:rsidRPr="008734E7">
              <w:rPr>
                <w:sz w:val="20"/>
                <w:szCs w:val="20"/>
                <w:lang w:val="kk-KZ"/>
              </w:rPr>
              <w:t>9</w:t>
            </w:r>
          </w:p>
        </w:tc>
        <w:tc>
          <w:tcPr>
            <w:tcW w:w="1134" w:type="dxa"/>
            <w:noWrap/>
            <w:vAlign w:val="center"/>
          </w:tcPr>
          <w:p w:rsidR="00DD7F97" w:rsidRPr="008734E7" w:rsidRDefault="00457270" w:rsidP="004D6586">
            <w:pPr>
              <w:shd w:val="clear" w:color="auto" w:fill="FFFFFF"/>
              <w:jc w:val="center"/>
              <w:rPr>
                <w:sz w:val="20"/>
                <w:szCs w:val="20"/>
                <w:lang w:val="kk-KZ"/>
              </w:rPr>
            </w:pPr>
            <w:r w:rsidRPr="008734E7">
              <w:rPr>
                <w:sz w:val="20"/>
                <w:szCs w:val="20"/>
                <w:lang w:val="kk-KZ"/>
              </w:rPr>
              <w:t>2061,1</w:t>
            </w:r>
          </w:p>
        </w:tc>
        <w:tc>
          <w:tcPr>
            <w:tcW w:w="1134" w:type="dxa"/>
            <w:noWrap/>
            <w:vAlign w:val="center"/>
          </w:tcPr>
          <w:p w:rsidR="00DD7F97" w:rsidRPr="008734E7" w:rsidRDefault="00457270" w:rsidP="004D6586">
            <w:pPr>
              <w:shd w:val="clear" w:color="auto" w:fill="FFFFFF"/>
              <w:jc w:val="center"/>
              <w:rPr>
                <w:sz w:val="20"/>
                <w:szCs w:val="20"/>
                <w:lang w:val="kk-KZ"/>
              </w:rPr>
            </w:pPr>
            <w:r w:rsidRPr="008734E7">
              <w:rPr>
                <w:sz w:val="20"/>
                <w:szCs w:val="20"/>
                <w:lang w:val="kk-KZ"/>
              </w:rPr>
              <w:t>726,2</w:t>
            </w:r>
          </w:p>
        </w:tc>
        <w:tc>
          <w:tcPr>
            <w:tcW w:w="1134" w:type="dxa"/>
            <w:noWrap/>
            <w:vAlign w:val="center"/>
          </w:tcPr>
          <w:p w:rsidR="00DD7F97" w:rsidRPr="008734E7" w:rsidRDefault="00457270" w:rsidP="004D6586">
            <w:pPr>
              <w:shd w:val="clear" w:color="auto" w:fill="FFFFFF"/>
              <w:jc w:val="center"/>
              <w:rPr>
                <w:sz w:val="20"/>
                <w:szCs w:val="20"/>
                <w:lang w:val="kk-KZ"/>
              </w:rPr>
            </w:pPr>
            <w:r w:rsidRPr="008734E7">
              <w:rPr>
                <w:sz w:val="20"/>
                <w:szCs w:val="20"/>
                <w:lang w:val="kk-KZ"/>
              </w:rPr>
              <w:t>738,7</w:t>
            </w:r>
          </w:p>
        </w:tc>
        <w:tc>
          <w:tcPr>
            <w:tcW w:w="1134" w:type="dxa"/>
            <w:vAlign w:val="center"/>
          </w:tcPr>
          <w:p w:rsidR="00DD7F97" w:rsidRPr="008734E7" w:rsidRDefault="00457270" w:rsidP="004D6586">
            <w:pPr>
              <w:shd w:val="clear" w:color="auto" w:fill="FFFFFF"/>
              <w:jc w:val="center"/>
              <w:rPr>
                <w:sz w:val="20"/>
                <w:szCs w:val="20"/>
                <w:lang w:val="kk-KZ"/>
              </w:rPr>
            </w:pPr>
            <w:r w:rsidRPr="008734E7">
              <w:rPr>
                <w:sz w:val="20"/>
                <w:szCs w:val="20"/>
                <w:lang w:val="kk-KZ"/>
              </w:rPr>
              <w:t>582,4</w:t>
            </w:r>
          </w:p>
        </w:tc>
        <w:tc>
          <w:tcPr>
            <w:tcW w:w="1276" w:type="dxa"/>
            <w:vAlign w:val="center"/>
          </w:tcPr>
          <w:p w:rsidR="00DD7F97" w:rsidRPr="008734E7" w:rsidRDefault="00457270" w:rsidP="004D6586">
            <w:pPr>
              <w:shd w:val="clear" w:color="auto" w:fill="FFFFFF"/>
              <w:jc w:val="center"/>
              <w:rPr>
                <w:b/>
                <w:sz w:val="20"/>
                <w:szCs w:val="20"/>
                <w:lang w:val="kk-KZ"/>
              </w:rPr>
            </w:pPr>
            <w:r w:rsidRPr="008734E7">
              <w:rPr>
                <w:b/>
                <w:sz w:val="20"/>
                <w:szCs w:val="20"/>
                <w:lang w:val="kk-KZ"/>
              </w:rPr>
              <w:t>4482,3</w:t>
            </w:r>
          </w:p>
        </w:tc>
      </w:tr>
      <w:tr w:rsidR="00457270" w:rsidRPr="008734E7" w:rsidTr="00457270">
        <w:trPr>
          <w:trHeight w:val="856"/>
        </w:trPr>
        <w:tc>
          <w:tcPr>
            <w:tcW w:w="2835" w:type="dxa"/>
            <w:noWrap/>
            <w:vAlign w:val="center"/>
          </w:tcPr>
          <w:p w:rsidR="00457270" w:rsidRPr="008734E7" w:rsidRDefault="00457270" w:rsidP="004D6586">
            <w:pPr>
              <w:pStyle w:val="a6"/>
              <w:pBdr>
                <w:bottom w:val="single" w:sz="4" w:space="4" w:color="FFFFFF"/>
              </w:pBdr>
              <w:shd w:val="clear" w:color="auto" w:fill="FFFFFF"/>
              <w:tabs>
                <w:tab w:val="left" w:pos="0"/>
                <w:tab w:val="left" w:pos="993"/>
              </w:tabs>
              <w:spacing w:after="0"/>
              <w:ind w:left="0"/>
              <w:rPr>
                <w:sz w:val="20"/>
              </w:rPr>
            </w:pPr>
            <w:r w:rsidRPr="008734E7">
              <w:rPr>
                <w:sz w:val="20"/>
              </w:rPr>
              <w:t>Активное развитие малого и среднего бизнеса, современных торговых форматов</w:t>
            </w:r>
          </w:p>
        </w:tc>
        <w:tc>
          <w:tcPr>
            <w:tcW w:w="1276" w:type="dxa"/>
            <w:noWrap/>
          </w:tcPr>
          <w:p w:rsidR="00457270" w:rsidRPr="008734E7" w:rsidRDefault="00457270" w:rsidP="00457270">
            <w:pPr>
              <w:shd w:val="clear" w:color="auto" w:fill="FFFFFF"/>
              <w:jc w:val="center"/>
              <w:rPr>
                <w:bCs/>
                <w:color w:val="000000"/>
                <w:sz w:val="20"/>
                <w:szCs w:val="20"/>
                <w:lang w:val="kk-KZ"/>
              </w:rPr>
            </w:pPr>
          </w:p>
          <w:p w:rsidR="00457270" w:rsidRPr="008734E7" w:rsidRDefault="00457270" w:rsidP="00457270">
            <w:pPr>
              <w:shd w:val="clear" w:color="auto" w:fill="FFFFFF"/>
              <w:jc w:val="center"/>
              <w:rPr>
                <w:bCs/>
                <w:color w:val="000000"/>
                <w:sz w:val="20"/>
                <w:szCs w:val="20"/>
                <w:lang w:val="kk-KZ"/>
              </w:rPr>
            </w:pPr>
            <w:r w:rsidRPr="008734E7">
              <w:rPr>
                <w:bCs/>
                <w:color w:val="000000"/>
                <w:sz w:val="20"/>
                <w:szCs w:val="20"/>
                <w:lang w:val="kk-KZ"/>
              </w:rPr>
              <w:t>0,0</w:t>
            </w:r>
          </w:p>
        </w:tc>
        <w:tc>
          <w:tcPr>
            <w:tcW w:w="1134" w:type="dxa"/>
            <w:noWrap/>
          </w:tcPr>
          <w:p w:rsidR="00457270" w:rsidRPr="008734E7" w:rsidRDefault="00457270" w:rsidP="00457270">
            <w:pPr>
              <w:shd w:val="clear" w:color="auto" w:fill="FFFFFF"/>
              <w:rPr>
                <w:bCs/>
                <w:color w:val="000000"/>
                <w:sz w:val="20"/>
                <w:szCs w:val="20"/>
                <w:lang w:val="kk-KZ"/>
              </w:rPr>
            </w:pPr>
          </w:p>
          <w:p w:rsidR="00457270" w:rsidRPr="008734E7" w:rsidRDefault="00457270" w:rsidP="00457270">
            <w:pPr>
              <w:shd w:val="clear" w:color="auto" w:fill="FFFFFF"/>
              <w:jc w:val="center"/>
              <w:rPr>
                <w:bCs/>
                <w:color w:val="000000"/>
                <w:sz w:val="20"/>
                <w:szCs w:val="20"/>
                <w:lang w:val="kk-KZ"/>
              </w:rPr>
            </w:pPr>
            <w:r w:rsidRPr="008734E7">
              <w:rPr>
                <w:bCs/>
                <w:color w:val="000000"/>
                <w:sz w:val="20"/>
                <w:szCs w:val="20"/>
                <w:lang w:val="kk-KZ"/>
              </w:rPr>
              <w:t>0,0</w:t>
            </w:r>
          </w:p>
        </w:tc>
        <w:tc>
          <w:tcPr>
            <w:tcW w:w="1134" w:type="dxa"/>
            <w:noWrap/>
          </w:tcPr>
          <w:p w:rsidR="00457270" w:rsidRPr="008734E7" w:rsidRDefault="00457270" w:rsidP="00457270">
            <w:pPr>
              <w:shd w:val="clear" w:color="auto" w:fill="FFFFFF"/>
              <w:jc w:val="center"/>
              <w:rPr>
                <w:bCs/>
                <w:color w:val="000000"/>
                <w:sz w:val="20"/>
                <w:szCs w:val="20"/>
              </w:rPr>
            </w:pPr>
          </w:p>
          <w:p w:rsidR="00457270" w:rsidRPr="008734E7" w:rsidRDefault="00457270" w:rsidP="00457270">
            <w:pPr>
              <w:shd w:val="clear" w:color="auto" w:fill="FFFFFF"/>
              <w:jc w:val="center"/>
              <w:rPr>
                <w:bCs/>
                <w:color w:val="000000"/>
                <w:sz w:val="20"/>
                <w:szCs w:val="20"/>
              </w:rPr>
            </w:pPr>
            <w:r w:rsidRPr="008734E7">
              <w:rPr>
                <w:bCs/>
                <w:color w:val="000000"/>
                <w:sz w:val="20"/>
                <w:szCs w:val="20"/>
              </w:rPr>
              <w:t>0,0</w:t>
            </w:r>
          </w:p>
        </w:tc>
        <w:tc>
          <w:tcPr>
            <w:tcW w:w="1134" w:type="dxa"/>
            <w:noWrap/>
          </w:tcPr>
          <w:p w:rsidR="00457270" w:rsidRPr="008734E7" w:rsidRDefault="00457270" w:rsidP="00457270">
            <w:pPr>
              <w:shd w:val="clear" w:color="auto" w:fill="FFFFFF"/>
              <w:jc w:val="center"/>
              <w:rPr>
                <w:bCs/>
                <w:color w:val="000000"/>
                <w:sz w:val="20"/>
                <w:szCs w:val="20"/>
              </w:rPr>
            </w:pPr>
          </w:p>
          <w:p w:rsidR="00457270" w:rsidRPr="008734E7" w:rsidRDefault="00457270" w:rsidP="00457270">
            <w:pPr>
              <w:shd w:val="clear" w:color="auto" w:fill="FFFFFF"/>
              <w:jc w:val="center"/>
              <w:rPr>
                <w:bCs/>
                <w:color w:val="000000"/>
                <w:sz w:val="20"/>
                <w:szCs w:val="20"/>
              </w:rPr>
            </w:pPr>
            <w:r w:rsidRPr="008734E7">
              <w:rPr>
                <w:bCs/>
                <w:color w:val="000000"/>
                <w:sz w:val="20"/>
                <w:szCs w:val="20"/>
              </w:rPr>
              <w:t>0,0</w:t>
            </w:r>
          </w:p>
        </w:tc>
        <w:tc>
          <w:tcPr>
            <w:tcW w:w="1134" w:type="dxa"/>
          </w:tcPr>
          <w:p w:rsidR="00457270" w:rsidRPr="008734E7" w:rsidRDefault="00457270" w:rsidP="00457270">
            <w:pPr>
              <w:shd w:val="clear" w:color="auto" w:fill="FFFFFF"/>
              <w:jc w:val="center"/>
              <w:rPr>
                <w:bCs/>
                <w:color w:val="000000"/>
                <w:sz w:val="20"/>
                <w:szCs w:val="20"/>
              </w:rPr>
            </w:pPr>
          </w:p>
          <w:p w:rsidR="00457270" w:rsidRPr="008734E7" w:rsidRDefault="00457270" w:rsidP="00457270">
            <w:pPr>
              <w:shd w:val="clear" w:color="auto" w:fill="FFFFFF"/>
              <w:jc w:val="center"/>
              <w:rPr>
                <w:bCs/>
                <w:color w:val="000000"/>
                <w:sz w:val="20"/>
                <w:szCs w:val="20"/>
              </w:rPr>
            </w:pPr>
            <w:r w:rsidRPr="008734E7">
              <w:rPr>
                <w:bCs/>
                <w:color w:val="000000"/>
                <w:sz w:val="20"/>
                <w:szCs w:val="20"/>
              </w:rPr>
              <w:t>0,0</w:t>
            </w:r>
          </w:p>
        </w:tc>
        <w:tc>
          <w:tcPr>
            <w:tcW w:w="1276" w:type="dxa"/>
          </w:tcPr>
          <w:p w:rsidR="00457270" w:rsidRPr="008734E7" w:rsidRDefault="00457270" w:rsidP="00457270">
            <w:pPr>
              <w:shd w:val="clear" w:color="auto" w:fill="FFFFFF"/>
              <w:jc w:val="center"/>
              <w:rPr>
                <w:b/>
                <w:bCs/>
                <w:color w:val="000000"/>
                <w:sz w:val="20"/>
                <w:szCs w:val="20"/>
                <w:lang w:val="kk-KZ"/>
              </w:rPr>
            </w:pPr>
          </w:p>
          <w:p w:rsidR="00457270" w:rsidRPr="008734E7" w:rsidRDefault="00457270" w:rsidP="00457270">
            <w:pPr>
              <w:shd w:val="clear" w:color="auto" w:fill="FFFFFF"/>
              <w:jc w:val="center"/>
              <w:rPr>
                <w:b/>
                <w:bCs/>
                <w:color w:val="000000"/>
                <w:sz w:val="20"/>
                <w:szCs w:val="20"/>
                <w:lang w:val="kk-KZ"/>
              </w:rPr>
            </w:pPr>
            <w:r w:rsidRPr="008734E7">
              <w:rPr>
                <w:b/>
                <w:bCs/>
                <w:color w:val="000000"/>
                <w:sz w:val="20"/>
                <w:szCs w:val="20"/>
                <w:lang w:val="kk-KZ"/>
              </w:rPr>
              <w:t>0,0</w:t>
            </w:r>
          </w:p>
        </w:tc>
      </w:tr>
      <w:tr w:rsidR="00457270" w:rsidRPr="008734E7" w:rsidTr="004D6586">
        <w:trPr>
          <w:trHeight w:val="579"/>
        </w:trPr>
        <w:tc>
          <w:tcPr>
            <w:tcW w:w="2835" w:type="dxa"/>
            <w:noWrap/>
            <w:vAlign w:val="center"/>
          </w:tcPr>
          <w:p w:rsidR="00457270" w:rsidRPr="008734E7" w:rsidRDefault="00457270" w:rsidP="004D6586">
            <w:pPr>
              <w:widowControl w:val="0"/>
              <w:shd w:val="clear" w:color="auto" w:fill="FFFFFF"/>
              <w:rPr>
                <w:sz w:val="20"/>
                <w:szCs w:val="20"/>
              </w:rPr>
            </w:pPr>
            <w:r w:rsidRPr="008734E7">
              <w:rPr>
                <w:sz w:val="20"/>
                <w:szCs w:val="20"/>
              </w:rPr>
              <w:t>Улучшение инвестиционного климата в регионе</w:t>
            </w:r>
          </w:p>
        </w:tc>
        <w:tc>
          <w:tcPr>
            <w:tcW w:w="1276" w:type="dxa"/>
            <w:noWrap/>
            <w:vAlign w:val="center"/>
          </w:tcPr>
          <w:p w:rsidR="00457270" w:rsidRPr="008734E7" w:rsidRDefault="0036243B" w:rsidP="00CF6D4C">
            <w:pPr>
              <w:shd w:val="clear" w:color="auto" w:fill="FFFFFF"/>
              <w:jc w:val="center"/>
              <w:rPr>
                <w:sz w:val="20"/>
                <w:szCs w:val="20"/>
                <w:lang w:val="kk-KZ"/>
              </w:rPr>
            </w:pPr>
            <w:r w:rsidRPr="008734E7">
              <w:rPr>
                <w:sz w:val="20"/>
                <w:szCs w:val="20"/>
                <w:lang w:val="kk-KZ"/>
              </w:rPr>
              <w:t>908,2</w:t>
            </w:r>
          </w:p>
        </w:tc>
        <w:tc>
          <w:tcPr>
            <w:tcW w:w="1134" w:type="dxa"/>
            <w:noWrap/>
            <w:vAlign w:val="center"/>
          </w:tcPr>
          <w:p w:rsidR="00457270" w:rsidRPr="008734E7" w:rsidRDefault="00457270" w:rsidP="00CF6D4C">
            <w:pPr>
              <w:shd w:val="clear" w:color="auto" w:fill="FFFFFF"/>
              <w:jc w:val="center"/>
              <w:rPr>
                <w:sz w:val="20"/>
                <w:szCs w:val="20"/>
                <w:lang w:val="kk-KZ"/>
              </w:rPr>
            </w:pPr>
            <w:r w:rsidRPr="008734E7">
              <w:rPr>
                <w:sz w:val="20"/>
                <w:szCs w:val="20"/>
                <w:lang w:val="kk-KZ"/>
              </w:rPr>
              <w:t>50,0</w:t>
            </w:r>
          </w:p>
        </w:tc>
        <w:tc>
          <w:tcPr>
            <w:tcW w:w="1134" w:type="dxa"/>
            <w:noWrap/>
            <w:vAlign w:val="center"/>
          </w:tcPr>
          <w:p w:rsidR="00457270" w:rsidRPr="008734E7" w:rsidRDefault="00457270" w:rsidP="00CF6D4C">
            <w:pPr>
              <w:shd w:val="clear" w:color="auto" w:fill="FFFFFF"/>
              <w:jc w:val="center"/>
              <w:rPr>
                <w:sz w:val="20"/>
                <w:szCs w:val="20"/>
                <w:lang w:val="kk-KZ"/>
              </w:rPr>
            </w:pPr>
            <w:r w:rsidRPr="008734E7">
              <w:rPr>
                <w:sz w:val="20"/>
                <w:szCs w:val="20"/>
                <w:lang w:val="kk-KZ"/>
              </w:rPr>
              <w:t>0,0</w:t>
            </w:r>
          </w:p>
        </w:tc>
        <w:tc>
          <w:tcPr>
            <w:tcW w:w="1134" w:type="dxa"/>
            <w:noWrap/>
            <w:vAlign w:val="center"/>
          </w:tcPr>
          <w:p w:rsidR="00457270" w:rsidRPr="008734E7" w:rsidRDefault="00457270" w:rsidP="00CF6D4C">
            <w:pPr>
              <w:shd w:val="clear" w:color="auto" w:fill="FFFFFF"/>
              <w:jc w:val="center"/>
              <w:rPr>
                <w:sz w:val="20"/>
                <w:szCs w:val="20"/>
                <w:lang w:val="kk-KZ"/>
              </w:rPr>
            </w:pPr>
            <w:r w:rsidRPr="008734E7">
              <w:rPr>
                <w:sz w:val="20"/>
                <w:szCs w:val="20"/>
                <w:lang w:val="kk-KZ"/>
              </w:rPr>
              <w:t>5617,0</w:t>
            </w:r>
          </w:p>
        </w:tc>
        <w:tc>
          <w:tcPr>
            <w:tcW w:w="1134" w:type="dxa"/>
            <w:vAlign w:val="center"/>
          </w:tcPr>
          <w:p w:rsidR="00457270" w:rsidRPr="008734E7" w:rsidRDefault="00457270" w:rsidP="00CF6D4C">
            <w:pPr>
              <w:shd w:val="clear" w:color="auto" w:fill="FFFFFF"/>
              <w:jc w:val="center"/>
              <w:rPr>
                <w:sz w:val="20"/>
                <w:szCs w:val="20"/>
                <w:lang w:val="kk-KZ"/>
              </w:rPr>
            </w:pPr>
            <w:r w:rsidRPr="008734E7">
              <w:rPr>
                <w:sz w:val="20"/>
                <w:szCs w:val="20"/>
                <w:lang w:val="kk-KZ"/>
              </w:rPr>
              <w:t>5617,0</w:t>
            </w:r>
          </w:p>
        </w:tc>
        <w:tc>
          <w:tcPr>
            <w:tcW w:w="1276" w:type="dxa"/>
            <w:vAlign w:val="center"/>
          </w:tcPr>
          <w:p w:rsidR="00457270" w:rsidRPr="008734E7" w:rsidRDefault="0036243B" w:rsidP="00CF6D4C">
            <w:pPr>
              <w:shd w:val="clear" w:color="auto" w:fill="FFFFFF"/>
              <w:jc w:val="center"/>
              <w:rPr>
                <w:b/>
                <w:sz w:val="20"/>
                <w:szCs w:val="20"/>
                <w:lang w:val="kk-KZ"/>
              </w:rPr>
            </w:pPr>
            <w:r w:rsidRPr="008734E7">
              <w:rPr>
                <w:b/>
                <w:sz w:val="20"/>
                <w:szCs w:val="20"/>
                <w:lang w:val="kk-KZ"/>
              </w:rPr>
              <w:t>12192,2</w:t>
            </w:r>
          </w:p>
        </w:tc>
      </w:tr>
      <w:tr w:rsidR="00C54912" w:rsidRPr="008734E7" w:rsidTr="004D6586">
        <w:trPr>
          <w:trHeight w:val="579"/>
        </w:trPr>
        <w:tc>
          <w:tcPr>
            <w:tcW w:w="2835" w:type="dxa"/>
            <w:noWrap/>
            <w:vAlign w:val="center"/>
          </w:tcPr>
          <w:p w:rsidR="00C54912" w:rsidRPr="008734E7" w:rsidRDefault="00C54912" w:rsidP="004D6586">
            <w:pPr>
              <w:widowControl w:val="0"/>
              <w:shd w:val="clear" w:color="auto" w:fill="FFFFFF"/>
              <w:rPr>
                <w:sz w:val="20"/>
                <w:szCs w:val="20"/>
              </w:rPr>
            </w:pPr>
            <w:r w:rsidRPr="008734E7">
              <w:rPr>
                <w:sz w:val="20"/>
                <w:szCs w:val="20"/>
              </w:rPr>
              <w:t>Развитие центров экономического роста и моногорода Жанаозен</w:t>
            </w:r>
          </w:p>
        </w:tc>
        <w:tc>
          <w:tcPr>
            <w:tcW w:w="1276" w:type="dxa"/>
            <w:noWrap/>
            <w:vAlign w:val="center"/>
          </w:tcPr>
          <w:p w:rsidR="00C54912" w:rsidRPr="008734E7" w:rsidRDefault="00C54912" w:rsidP="00CF6D4C">
            <w:pPr>
              <w:shd w:val="clear" w:color="auto" w:fill="FFFFFF"/>
              <w:jc w:val="center"/>
              <w:rPr>
                <w:sz w:val="20"/>
                <w:szCs w:val="20"/>
              </w:rPr>
            </w:pPr>
            <w:r w:rsidRPr="008734E7">
              <w:rPr>
                <w:sz w:val="20"/>
                <w:szCs w:val="20"/>
              </w:rPr>
              <w:t>1517,9</w:t>
            </w:r>
          </w:p>
        </w:tc>
        <w:tc>
          <w:tcPr>
            <w:tcW w:w="1134" w:type="dxa"/>
            <w:noWrap/>
            <w:vAlign w:val="center"/>
          </w:tcPr>
          <w:p w:rsidR="00C54912" w:rsidRPr="008734E7" w:rsidRDefault="00C54912" w:rsidP="00CF6D4C">
            <w:pPr>
              <w:shd w:val="clear" w:color="auto" w:fill="FFFFFF"/>
              <w:jc w:val="center"/>
              <w:rPr>
                <w:sz w:val="20"/>
                <w:szCs w:val="20"/>
                <w:lang w:val="kk-KZ"/>
              </w:rPr>
            </w:pPr>
            <w:r w:rsidRPr="008734E7">
              <w:rPr>
                <w:sz w:val="20"/>
                <w:szCs w:val="20"/>
                <w:lang w:val="kk-KZ"/>
              </w:rPr>
              <w:t>1294,7</w:t>
            </w:r>
          </w:p>
        </w:tc>
        <w:tc>
          <w:tcPr>
            <w:tcW w:w="1134" w:type="dxa"/>
            <w:noWrap/>
            <w:vAlign w:val="center"/>
          </w:tcPr>
          <w:p w:rsidR="00C54912" w:rsidRPr="008734E7" w:rsidRDefault="00C54912" w:rsidP="00CF6D4C">
            <w:pPr>
              <w:shd w:val="clear" w:color="auto" w:fill="FFFFFF"/>
              <w:jc w:val="center"/>
              <w:rPr>
                <w:sz w:val="20"/>
                <w:szCs w:val="20"/>
                <w:lang w:val="kk-KZ"/>
              </w:rPr>
            </w:pPr>
            <w:r w:rsidRPr="008734E7">
              <w:rPr>
                <w:sz w:val="20"/>
                <w:szCs w:val="20"/>
                <w:lang w:val="kk-KZ"/>
              </w:rPr>
              <w:t>959,3</w:t>
            </w:r>
          </w:p>
        </w:tc>
        <w:tc>
          <w:tcPr>
            <w:tcW w:w="1134" w:type="dxa"/>
            <w:noWrap/>
            <w:vAlign w:val="center"/>
          </w:tcPr>
          <w:p w:rsidR="00C54912" w:rsidRPr="008734E7" w:rsidRDefault="00C54912" w:rsidP="00CF6D4C">
            <w:pPr>
              <w:shd w:val="clear" w:color="auto" w:fill="FFFFFF"/>
              <w:jc w:val="center"/>
              <w:rPr>
                <w:sz w:val="20"/>
                <w:szCs w:val="20"/>
                <w:lang w:val="kk-KZ"/>
              </w:rPr>
            </w:pPr>
            <w:r w:rsidRPr="008734E7">
              <w:rPr>
                <w:sz w:val="20"/>
                <w:szCs w:val="20"/>
                <w:lang w:val="kk-KZ"/>
              </w:rPr>
              <w:t>506,9</w:t>
            </w:r>
          </w:p>
        </w:tc>
        <w:tc>
          <w:tcPr>
            <w:tcW w:w="1134" w:type="dxa"/>
            <w:vAlign w:val="center"/>
          </w:tcPr>
          <w:p w:rsidR="00C54912" w:rsidRPr="008734E7" w:rsidRDefault="00C54912" w:rsidP="00CF6D4C">
            <w:pPr>
              <w:shd w:val="clear" w:color="auto" w:fill="FFFFFF"/>
              <w:jc w:val="center"/>
              <w:rPr>
                <w:sz w:val="20"/>
                <w:szCs w:val="20"/>
                <w:lang w:val="kk-KZ"/>
              </w:rPr>
            </w:pPr>
            <w:r w:rsidRPr="008734E7">
              <w:rPr>
                <w:sz w:val="20"/>
                <w:szCs w:val="20"/>
                <w:lang w:val="kk-KZ"/>
              </w:rPr>
              <w:t>530,5</w:t>
            </w:r>
          </w:p>
        </w:tc>
        <w:tc>
          <w:tcPr>
            <w:tcW w:w="1276" w:type="dxa"/>
            <w:vAlign w:val="center"/>
          </w:tcPr>
          <w:p w:rsidR="00C54912" w:rsidRPr="008734E7" w:rsidRDefault="00C54912" w:rsidP="0036243B">
            <w:pPr>
              <w:shd w:val="clear" w:color="auto" w:fill="FFFFFF"/>
              <w:jc w:val="center"/>
              <w:rPr>
                <w:b/>
                <w:sz w:val="20"/>
                <w:szCs w:val="20"/>
                <w:lang w:val="kk-KZ"/>
              </w:rPr>
            </w:pPr>
            <w:r w:rsidRPr="008734E7">
              <w:rPr>
                <w:b/>
                <w:sz w:val="20"/>
                <w:szCs w:val="20"/>
                <w:lang w:val="kk-KZ"/>
              </w:rPr>
              <w:t>4809,</w:t>
            </w:r>
            <w:r w:rsidR="0036243B" w:rsidRPr="008734E7">
              <w:rPr>
                <w:b/>
                <w:sz w:val="20"/>
                <w:szCs w:val="20"/>
                <w:lang w:val="kk-KZ"/>
              </w:rPr>
              <w:t>3</w:t>
            </w:r>
          </w:p>
        </w:tc>
      </w:tr>
      <w:tr w:rsidR="00DD7F97" w:rsidRPr="008734E7" w:rsidTr="004D6586">
        <w:trPr>
          <w:trHeight w:val="267"/>
        </w:trPr>
        <w:tc>
          <w:tcPr>
            <w:tcW w:w="9923" w:type="dxa"/>
            <w:gridSpan w:val="7"/>
            <w:noWrap/>
            <w:vAlign w:val="center"/>
          </w:tcPr>
          <w:p w:rsidR="00DD7F97" w:rsidRPr="008734E7" w:rsidRDefault="00DD7F97" w:rsidP="004D6586">
            <w:pPr>
              <w:shd w:val="clear" w:color="auto" w:fill="FFFFFF"/>
              <w:jc w:val="center"/>
              <w:rPr>
                <w:b/>
                <w:sz w:val="20"/>
                <w:szCs w:val="20"/>
              </w:rPr>
            </w:pPr>
            <w:r w:rsidRPr="008734E7">
              <w:rPr>
                <w:b/>
                <w:sz w:val="20"/>
                <w:szCs w:val="20"/>
              </w:rPr>
              <w:t>Направление 2. Социальная сфера</w:t>
            </w:r>
          </w:p>
        </w:tc>
      </w:tr>
      <w:tr w:rsidR="00DD7F97" w:rsidRPr="008734E7" w:rsidTr="004D6586">
        <w:trPr>
          <w:trHeight w:val="20"/>
        </w:trPr>
        <w:tc>
          <w:tcPr>
            <w:tcW w:w="2835" w:type="dxa"/>
            <w:noWrap/>
            <w:vAlign w:val="center"/>
          </w:tcPr>
          <w:p w:rsidR="00DD7F97" w:rsidRPr="008734E7" w:rsidRDefault="00DD7F97" w:rsidP="004D6586">
            <w:pPr>
              <w:widowControl w:val="0"/>
              <w:shd w:val="clear" w:color="auto" w:fill="FFFFFF"/>
              <w:rPr>
                <w:b/>
                <w:sz w:val="20"/>
                <w:szCs w:val="20"/>
              </w:rPr>
            </w:pPr>
            <w:r w:rsidRPr="008734E7">
              <w:rPr>
                <w:sz w:val="20"/>
                <w:szCs w:val="20"/>
              </w:rPr>
              <w:t xml:space="preserve">Улучшение качества и доступности образования </w:t>
            </w:r>
          </w:p>
        </w:tc>
        <w:tc>
          <w:tcPr>
            <w:tcW w:w="1276"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6904,7</w:t>
            </w:r>
          </w:p>
        </w:tc>
        <w:tc>
          <w:tcPr>
            <w:tcW w:w="1134"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14801,5</w:t>
            </w:r>
          </w:p>
        </w:tc>
        <w:tc>
          <w:tcPr>
            <w:tcW w:w="1134"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11453,4</w:t>
            </w:r>
          </w:p>
        </w:tc>
        <w:tc>
          <w:tcPr>
            <w:tcW w:w="1134"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11062,4</w:t>
            </w:r>
          </w:p>
        </w:tc>
        <w:tc>
          <w:tcPr>
            <w:tcW w:w="1134" w:type="dxa"/>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21159,6</w:t>
            </w:r>
          </w:p>
        </w:tc>
        <w:tc>
          <w:tcPr>
            <w:tcW w:w="1276" w:type="dxa"/>
            <w:vAlign w:val="center"/>
          </w:tcPr>
          <w:p w:rsidR="00DD7F97" w:rsidRPr="008734E7" w:rsidRDefault="00CD53F1" w:rsidP="004D6586">
            <w:pPr>
              <w:shd w:val="clear" w:color="auto" w:fill="FFFFFF"/>
              <w:jc w:val="center"/>
              <w:rPr>
                <w:b/>
                <w:bCs/>
                <w:sz w:val="20"/>
                <w:szCs w:val="20"/>
                <w:lang w:val="kk-KZ"/>
              </w:rPr>
            </w:pPr>
            <w:r w:rsidRPr="008734E7">
              <w:rPr>
                <w:b/>
                <w:bCs/>
                <w:sz w:val="20"/>
                <w:szCs w:val="20"/>
                <w:lang w:val="kk-KZ"/>
              </w:rPr>
              <w:t>65381,6</w:t>
            </w:r>
          </w:p>
        </w:tc>
      </w:tr>
      <w:tr w:rsidR="00DD7F97" w:rsidRPr="008734E7" w:rsidTr="004D6586">
        <w:trPr>
          <w:trHeight w:val="20"/>
        </w:trPr>
        <w:tc>
          <w:tcPr>
            <w:tcW w:w="2835" w:type="dxa"/>
            <w:noWrap/>
            <w:vAlign w:val="center"/>
          </w:tcPr>
          <w:p w:rsidR="00DD7F97" w:rsidRPr="008734E7" w:rsidRDefault="00DD7F97" w:rsidP="004D6586">
            <w:pPr>
              <w:shd w:val="clear" w:color="auto" w:fill="FFFFFF"/>
              <w:jc w:val="left"/>
              <w:rPr>
                <w:sz w:val="20"/>
                <w:szCs w:val="20"/>
              </w:rPr>
            </w:pPr>
            <w:r w:rsidRPr="008734E7">
              <w:rPr>
                <w:sz w:val="20"/>
                <w:szCs w:val="20"/>
              </w:rPr>
              <w:t>Улучшение здоровья населения области</w:t>
            </w:r>
          </w:p>
        </w:tc>
        <w:tc>
          <w:tcPr>
            <w:tcW w:w="1276"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8245,1</w:t>
            </w:r>
          </w:p>
        </w:tc>
        <w:tc>
          <w:tcPr>
            <w:tcW w:w="1134"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10404,5</w:t>
            </w:r>
          </w:p>
        </w:tc>
        <w:tc>
          <w:tcPr>
            <w:tcW w:w="1134" w:type="dxa"/>
            <w:noWrap/>
            <w:vAlign w:val="center"/>
          </w:tcPr>
          <w:p w:rsidR="00DD7F97" w:rsidRPr="008734E7" w:rsidRDefault="00CD53F1" w:rsidP="00457270">
            <w:pPr>
              <w:shd w:val="clear" w:color="auto" w:fill="FFFFFF"/>
              <w:jc w:val="center"/>
              <w:rPr>
                <w:bCs/>
                <w:sz w:val="20"/>
                <w:szCs w:val="20"/>
                <w:lang w:val="kk-KZ"/>
              </w:rPr>
            </w:pPr>
            <w:r w:rsidRPr="008734E7">
              <w:rPr>
                <w:bCs/>
                <w:sz w:val="20"/>
                <w:szCs w:val="20"/>
                <w:lang w:val="kk-KZ"/>
              </w:rPr>
              <w:t>2739,5</w:t>
            </w:r>
          </w:p>
        </w:tc>
        <w:tc>
          <w:tcPr>
            <w:tcW w:w="1134"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3534,3</w:t>
            </w:r>
          </w:p>
        </w:tc>
        <w:tc>
          <w:tcPr>
            <w:tcW w:w="1134" w:type="dxa"/>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18236,5</w:t>
            </w:r>
          </w:p>
        </w:tc>
        <w:tc>
          <w:tcPr>
            <w:tcW w:w="1276" w:type="dxa"/>
            <w:vAlign w:val="center"/>
          </w:tcPr>
          <w:p w:rsidR="00DD7F97" w:rsidRPr="008734E7" w:rsidRDefault="00CD53F1" w:rsidP="004D6586">
            <w:pPr>
              <w:shd w:val="clear" w:color="auto" w:fill="FFFFFF"/>
              <w:jc w:val="center"/>
              <w:rPr>
                <w:b/>
                <w:bCs/>
                <w:sz w:val="20"/>
                <w:szCs w:val="20"/>
                <w:lang w:val="kk-KZ"/>
              </w:rPr>
            </w:pPr>
            <w:r w:rsidRPr="008734E7">
              <w:rPr>
                <w:b/>
                <w:bCs/>
                <w:sz w:val="20"/>
                <w:szCs w:val="20"/>
                <w:lang w:val="kk-KZ"/>
              </w:rPr>
              <w:t>43159,9</w:t>
            </w:r>
          </w:p>
        </w:tc>
      </w:tr>
      <w:tr w:rsidR="00DD7F97" w:rsidRPr="008734E7" w:rsidTr="004D6586">
        <w:trPr>
          <w:trHeight w:val="20"/>
        </w:trPr>
        <w:tc>
          <w:tcPr>
            <w:tcW w:w="2835" w:type="dxa"/>
            <w:noWrap/>
            <w:vAlign w:val="center"/>
          </w:tcPr>
          <w:p w:rsidR="00DD7F97" w:rsidRPr="008734E7" w:rsidRDefault="00DD7F97" w:rsidP="004D6586">
            <w:pPr>
              <w:pBdr>
                <w:bottom w:val="single" w:sz="4" w:space="2" w:color="FFFFFF"/>
              </w:pBdr>
              <w:shd w:val="clear" w:color="auto" w:fill="FFFFFF"/>
              <w:tabs>
                <w:tab w:val="left" w:pos="0"/>
              </w:tabs>
              <w:contextualSpacing/>
              <w:rPr>
                <w:sz w:val="20"/>
                <w:szCs w:val="20"/>
              </w:rPr>
            </w:pPr>
            <w:r w:rsidRPr="008734E7">
              <w:rPr>
                <w:sz w:val="20"/>
                <w:szCs w:val="20"/>
              </w:rPr>
              <w:t>Повышение занятости, эффективности социальной помощи и оказания социальных услуг</w:t>
            </w:r>
          </w:p>
        </w:tc>
        <w:tc>
          <w:tcPr>
            <w:tcW w:w="1276"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2892,3</w:t>
            </w:r>
          </w:p>
        </w:tc>
        <w:tc>
          <w:tcPr>
            <w:tcW w:w="1134"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2883,2</w:t>
            </w:r>
          </w:p>
        </w:tc>
        <w:tc>
          <w:tcPr>
            <w:tcW w:w="1134"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3851,3</w:t>
            </w:r>
          </w:p>
        </w:tc>
        <w:tc>
          <w:tcPr>
            <w:tcW w:w="1134"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3950,2</w:t>
            </w:r>
          </w:p>
        </w:tc>
        <w:tc>
          <w:tcPr>
            <w:tcW w:w="1134" w:type="dxa"/>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3972,2</w:t>
            </w:r>
          </w:p>
        </w:tc>
        <w:tc>
          <w:tcPr>
            <w:tcW w:w="1276" w:type="dxa"/>
            <w:vAlign w:val="center"/>
          </w:tcPr>
          <w:p w:rsidR="00DD7F97" w:rsidRPr="008734E7" w:rsidRDefault="00CD53F1" w:rsidP="004D6586">
            <w:pPr>
              <w:shd w:val="clear" w:color="auto" w:fill="FFFFFF"/>
              <w:jc w:val="center"/>
              <w:rPr>
                <w:b/>
                <w:bCs/>
                <w:sz w:val="20"/>
                <w:szCs w:val="20"/>
                <w:lang w:val="kk-KZ"/>
              </w:rPr>
            </w:pPr>
            <w:r w:rsidRPr="008734E7">
              <w:rPr>
                <w:b/>
                <w:bCs/>
                <w:sz w:val="20"/>
                <w:szCs w:val="20"/>
                <w:lang w:val="kk-KZ"/>
              </w:rPr>
              <w:t>17549,2</w:t>
            </w:r>
          </w:p>
        </w:tc>
      </w:tr>
      <w:tr w:rsidR="00DD7F97" w:rsidRPr="008734E7" w:rsidTr="004D6586">
        <w:trPr>
          <w:trHeight w:val="20"/>
        </w:trPr>
        <w:tc>
          <w:tcPr>
            <w:tcW w:w="2835" w:type="dxa"/>
            <w:noWrap/>
            <w:vAlign w:val="center"/>
          </w:tcPr>
          <w:p w:rsidR="00DD7F97" w:rsidRPr="008734E7" w:rsidRDefault="00DD7F97" w:rsidP="004D6586">
            <w:pPr>
              <w:pBdr>
                <w:bottom w:val="single" w:sz="4" w:space="2" w:color="FFFFFF"/>
              </w:pBdr>
              <w:shd w:val="clear" w:color="auto" w:fill="FFFFFF"/>
              <w:tabs>
                <w:tab w:val="left" w:pos="0"/>
              </w:tabs>
              <w:contextualSpacing/>
              <w:rPr>
                <w:sz w:val="20"/>
                <w:szCs w:val="20"/>
              </w:rPr>
            </w:pPr>
            <w:r w:rsidRPr="008734E7">
              <w:rPr>
                <w:sz w:val="20"/>
                <w:szCs w:val="20"/>
              </w:rPr>
              <w:t>Обеспечение соблюдения трудового законодательства на предприятиях области.</w:t>
            </w:r>
          </w:p>
        </w:tc>
        <w:tc>
          <w:tcPr>
            <w:tcW w:w="1276" w:type="dxa"/>
            <w:noWrap/>
            <w:vAlign w:val="center"/>
          </w:tcPr>
          <w:p w:rsidR="00DD7F97" w:rsidRPr="008734E7" w:rsidRDefault="00DD7F97" w:rsidP="004D6586">
            <w:pPr>
              <w:shd w:val="clear" w:color="auto" w:fill="FFFFFF"/>
              <w:jc w:val="center"/>
              <w:rPr>
                <w:bCs/>
                <w:sz w:val="20"/>
                <w:szCs w:val="20"/>
              </w:rPr>
            </w:pPr>
            <w:r w:rsidRPr="008734E7">
              <w:rPr>
                <w:bCs/>
                <w:sz w:val="20"/>
                <w:szCs w:val="20"/>
              </w:rPr>
              <w:t>0</w:t>
            </w:r>
          </w:p>
        </w:tc>
        <w:tc>
          <w:tcPr>
            <w:tcW w:w="1134" w:type="dxa"/>
            <w:noWrap/>
            <w:vAlign w:val="center"/>
          </w:tcPr>
          <w:p w:rsidR="00DD7F97" w:rsidRPr="008734E7" w:rsidRDefault="00DD7F97" w:rsidP="004D6586">
            <w:pPr>
              <w:shd w:val="clear" w:color="auto" w:fill="FFFFFF"/>
              <w:jc w:val="center"/>
              <w:rPr>
                <w:bCs/>
                <w:sz w:val="20"/>
                <w:szCs w:val="20"/>
              </w:rPr>
            </w:pPr>
            <w:r w:rsidRPr="008734E7">
              <w:rPr>
                <w:bCs/>
                <w:sz w:val="20"/>
                <w:szCs w:val="20"/>
              </w:rPr>
              <w:t>0</w:t>
            </w:r>
          </w:p>
        </w:tc>
        <w:tc>
          <w:tcPr>
            <w:tcW w:w="1134" w:type="dxa"/>
            <w:noWrap/>
            <w:vAlign w:val="center"/>
          </w:tcPr>
          <w:p w:rsidR="00DD7F97" w:rsidRPr="008734E7" w:rsidRDefault="00DD7F97" w:rsidP="004D6586">
            <w:pPr>
              <w:shd w:val="clear" w:color="auto" w:fill="FFFFFF"/>
              <w:jc w:val="center"/>
              <w:rPr>
                <w:bCs/>
                <w:sz w:val="20"/>
                <w:szCs w:val="20"/>
              </w:rPr>
            </w:pPr>
            <w:r w:rsidRPr="008734E7">
              <w:rPr>
                <w:bCs/>
                <w:sz w:val="20"/>
                <w:szCs w:val="20"/>
              </w:rPr>
              <w:t>0</w:t>
            </w:r>
          </w:p>
        </w:tc>
        <w:tc>
          <w:tcPr>
            <w:tcW w:w="1134" w:type="dxa"/>
            <w:noWrap/>
            <w:vAlign w:val="center"/>
          </w:tcPr>
          <w:p w:rsidR="00DD7F97" w:rsidRPr="008734E7" w:rsidRDefault="00DD7F97" w:rsidP="004D6586">
            <w:pPr>
              <w:shd w:val="clear" w:color="auto" w:fill="FFFFFF"/>
              <w:jc w:val="center"/>
              <w:rPr>
                <w:bCs/>
                <w:sz w:val="20"/>
                <w:szCs w:val="20"/>
              </w:rPr>
            </w:pPr>
            <w:r w:rsidRPr="008734E7">
              <w:rPr>
                <w:bCs/>
                <w:sz w:val="20"/>
                <w:szCs w:val="20"/>
              </w:rPr>
              <w:t>0</w:t>
            </w:r>
          </w:p>
        </w:tc>
        <w:tc>
          <w:tcPr>
            <w:tcW w:w="1134" w:type="dxa"/>
            <w:vAlign w:val="center"/>
          </w:tcPr>
          <w:p w:rsidR="00DD7F97" w:rsidRPr="008734E7" w:rsidRDefault="00DD7F97" w:rsidP="004D6586">
            <w:pPr>
              <w:shd w:val="clear" w:color="auto" w:fill="FFFFFF"/>
              <w:jc w:val="center"/>
              <w:rPr>
                <w:bCs/>
                <w:sz w:val="20"/>
                <w:szCs w:val="20"/>
              </w:rPr>
            </w:pPr>
            <w:r w:rsidRPr="008734E7">
              <w:rPr>
                <w:bCs/>
                <w:sz w:val="20"/>
                <w:szCs w:val="20"/>
              </w:rPr>
              <w:t>0</w:t>
            </w:r>
          </w:p>
        </w:tc>
        <w:tc>
          <w:tcPr>
            <w:tcW w:w="1276" w:type="dxa"/>
            <w:vAlign w:val="center"/>
          </w:tcPr>
          <w:p w:rsidR="00DD7F97" w:rsidRPr="008734E7" w:rsidRDefault="00DD7F97" w:rsidP="004D6586">
            <w:pPr>
              <w:shd w:val="clear" w:color="auto" w:fill="FFFFFF"/>
              <w:jc w:val="center"/>
              <w:rPr>
                <w:b/>
                <w:bCs/>
                <w:sz w:val="20"/>
                <w:szCs w:val="20"/>
              </w:rPr>
            </w:pPr>
            <w:r w:rsidRPr="008734E7">
              <w:rPr>
                <w:b/>
                <w:bCs/>
                <w:sz w:val="20"/>
                <w:szCs w:val="20"/>
              </w:rPr>
              <w:t>0</w:t>
            </w:r>
          </w:p>
        </w:tc>
      </w:tr>
      <w:tr w:rsidR="00DD7F97" w:rsidRPr="008734E7" w:rsidTr="006B2D80">
        <w:trPr>
          <w:trHeight w:val="954"/>
        </w:trPr>
        <w:tc>
          <w:tcPr>
            <w:tcW w:w="2835" w:type="dxa"/>
            <w:noWrap/>
            <w:vAlign w:val="center"/>
          </w:tcPr>
          <w:p w:rsidR="00DD7F97" w:rsidRPr="008734E7" w:rsidRDefault="00DD7F97" w:rsidP="005D2E62">
            <w:pPr>
              <w:pBdr>
                <w:bottom w:val="single" w:sz="4" w:space="28" w:color="FFFFFF"/>
              </w:pBdr>
              <w:shd w:val="clear" w:color="auto" w:fill="FFFFFF"/>
              <w:tabs>
                <w:tab w:val="left" w:pos="0"/>
              </w:tabs>
              <w:contextualSpacing/>
              <w:rPr>
                <w:sz w:val="20"/>
                <w:szCs w:val="20"/>
              </w:rPr>
            </w:pPr>
            <w:r w:rsidRPr="008734E7">
              <w:rPr>
                <w:sz w:val="20"/>
                <w:szCs w:val="20"/>
              </w:rPr>
              <w:lastRenderedPageBreak/>
              <w:t xml:space="preserve">Повышение  </w:t>
            </w:r>
            <w:r w:rsidR="005D2E62" w:rsidRPr="008734E7">
              <w:rPr>
                <w:sz w:val="20"/>
                <w:szCs w:val="20"/>
              </w:rPr>
              <w:t>о</w:t>
            </w:r>
            <w:r w:rsidRPr="008734E7">
              <w:rPr>
                <w:sz w:val="20"/>
                <w:szCs w:val="20"/>
              </w:rPr>
              <w:t>бщедоступности</w:t>
            </w:r>
            <w:r w:rsidR="005D2E62" w:rsidRPr="008734E7">
              <w:rPr>
                <w:sz w:val="20"/>
                <w:szCs w:val="20"/>
              </w:rPr>
              <w:t xml:space="preserve"> </w:t>
            </w:r>
            <w:r w:rsidRPr="008734E7">
              <w:rPr>
                <w:sz w:val="20"/>
                <w:szCs w:val="20"/>
              </w:rPr>
              <w:t xml:space="preserve">услуг сферы культуры для населения </w:t>
            </w:r>
          </w:p>
        </w:tc>
        <w:tc>
          <w:tcPr>
            <w:tcW w:w="1276" w:type="dxa"/>
            <w:noWrap/>
          </w:tcPr>
          <w:p w:rsidR="00DD7F97" w:rsidRPr="008734E7" w:rsidRDefault="00CD53F1" w:rsidP="006B2D80">
            <w:pPr>
              <w:shd w:val="clear" w:color="auto" w:fill="FFFFFF"/>
              <w:contextualSpacing/>
              <w:jc w:val="center"/>
              <w:rPr>
                <w:bCs/>
                <w:sz w:val="20"/>
                <w:szCs w:val="20"/>
                <w:lang w:val="kk-KZ"/>
              </w:rPr>
            </w:pPr>
            <w:r w:rsidRPr="008734E7">
              <w:rPr>
                <w:bCs/>
                <w:sz w:val="20"/>
                <w:szCs w:val="20"/>
                <w:lang w:val="kk-KZ"/>
              </w:rPr>
              <w:t>251,9</w:t>
            </w:r>
          </w:p>
        </w:tc>
        <w:tc>
          <w:tcPr>
            <w:tcW w:w="1134" w:type="dxa"/>
            <w:noWrap/>
          </w:tcPr>
          <w:p w:rsidR="00DD7F97" w:rsidRPr="008734E7" w:rsidRDefault="00457270" w:rsidP="006B2D80">
            <w:pPr>
              <w:shd w:val="clear" w:color="auto" w:fill="FFFFFF"/>
              <w:contextualSpacing/>
              <w:jc w:val="center"/>
              <w:rPr>
                <w:bCs/>
                <w:sz w:val="20"/>
                <w:szCs w:val="20"/>
                <w:lang w:val="kk-KZ"/>
              </w:rPr>
            </w:pPr>
            <w:r w:rsidRPr="008734E7">
              <w:rPr>
                <w:bCs/>
                <w:sz w:val="20"/>
                <w:szCs w:val="20"/>
                <w:lang w:val="kk-KZ"/>
              </w:rPr>
              <w:t>1030,3</w:t>
            </w:r>
          </w:p>
        </w:tc>
        <w:tc>
          <w:tcPr>
            <w:tcW w:w="1134" w:type="dxa"/>
            <w:noWrap/>
          </w:tcPr>
          <w:p w:rsidR="00DD7F97" w:rsidRPr="008734E7" w:rsidRDefault="00457270" w:rsidP="006B2D80">
            <w:pPr>
              <w:shd w:val="clear" w:color="auto" w:fill="FFFFFF"/>
              <w:contextualSpacing/>
              <w:jc w:val="center"/>
              <w:rPr>
                <w:bCs/>
                <w:sz w:val="20"/>
                <w:szCs w:val="20"/>
                <w:lang w:val="kk-KZ"/>
              </w:rPr>
            </w:pPr>
            <w:r w:rsidRPr="008734E7">
              <w:rPr>
                <w:bCs/>
                <w:sz w:val="20"/>
                <w:szCs w:val="20"/>
                <w:lang w:val="kk-KZ"/>
              </w:rPr>
              <w:t>1830,1</w:t>
            </w:r>
          </w:p>
        </w:tc>
        <w:tc>
          <w:tcPr>
            <w:tcW w:w="1134" w:type="dxa"/>
            <w:noWrap/>
          </w:tcPr>
          <w:p w:rsidR="00DD7F97" w:rsidRPr="008734E7" w:rsidRDefault="00457270" w:rsidP="006B2D80">
            <w:pPr>
              <w:shd w:val="clear" w:color="auto" w:fill="FFFFFF"/>
              <w:contextualSpacing/>
              <w:jc w:val="center"/>
              <w:rPr>
                <w:bCs/>
                <w:sz w:val="20"/>
                <w:szCs w:val="20"/>
                <w:lang w:val="kk-KZ"/>
              </w:rPr>
            </w:pPr>
            <w:r w:rsidRPr="008734E7">
              <w:rPr>
                <w:bCs/>
                <w:sz w:val="20"/>
                <w:szCs w:val="20"/>
                <w:lang w:val="kk-KZ"/>
              </w:rPr>
              <w:t>857,7</w:t>
            </w:r>
          </w:p>
        </w:tc>
        <w:tc>
          <w:tcPr>
            <w:tcW w:w="1134" w:type="dxa"/>
          </w:tcPr>
          <w:p w:rsidR="00DD7F97" w:rsidRPr="008734E7" w:rsidRDefault="00457270" w:rsidP="006B2D80">
            <w:pPr>
              <w:shd w:val="clear" w:color="auto" w:fill="FFFFFF"/>
              <w:contextualSpacing/>
              <w:jc w:val="center"/>
              <w:rPr>
                <w:bCs/>
                <w:sz w:val="20"/>
                <w:szCs w:val="20"/>
                <w:lang w:val="kk-KZ"/>
              </w:rPr>
            </w:pPr>
            <w:r w:rsidRPr="008734E7">
              <w:rPr>
                <w:bCs/>
                <w:sz w:val="20"/>
                <w:szCs w:val="20"/>
                <w:lang w:val="kk-KZ"/>
              </w:rPr>
              <w:t>14352,6</w:t>
            </w:r>
          </w:p>
        </w:tc>
        <w:tc>
          <w:tcPr>
            <w:tcW w:w="1276" w:type="dxa"/>
          </w:tcPr>
          <w:p w:rsidR="00DD7F97" w:rsidRPr="008734E7" w:rsidRDefault="00CD53F1" w:rsidP="006B2D80">
            <w:pPr>
              <w:shd w:val="clear" w:color="auto" w:fill="FFFFFF"/>
              <w:contextualSpacing/>
              <w:jc w:val="center"/>
              <w:rPr>
                <w:b/>
                <w:bCs/>
                <w:sz w:val="20"/>
                <w:szCs w:val="20"/>
                <w:lang w:val="kk-KZ"/>
              </w:rPr>
            </w:pPr>
            <w:r w:rsidRPr="008734E7">
              <w:rPr>
                <w:b/>
                <w:bCs/>
                <w:sz w:val="20"/>
                <w:szCs w:val="20"/>
                <w:lang w:val="kk-KZ"/>
              </w:rPr>
              <w:t>18322,6</w:t>
            </w:r>
          </w:p>
        </w:tc>
      </w:tr>
      <w:tr w:rsidR="00DD7F97" w:rsidRPr="008734E7" w:rsidTr="001F6D69">
        <w:trPr>
          <w:trHeight w:val="1100"/>
        </w:trPr>
        <w:tc>
          <w:tcPr>
            <w:tcW w:w="2835" w:type="dxa"/>
            <w:noWrap/>
            <w:vAlign w:val="center"/>
          </w:tcPr>
          <w:p w:rsidR="00DD7F97" w:rsidRPr="008734E7" w:rsidRDefault="00DD7F97" w:rsidP="004D6586">
            <w:pPr>
              <w:pBdr>
                <w:bottom w:val="single" w:sz="4" w:space="28" w:color="FFFFFF"/>
              </w:pBdr>
              <w:shd w:val="clear" w:color="auto" w:fill="FFFFFF"/>
              <w:tabs>
                <w:tab w:val="left" w:pos="0"/>
              </w:tabs>
              <w:rPr>
                <w:sz w:val="20"/>
                <w:szCs w:val="20"/>
              </w:rPr>
            </w:pPr>
            <w:r w:rsidRPr="008734E7">
              <w:rPr>
                <w:sz w:val="20"/>
                <w:szCs w:val="20"/>
              </w:rPr>
              <w:t>Дальнейшее укрепление государственности и единства нации, обеспечение внутриполитической стабильности</w:t>
            </w:r>
          </w:p>
        </w:tc>
        <w:tc>
          <w:tcPr>
            <w:tcW w:w="1276" w:type="dxa"/>
            <w:noWrap/>
          </w:tcPr>
          <w:p w:rsidR="00DD7F97" w:rsidRPr="008734E7" w:rsidRDefault="00457270" w:rsidP="006B2D80">
            <w:pPr>
              <w:shd w:val="clear" w:color="auto" w:fill="FFFFFF"/>
              <w:jc w:val="center"/>
              <w:rPr>
                <w:bCs/>
                <w:sz w:val="20"/>
                <w:szCs w:val="20"/>
                <w:lang w:val="kk-KZ"/>
              </w:rPr>
            </w:pPr>
            <w:r w:rsidRPr="008734E7">
              <w:rPr>
                <w:bCs/>
                <w:sz w:val="20"/>
                <w:szCs w:val="20"/>
                <w:lang w:val="kk-KZ"/>
              </w:rPr>
              <w:t>610,9</w:t>
            </w:r>
          </w:p>
        </w:tc>
        <w:tc>
          <w:tcPr>
            <w:tcW w:w="1134" w:type="dxa"/>
            <w:noWrap/>
          </w:tcPr>
          <w:p w:rsidR="00DD7F97" w:rsidRPr="008734E7" w:rsidRDefault="00457270" w:rsidP="006B2D80">
            <w:pPr>
              <w:shd w:val="clear" w:color="auto" w:fill="FFFFFF"/>
              <w:jc w:val="center"/>
              <w:rPr>
                <w:bCs/>
                <w:sz w:val="20"/>
                <w:szCs w:val="20"/>
                <w:lang w:val="kk-KZ"/>
              </w:rPr>
            </w:pPr>
            <w:r w:rsidRPr="008734E7">
              <w:rPr>
                <w:bCs/>
                <w:sz w:val="20"/>
                <w:szCs w:val="20"/>
                <w:lang w:val="kk-KZ"/>
              </w:rPr>
              <w:t>652,3</w:t>
            </w:r>
          </w:p>
        </w:tc>
        <w:tc>
          <w:tcPr>
            <w:tcW w:w="1134" w:type="dxa"/>
            <w:noWrap/>
          </w:tcPr>
          <w:p w:rsidR="00DD7F97" w:rsidRPr="008734E7" w:rsidRDefault="00457270" w:rsidP="006B2D80">
            <w:pPr>
              <w:shd w:val="clear" w:color="auto" w:fill="FFFFFF"/>
              <w:jc w:val="center"/>
              <w:rPr>
                <w:bCs/>
                <w:sz w:val="20"/>
                <w:szCs w:val="20"/>
                <w:lang w:val="kk-KZ"/>
              </w:rPr>
            </w:pPr>
            <w:r w:rsidRPr="008734E7">
              <w:rPr>
                <w:bCs/>
                <w:sz w:val="20"/>
                <w:szCs w:val="20"/>
                <w:lang w:val="kk-KZ"/>
              </w:rPr>
              <w:t>696,7</w:t>
            </w:r>
          </w:p>
        </w:tc>
        <w:tc>
          <w:tcPr>
            <w:tcW w:w="1134" w:type="dxa"/>
            <w:noWrap/>
          </w:tcPr>
          <w:p w:rsidR="00DD7F97" w:rsidRPr="008734E7" w:rsidRDefault="00457270" w:rsidP="006B2D80">
            <w:pPr>
              <w:shd w:val="clear" w:color="auto" w:fill="FFFFFF"/>
              <w:jc w:val="center"/>
              <w:rPr>
                <w:bCs/>
                <w:sz w:val="20"/>
                <w:szCs w:val="20"/>
                <w:lang w:val="kk-KZ"/>
              </w:rPr>
            </w:pPr>
            <w:r w:rsidRPr="008734E7">
              <w:rPr>
                <w:bCs/>
                <w:sz w:val="20"/>
                <w:szCs w:val="20"/>
                <w:lang w:val="kk-KZ"/>
              </w:rPr>
              <w:t>744,2</w:t>
            </w:r>
          </w:p>
        </w:tc>
        <w:tc>
          <w:tcPr>
            <w:tcW w:w="1134" w:type="dxa"/>
          </w:tcPr>
          <w:p w:rsidR="00DD7F97" w:rsidRPr="008734E7" w:rsidRDefault="00457270" w:rsidP="006B2D80">
            <w:pPr>
              <w:shd w:val="clear" w:color="auto" w:fill="FFFFFF"/>
              <w:jc w:val="center"/>
              <w:rPr>
                <w:bCs/>
                <w:sz w:val="20"/>
                <w:szCs w:val="20"/>
                <w:lang w:val="kk-KZ"/>
              </w:rPr>
            </w:pPr>
            <w:r w:rsidRPr="008734E7">
              <w:rPr>
                <w:bCs/>
                <w:sz w:val="20"/>
                <w:szCs w:val="20"/>
                <w:lang w:val="kk-KZ"/>
              </w:rPr>
              <w:t>795,1</w:t>
            </w:r>
          </w:p>
        </w:tc>
        <w:tc>
          <w:tcPr>
            <w:tcW w:w="1276" w:type="dxa"/>
          </w:tcPr>
          <w:p w:rsidR="00DD7F97" w:rsidRPr="008734E7" w:rsidRDefault="00457270" w:rsidP="006B2D80">
            <w:pPr>
              <w:shd w:val="clear" w:color="auto" w:fill="FFFFFF"/>
              <w:jc w:val="center"/>
              <w:rPr>
                <w:b/>
                <w:bCs/>
                <w:sz w:val="20"/>
                <w:szCs w:val="20"/>
                <w:lang w:val="kk-KZ"/>
              </w:rPr>
            </w:pPr>
            <w:r w:rsidRPr="008734E7">
              <w:rPr>
                <w:b/>
                <w:bCs/>
                <w:sz w:val="20"/>
                <w:szCs w:val="20"/>
                <w:lang w:val="kk-KZ"/>
              </w:rPr>
              <w:t>3499,2</w:t>
            </w:r>
          </w:p>
        </w:tc>
      </w:tr>
      <w:tr w:rsidR="00DD7F97" w:rsidRPr="008734E7" w:rsidTr="004D6586">
        <w:trPr>
          <w:trHeight w:val="20"/>
        </w:trPr>
        <w:tc>
          <w:tcPr>
            <w:tcW w:w="2835" w:type="dxa"/>
            <w:noWrap/>
            <w:vAlign w:val="center"/>
          </w:tcPr>
          <w:p w:rsidR="00DD7F97" w:rsidRPr="008734E7" w:rsidRDefault="00DD7F97" w:rsidP="004D6586">
            <w:pPr>
              <w:pBdr>
                <w:bottom w:val="single" w:sz="4" w:space="11" w:color="FFFFFF"/>
              </w:pBdr>
              <w:shd w:val="clear" w:color="auto" w:fill="FFFFFF"/>
              <w:tabs>
                <w:tab w:val="left" w:pos="0"/>
              </w:tabs>
              <w:rPr>
                <w:sz w:val="20"/>
                <w:szCs w:val="20"/>
              </w:rPr>
            </w:pPr>
            <w:r w:rsidRPr="008734E7">
              <w:rPr>
                <w:sz w:val="20"/>
                <w:szCs w:val="20"/>
              </w:rPr>
              <w:t>Развитие массового и детско-юношеского спорта</w:t>
            </w:r>
          </w:p>
        </w:tc>
        <w:tc>
          <w:tcPr>
            <w:tcW w:w="1276" w:type="dxa"/>
            <w:noWrap/>
            <w:vAlign w:val="center"/>
          </w:tcPr>
          <w:p w:rsidR="00DD7F97" w:rsidRPr="008734E7" w:rsidRDefault="00CD53F1" w:rsidP="004D6586">
            <w:pPr>
              <w:shd w:val="clear" w:color="auto" w:fill="FFFFFF"/>
              <w:jc w:val="center"/>
              <w:rPr>
                <w:sz w:val="20"/>
                <w:szCs w:val="20"/>
                <w:lang w:val="kk-KZ"/>
              </w:rPr>
            </w:pPr>
            <w:r w:rsidRPr="008734E7">
              <w:rPr>
                <w:sz w:val="20"/>
                <w:szCs w:val="20"/>
                <w:lang w:val="kk-KZ"/>
              </w:rPr>
              <w:t>837,0</w:t>
            </w:r>
          </w:p>
        </w:tc>
        <w:tc>
          <w:tcPr>
            <w:tcW w:w="1134"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840,7</w:t>
            </w:r>
          </w:p>
        </w:tc>
        <w:tc>
          <w:tcPr>
            <w:tcW w:w="1134"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1515,8</w:t>
            </w:r>
          </w:p>
        </w:tc>
        <w:tc>
          <w:tcPr>
            <w:tcW w:w="1134"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891,7</w:t>
            </w:r>
          </w:p>
        </w:tc>
        <w:tc>
          <w:tcPr>
            <w:tcW w:w="1134" w:type="dxa"/>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902,2</w:t>
            </w:r>
          </w:p>
        </w:tc>
        <w:tc>
          <w:tcPr>
            <w:tcW w:w="1276" w:type="dxa"/>
            <w:vAlign w:val="center"/>
          </w:tcPr>
          <w:p w:rsidR="00DD7F97" w:rsidRPr="008734E7" w:rsidRDefault="00CD53F1" w:rsidP="004D6586">
            <w:pPr>
              <w:shd w:val="clear" w:color="auto" w:fill="FFFFFF"/>
              <w:jc w:val="center"/>
              <w:rPr>
                <w:b/>
                <w:bCs/>
                <w:sz w:val="20"/>
                <w:szCs w:val="20"/>
                <w:lang w:val="kk-KZ"/>
              </w:rPr>
            </w:pPr>
            <w:r w:rsidRPr="008734E7">
              <w:rPr>
                <w:b/>
                <w:bCs/>
                <w:sz w:val="20"/>
                <w:szCs w:val="20"/>
                <w:lang w:val="kk-KZ"/>
              </w:rPr>
              <w:t>4987,3</w:t>
            </w:r>
          </w:p>
        </w:tc>
      </w:tr>
      <w:tr w:rsidR="00DD7F97" w:rsidRPr="008734E7" w:rsidTr="004D6586">
        <w:trPr>
          <w:trHeight w:val="20"/>
        </w:trPr>
        <w:tc>
          <w:tcPr>
            <w:tcW w:w="2835" w:type="dxa"/>
            <w:noWrap/>
            <w:vAlign w:val="center"/>
          </w:tcPr>
          <w:p w:rsidR="00DD7F97" w:rsidRPr="008734E7" w:rsidRDefault="00DD7F97" w:rsidP="005D2E62">
            <w:pPr>
              <w:widowControl w:val="0"/>
              <w:shd w:val="clear" w:color="auto" w:fill="FFFFFF"/>
              <w:rPr>
                <w:sz w:val="20"/>
                <w:szCs w:val="20"/>
              </w:rPr>
            </w:pPr>
            <w:r w:rsidRPr="008734E7">
              <w:rPr>
                <w:sz w:val="20"/>
                <w:szCs w:val="20"/>
              </w:rPr>
              <w:t>Развитие туристического кластера и инфраструктуры туризма</w:t>
            </w:r>
          </w:p>
        </w:tc>
        <w:tc>
          <w:tcPr>
            <w:tcW w:w="1276"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148,0</w:t>
            </w:r>
          </w:p>
        </w:tc>
        <w:tc>
          <w:tcPr>
            <w:tcW w:w="1134"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399,5</w:t>
            </w:r>
          </w:p>
        </w:tc>
        <w:tc>
          <w:tcPr>
            <w:tcW w:w="1134"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452,0</w:t>
            </w:r>
          </w:p>
        </w:tc>
        <w:tc>
          <w:tcPr>
            <w:tcW w:w="1134"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502,0</w:t>
            </w:r>
          </w:p>
        </w:tc>
        <w:tc>
          <w:tcPr>
            <w:tcW w:w="1134" w:type="dxa"/>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532,0</w:t>
            </w:r>
          </w:p>
        </w:tc>
        <w:tc>
          <w:tcPr>
            <w:tcW w:w="1276" w:type="dxa"/>
            <w:vAlign w:val="center"/>
          </w:tcPr>
          <w:p w:rsidR="00DD7F97" w:rsidRPr="008734E7" w:rsidRDefault="00CD53F1" w:rsidP="004D6586">
            <w:pPr>
              <w:shd w:val="clear" w:color="auto" w:fill="FFFFFF"/>
              <w:jc w:val="center"/>
              <w:rPr>
                <w:b/>
                <w:bCs/>
                <w:sz w:val="20"/>
                <w:szCs w:val="20"/>
                <w:lang w:val="kk-KZ"/>
              </w:rPr>
            </w:pPr>
            <w:r w:rsidRPr="008734E7">
              <w:rPr>
                <w:b/>
                <w:bCs/>
                <w:sz w:val="20"/>
                <w:szCs w:val="20"/>
                <w:lang w:val="kk-KZ"/>
              </w:rPr>
              <w:t>2033,5</w:t>
            </w:r>
          </w:p>
        </w:tc>
      </w:tr>
      <w:tr w:rsidR="00DD7F97" w:rsidRPr="008734E7" w:rsidTr="004D6586">
        <w:trPr>
          <w:trHeight w:val="891"/>
        </w:trPr>
        <w:tc>
          <w:tcPr>
            <w:tcW w:w="2835" w:type="dxa"/>
            <w:noWrap/>
            <w:vAlign w:val="center"/>
          </w:tcPr>
          <w:p w:rsidR="00DD7F97" w:rsidRPr="008734E7" w:rsidRDefault="00DD7F97" w:rsidP="004D6586">
            <w:pPr>
              <w:pBdr>
                <w:bottom w:val="single" w:sz="4" w:space="3" w:color="FFFFFF"/>
              </w:pBdr>
              <w:shd w:val="clear" w:color="auto" w:fill="FFFFFF"/>
              <w:tabs>
                <w:tab w:val="left" w:pos="0"/>
              </w:tabs>
              <w:rPr>
                <w:sz w:val="20"/>
                <w:szCs w:val="20"/>
              </w:rPr>
            </w:pPr>
            <w:r w:rsidRPr="008734E7">
              <w:rPr>
                <w:sz w:val="20"/>
                <w:szCs w:val="20"/>
              </w:rPr>
              <w:t>Создание условий для изучения государственного, русского и английского языков</w:t>
            </w:r>
          </w:p>
        </w:tc>
        <w:tc>
          <w:tcPr>
            <w:tcW w:w="1276" w:type="dxa"/>
            <w:noWrap/>
            <w:vAlign w:val="center"/>
          </w:tcPr>
          <w:p w:rsidR="00DD7F97" w:rsidRPr="008734E7" w:rsidRDefault="00CD53F1" w:rsidP="004D6586">
            <w:pPr>
              <w:shd w:val="clear" w:color="auto" w:fill="FFFFFF"/>
              <w:jc w:val="center"/>
              <w:rPr>
                <w:bCs/>
                <w:sz w:val="20"/>
                <w:szCs w:val="20"/>
                <w:lang w:val="kk-KZ"/>
              </w:rPr>
            </w:pPr>
            <w:r w:rsidRPr="008734E7">
              <w:rPr>
                <w:bCs/>
                <w:sz w:val="20"/>
                <w:szCs w:val="20"/>
                <w:lang w:val="kk-KZ"/>
              </w:rPr>
              <w:t>65,0</w:t>
            </w:r>
          </w:p>
        </w:tc>
        <w:tc>
          <w:tcPr>
            <w:tcW w:w="1134" w:type="dxa"/>
            <w:noWrap/>
            <w:vAlign w:val="center"/>
          </w:tcPr>
          <w:p w:rsidR="00DD7F97" w:rsidRPr="008734E7" w:rsidRDefault="00457270" w:rsidP="004D6586">
            <w:pPr>
              <w:shd w:val="clear" w:color="auto" w:fill="FFFFFF"/>
              <w:jc w:val="center"/>
              <w:rPr>
                <w:bCs/>
                <w:sz w:val="20"/>
                <w:szCs w:val="20"/>
                <w:lang w:val="kk-KZ"/>
              </w:rPr>
            </w:pPr>
            <w:r w:rsidRPr="008734E7">
              <w:rPr>
                <w:bCs/>
                <w:sz w:val="20"/>
                <w:szCs w:val="20"/>
                <w:lang w:val="kk-KZ"/>
              </w:rPr>
              <w:t>87,7</w:t>
            </w:r>
          </w:p>
        </w:tc>
        <w:tc>
          <w:tcPr>
            <w:tcW w:w="1134" w:type="dxa"/>
            <w:noWrap/>
            <w:vAlign w:val="center"/>
          </w:tcPr>
          <w:p w:rsidR="00DD7F97" w:rsidRPr="008734E7" w:rsidRDefault="00457270" w:rsidP="004D6586">
            <w:pPr>
              <w:shd w:val="clear" w:color="auto" w:fill="FFFFFF"/>
              <w:jc w:val="center"/>
              <w:rPr>
                <w:bCs/>
                <w:sz w:val="20"/>
                <w:szCs w:val="20"/>
                <w:lang w:val="kk-KZ"/>
              </w:rPr>
            </w:pPr>
            <w:r w:rsidRPr="008734E7">
              <w:rPr>
                <w:bCs/>
                <w:sz w:val="20"/>
                <w:szCs w:val="20"/>
                <w:lang w:val="kk-KZ"/>
              </w:rPr>
              <w:t>93,7</w:t>
            </w:r>
          </w:p>
        </w:tc>
        <w:tc>
          <w:tcPr>
            <w:tcW w:w="1134" w:type="dxa"/>
            <w:noWrap/>
            <w:vAlign w:val="center"/>
          </w:tcPr>
          <w:p w:rsidR="00DD7F97" w:rsidRPr="008734E7" w:rsidRDefault="00457270" w:rsidP="004D6586">
            <w:pPr>
              <w:shd w:val="clear" w:color="auto" w:fill="FFFFFF"/>
              <w:jc w:val="center"/>
              <w:rPr>
                <w:bCs/>
                <w:sz w:val="20"/>
                <w:szCs w:val="20"/>
                <w:lang w:val="kk-KZ"/>
              </w:rPr>
            </w:pPr>
            <w:r w:rsidRPr="008734E7">
              <w:rPr>
                <w:bCs/>
                <w:sz w:val="20"/>
                <w:szCs w:val="20"/>
                <w:lang w:val="kk-KZ"/>
              </w:rPr>
              <w:t>100,3</w:t>
            </w:r>
          </w:p>
        </w:tc>
        <w:tc>
          <w:tcPr>
            <w:tcW w:w="1134" w:type="dxa"/>
            <w:vAlign w:val="center"/>
          </w:tcPr>
          <w:p w:rsidR="00DD7F97" w:rsidRPr="008734E7" w:rsidRDefault="00457270" w:rsidP="004D6586">
            <w:pPr>
              <w:shd w:val="clear" w:color="auto" w:fill="FFFFFF"/>
              <w:jc w:val="center"/>
              <w:rPr>
                <w:bCs/>
                <w:sz w:val="20"/>
                <w:szCs w:val="20"/>
                <w:lang w:val="kk-KZ"/>
              </w:rPr>
            </w:pPr>
            <w:r w:rsidRPr="008734E7">
              <w:rPr>
                <w:bCs/>
                <w:sz w:val="20"/>
                <w:szCs w:val="20"/>
                <w:lang w:val="kk-KZ"/>
              </w:rPr>
              <w:t>101,5</w:t>
            </w:r>
          </w:p>
        </w:tc>
        <w:tc>
          <w:tcPr>
            <w:tcW w:w="1276" w:type="dxa"/>
            <w:vAlign w:val="center"/>
          </w:tcPr>
          <w:p w:rsidR="00DD7F97" w:rsidRPr="008734E7" w:rsidRDefault="00CD53F1" w:rsidP="004D6586">
            <w:pPr>
              <w:shd w:val="clear" w:color="auto" w:fill="FFFFFF"/>
              <w:jc w:val="center"/>
              <w:rPr>
                <w:b/>
                <w:bCs/>
                <w:sz w:val="20"/>
                <w:szCs w:val="20"/>
                <w:lang w:val="kk-KZ"/>
              </w:rPr>
            </w:pPr>
            <w:r w:rsidRPr="008734E7">
              <w:rPr>
                <w:b/>
                <w:bCs/>
                <w:sz w:val="20"/>
                <w:szCs w:val="20"/>
                <w:lang w:val="kk-KZ"/>
              </w:rPr>
              <w:t>439,2</w:t>
            </w:r>
          </w:p>
        </w:tc>
      </w:tr>
      <w:tr w:rsidR="00DD7F97" w:rsidRPr="008734E7" w:rsidTr="006B2D80">
        <w:trPr>
          <w:trHeight w:val="20"/>
        </w:trPr>
        <w:tc>
          <w:tcPr>
            <w:tcW w:w="9923" w:type="dxa"/>
            <w:gridSpan w:val="7"/>
            <w:noWrap/>
          </w:tcPr>
          <w:p w:rsidR="00DD7F97" w:rsidRPr="008734E7" w:rsidRDefault="00DD7F97" w:rsidP="006B2D80">
            <w:pPr>
              <w:shd w:val="clear" w:color="auto" w:fill="FFFFFF"/>
              <w:jc w:val="center"/>
              <w:rPr>
                <w:b/>
                <w:bCs/>
                <w:sz w:val="20"/>
                <w:szCs w:val="20"/>
              </w:rPr>
            </w:pPr>
            <w:r w:rsidRPr="008734E7">
              <w:rPr>
                <w:b/>
                <w:bCs/>
                <w:sz w:val="20"/>
                <w:szCs w:val="20"/>
              </w:rPr>
              <w:t>Направление 3. Общественная безопасность и порядок</w:t>
            </w:r>
          </w:p>
        </w:tc>
      </w:tr>
      <w:tr w:rsidR="00DD7F97" w:rsidRPr="008734E7" w:rsidTr="004D6586">
        <w:trPr>
          <w:trHeight w:val="20"/>
        </w:trPr>
        <w:tc>
          <w:tcPr>
            <w:tcW w:w="2835" w:type="dxa"/>
            <w:noWrap/>
            <w:vAlign w:val="center"/>
          </w:tcPr>
          <w:p w:rsidR="00DD7F97" w:rsidRPr="008734E7" w:rsidRDefault="00DD7F97" w:rsidP="004D6586">
            <w:pPr>
              <w:pBdr>
                <w:bottom w:val="single" w:sz="4" w:space="1" w:color="FFFFFF"/>
              </w:pBdr>
              <w:shd w:val="clear" w:color="auto" w:fill="FFFFFF"/>
              <w:tabs>
                <w:tab w:val="left" w:pos="0"/>
              </w:tabs>
              <w:rPr>
                <w:sz w:val="20"/>
                <w:szCs w:val="20"/>
              </w:rPr>
            </w:pPr>
            <w:r w:rsidRPr="008734E7">
              <w:rPr>
                <w:sz w:val="20"/>
                <w:szCs w:val="20"/>
              </w:rPr>
              <w:t>Обеспечение правопорядка и безопасности дорожного движения региона</w:t>
            </w:r>
          </w:p>
        </w:tc>
        <w:tc>
          <w:tcPr>
            <w:tcW w:w="1276" w:type="dxa"/>
            <w:noWrap/>
            <w:vAlign w:val="center"/>
          </w:tcPr>
          <w:p w:rsidR="00DD7F97" w:rsidRPr="008734E7" w:rsidRDefault="00EE7CFC" w:rsidP="004D6586">
            <w:pPr>
              <w:shd w:val="clear" w:color="auto" w:fill="FFFFFF"/>
              <w:jc w:val="center"/>
              <w:rPr>
                <w:bCs/>
                <w:sz w:val="20"/>
                <w:szCs w:val="20"/>
                <w:lang w:val="kk-KZ"/>
              </w:rPr>
            </w:pPr>
            <w:r w:rsidRPr="008734E7">
              <w:rPr>
                <w:bCs/>
                <w:sz w:val="20"/>
                <w:szCs w:val="20"/>
                <w:lang w:val="kk-KZ"/>
              </w:rPr>
              <w:t>886,9</w:t>
            </w:r>
          </w:p>
        </w:tc>
        <w:tc>
          <w:tcPr>
            <w:tcW w:w="1134" w:type="dxa"/>
            <w:noWrap/>
            <w:vAlign w:val="center"/>
          </w:tcPr>
          <w:p w:rsidR="00DD7F97" w:rsidRPr="008734E7" w:rsidRDefault="00EE7CFC" w:rsidP="004D6586">
            <w:pPr>
              <w:shd w:val="clear" w:color="auto" w:fill="FFFFFF"/>
              <w:jc w:val="center"/>
              <w:rPr>
                <w:bCs/>
                <w:sz w:val="20"/>
                <w:szCs w:val="20"/>
                <w:lang w:val="kk-KZ"/>
              </w:rPr>
            </w:pPr>
            <w:r w:rsidRPr="008734E7">
              <w:rPr>
                <w:bCs/>
                <w:sz w:val="20"/>
                <w:szCs w:val="20"/>
                <w:lang w:val="kk-KZ"/>
              </w:rPr>
              <w:t>2258,0</w:t>
            </w:r>
          </w:p>
        </w:tc>
        <w:tc>
          <w:tcPr>
            <w:tcW w:w="1134" w:type="dxa"/>
            <w:noWrap/>
            <w:vAlign w:val="center"/>
          </w:tcPr>
          <w:p w:rsidR="00DD7F97" w:rsidRPr="008734E7" w:rsidRDefault="00EE7CFC" w:rsidP="004D6586">
            <w:pPr>
              <w:shd w:val="clear" w:color="auto" w:fill="FFFFFF"/>
              <w:jc w:val="center"/>
              <w:rPr>
                <w:bCs/>
                <w:sz w:val="20"/>
                <w:szCs w:val="20"/>
                <w:lang w:val="kk-KZ"/>
              </w:rPr>
            </w:pPr>
            <w:r w:rsidRPr="008734E7">
              <w:rPr>
                <w:bCs/>
                <w:sz w:val="20"/>
                <w:szCs w:val="20"/>
                <w:lang w:val="kk-KZ"/>
              </w:rPr>
              <w:t>1737,7</w:t>
            </w:r>
          </w:p>
        </w:tc>
        <w:tc>
          <w:tcPr>
            <w:tcW w:w="1134" w:type="dxa"/>
            <w:noWrap/>
            <w:vAlign w:val="center"/>
          </w:tcPr>
          <w:p w:rsidR="00DD7F97" w:rsidRPr="008734E7" w:rsidRDefault="00EE7CFC" w:rsidP="004D6586">
            <w:pPr>
              <w:shd w:val="clear" w:color="auto" w:fill="FFFFFF"/>
              <w:jc w:val="center"/>
              <w:rPr>
                <w:bCs/>
                <w:sz w:val="20"/>
                <w:szCs w:val="20"/>
                <w:lang w:val="kk-KZ"/>
              </w:rPr>
            </w:pPr>
            <w:r w:rsidRPr="008734E7">
              <w:rPr>
                <w:bCs/>
                <w:sz w:val="20"/>
                <w:szCs w:val="20"/>
                <w:lang w:val="kk-KZ"/>
              </w:rPr>
              <w:t>2048,9</w:t>
            </w:r>
          </w:p>
        </w:tc>
        <w:tc>
          <w:tcPr>
            <w:tcW w:w="1134" w:type="dxa"/>
            <w:vAlign w:val="center"/>
          </w:tcPr>
          <w:p w:rsidR="00DD7F97" w:rsidRPr="008734E7" w:rsidRDefault="00EE7CFC" w:rsidP="004D6586">
            <w:pPr>
              <w:shd w:val="clear" w:color="auto" w:fill="FFFFFF"/>
              <w:jc w:val="center"/>
              <w:rPr>
                <w:bCs/>
                <w:sz w:val="20"/>
                <w:szCs w:val="20"/>
                <w:lang w:val="kk-KZ"/>
              </w:rPr>
            </w:pPr>
            <w:r w:rsidRPr="008734E7">
              <w:rPr>
                <w:bCs/>
                <w:sz w:val="20"/>
                <w:szCs w:val="20"/>
                <w:lang w:val="kk-KZ"/>
              </w:rPr>
              <w:t>936,4</w:t>
            </w:r>
          </w:p>
        </w:tc>
        <w:tc>
          <w:tcPr>
            <w:tcW w:w="1276" w:type="dxa"/>
            <w:vAlign w:val="center"/>
          </w:tcPr>
          <w:p w:rsidR="00DD7F97" w:rsidRPr="008734E7" w:rsidRDefault="00EE7CFC" w:rsidP="00AF1DDE">
            <w:pPr>
              <w:shd w:val="clear" w:color="auto" w:fill="FFFFFF"/>
              <w:jc w:val="center"/>
              <w:rPr>
                <w:b/>
                <w:bCs/>
                <w:sz w:val="20"/>
                <w:szCs w:val="20"/>
                <w:lang w:val="kk-KZ"/>
              </w:rPr>
            </w:pPr>
            <w:r w:rsidRPr="008734E7">
              <w:rPr>
                <w:b/>
                <w:bCs/>
                <w:sz w:val="20"/>
                <w:szCs w:val="20"/>
                <w:lang w:val="kk-KZ"/>
              </w:rPr>
              <w:t>7867,</w:t>
            </w:r>
            <w:r w:rsidR="00AF1DDE" w:rsidRPr="008734E7">
              <w:rPr>
                <w:b/>
                <w:bCs/>
                <w:sz w:val="20"/>
                <w:szCs w:val="20"/>
                <w:lang w:val="kk-KZ"/>
              </w:rPr>
              <w:t>9</w:t>
            </w:r>
          </w:p>
        </w:tc>
      </w:tr>
      <w:tr w:rsidR="00DD7F97" w:rsidRPr="008734E7" w:rsidTr="004D6586">
        <w:trPr>
          <w:trHeight w:val="20"/>
        </w:trPr>
        <w:tc>
          <w:tcPr>
            <w:tcW w:w="2835" w:type="dxa"/>
            <w:noWrap/>
            <w:vAlign w:val="center"/>
          </w:tcPr>
          <w:p w:rsidR="00DD7F97" w:rsidRPr="008734E7" w:rsidRDefault="00DD7F97" w:rsidP="00D928E6">
            <w:pPr>
              <w:shd w:val="clear" w:color="auto" w:fill="FFFFFF"/>
              <w:jc w:val="left"/>
              <w:rPr>
                <w:sz w:val="20"/>
                <w:szCs w:val="20"/>
              </w:rPr>
            </w:pPr>
            <w:r w:rsidRPr="008734E7">
              <w:rPr>
                <w:sz w:val="20"/>
                <w:szCs w:val="20"/>
              </w:rPr>
              <w:t>Повышение эффективности систем</w:t>
            </w:r>
            <w:r w:rsidR="00D928E6" w:rsidRPr="008734E7">
              <w:rPr>
                <w:sz w:val="20"/>
                <w:szCs w:val="20"/>
                <w:lang w:val="kk-KZ"/>
              </w:rPr>
              <w:t>ы</w:t>
            </w:r>
            <w:r w:rsidRPr="008734E7">
              <w:rPr>
                <w:sz w:val="20"/>
                <w:szCs w:val="20"/>
              </w:rPr>
              <w:t xml:space="preserve"> предотвращения чрезвычайных ситуаций и ликвидации их последствий </w:t>
            </w:r>
          </w:p>
        </w:tc>
        <w:tc>
          <w:tcPr>
            <w:tcW w:w="1276" w:type="dxa"/>
            <w:noWrap/>
            <w:vAlign w:val="center"/>
          </w:tcPr>
          <w:p w:rsidR="00DD7F97" w:rsidRPr="008734E7" w:rsidRDefault="006C29A0" w:rsidP="004D6586">
            <w:pPr>
              <w:shd w:val="clear" w:color="auto" w:fill="FFFFFF"/>
              <w:jc w:val="center"/>
              <w:rPr>
                <w:bCs/>
                <w:sz w:val="20"/>
                <w:szCs w:val="20"/>
                <w:lang w:val="kk-KZ"/>
              </w:rPr>
            </w:pPr>
            <w:r w:rsidRPr="008734E7">
              <w:rPr>
                <w:bCs/>
                <w:sz w:val="20"/>
                <w:szCs w:val="20"/>
                <w:lang w:val="kk-KZ"/>
              </w:rPr>
              <w:t>63,7</w:t>
            </w:r>
          </w:p>
        </w:tc>
        <w:tc>
          <w:tcPr>
            <w:tcW w:w="1134" w:type="dxa"/>
            <w:noWrap/>
            <w:vAlign w:val="center"/>
          </w:tcPr>
          <w:p w:rsidR="00DD7F97" w:rsidRPr="008734E7" w:rsidRDefault="00AF1DDE" w:rsidP="004D6586">
            <w:pPr>
              <w:shd w:val="clear" w:color="auto" w:fill="FFFFFF"/>
              <w:jc w:val="center"/>
              <w:rPr>
                <w:bCs/>
                <w:sz w:val="20"/>
                <w:szCs w:val="20"/>
              </w:rPr>
            </w:pPr>
            <w:r w:rsidRPr="008734E7">
              <w:rPr>
                <w:bCs/>
                <w:sz w:val="20"/>
                <w:szCs w:val="20"/>
              </w:rPr>
              <w:t>1610,0</w:t>
            </w:r>
          </w:p>
        </w:tc>
        <w:tc>
          <w:tcPr>
            <w:tcW w:w="1134" w:type="dxa"/>
            <w:noWrap/>
            <w:vAlign w:val="center"/>
          </w:tcPr>
          <w:p w:rsidR="00DD7F97" w:rsidRPr="008734E7" w:rsidRDefault="006C29A0" w:rsidP="004D6586">
            <w:pPr>
              <w:shd w:val="clear" w:color="auto" w:fill="FFFFFF"/>
              <w:jc w:val="center"/>
              <w:rPr>
                <w:bCs/>
                <w:sz w:val="20"/>
                <w:szCs w:val="20"/>
                <w:lang w:val="kk-KZ"/>
              </w:rPr>
            </w:pPr>
            <w:r w:rsidRPr="008734E7">
              <w:rPr>
                <w:bCs/>
                <w:sz w:val="20"/>
                <w:szCs w:val="20"/>
                <w:lang w:val="kk-KZ"/>
              </w:rPr>
              <w:t>443,1</w:t>
            </w:r>
          </w:p>
        </w:tc>
        <w:tc>
          <w:tcPr>
            <w:tcW w:w="1134" w:type="dxa"/>
            <w:noWrap/>
            <w:vAlign w:val="center"/>
          </w:tcPr>
          <w:p w:rsidR="00DD7F97" w:rsidRPr="008734E7" w:rsidRDefault="006C29A0" w:rsidP="006C29A0">
            <w:pPr>
              <w:shd w:val="clear" w:color="auto" w:fill="FFFFFF"/>
              <w:jc w:val="center"/>
              <w:rPr>
                <w:bCs/>
                <w:sz w:val="20"/>
                <w:szCs w:val="20"/>
              </w:rPr>
            </w:pPr>
            <w:r w:rsidRPr="008734E7">
              <w:rPr>
                <w:bCs/>
                <w:sz w:val="20"/>
                <w:szCs w:val="20"/>
                <w:lang w:val="kk-KZ"/>
              </w:rPr>
              <w:t>205,6</w:t>
            </w:r>
          </w:p>
        </w:tc>
        <w:tc>
          <w:tcPr>
            <w:tcW w:w="1134" w:type="dxa"/>
            <w:vAlign w:val="center"/>
          </w:tcPr>
          <w:p w:rsidR="00DD7F97" w:rsidRPr="008734E7" w:rsidRDefault="006C29A0" w:rsidP="004D6586">
            <w:pPr>
              <w:shd w:val="clear" w:color="auto" w:fill="FFFFFF"/>
              <w:jc w:val="center"/>
              <w:rPr>
                <w:bCs/>
                <w:sz w:val="20"/>
                <w:szCs w:val="20"/>
                <w:lang w:val="kk-KZ"/>
              </w:rPr>
            </w:pPr>
            <w:r w:rsidRPr="008734E7">
              <w:rPr>
                <w:bCs/>
                <w:sz w:val="20"/>
                <w:szCs w:val="20"/>
                <w:lang w:val="kk-KZ"/>
              </w:rPr>
              <w:t>10,3</w:t>
            </w:r>
          </w:p>
        </w:tc>
        <w:tc>
          <w:tcPr>
            <w:tcW w:w="1276" w:type="dxa"/>
            <w:vAlign w:val="center"/>
          </w:tcPr>
          <w:p w:rsidR="00DD7F97" w:rsidRPr="008734E7" w:rsidRDefault="006C29A0" w:rsidP="004D6586">
            <w:pPr>
              <w:shd w:val="clear" w:color="auto" w:fill="FFFFFF"/>
              <w:jc w:val="center"/>
              <w:rPr>
                <w:b/>
                <w:bCs/>
                <w:sz w:val="20"/>
                <w:szCs w:val="20"/>
                <w:lang w:val="kk-KZ"/>
              </w:rPr>
            </w:pPr>
            <w:r w:rsidRPr="008734E7">
              <w:rPr>
                <w:b/>
                <w:bCs/>
                <w:sz w:val="20"/>
                <w:szCs w:val="20"/>
                <w:lang w:val="kk-KZ"/>
              </w:rPr>
              <w:t>2332,7</w:t>
            </w:r>
          </w:p>
        </w:tc>
      </w:tr>
      <w:tr w:rsidR="00DD7F97" w:rsidRPr="008734E7" w:rsidTr="006B2D80">
        <w:trPr>
          <w:trHeight w:val="20"/>
        </w:trPr>
        <w:tc>
          <w:tcPr>
            <w:tcW w:w="9923" w:type="dxa"/>
            <w:gridSpan w:val="7"/>
            <w:noWrap/>
          </w:tcPr>
          <w:p w:rsidR="00DD7F97" w:rsidRPr="008734E7" w:rsidRDefault="00DD7F97" w:rsidP="006B2D80">
            <w:pPr>
              <w:shd w:val="clear" w:color="auto" w:fill="FFFFFF"/>
              <w:jc w:val="center"/>
              <w:rPr>
                <w:b/>
                <w:sz w:val="20"/>
                <w:szCs w:val="20"/>
              </w:rPr>
            </w:pPr>
            <w:r w:rsidRPr="008734E7">
              <w:rPr>
                <w:b/>
                <w:sz w:val="20"/>
                <w:szCs w:val="20"/>
              </w:rPr>
              <w:t>Направление 4. Инфраструктура</w:t>
            </w:r>
          </w:p>
        </w:tc>
      </w:tr>
      <w:tr w:rsidR="00DD7F97" w:rsidRPr="008734E7" w:rsidTr="004D6586">
        <w:trPr>
          <w:trHeight w:val="20"/>
        </w:trPr>
        <w:tc>
          <w:tcPr>
            <w:tcW w:w="2835" w:type="dxa"/>
            <w:noWrap/>
            <w:vAlign w:val="center"/>
          </w:tcPr>
          <w:p w:rsidR="00DD7F97" w:rsidRPr="008734E7" w:rsidRDefault="00DD7F97" w:rsidP="004D6586">
            <w:pPr>
              <w:shd w:val="clear" w:color="auto" w:fill="FFFFFF"/>
              <w:jc w:val="left"/>
              <w:rPr>
                <w:sz w:val="20"/>
                <w:szCs w:val="20"/>
              </w:rPr>
            </w:pPr>
            <w:r w:rsidRPr="008734E7">
              <w:rPr>
                <w:sz w:val="20"/>
                <w:szCs w:val="20"/>
              </w:rPr>
              <w:t>Обеспечение развития инфокоммуникаций, перехода к информационному обществу</w:t>
            </w:r>
          </w:p>
        </w:tc>
        <w:tc>
          <w:tcPr>
            <w:tcW w:w="1276" w:type="dxa"/>
            <w:noWrap/>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421,2</w:t>
            </w:r>
          </w:p>
        </w:tc>
        <w:tc>
          <w:tcPr>
            <w:tcW w:w="1134" w:type="dxa"/>
            <w:noWrap/>
            <w:vAlign w:val="center"/>
          </w:tcPr>
          <w:p w:rsidR="00DD7F97" w:rsidRPr="008734E7" w:rsidRDefault="00AF1DDE" w:rsidP="004D6586">
            <w:pPr>
              <w:shd w:val="clear" w:color="auto" w:fill="FFFFFF"/>
              <w:jc w:val="center"/>
              <w:rPr>
                <w:bCs/>
                <w:sz w:val="20"/>
                <w:szCs w:val="20"/>
                <w:lang w:val="kk-KZ"/>
              </w:rPr>
            </w:pPr>
            <w:r w:rsidRPr="008734E7">
              <w:rPr>
                <w:bCs/>
                <w:sz w:val="20"/>
                <w:szCs w:val="20"/>
                <w:lang w:val="kk-KZ"/>
              </w:rPr>
              <w:t>575,2</w:t>
            </w:r>
          </w:p>
        </w:tc>
        <w:tc>
          <w:tcPr>
            <w:tcW w:w="1134" w:type="dxa"/>
            <w:noWrap/>
            <w:vAlign w:val="center"/>
          </w:tcPr>
          <w:p w:rsidR="00DD7F97" w:rsidRPr="008734E7" w:rsidRDefault="00AF1DDE" w:rsidP="004D6586">
            <w:pPr>
              <w:shd w:val="clear" w:color="auto" w:fill="FFFFFF"/>
              <w:jc w:val="center"/>
              <w:rPr>
                <w:bCs/>
                <w:sz w:val="20"/>
                <w:szCs w:val="20"/>
                <w:lang w:val="kk-KZ"/>
              </w:rPr>
            </w:pPr>
            <w:r w:rsidRPr="008734E7">
              <w:rPr>
                <w:bCs/>
                <w:sz w:val="20"/>
                <w:szCs w:val="20"/>
                <w:lang w:val="kk-KZ"/>
              </w:rPr>
              <w:t>882,0</w:t>
            </w:r>
          </w:p>
        </w:tc>
        <w:tc>
          <w:tcPr>
            <w:tcW w:w="1134" w:type="dxa"/>
            <w:noWrap/>
            <w:vAlign w:val="center"/>
          </w:tcPr>
          <w:p w:rsidR="00DD7F97" w:rsidRPr="008734E7" w:rsidRDefault="00AF1DDE" w:rsidP="004D6586">
            <w:pPr>
              <w:shd w:val="clear" w:color="auto" w:fill="FFFFFF"/>
              <w:jc w:val="center"/>
              <w:rPr>
                <w:bCs/>
                <w:sz w:val="20"/>
                <w:szCs w:val="20"/>
                <w:lang w:val="kk-KZ"/>
              </w:rPr>
            </w:pPr>
            <w:r w:rsidRPr="008734E7">
              <w:rPr>
                <w:bCs/>
                <w:sz w:val="20"/>
                <w:szCs w:val="20"/>
                <w:lang w:val="kk-KZ"/>
              </w:rPr>
              <w:t>378,7</w:t>
            </w:r>
          </w:p>
        </w:tc>
        <w:tc>
          <w:tcPr>
            <w:tcW w:w="1134" w:type="dxa"/>
            <w:vAlign w:val="center"/>
          </w:tcPr>
          <w:p w:rsidR="00DD7F97" w:rsidRPr="008734E7" w:rsidRDefault="00AF1DDE" w:rsidP="004D6586">
            <w:pPr>
              <w:shd w:val="clear" w:color="auto" w:fill="FFFFFF"/>
              <w:jc w:val="center"/>
              <w:rPr>
                <w:bCs/>
                <w:sz w:val="20"/>
                <w:szCs w:val="20"/>
                <w:lang w:val="kk-KZ"/>
              </w:rPr>
            </w:pPr>
            <w:r w:rsidRPr="008734E7">
              <w:rPr>
                <w:bCs/>
                <w:sz w:val="20"/>
                <w:szCs w:val="20"/>
                <w:lang w:val="kk-KZ"/>
              </w:rPr>
              <w:t>380,0</w:t>
            </w:r>
          </w:p>
        </w:tc>
        <w:tc>
          <w:tcPr>
            <w:tcW w:w="1276" w:type="dxa"/>
            <w:vAlign w:val="center"/>
          </w:tcPr>
          <w:p w:rsidR="00DD7F97" w:rsidRPr="008734E7" w:rsidRDefault="0036243B" w:rsidP="004D6586">
            <w:pPr>
              <w:shd w:val="clear" w:color="auto" w:fill="FFFFFF"/>
              <w:jc w:val="center"/>
              <w:rPr>
                <w:b/>
                <w:bCs/>
                <w:sz w:val="20"/>
                <w:szCs w:val="20"/>
                <w:lang w:val="kk-KZ"/>
              </w:rPr>
            </w:pPr>
            <w:r w:rsidRPr="008734E7">
              <w:rPr>
                <w:b/>
                <w:bCs/>
                <w:sz w:val="20"/>
                <w:szCs w:val="20"/>
                <w:lang w:val="kk-KZ"/>
              </w:rPr>
              <w:t>2637,9</w:t>
            </w:r>
          </w:p>
        </w:tc>
      </w:tr>
      <w:tr w:rsidR="00DD7F97" w:rsidRPr="008734E7" w:rsidTr="004D6586">
        <w:trPr>
          <w:trHeight w:val="20"/>
        </w:trPr>
        <w:tc>
          <w:tcPr>
            <w:tcW w:w="2835" w:type="dxa"/>
            <w:noWrap/>
            <w:vAlign w:val="center"/>
          </w:tcPr>
          <w:p w:rsidR="00DD7F97" w:rsidRPr="008734E7" w:rsidRDefault="00DD7F97" w:rsidP="004D6586">
            <w:pPr>
              <w:pStyle w:val="a5"/>
              <w:shd w:val="clear" w:color="auto" w:fill="FFFFFF"/>
              <w:spacing w:before="0"/>
              <w:contextualSpacing/>
              <w:rPr>
                <w:sz w:val="20"/>
                <w:szCs w:val="20"/>
              </w:rPr>
            </w:pPr>
            <w:r w:rsidRPr="008734E7">
              <w:rPr>
                <w:sz w:val="20"/>
                <w:szCs w:val="20"/>
              </w:rPr>
              <w:t>Содействие развитию строительной отрасли, в том числе жилищного строительства</w:t>
            </w:r>
          </w:p>
        </w:tc>
        <w:tc>
          <w:tcPr>
            <w:tcW w:w="1276" w:type="dxa"/>
            <w:noWrap/>
            <w:vAlign w:val="center"/>
          </w:tcPr>
          <w:p w:rsidR="00DD7F97" w:rsidRPr="008734E7" w:rsidRDefault="00AF1DDE" w:rsidP="004D6586">
            <w:pPr>
              <w:shd w:val="clear" w:color="auto" w:fill="FFFFFF"/>
              <w:jc w:val="center"/>
              <w:rPr>
                <w:bCs/>
                <w:sz w:val="20"/>
                <w:szCs w:val="20"/>
                <w:lang w:val="kk-KZ"/>
              </w:rPr>
            </w:pPr>
            <w:r w:rsidRPr="008734E7">
              <w:rPr>
                <w:bCs/>
                <w:sz w:val="20"/>
                <w:szCs w:val="20"/>
                <w:lang w:val="kk-KZ"/>
              </w:rPr>
              <w:t>8577,6</w:t>
            </w:r>
          </w:p>
        </w:tc>
        <w:tc>
          <w:tcPr>
            <w:tcW w:w="1134" w:type="dxa"/>
            <w:noWrap/>
            <w:vAlign w:val="center"/>
          </w:tcPr>
          <w:p w:rsidR="00DD7F97" w:rsidRPr="008734E7" w:rsidRDefault="00AF1DDE" w:rsidP="004D6586">
            <w:pPr>
              <w:shd w:val="clear" w:color="auto" w:fill="FFFFFF"/>
              <w:jc w:val="center"/>
              <w:rPr>
                <w:bCs/>
                <w:sz w:val="20"/>
                <w:szCs w:val="20"/>
                <w:lang w:val="kk-KZ"/>
              </w:rPr>
            </w:pPr>
            <w:r w:rsidRPr="008734E7">
              <w:rPr>
                <w:bCs/>
                <w:sz w:val="20"/>
                <w:szCs w:val="20"/>
                <w:lang w:val="kk-KZ"/>
              </w:rPr>
              <w:t>7697,2</w:t>
            </w:r>
          </w:p>
        </w:tc>
        <w:tc>
          <w:tcPr>
            <w:tcW w:w="1134" w:type="dxa"/>
            <w:noWrap/>
            <w:vAlign w:val="center"/>
          </w:tcPr>
          <w:p w:rsidR="00DD7F97" w:rsidRPr="008734E7" w:rsidRDefault="00AF1DDE" w:rsidP="004D6586">
            <w:pPr>
              <w:shd w:val="clear" w:color="auto" w:fill="FFFFFF"/>
              <w:jc w:val="center"/>
              <w:rPr>
                <w:bCs/>
                <w:sz w:val="20"/>
                <w:szCs w:val="20"/>
                <w:lang w:val="kk-KZ"/>
              </w:rPr>
            </w:pPr>
            <w:r w:rsidRPr="008734E7">
              <w:rPr>
                <w:bCs/>
                <w:sz w:val="20"/>
                <w:szCs w:val="20"/>
                <w:lang w:val="kk-KZ"/>
              </w:rPr>
              <w:t>14065,5</w:t>
            </w:r>
          </w:p>
        </w:tc>
        <w:tc>
          <w:tcPr>
            <w:tcW w:w="1134" w:type="dxa"/>
            <w:noWrap/>
            <w:vAlign w:val="center"/>
          </w:tcPr>
          <w:p w:rsidR="00DD7F97" w:rsidRPr="008734E7" w:rsidRDefault="00AF1DDE" w:rsidP="004D6586">
            <w:pPr>
              <w:shd w:val="clear" w:color="auto" w:fill="FFFFFF"/>
              <w:jc w:val="center"/>
              <w:rPr>
                <w:bCs/>
                <w:sz w:val="20"/>
                <w:szCs w:val="20"/>
                <w:lang w:val="kk-KZ"/>
              </w:rPr>
            </w:pPr>
            <w:r w:rsidRPr="008734E7">
              <w:rPr>
                <w:bCs/>
                <w:sz w:val="20"/>
                <w:szCs w:val="20"/>
                <w:lang w:val="kk-KZ"/>
              </w:rPr>
              <w:t>1713,9</w:t>
            </w:r>
          </w:p>
        </w:tc>
        <w:tc>
          <w:tcPr>
            <w:tcW w:w="1134" w:type="dxa"/>
            <w:vAlign w:val="center"/>
          </w:tcPr>
          <w:p w:rsidR="00DD7F97" w:rsidRPr="008734E7" w:rsidRDefault="00AF1DDE" w:rsidP="004D6586">
            <w:pPr>
              <w:shd w:val="clear" w:color="auto" w:fill="FFFFFF"/>
              <w:jc w:val="center"/>
              <w:rPr>
                <w:bCs/>
                <w:sz w:val="20"/>
                <w:szCs w:val="20"/>
                <w:lang w:val="kk-KZ"/>
              </w:rPr>
            </w:pPr>
            <w:r w:rsidRPr="008734E7">
              <w:rPr>
                <w:bCs/>
                <w:sz w:val="20"/>
                <w:szCs w:val="20"/>
                <w:lang w:val="kk-KZ"/>
              </w:rPr>
              <w:t>1953,8</w:t>
            </w:r>
          </w:p>
        </w:tc>
        <w:tc>
          <w:tcPr>
            <w:tcW w:w="1276" w:type="dxa"/>
            <w:vAlign w:val="center"/>
          </w:tcPr>
          <w:p w:rsidR="00DD7F97" w:rsidRPr="008734E7" w:rsidRDefault="00AF1DDE" w:rsidP="004D6586">
            <w:pPr>
              <w:shd w:val="clear" w:color="auto" w:fill="FFFFFF"/>
              <w:jc w:val="center"/>
              <w:rPr>
                <w:b/>
                <w:bCs/>
                <w:sz w:val="20"/>
                <w:szCs w:val="20"/>
                <w:lang w:val="kk-KZ"/>
              </w:rPr>
            </w:pPr>
            <w:r w:rsidRPr="008734E7">
              <w:rPr>
                <w:b/>
                <w:bCs/>
                <w:sz w:val="20"/>
                <w:szCs w:val="20"/>
                <w:lang w:val="kk-KZ"/>
              </w:rPr>
              <w:t>34007,9</w:t>
            </w:r>
          </w:p>
        </w:tc>
      </w:tr>
      <w:tr w:rsidR="00DD7F97" w:rsidRPr="008734E7" w:rsidTr="004D6586">
        <w:trPr>
          <w:trHeight w:val="20"/>
        </w:trPr>
        <w:tc>
          <w:tcPr>
            <w:tcW w:w="2835" w:type="dxa"/>
            <w:noWrap/>
            <w:vAlign w:val="center"/>
          </w:tcPr>
          <w:p w:rsidR="00DD7F97" w:rsidRPr="008734E7" w:rsidRDefault="00DD7F97" w:rsidP="004D6586">
            <w:pPr>
              <w:widowControl w:val="0"/>
              <w:shd w:val="clear" w:color="auto" w:fill="FFFFFF"/>
              <w:rPr>
                <w:sz w:val="20"/>
                <w:szCs w:val="20"/>
              </w:rPr>
            </w:pPr>
            <w:r w:rsidRPr="008734E7">
              <w:rPr>
                <w:sz w:val="20"/>
                <w:szCs w:val="20"/>
              </w:rPr>
              <w:t>Повышение транспортной доступности и транзитного потенциала региона</w:t>
            </w:r>
          </w:p>
        </w:tc>
        <w:tc>
          <w:tcPr>
            <w:tcW w:w="1276" w:type="dxa"/>
            <w:noWrap/>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6920,1</w:t>
            </w:r>
          </w:p>
        </w:tc>
        <w:tc>
          <w:tcPr>
            <w:tcW w:w="1134" w:type="dxa"/>
            <w:noWrap/>
            <w:vAlign w:val="center"/>
          </w:tcPr>
          <w:p w:rsidR="00DD7F97" w:rsidRPr="008734E7" w:rsidRDefault="00AF1DDE" w:rsidP="004D6586">
            <w:pPr>
              <w:shd w:val="clear" w:color="auto" w:fill="FFFFFF"/>
              <w:jc w:val="center"/>
              <w:rPr>
                <w:bCs/>
                <w:sz w:val="20"/>
                <w:szCs w:val="20"/>
                <w:lang w:val="kk-KZ"/>
              </w:rPr>
            </w:pPr>
            <w:r w:rsidRPr="008734E7">
              <w:rPr>
                <w:bCs/>
                <w:sz w:val="20"/>
                <w:szCs w:val="20"/>
                <w:lang w:val="kk-KZ"/>
              </w:rPr>
              <w:t>7232,7</w:t>
            </w:r>
          </w:p>
        </w:tc>
        <w:tc>
          <w:tcPr>
            <w:tcW w:w="1134" w:type="dxa"/>
            <w:noWrap/>
            <w:vAlign w:val="center"/>
          </w:tcPr>
          <w:p w:rsidR="00DD7F97" w:rsidRPr="008734E7" w:rsidRDefault="00AF1DDE" w:rsidP="004D6586">
            <w:pPr>
              <w:shd w:val="clear" w:color="auto" w:fill="FFFFFF"/>
              <w:jc w:val="center"/>
              <w:rPr>
                <w:bCs/>
                <w:sz w:val="20"/>
                <w:szCs w:val="20"/>
                <w:lang w:val="kk-KZ"/>
              </w:rPr>
            </w:pPr>
            <w:r w:rsidRPr="008734E7">
              <w:rPr>
                <w:bCs/>
                <w:sz w:val="20"/>
                <w:szCs w:val="20"/>
                <w:lang w:val="kk-KZ"/>
              </w:rPr>
              <w:t>7248,6</w:t>
            </w:r>
          </w:p>
        </w:tc>
        <w:tc>
          <w:tcPr>
            <w:tcW w:w="1134" w:type="dxa"/>
            <w:noWrap/>
            <w:vAlign w:val="center"/>
          </w:tcPr>
          <w:p w:rsidR="00DD7F97" w:rsidRPr="008734E7" w:rsidRDefault="00AF1DDE" w:rsidP="004D6586">
            <w:pPr>
              <w:shd w:val="clear" w:color="auto" w:fill="FFFFFF"/>
              <w:jc w:val="center"/>
              <w:rPr>
                <w:bCs/>
                <w:sz w:val="20"/>
                <w:szCs w:val="20"/>
                <w:lang w:val="kk-KZ"/>
              </w:rPr>
            </w:pPr>
            <w:r w:rsidRPr="008734E7">
              <w:rPr>
                <w:bCs/>
                <w:sz w:val="20"/>
                <w:szCs w:val="20"/>
                <w:lang w:val="kk-KZ"/>
              </w:rPr>
              <w:t>5171,8</w:t>
            </w:r>
          </w:p>
        </w:tc>
        <w:tc>
          <w:tcPr>
            <w:tcW w:w="1134" w:type="dxa"/>
            <w:vAlign w:val="center"/>
          </w:tcPr>
          <w:p w:rsidR="00DD7F97" w:rsidRPr="008734E7" w:rsidRDefault="00AF1DDE" w:rsidP="004D6586">
            <w:pPr>
              <w:shd w:val="clear" w:color="auto" w:fill="FFFFFF"/>
              <w:jc w:val="center"/>
              <w:rPr>
                <w:bCs/>
                <w:sz w:val="20"/>
                <w:szCs w:val="20"/>
                <w:lang w:val="kk-KZ"/>
              </w:rPr>
            </w:pPr>
            <w:r w:rsidRPr="008734E7">
              <w:rPr>
                <w:bCs/>
                <w:sz w:val="20"/>
                <w:szCs w:val="20"/>
                <w:lang w:val="kk-KZ"/>
              </w:rPr>
              <w:t>11441,3</w:t>
            </w:r>
          </w:p>
        </w:tc>
        <w:tc>
          <w:tcPr>
            <w:tcW w:w="1276" w:type="dxa"/>
            <w:vAlign w:val="center"/>
          </w:tcPr>
          <w:p w:rsidR="00DD7F97" w:rsidRPr="008734E7" w:rsidRDefault="00AF1DDE" w:rsidP="004D6586">
            <w:pPr>
              <w:shd w:val="clear" w:color="auto" w:fill="FFFFFF"/>
              <w:jc w:val="center"/>
              <w:rPr>
                <w:b/>
                <w:bCs/>
                <w:sz w:val="20"/>
                <w:szCs w:val="20"/>
                <w:lang w:val="kk-KZ"/>
              </w:rPr>
            </w:pPr>
            <w:r w:rsidRPr="008734E7">
              <w:rPr>
                <w:b/>
                <w:bCs/>
                <w:sz w:val="20"/>
                <w:szCs w:val="20"/>
                <w:lang w:val="kk-KZ"/>
              </w:rPr>
              <w:t>38014,4</w:t>
            </w:r>
          </w:p>
        </w:tc>
      </w:tr>
      <w:tr w:rsidR="00DD7F97" w:rsidRPr="008734E7" w:rsidTr="004D6586">
        <w:trPr>
          <w:trHeight w:val="20"/>
        </w:trPr>
        <w:tc>
          <w:tcPr>
            <w:tcW w:w="2835" w:type="dxa"/>
            <w:noWrap/>
            <w:vAlign w:val="center"/>
          </w:tcPr>
          <w:p w:rsidR="00DD7F97" w:rsidRPr="008734E7" w:rsidRDefault="00DD7F97" w:rsidP="004D6586">
            <w:pPr>
              <w:widowControl w:val="0"/>
              <w:shd w:val="clear" w:color="auto" w:fill="FFFFFF"/>
              <w:rPr>
                <w:sz w:val="20"/>
                <w:szCs w:val="20"/>
              </w:rPr>
            </w:pPr>
            <w:r w:rsidRPr="008734E7">
              <w:rPr>
                <w:sz w:val="20"/>
                <w:szCs w:val="20"/>
              </w:rPr>
              <w:t>Улучшение обеспечения потребителей коммунальными услугами</w:t>
            </w:r>
          </w:p>
        </w:tc>
        <w:tc>
          <w:tcPr>
            <w:tcW w:w="1276" w:type="dxa"/>
            <w:noWrap/>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11056,4</w:t>
            </w:r>
          </w:p>
        </w:tc>
        <w:tc>
          <w:tcPr>
            <w:tcW w:w="1134" w:type="dxa"/>
            <w:noWrap/>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13279,8</w:t>
            </w:r>
          </w:p>
        </w:tc>
        <w:tc>
          <w:tcPr>
            <w:tcW w:w="1134" w:type="dxa"/>
            <w:noWrap/>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12351,0</w:t>
            </w:r>
          </w:p>
        </w:tc>
        <w:tc>
          <w:tcPr>
            <w:tcW w:w="1134" w:type="dxa"/>
            <w:noWrap/>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9004,8</w:t>
            </w:r>
          </w:p>
        </w:tc>
        <w:tc>
          <w:tcPr>
            <w:tcW w:w="1134" w:type="dxa"/>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862,0</w:t>
            </w:r>
          </w:p>
        </w:tc>
        <w:tc>
          <w:tcPr>
            <w:tcW w:w="1276" w:type="dxa"/>
            <w:vAlign w:val="center"/>
          </w:tcPr>
          <w:p w:rsidR="00DD7F97" w:rsidRPr="008734E7" w:rsidRDefault="00AF1DDE" w:rsidP="004D6586">
            <w:pPr>
              <w:shd w:val="clear" w:color="auto" w:fill="FFFFFF"/>
              <w:jc w:val="center"/>
              <w:rPr>
                <w:b/>
                <w:sz w:val="20"/>
                <w:szCs w:val="20"/>
                <w:lang w:val="kk-KZ"/>
              </w:rPr>
            </w:pPr>
            <w:r w:rsidRPr="008734E7">
              <w:rPr>
                <w:b/>
                <w:sz w:val="20"/>
                <w:szCs w:val="20"/>
                <w:lang w:val="kk-KZ"/>
              </w:rPr>
              <w:t>46554,0</w:t>
            </w:r>
          </w:p>
        </w:tc>
      </w:tr>
      <w:tr w:rsidR="00DD7F97" w:rsidRPr="008734E7" w:rsidTr="006B2D80">
        <w:trPr>
          <w:trHeight w:val="276"/>
        </w:trPr>
        <w:tc>
          <w:tcPr>
            <w:tcW w:w="9923" w:type="dxa"/>
            <w:gridSpan w:val="7"/>
            <w:noWrap/>
            <w:vAlign w:val="center"/>
          </w:tcPr>
          <w:p w:rsidR="00DD7F97" w:rsidRPr="008734E7" w:rsidRDefault="00DD7F97" w:rsidP="004D6586">
            <w:pPr>
              <w:pStyle w:val="2"/>
              <w:shd w:val="clear" w:color="auto" w:fill="FFFFFF"/>
              <w:spacing w:before="0" w:beforeAutospacing="0" w:after="0" w:afterAutospacing="0" w:line="240" w:lineRule="auto"/>
              <w:ind w:firstLine="709"/>
              <w:jc w:val="center"/>
              <w:rPr>
                <w:rFonts w:eastAsia="Batang"/>
                <w:color w:val="auto"/>
                <w:sz w:val="20"/>
              </w:rPr>
            </w:pPr>
            <w:r w:rsidRPr="008734E7">
              <w:rPr>
                <w:rFonts w:eastAsia="Batang"/>
                <w:color w:val="auto"/>
                <w:sz w:val="20"/>
              </w:rPr>
              <w:t>Направление 5. Экология и земельные ресурсы</w:t>
            </w:r>
          </w:p>
        </w:tc>
      </w:tr>
      <w:tr w:rsidR="00DD7F97" w:rsidRPr="008734E7" w:rsidTr="004D6586">
        <w:trPr>
          <w:trHeight w:val="836"/>
        </w:trPr>
        <w:tc>
          <w:tcPr>
            <w:tcW w:w="2835" w:type="dxa"/>
            <w:noWrap/>
            <w:vAlign w:val="center"/>
          </w:tcPr>
          <w:p w:rsidR="00DD7F97" w:rsidRPr="008734E7" w:rsidRDefault="00DD7F97" w:rsidP="004D6586">
            <w:pPr>
              <w:widowControl w:val="0"/>
              <w:shd w:val="clear" w:color="auto" w:fill="FFFFFF"/>
              <w:rPr>
                <w:sz w:val="20"/>
                <w:szCs w:val="20"/>
              </w:rPr>
            </w:pPr>
            <w:r w:rsidRPr="008734E7">
              <w:rPr>
                <w:sz w:val="20"/>
                <w:szCs w:val="20"/>
              </w:rPr>
              <w:t>Сохранение природных ресурсов и улучшение окружающей среды</w:t>
            </w:r>
          </w:p>
        </w:tc>
        <w:tc>
          <w:tcPr>
            <w:tcW w:w="1276" w:type="dxa"/>
            <w:noWrap/>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1501,1</w:t>
            </w:r>
          </w:p>
        </w:tc>
        <w:tc>
          <w:tcPr>
            <w:tcW w:w="1134" w:type="dxa"/>
            <w:noWrap/>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1065,2</w:t>
            </w:r>
          </w:p>
        </w:tc>
        <w:tc>
          <w:tcPr>
            <w:tcW w:w="1134" w:type="dxa"/>
            <w:noWrap/>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1145,1</w:t>
            </w:r>
          </w:p>
        </w:tc>
        <w:tc>
          <w:tcPr>
            <w:tcW w:w="1134" w:type="dxa"/>
            <w:noWrap/>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682,9</w:t>
            </w:r>
          </w:p>
        </w:tc>
        <w:tc>
          <w:tcPr>
            <w:tcW w:w="1134" w:type="dxa"/>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485,5</w:t>
            </w:r>
          </w:p>
        </w:tc>
        <w:tc>
          <w:tcPr>
            <w:tcW w:w="1276" w:type="dxa"/>
            <w:vAlign w:val="center"/>
          </w:tcPr>
          <w:p w:rsidR="00DD7F97" w:rsidRPr="008734E7" w:rsidRDefault="00AF1DDE" w:rsidP="004D6586">
            <w:pPr>
              <w:shd w:val="clear" w:color="auto" w:fill="FFFFFF"/>
              <w:jc w:val="center"/>
              <w:rPr>
                <w:b/>
                <w:sz w:val="20"/>
                <w:szCs w:val="20"/>
                <w:lang w:val="kk-KZ"/>
              </w:rPr>
            </w:pPr>
            <w:r w:rsidRPr="008734E7">
              <w:rPr>
                <w:b/>
                <w:sz w:val="20"/>
                <w:szCs w:val="20"/>
                <w:lang w:val="kk-KZ"/>
              </w:rPr>
              <w:t>4879,7</w:t>
            </w:r>
          </w:p>
        </w:tc>
      </w:tr>
      <w:tr w:rsidR="00DD7F97" w:rsidRPr="008734E7" w:rsidTr="004D6586">
        <w:trPr>
          <w:trHeight w:val="20"/>
        </w:trPr>
        <w:tc>
          <w:tcPr>
            <w:tcW w:w="2835" w:type="dxa"/>
            <w:noWrap/>
            <w:vAlign w:val="center"/>
          </w:tcPr>
          <w:p w:rsidR="00DD7F97" w:rsidRPr="008734E7" w:rsidRDefault="00DD7F97" w:rsidP="005D2E62">
            <w:pPr>
              <w:shd w:val="clear" w:color="auto" w:fill="FFFFFF"/>
              <w:rPr>
                <w:sz w:val="20"/>
                <w:szCs w:val="20"/>
              </w:rPr>
            </w:pPr>
            <w:r w:rsidRPr="008734E7">
              <w:rPr>
                <w:sz w:val="20"/>
                <w:szCs w:val="20"/>
              </w:rPr>
              <w:t>Обеспечение эффективного использования земельных ресурсов</w:t>
            </w:r>
          </w:p>
        </w:tc>
        <w:tc>
          <w:tcPr>
            <w:tcW w:w="1276" w:type="dxa"/>
            <w:noWrap/>
            <w:vAlign w:val="center"/>
          </w:tcPr>
          <w:p w:rsidR="00DD7F97" w:rsidRPr="008734E7" w:rsidRDefault="006C29A0" w:rsidP="004D6586">
            <w:pPr>
              <w:shd w:val="clear" w:color="auto" w:fill="FFFFFF"/>
              <w:jc w:val="center"/>
              <w:rPr>
                <w:sz w:val="20"/>
                <w:szCs w:val="20"/>
                <w:lang w:val="kk-KZ"/>
              </w:rPr>
            </w:pPr>
            <w:r w:rsidRPr="008734E7">
              <w:rPr>
                <w:sz w:val="20"/>
                <w:szCs w:val="20"/>
                <w:lang w:val="kk-KZ"/>
              </w:rPr>
              <w:t>29,7</w:t>
            </w:r>
          </w:p>
        </w:tc>
        <w:tc>
          <w:tcPr>
            <w:tcW w:w="1134" w:type="dxa"/>
            <w:noWrap/>
            <w:vAlign w:val="center"/>
          </w:tcPr>
          <w:p w:rsidR="00DD7F97" w:rsidRPr="008734E7" w:rsidRDefault="006C29A0" w:rsidP="004D6586">
            <w:pPr>
              <w:shd w:val="clear" w:color="auto" w:fill="FFFFFF"/>
              <w:jc w:val="center"/>
              <w:rPr>
                <w:sz w:val="20"/>
                <w:szCs w:val="20"/>
                <w:lang w:val="kk-KZ"/>
              </w:rPr>
            </w:pPr>
            <w:r w:rsidRPr="008734E7">
              <w:rPr>
                <w:sz w:val="20"/>
                <w:szCs w:val="20"/>
                <w:lang w:val="kk-KZ"/>
              </w:rPr>
              <w:t>69,0</w:t>
            </w:r>
          </w:p>
        </w:tc>
        <w:tc>
          <w:tcPr>
            <w:tcW w:w="1134" w:type="dxa"/>
            <w:noWrap/>
            <w:vAlign w:val="center"/>
          </w:tcPr>
          <w:p w:rsidR="00DD7F97" w:rsidRPr="008734E7" w:rsidRDefault="006C29A0" w:rsidP="004D6586">
            <w:pPr>
              <w:shd w:val="clear" w:color="auto" w:fill="FFFFFF"/>
              <w:jc w:val="center"/>
              <w:rPr>
                <w:sz w:val="20"/>
                <w:szCs w:val="20"/>
                <w:lang w:val="kk-KZ"/>
              </w:rPr>
            </w:pPr>
            <w:r w:rsidRPr="008734E7">
              <w:rPr>
                <w:sz w:val="20"/>
                <w:szCs w:val="20"/>
                <w:lang w:val="kk-KZ"/>
              </w:rPr>
              <w:t>50,3</w:t>
            </w:r>
          </w:p>
        </w:tc>
        <w:tc>
          <w:tcPr>
            <w:tcW w:w="1134" w:type="dxa"/>
            <w:noWrap/>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50</w:t>
            </w:r>
            <w:r w:rsidR="006C29A0" w:rsidRPr="008734E7">
              <w:rPr>
                <w:sz w:val="20"/>
                <w:szCs w:val="20"/>
                <w:lang w:val="kk-KZ"/>
              </w:rPr>
              <w:t>,3</w:t>
            </w:r>
          </w:p>
        </w:tc>
        <w:tc>
          <w:tcPr>
            <w:tcW w:w="1134" w:type="dxa"/>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48,3</w:t>
            </w:r>
          </w:p>
        </w:tc>
        <w:tc>
          <w:tcPr>
            <w:tcW w:w="1276" w:type="dxa"/>
            <w:vAlign w:val="center"/>
          </w:tcPr>
          <w:p w:rsidR="00DD7F97" w:rsidRPr="008734E7" w:rsidRDefault="00AF1DDE" w:rsidP="004D6586">
            <w:pPr>
              <w:shd w:val="clear" w:color="auto" w:fill="FFFFFF"/>
              <w:jc w:val="center"/>
              <w:rPr>
                <w:b/>
                <w:sz w:val="20"/>
                <w:szCs w:val="20"/>
              </w:rPr>
            </w:pPr>
            <w:r w:rsidRPr="008734E7">
              <w:rPr>
                <w:b/>
                <w:sz w:val="20"/>
                <w:szCs w:val="20"/>
              </w:rPr>
              <w:t>247,6</w:t>
            </w:r>
          </w:p>
        </w:tc>
      </w:tr>
      <w:tr w:rsidR="00DD7F97" w:rsidRPr="008734E7" w:rsidTr="004D6586">
        <w:trPr>
          <w:trHeight w:val="20"/>
        </w:trPr>
        <w:tc>
          <w:tcPr>
            <w:tcW w:w="9923" w:type="dxa"/>
            <w:gridSpan w:val="7"/>
            <w:noWrap/>
            <w:vAlign w:val="center"/>
          </w:tcPr>
          <w:p w:rsidR="00DD7F97" w:rsidRPr="008734E7" w:rsidRDefault="00DD7F97" w:rsidP="00AF1DDE">
            <w:pPr>
              <w:shd w:val="clear" w:color="auto" w:fill="FFFFFF"/>
              <w:jc w:val="center"/>
              <w:rPr>
                <w:b/>
                <w:sz w:val="20"/>
                <w:szCs w:val="20"/>
              </w:rPr>
            </w:pPr>
            <w:r w:rsidRPr="008734E7">
              <w:rPr>
                <w:b/>
                <w:sz w:val="20"/>
                <w:szCs w:val="20"/>
              </w:rPr>
              <w:t xml:space="preserve">Направление 6. </w:t>
            </w:r>
            <w:r w:rsidR="00AF1DDE" w:rsidRPr="008734E7">
              <w:rPr>
                <w:b/>
                <w:sz w:val="20"/>
                <w:szCs w:val="20"/>
              </w:rPr>
              <w:t>Г</w:t>
            </w:r>
            <w:r w:rsidRPr="008734E7">
              <w:rPr>
                <w:b/>
                <w:sz w:val="20"/>
                <w:szCs w:val="20"/>
              </w:rPr>
              <w:t>осударственн</w:t>
            </w:r>
            <w:r w:rsidR="00AF1DDE" w:rsidRPr="008734E7">
              <w:rPr>
                <w:b/>
                <w:sz w:val="20"/>
                <w:szCs w:val="20"/>
              </w:rPr>
              <w:t>ые услуги</w:t>
            </w:r>
          </w:p>
        </w:tc>
      </w:tr>
      <w:tr w:rsidR="00DD7F97" w:rsidRPr="008734E7" w:rsidTr="004D6586">
        <w:trPr>
          <w:trHeight w:val="485"/>
        </w:trPr>
        <w:tc>
          <w:tcPr>
            <w:tcW w:w="2835" w:type="dxa"/>
            <w:noWrap/>
            <w:vAlign w:val="center"/>
          </w:tcPr>
          <w:p w:rsidR="00DD7F97" w:rsidRPr="008734E7" w:rsidRDefault="00DD7F97" w:rsidP="004D6586">
            <w:pPr>
              <w:shd w:val="clear" w:color="auto" w:fill="FFFFFF"/>
              <w:jc w:val="left"/>
              <w:rPr>
                <w:sz w:val="20"/>
                <w:szCs w:val="20"/>
              </w:rPr>
            </w:pPr>
            <w:r w:rsidRPr="008734E7">
              <w:rPr>
                <w:sz w:val="20"/>
                <w:szCs w:val="20"/>
              </w:rPr>
              <w:t>Повышение качества и доступности государственных услуг</w:t>
            </w:r>
          </w:p>
        </w:tc>
        <w:tc>
          <w:tcPr>
            <w:tcW w:w="1276" w:type="dxa"/>
            <w:noWrap/>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259,7</w:t>
            </w:r>
          </w:p>
        </w:tc>
        <w:tc>
          <w:tcPr>
            <w:tcW w:w="1134" w:type="dxa"/>
            <w:noWrap/>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586,8</w:t>
            </w:r>
          </w:p>
        </w:tc>
        <w:tc>
          <w:tcPr>
            <w:tcW w:w="1134" w:type="dxa"/>
            <w:noWrap/>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672,0</w:t>
            </w:r>
          </w:p>
        </w:tc>
        <w:tc>
          <w:tcPr>
            <w:tcW w:w="1134" w:type="dxa"/>
            <w:noWrap/>
            <w:vAlign w:val="center"/>
          </w:tcPr>
          <w:p w:rsidR="00DD7F97" w:rsidRPr="008734E7" w:rsidRDefault="00AF1DDE" w:rsidP="004D6586">
            <w:pPr>
              <w:shd w:val="clear" w:color="auto" w:fill="FFFFFF"/>
              <w:jc w:val="center"/>
              <w:rPr>
                <w:sz w:val="20"/>
                <w:szCs w:val="20"/>
                <w:lang w:val="kk-KZ"/>
              </w:rPr>
            </w:pPr>
            <w:r w:rsidRPr="008734E7">
              <w:rPr>
                <w:sz w:val="20"/>
                <w:szCs w:val="20"/>
                <w:lang w:val="kk-KZ"/>
              </w:rPr>
              <w:t>1873,0</w:t>
            </w:r>
          </w:p>
        </w:tc>
        <w:tc>
          <w:tcPr>
            <w:tcW w:w="1134" w:type="dxa"/>
            <w:vAlign w:val="center"/>
          </w:tcPr>
          <w:p w:rsidR="00DD7F97" w:rsidRPr="008734E7" w:rsidRDefault="00AF1DDE" w:rsidP="0036243B">
            <w:pPr>
              <w:shd w:val="clear" w:color="auto" w:fill="FFFFFF"/>
              <w:jc w:val="center"/>
              <w:rPr>
                <w:sz w:val="20"/>
                <w:szCs w:val="20"/>
                <w:lang w:val="kk-KZ"/>
              </w:rPr>
            </w:pPr>
            <w:r w:rsidRPr="008734E7">
              <w:rPr>
                <w:sz w:val="20"/>
                <w:szCs w:val="20"/>
                <w:lang w:val="kk-KZ"/>
              </w:rPr>
              <w:t>934,0</w:t>
            </w:r>
          </w:p>
        </w:tc>
        <w:tc>
          <w:tcPr>
            <w:tcW w:w="1276" w:type="dxa"/>
            <w:vAlign w:val="center"/>
          </w:tcPr>
          <w:p w:rsidR="00DD7F97" w:rsidRPr="008734E7" w:rsidRDefault="00AF1DDE" w:rsidP="004D6586">
            <w:pPr>
              <w:shd w:val="clear" w:color="auto" w:fill="FFFFFF"/>
              <w:jc w:val="center"/>
              <w:rPr>
                <w:b/>
                <w:sz w:val="20"/>
                <w:szCs w:val="20"/>
                <w:lang w:val="kk-KZ"/>
              </w:rPr>
            </w:pPr>
            <w:r w:rsidRPr="008734E7">
              <w:rPr>
                <w:b/>
                <w:sz w:val="20"/>
                <w:szCs w:val="20"/>
                <w:lang w:val="kk-KZ"/>
              </w:rPr>
              <w:t>4325,5</w:t>
            </w:r>
          </w:p>
        </w:tc>
      </w:tr>
      <w:tr w:rsidR="00DD7F97" w:rsidRPr="008734E7" w:rsidTr="006B2D80">
        <w:trPr>
          <w:trHeight w:val="390"/>
        </w:trPr>
        <w:tc>
          <w:tcPr>
            <w:tcW w:w="2835" w:type="dxa"/>
            <w:noWrap/>
            <w:vAlign w:val="center"/>
          </w:tcPr>
          <w:p w:rsidR="00DD7F97" w:rsidRPr="008734E7" w:rsidRDefault="00DD7F97" w:rsidP="004D6586">
            <w:pPr>
              <w:shd w:val="clear" w:color="auto" w:fill="FFFFFF"/>
              <w:jc w:val="left"/>
              <w:rPr>
                <w:b/>
                <w:sz w:val="20"/>
                <w:szCs w:val="20"/>
              </w:rPr>
            </w:pPr>
            <w:r w:rsidRPr="008734E7">
              <w:rPr>
                <w:b/>
                <w:sz w:val="20"/>
                <w:szCs w:val="20"/>
              </w:rPr>
              <w:t xml:space="preserve">ВСЕГО РАСХОДЫ </w:t>
            </w:r>
          </w:p>
        </w:tc>
        <w:tc>
          <w:tcPr>
            <w:tcW w:w="1276" w:type="dxa"/>
            <w:noWrap/>
            <w:vAlign w:val="center"/>
          </w:tcPr>
          <w:p w:rsidR="00DD7F97" w:rsidRPr="008734E7" w:rsidRDefault="00AF1DDE" w:rsidP="004D6586">
            <w:pPr>
              <w:shd w:val="clear" w:color="auto" w:fill="FFFFFF"/>
              <w:jc w:val="center"/>
              <w:rPr>
                <w:b/>
                <w:bCs/>
                <w:color w:val="000000"/>
                <w:sz w:val="20"/>
                <w:szCs w:val="20"/>
                <w:lang w:val="kk-KZ"/>
              </w:rPr>
            </w:pPr>
            <w:r w:rsidRPr="008734E7">
              <w:rPr>
                <w:b/>
                <w:bCs/>
                <w:color w:val="000000"/>
                <w:sz w:val="20"/>
                <w:szCs w:val="20"/>
                <w:lang w:val="kk-KZ"/>
              </w:rPr>
              <w:t>75 566,1</w:t>
            </w:r>
          </w:p>
        </w:tc>
        <w:tc>
          <w:tcPr>
            <w:tcW w:w="1134" w:type="dxa"/>
            <w:noWrap/>
            <w:vAlign w:val="center"/>
          </w:tcPr>
          <w:p w:rsidR="00DD7F97" w:rsidRPr="008734E7" w:rsidRDefault="00AF1DDE" w:rsidP="004D6586">
            <w:pPr>
              <w:shd w:val="clear" w:color="auto" w:fill="FFFFFF"/>
              <w:jc w:val="center"/>
              <w:rPr>
                <w:b/>
                <w:bCs/>
                <w:color w:val="000000"/>
                <w:sz w:val="20"/>
                <w:szCs w:val="20"/>
                <w:lang w:val="kk-KZ"/>
              </w:rPr>
            </w:pPr>
            <w:r w:rsidRPr="008734E7">
              <w:rPr>
                <w:b/>
                <w:bCs/>
                <w:color w:val="000000"/>
                <w:sz w:val="20"/>
                <w:szCs w:val="20"/>
                <w:lang w:val="kk-KZ"/>
              </w:rPr>
              <w:t>88 556,4</w:t>
            </w:r>
          </w:p>
        </w:tc>
        <w:tc>
          <w:tcPr>
            <w:tcW w:w="1134" w:type="dxa"/>
            <w:noWrap/>
            <w:vAlign w:val="center"/>
          </w:tcPr>
          <w:p w:rsidR="00DD7F97" w:rsidRPr="008734E7" w:rsidRDefault="00AF1DDE" w:rsidP="004D6586">
            <w:pPr>
              <w:shd w:val="clear" w:color="auto" w:fill="FFFFFF"/>
              <w:jc w:val="center"/>
              <w:rPr>
                <w:b/>
                <w:bCs/>
                <w:color w:val="000000"/>
                <w:sz w:val="20"/>
                <w:szCs w:val="20"/>
                <w:lang w:val="kk-KZ"/>
              </w:rPr>
            </w:pPr>
            <w:r w:rsidRPr="008734E7">
              <w:rPr>
                <w:b/>
                <w:bCs/>
                <w:color w:val="000000"/>
                <w:sz w:val="20"/>
                <w:szCs w:val="20"/>
                <w:lang w:val="kk-KZ"/>
              </w:rPr>
              <w:t>62 916,2</w:t>
            </w:r>
          </w:p>
        </w:tc>
        <w:tc>
          <w:tcPr>
            <w:tcW w:w="1134" w:type="dxa"/>
            <w:noWrap/>
            <w:vAlign w:val="center"/>
          </w:tcPr>
          <w:p w:rsidR="00DD7F97" w:rsidRPr="008734E7" w:rsidRDefault="00AF1DDE" w:rsidP="004D6586">
            <w:pPr>
              <w:shd w:val="clear" w:color="auto" w:fill="FFFFFF"/>
              <w:jc w:val="center"/>
              <w:rPr>
                <w:b/>
                <w:bCs/>
                <w:color w:val="000000"/>
                <w:sz w:val="20"/>
                <w:szCs w:val="20"/>
                <w:lang w:val="kk-KZ"/>
              </w:rPr>
            </w:pPr>
            <w:r w:rsidRPr="008734E7">
              <w:rPr>
                <w:b/>
                <w:bCs/>
                <w:color w:val="000000"/>
                <w:sz w:val="20"/>
                <w:szCs w:val="20"/>
                <w:lang w:val="kk-KZ"/>
              </w:rPr>
              <w:t>49 638,3</w:t>
            </w:r>
          </w:p>
        </w:tc>
        <w:tc>
          <w:tcPr>
            <w:tcW w:w="1134" w:type="dxa"/>
            <w:vAlign w:val="center"/>
          </w:tcPr>
          <w:p w:rsidR="00DD7F97" w:rsidRPr="008734E7" w:rsidRDefault="00AF1DDE" w:rsidP="004D6586">
            <w:pPr>
              <w:shd w:val="clear" w:color="auto" w:fill="FFFFFF"/>
              <w:jc w:val="center"/>
              <w:rPr>
                <w:b/>
                <w:bCs/>
                <w:color w:val="000000"/>
                <w:sz w:val="20"/>
                <w:szCs w:val="20"/>
                <w:lang w:val="kk-KZ"/>
              </w:rPr>
            </w:pPr>
            <w:r w:rsidRPr="008734E7">
              <w:rPr>
                <w:b/>
                <w:bCs/>
                <w:color w:val="000000"/>
                <w:sz w:val="20"/>
                <w:szCs w:val="20"/>
                <w:lang w:val="kk-KZ"/>
              </w:rPr>
              <w:t>83 836,8</w:t>
            </w:r>
          </w:p>
        </w:tc>
        <w:tc>
          <w:tcPr>
            <w:tcW w:w="1276" w:type="dxa"/>
            <w:vAlign w:val="center"/>
          </w:tcPr>
          <w:p w:rsidR="00DD7F97" w:rsidRPr="008734E7" w:rsidRDefault="00AF1DDE" w:rsidP="004D6586">
            <w:pPr>
              <w:shd w:val="clear" w:color="auto" w:fill="FFFFFF"/>
              <w:jc w:val="center"/>
              <w:rPr>
                <w:b/>
                <w:bCs/>
                <w:color w:val="000000"/>
                <w:sz w:val="20"/>
                <w:szCs w:val="20"/>
                <w:lang w:val="kk-KZ"/>
              </w:rPr>
            </w:pPr>
            <w:r w:rsidRPr="008734E7">
              <w:rPr>
                <w:b/>
                <w:bCs/>
                <w:color w:val="000000"/>
                <w:sz w:val="20"/>
                <w:szCs w:val="20"/>
                <w:lang w:val="kk-KZ"/>
              </w:rPr>
              <w:t>360 513,8</w:t>
            </w:r>
          </w:p>
        </w:tc>
      </w:tr>
    </w:tbl>
    <w:p w:rsidR="00DD7F97" w:rsidRPr="008734E7" w:rsidRDefault="00DD7F97" w:rsidP="00DD7F97">
      <w:pPr>
        <w:shd w:val="clear" w:color="auto" w:fill="FFFFFF"/>
        <w:jc w:val="left"/>
        <w:rPr>
          <w:b/>
          <w:sz w:val="28"/>
          <w:szCs w:val="28"/>
        </w:rPr>
      </w:pPr>
    </w:p>
    <w:p w:rsidR="00DD7F97" w:rsidRPr="008734E7" w:rsidRDefault="00DD7F97" w:rsidP="00DD7F97">
      <w:pPr>
        <w:shd w:val="clear" w:color="auto" w:fill="FFFFFF"/>
        <w:ind w:firstLine="709"/>
        <w:jc w:val="left"/>
        <w:rPr>
          <w:szCs w:val="28"/>
        </w:rPr>
      </w:pPr>
      <w:r w:rsidRPr="008734E7">
        <w:rPr>
          <w:sz w:val="28"/>
          <w:szCs w:val="28"/>
        </w:rPr>
        <w:lastRenderedPageBreak/>
        <w:t>На реализацию Программы будут направлены средства республиканского и местного бюджетов, а также собственные средства инвесторов.</w:t>
      </w:r>
      <w:r w:rsidRPr="008734E7">
        <w:rPr>
          <w:sz w:val="28"/>
          <w:szCs w:val="28"/>
        </w:rPr>
        <w:tab/>
      </w:r>
      <w:r w:rsidRPr="008734E7">
        <w:rPr>
          <w:sz w:val="28"/>
          <w:szCs w:val="28"/>
        </w:rPr>
        <w:tab/>
      </w:r>
    </w:p>
    <w:p w:rsidR="00DD7F97" w:rsidRPr="008734E7" w:rsidRDefault="00DD7F97" w:rsidP="00DD7F97">
      <w:pPr>
        <w:shd w:val="clear" w:color="auto" w:fill="FFFFFF"/>
        <w:jc w:val="left"/>
        <w:rPr>
          <w:szCs w:val="28"/>
          <w:lang w:val="kk-KZ"/>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276"/>
        <w:gridCol w:w="1134"/>
        <w:gridCol w:w="1134"/>
        <w:gridCol w:w="1134"/>
        <w:gridCol w:w="1134"/>
        <w:gridCol w:w="1276"/>
      </w:tblGrid>
      <w:tr w:rsidR="00DD7F97" w:rsidRPr="008734E7" w:rsidTr="004D6586">
        <w:trPr>
          <w:trHeight w:val="604"/>
        </w:trPr>
        <w:tc>
          <w:tcPr>
            <w:tcW w:w="2835" w:type="dxa"/>
            <w:noWrap/>
            <w:vAlign w:val="center"/>
          </w:tcPr>
          <w:p w:rsidR="00DD7F97" w:rsidRPr="008734E7" w:rsidRDefault="00DD7F97" w:rsidP="004D6586">
            <w:pPr>
              <w:shd w:val="clear" w:color="auto" w:fill="FFFFFF"/>
              <w:jc w:val="left"/>
              <w:rPr>
                <w:b/>
                <w:sz w:val="20"/>
                <w:szCs w:val="20"/>
                <w:lang w:val="kk-KZ"/>
              </w:rPr>
            </w:pPr>
            <w:r w:rsidRPr="008734E7">
              <w:rPr>
                <w:b/>
                <w:sz w:val="20"/>
                <w:szCs w:val="20"/>
                <w:lang w:val="kk-KZ"/>
              </w:rPr>
              <w:t>Расходы на программу</w:t>
            </w:r>
          </w:p>
        </w:tc>
        <w:tc>
          <w:tcPr>
            <w:tcW w:w="1276" w:type="dxa"/>
            <w:noWrap/>
            <w:vAlign w:val="center"/>
          </w:tcPr>
          <w:p w:rsidR="00DD7F97" w:rsidRPr="008734E7" w:rsidRDefault="00DD7F97" w:rsidP="004D6586">
            <w:pPr>
              <w:shd w:val="clear" w:color="auto" w:fill="FFFFFF"/>
              <w:jc w:val="center"/>
              <w:rPr>
                <w:b/>
                <w:sz w:val="20"/>
                <w:szCs w:val="20"/>
              </w:rPr>
            </w:pPr>
            <w:r w:rsidRPr="008734E7">
              <w:rPr>
                <w:b/>
                <w:sz w:val="20"/>
                <w:szCs w:val="20"/>
              </w:rPr>
              <w:t>2016 год</w:t>
            </w:r>
          </w:p>
        </w:tc>
        <w:tc>
          <w:tcPr>
            <w:tcW w:w="1134" w:type="dxa"/>
            <w:noWrap/>
            <w:vAlign w:val="center"/>
          </w:tcPr>
          <w:p w:rsidR="00DD7F97" w:rsidRPr="008734E7" w:rsidRDefault="00DD7F97" w:rsidP="004D6586">
            <w:pPr>
              <w:shd w:val="clear" w:color="auto" w:fill="FFFFFF"/>
              <w:jc w:val="center"/>
              <w:rPr>
                <w:b/>
                <w:sz w:val="20"/>
                <w:szCs w:val="20"/>
              </w:rPr>
            </w:pPr>
            <w:r w:rsidRPr="008734E7">
              <w:rPr>
                <w:b/>
                <w:sz w:val="20"/>
                <w:szCs w:val="20"/>
              </w:rPr>
              <w:t>2017 год</w:t>
            </w:r>
          </w:p>
        </w:tc>
        <w:tc>
          <w:tcPr>
            <w:tcW w:w="1134" w:type="dxa"/>
            <w:noWrap/>
            <w:vAlign w:val="center"/>
          </w:tcPr>
          <w:p w:rsidR="00DD7F97" w:rsidRPr="008734E7" w:rsidRDefault="00DD7F97" w:rsidP="004D6586">
            <w:pPr>
              <w:shd w:val="clear" w:color="auto" w:fill="FFFFFF"/>
              <w:jc w:val="center"/>
              <w:rPr>
                <w:b/>
                <w:sz w:val="20"/>
                <w:szCs w:val="20"/>
              </w:rPr>
            </w:pPr>
            <w:r w:rsidRPr="008734E7">
              <w:rPr>
                <w:b/>
                <w:sz w:val="20"/>
                <w:szCs w:val="20"/>
              </w:rPr>
              <w:t>2018 год</w:t>
            </w:r>
          </w:p>
        </w:tc>
        <w:tc>
          <w:tcPr>
            <w:tcW w:w="1134" w:type="dxa"/>
            <w:noWrap/>
            <w:vAlign w:val="center"/>
          </w:tcPr>
          <w:p w:rsidR="00DD7F97" w:rsidRPr="008734E7" w:rsidRDefault="00DD7F97" w:rsidP="004D6586">
            <w:pPr>
              <w:shd w:val="clear" w:color="auto" w:fill="FFFFFF"/>
              <w:jc w:val="center"/>
              <w:rPr>
                <w:b/>
                <w:sz w:val="20"/>
                <w:szCs w:val="20"/>
              </w:rPr>
            </w:pPr>
            <w:r w:rsidRPr="008734E7">
              <w:rPr>
                <w:b/>
                <w:sz w:val="20"/>
                <w:szCs w:val="20"/>
              </w:rPr>
              <w:t>2019 год</w:t>
            </w:r>
          </w:p>
        </w:tc>
        <w:tc>
          <w:tcPr>
            <w:tcW w:w="1134" w:type="dxa"/>
            <w:vAlign w:val="center"/>
          </w:tcPr>
          <w:p w:rsidR="00DD7F97" w:rsidRPr="008734E7" w:rsidRDefault="00DD7F97" w:rsidP="004D6586">
            <w:pPr>
              <w:shd w:val="clear" w:color="auto" w:fill="FFFFFF"/>
              <w:jc w:val="center"/>
              <w:rPr>
                <w:b/>
                <w:sz w:val="20"/>
                <w:szCs w:val="20"/>
              </w:rPr>
            </w:pPr>
            <w:r w:rsidRPr="008734E7">
              <w:rPr>
                <w:b/>
                <w:sz w:val="20"/>
                <w:szCs w:val="20"/>
              </w:rPr>
              <w:t>2020 год</w:t>
            </w:r>
          </w:p>
        </w:tc>
        <w:tc>
          <w:tcPr>
            <w:tcW w:w="1276" w:type="dxa"/>
            <w:vAlign w:val="center"/>
          </w:tcPr>
          <w:p w:rsidR="00DD7F97" w:rsidRPr="008734E7" w:rsidRDefault="00DD7F97" w:rsidP="004D6586">
            <w:pPr>
              <w:shd w:val="clear" w:color="auto" w:fill="FFFFFF"/>
              <w:jc w:val="center"/>
              <w:rPr>
                <w:b/>
                <w:sz w:val="20"/>
                <w:szCs w:val="20"/>
              </w:rPr>
            </w:pPr>
            <w:r w:rsidRPr="008734E7">
              <w:rPr>
                <w:b/>
                <w:sz w:val="20"/>
                <w:szCs w:val="20"/>
              </w:rPr>
              <w:t>Всего</w:t>
            </w:r>
          </w:p>
        </w:tc>
      </w:tr>
      <w:tr w:rsidR="00DD7F97" w:rsidRPr="008734E7" w:rsidTr="004D6586">
        <w:trPr>
          <w:trHeight w:val="567"/>
        </w:trPr>
        <w:tc>
          <w:tcPr>
            <w:tcW w:w="2835" w:type="dxa"/>
            <w:noWrap/>
            <w:vAlign w:val="center"/>
          </w:tcPr>
          <w:p w:rsidR="00DD7F97" w:rsidRPr="008734E7" w:rsidRDefault="00DD7F97" w:rsidP="004D6586">
            <w:pPr>
              <w:shd w:val="clear" w:color="auto" w:fill="FFFFFF"/>
              <w:jc w:val="left"/>
              <w:rPr>
                <w:sz w:val="20"/>
                <w:szCs w:val="20"/>
              </w:rPr>
            </w:pPr>
            <w:r w:rsidRPr="008734E7">
              <w:rPr>
                <w:sz w:val="20"/>
                <w:szCs w:val="20"/>
              </w:rPr>
              <w:t>Республиканский бюджет</w:t>
            </w:r>
          </w:p>
        </w:tc>
        <w:tc>
          <w:tcPr>
            <w:tcW w:w="1276" w:type="dxa"/>
            <w:noWrap/>
            <w:vAlign w:val="center"/>
          </w:tcPr>
          <w:p w:rsidR="00DD7F97" w:rsidRPr="008734E7" w:rsidRDefault="002E3195" w:rsidP="004D6586">
            <w:pPr>
              <w:shd w:val="clear" w:color="auto" w:fill="FFFFFF"/>
              <w:jc w:val="center"/>
              <w:rPr>
                <w:bCs/>
                <w:color w:val="000000"/>
                <w:sz w:val="20"/>
                <w:szCs w:val="20"/>
                <w:lang w:val="kk-KZ"/>
              </w:rPr>
            </w:pPr>
            <w:r w:rsidRPr="008734E7">
              <w:rPr>
                <w:bCs/>
                <w:color w:val="000000"/>
                <w:sz w:val="20"/>
                <w:szCs w:val="20"/>
                <w:lang w:val="kk-KZ"/>
              </w:rPr>
              <w:t>24 506,3</w:t>
            </w:r>
          </w:p>
        </w:tc>
        <w:tc>
          <w:tcPr>
            <w:tcW w:w="1134" w:type="dxa"/>
            <w:noWrap/>
            <w:vAlign w:val="center"/>
          </w:tcPr>
          <w:p w:rsidR="00DD7F97" w:rsidRPr="008734E7" w:rsidRDefault="002E3195" w:rsidP="004D6586">
            <w:pPr>
              <w:shd w:val="clear" w:color="auto" w:fill="FFFFFF"/>
              <w:jc w:val="center"/>
              <w:rPr>
                <w:bCs/>
                <w:color w:val="000000"/>
                <w:sz w:val="20"/>
                <w:szCs w:val="20"/>
                <w:lang w:val="kk-KZ"/>
              </w:rPr>
            </w:pPr>
            <w:r w:rsidRPr="008734E7">
              <w:rPr>
                <w:bCs/>
                <w:color w:val="000000"/>
                <w:sz w:val="20"/>
                <w:szCs w:val="20"/>
                <w:lang w:val="kk-KZ"/>
              </w:rPr>
              <w:t>30 433,3</w:t>
            </w:r>
          </w:p>
        </w:tc>
        <w:tc>
          <w:tcPr>
            <w:tcW w:w="1134" w:type="dxa"/>
            <w:noWrap/>
            <w:vAlign w:val="center"/>
          </w:tcPr>
          <w:p w:rsidR="00DD7F97" w:rsidRPr="008734E7" w:rsidRDefault="002E3195" w:rsidP="00224EE6">
            <w:pPr>
              <w:shd w:val="clear" w:color="auto" w:fill="FFFFFF"/>
              <w:jc w:val="center"/>
              <w:rPr>
                <w:bCs/>
                <w:color w:val="000000"/>
                <w:sz w:val="20"/>
                <w:szCs w:val="20"/>
                <w:lang w:val="kk-KZ"/>
              </w:rPr>
            </w:pPr>
            <w:r w:rsidRPr="008734E7">
              <w:rPr>
                <w:bCs/>
                <w:color w:val="000000"/>
                <w:sz w:val="20"/>
                <w:szCs w:val="20"/>
                <w:lang w:val="kk-KZ"/>
              </w:rPr>
              <w:t>21 271,6</w:t>
            </w:r>
          </w:p>
        </w:tc>
        <w:tc>
          <w:tcPr>
            <w:tcW w:w="1134" w:type="dxa"/>
            <w:noWrap/>
            <w:vAlign w:val="center"/>
          </w:tcPr>
          <w:p w:rsidR="00DD7F97" w:rsidRPr="008734E7" w:rsidRDefault="002E3195" w:rsidP="00224EE6">
            <w:pPr>
              <w:shd w:val="clear" w:color="auto" w:fill="FFFFFF"/>
              <w:jc w:val="center"/>
              <w:rPr>
                <w:bCs/>
                <w:color w:val="000000"/>
                <w:sz w:val="20"/>
                <w:szCs w:val="20"/>
                <w:lang w:val="kk-KZ"/>
              </w:rPr>
            </w:pPr>
            <w:r w:rsidRPr="008734E7">
              <w:rPr>
                <w:bCs/>
                <w:color w:val="000000"/>
                <w:sz w:val="20"/>
                <w:szCs w:val="20"/>
                <w:lang w:val="kk-KZ"/>
              </w:rPr>
              <w:t>17 519,0</w:t>
            </w:r>
          </w:p>
        </w:tc>
        <w:tc>
          <w:tcPr>
            <w:tcW w:w="1134" w:type="dxa"/>
            <w:vAlign w:val="center"/>
          </w:tcPr>
          <w:p w:rsidR="00DD7F97" w:rsidRPr="008734E7" w:rsidRDefault="002E3195" w:rsidP="001F6D69">
            <w:pPr>
              <w:shd w:val="clear" w:color="auto" w:fill="FFFFFF"/>
              <w:jc w:val="center"/>
              <w:rPr>
                <w:bCs/>
                <w:color w:val="000000"/>
                <w:sz w:val="20"/>
                <w:szCs w:val="20"/>
                <w:lang w:val="kk-KZ"/>
              </w:rPr>
            </w:pPr>
            <w:r w:rsidRPr="008734E7">
              <w:rPr>
                <w:bCs/>
                <w:color w:val="000000"/>
                <w:sz w:val="20"/>
                <w:szCs w:val="20"/>
                <w:lang w:val="kk-KZ"/>
              </w:rPr>
              <w:t>29 577,8</w:t>
            </w:r>
          </w:p>
        </w:tc>
        <w:tc>
          <w:tcPr>
            <w:tcW w:w="1276" w:type="dxa"/>
            <w:vAlign w:val="center"/>
          </w:tcPr>
          <w:p w:rsidR="00DD7F97" w:rsidRPr="008734E7" w:rsidRDefault="002E3195" w:rsidP="001F6D69">
            <w:pPr>
              <w:shd w:val="clear" w:color="auto" w:fill="FFFFFF"/>
              <w:jc w:val="center"/>
              <w:rPr>
                <w:b/>
                <w:bCs/>
                <w:color w:val="000000"/>
                <w:sz w:val="20"/>
                <w:szCs w:val="20"/>
                <w:lang w:val="kk-KZ"/>
              </w:rPr>
            </w:pPr>
            <w:r w:rsidRPr="008734E7">
              <w:rPr>
                <w:b/>
                <w:bCs/>
                <w:color w:val="000000"/>
                <w:sz w:val="20"/>
                <w:szCs w:val="20"/>
                <w:lang w:val="kk-KZ"/>
              </w:rPr>
              <w:t>123 308,0</w:t>
            </w:r>
          </w:p>
        </w:tc>
      </w:tr>
      <w:tr w:rsidR="00DD7F97" w:rsidRPr="008734E7" w:rsidTr="004D6586">
        <w:trPr>
          <w:trHeight w:val="567"/>
        </w:trPr>
        <w:tc>
          <w:tcPr>
            <w:tcW w:w="2835" w:type="dxa"/>
            <w:noWrap/>
            <w:vAlign w:val="center"/>
          </w:tcPr>
          <w:p w:rsidR="00DD7F97" w:rsidRPr="008734E7" w:rsidRDefault="00DD7F97" w:rsidP="004D6586">
            <w:pPr>
              <w:shd w:val="clear" w:color="auto" w:fill="FFFFFF"/>
              <w:jc w:val="left"/>
              <w:rPr>
                <w:sz w:val="20"/>
                <w:szCs w:val="20"/>
              </w:rPr>
            </w:pPr>
            <w:r w:rsidRPr="008734E7">
              <w:rPr>
                <w:sz w:val="20"/>
                <w:szCs w:val="20"/>
              </w:rPr>
              <w:t>Местный бюджет</w:t>
            </w:r>
          </w:p>
        </w:tc>
        <w:tc>
          <w:tcPr>
            <w:tcW w:w="1276" w:type="dxa"/>
            <w:noWrap/>
            <w:vAlign w:val="center"/>
          </w:tcPr>
          <w:p w:rsidR="00DD7F97" w:rsidRPr="008734E7" w:rsidRDefault="002E3195" w:rsidP="004D6586">
            <w:pPr>
              <w:shd w:val="clear" w:color="auto" w:fill="FFFFFF"/>
              <w:jc w:val="center"/>
              <w:rPr>
                <w:bCs/>
                <w:color w:val="000000"/>
                <w:sz w:val="20"/>
                <w:szCs w:val="20"/>
                <w:lang w:val="kk-KZ"/>
              </w:rPr>
            </w:pPr>
            <w:r w:rsidRPr="008734E7">
              <w:rPr>
                <w:bCs/>
                <w:color w:val="000000"/>
                <w:sz w:val="20"/>
                <w:szCs w:val="20"/>
                <w:lang w:val="kk-KZ"/>
              </w:rPr>
              <w:t>27 084,3</w:t>
            </w:r>
          </w:p>
        </w:tc>
        <w:tc>
          <w:tcPr>
            <w:tcW w:w="1134" w:type="dxa"/>
            <w:noWrap/>
            <w:vAlign w:val="center"/>
          </w:tcPr>
          <w:p w:rsidR="00DD7F97" w:rsidRPr="008734E7" w:rsidRDefault="002E3195" w:rsidP="004D6586">
            <w:pPr>
              <w:shd w:val="clear" w:color="auto" w:fill="FFFFFF"/>
              <w:jc w:val="center"/>
              <w:rPr>
                <w:bCs/>
                <w:color w:val="000000"/>
                <w:sz w:val="20"/>
                <w:szCs w:val="20"/>
                <w:lang w:val="kk-KZ"/>
              </w:rPr>
            </w:pPr>
            <w:r w:rsidRPr="008734E7">
              <w:rPr>
                <w:bCs/>
                <w:color w:val="000000"/>
                <w:sz w:val="20"/>
                <w:szCs w:val="20"/>
                <w:lang w:val="kk-KZ"/>
              </w:rPr>
              <w:t>36 535,8</w:t>
            </w:r>
          </w:p>
        </w:tc>
        <w:tc>
          <w:tcPr>
            <w:tcW w:w="1134" w:type="dxa"/>
            <w:noWrap/>
            <w:vAlign w:val="center"/>
          </w:tcPr>
          <w:p w:rsidR="00DD7F97" w:rsidRPr="008734E7" w:rsidRDefault="002E3195" w:rsidP="001F6D69">
            <w:pPr>
              <w:shd w:val="clear" w:color="auto" w:fill="FFFFFF"/>
              <w:jc w:val="center"/>
              <w:rPr>
                <w:bCs/>
                <w:color w:val="000000"/>
                <w:sz w:val="20"/>
                <w:szCs w:val="20"/>
                <w:lang w:val="kk-KZ"/>
              </w:rPr>
            </w:pPr>
            <w:r w:rsidRPr="008734E7">
              <w:rPr>
                <w:bCs/>
                <w:color w:val="000000"/>
                <w:sz w:val="20"/>
                <w:szCs w:val="20"/>
                <w:lang w:val="kk-KZ"/>
              </w:rPr>
              <w:t>40 935,6</w:t>
            </w:r>
          </w:p>
        </w:tc>
        <w:tc>
          <w:tcPr>
            <w:tcW w:w="1134" w:type="dxa"/>
            <w:noWrap/>
            <w:vAlign w:val="center"/>
          </w:tcPr>
          <w:p w:rsidR="00DD7F97" w:rsidRPr="008734E7" w:rsidRDefault="002E3195" w:rsidP="004D6586">
            <w:pPr>
              <w:shd w:val="clear" w:color="auto" w:fill="FFFFFF"/>
              <w:jc w:val="center"/>
              <w:rPr>
                <w:bCs/>
                <w:color w:val="000000"/>
                <w:sz w:val="20"/>
                <w:szCs w:val="20"/>
                <w:lang w:val="kk-KZ"/>
              </w:rPr>
            </w:pPr>
            <w:r w:rsidRPr="008734E7">
              <w:rPr>
                <w:bCs/>
                <w:color w:val="000000"/>
                <w:sz w:val="20"/>
                <w:szCs w:val="20"/>
                <w:lang w:val="kk-KZ"/>
              </w:rPr>
              <w:t>31 693,3</w:t>
            </w:r>
          </w:p>
        </w:tc>
        <w:tc>
          <w:tcPr>
            <w:tcW w:w="1134" w:type="dxa"/>
            <w:vAlign w:val="center"/>
          </w:tcPr>
          <w:p w:rsidR="00DD7F97" w:rsidRPr="008734E7" w:rsidRDefault="002E3195" w:rsidP="004D6586">
            <w:pPr>
              <w:shd w:val="clear" w:color="auto" w:fill="FFFFFF"/>
              <w:jc w:val="center"/>
              <w:rPr>
                <w:bCs/>
                <w:color w:val="000000"/>
                <w:sz w:val="20"/>
                <w:szCs w:val="20"/>
                <w:lang w:val="kk-KZ"/>
              </w:rPr>
            </w:pPr>
            <w:r w:rsidRPr="008734E7">
              <w:rPr>
                <w:bCs/>
                <w:color w:val="000000"/>
                <w:sz w:val="20"/>
                <w:szCs w:val="20"/>
                <w:lang w:val="kk-KZ"/>
              </w:rPr>
              <w:t>42 973,9</w:t>
            </w:r>
          </w:p>
        </w:tc>
        <w:tc>
          <w:tcPr>
            <w:tcW w:w="1276" w:type="dxa"/>
            <w:vAlign w:val="center"/>
          </w:tcPr>
          <w:p w:rsidR="00DD7F97" w:rsidRPr="008734E7" w:rsidRDefault="002E3195" w:rsidP="001F6D69">
            <w:pPr>
              <w:shd w:val="clear" w:color="auto" w:fill="FFFFFF"/>
              <w:jc w:val="center"/>
              <w:rPr>
                <w:b/>
                <w:bCs/>
                <w:color w:val="000000"/>
                <w:sz w:val="20"/>
                <w:szCs w:val="20"/>
                <w:lang w:val="kk-KZ"/>
              </w:rPr>
            </w:pPr>
            <w:r w:rsidRPr="008734E7">
              <w:rPr>
                <w:b/>
                <w:bCs/>
                <w:color w:val="000000"/>
                <w:sz w:val="20"/>
                <w:szCs w:val="20"/>
                <w:lang w:val="kk-KZ"/>
              </w:rPr>
              <w:t>179 222,8</w:t>
            </w:r>
          </w:p>
        </w:tc>
      </w:tr>
      <w:tr w:rsidR="00DD7F97" w:rsidRPr="008734E7" w:rsidTr="004D6586">
        <w:trPr>
          <w:trHeight w:val="567"/>
        </w:trPr>
        <w:tc>
          <w:tcPr>
            <w:tcW w:w="2835" w:type="dxa"/>
            <w:noWrap/>
            <w:vAlign w:val="center"/>
          </w:tcPr>
          <w:p w:rsidR="00DD7F97" w:rsidRPr="008734E7" w:rsidRDefault="00DD7F97" w:rsidP="004D6586">
            <w:pPr>
              <w:shd w:val="clear" w:color="auto" w:fill="FFFFFF"/>
              <w:jc w:val="left"/>
              <w:rPr>
                <w:sz w:val="20"/>
                <w:szCs w:val="20"/>
              </w:rPr>
            </w:pPr>
            <w:r w:rsidRPr="008734E7">
              <w:rPr>
                <w:sz w:val="20"/>
                <w:szCs w:val="20"/>
              </w:rPr>
              <w:t>Прочие источники</w:t>
            </w:r>
          </w:p>
        </w:tc>
        <w:tc>
          <w:tcPr>
            <w:tcW w:w="1276" w:type="dxa"/>
            <w:noWrap/>
            <w:vAlign w:val="center"/>
          </w:tcPr>
          <w:p w:rsidR="00DD7F97" w:rsidRPr="008734E7" w:rsidRDefault="002E3195" w:rsidP="004D6586">
            <w:pPr>
              <w:shd w:val="clear" w:color="auto" w:fill="FFFFFF"/>
              <w:jc w:val="center"/>
              <w:rPr>
                <w:bCs/>
                <w:color w:val="000000"/>
                <w:sz w:val="20"/>
                <w:szCs w:val="20"/>
                <w:lang w:val="kk-KZ"/>
              </w:rPr>
            </w:pPr>
            <w:r w:rsidRPr="008734E7">
              <w:rPr>
                <w:bCs/>
                <w:color w:val="000000"/>
                <w:sz w:val="20"/>
                <w:szCs w:val="20"/>
                <w:lang w:val="kk-KZ"/>
              </w:rPr>
              <w:t>23 975,5</w:t>
            </w:r>
          </w:p>
        </w:tc>
        <w:tc>
          <w:tcPr>
            <w:tcW w:w="1134" w:type="dxa"/>
            <w:noWrap/>
            <w:vAlign w:val="center"/>
          </w:tcPr>
          <w:p w:rsidR="00DD7F97" w:rsidRPr="008734E7" w:rsidRDefault="002E3195" w:rsidP="004D6586">
            <w:pPr>
              <w:shd w:val="clear" w:color="auto" w:fill="FFFFFF"/>
              <w:jc w:val="center"/>
              <w:rPr>
                <w:bCs/>
                <w:color w:val="000000"/>
                <w:sz w:val="20"/>
                <w:szCs w:val="20"/>
                <w:lang w:val="kk-KZ"/>
              </w:rPr>
            </w:pPr>
            <w:r w:rsidRPr="008734E7">
              <w:rPr>
                <w:bCs/>
                <w:color w:val="000000"/>
                <w:sz w:val="20"/>
                <w:szCs w:val="20"/>
                <w:lang w:val="kk-KZ"/>
              </w:rPr>
              <w:t>21 587,3</w:t>
            </w:r>
          </w:p>
        </w:tc>
        <w:tc>
          <w:tcPr>
            <w:tcW w:w="1134" w:type="dxa"/>
            <w:noWrap/>
            <w:vAlign w:val="center"/>
          </w:tcPr>
          <w:p w:rsidR="00DD7F97" w:rsidRPr="008734E7" w:rsidRDefault="002E3195" w:rsidP="001F6D69">
            <w:pPr>
              <w:shd w:val="clear" w:color="auto" w:fill="FFFFFF"/>
              <w:jc w:val="center"/>
              <w:rPr>
                <w:bCs/>
                <w:color w:val="000000"/>
                <w:sz w:val="20"/>
                <w:szCs w:val="20"/>
                <w:lang w:val="kk-KZ"/>
              </w:rPr>
            </w:pPr>
            <w:r w:rsidRPr="008734E7">
              <w:rPr>
                <w:bCs/>
                <w:color w:val="000000"/>
                <w:sz w:val="20"/>
                <w:szCs w:val="20"/>
                <w:lang w:val="kk-KZ"/>
              </w:rPr>
              <w:t>709,0</w:t>
            </w:r>
          </w:p>
        </w:tc>
        <w:tc>
          <w:tcPr>
            <w:tcW w:w="1134" w:type="dxa"/>
            <w:noWrap/>
            <w:vAlign w:val="center"/>
          </w:tcPr>
          <w:p w:rsidR="00DD7F97" w:rsidRPr="008734E7" w:rsidRDefault="002E3195" w:rsidP="004D6586">
            <w:pPr>
              <w:shd w:val="clear" w:color="auto" w:fill="FFFFFF"/>
              <w:jc w:val="center"/>
              <w:rPr>
                <w:bCs/>
                <w:color w:val="000000"/>
                <w:sz w:val="20"/>
                <w:szCs w:val="20"/>
                <w:lang w:val="kk-KZ"/>
              </w:rPr>
            </w:pPr>
            <w:r w:rsidRPr="008734E7">
              <w:rPr>
                <w:bCs/>
                <w:color w:val="000000"/>
                <w:sz w:val="20"/>
                <w:szCs w:val="20"/>
                <w:lang w:val="kk-KZ"/>
              </w:rPr>
              <w:t>426,0</w:t>
            </w:r>
          </w:p>
        </w:tc>
        <w:tc>
          <w:tcPr>
            <w:tcW w:w="1134" w:type="dxa"/>
            <w:vAlign w:val="center"/>
          </w:tcPr>
          <w:p w:rsidR="00DD7F97" w:rsidRPr="008734E7" w:rsidRDefault="002E3195" w:rsidP="001F6D69">
            <w:pPr>
              <w:shd w:val="clear" w:color="auto" w:fill="FFFFFF"/>
              <w:jc w:val="center"/>
              <w:rPr>
                <w:bCs/>
                <w:color w:val="000000"/>
                <w:sz w:val="20"/>
                <w:szCs w:val="20"/>
                <w:lang w:val="kk-KZ"/>
              </w:rPr>
            </w:pPr>
            <w:r w:rsidRPr="008734E7">
              <w:rPr>
                <w:bCs/>
                <w:color w:val="000000"/>
                <w:sz w:val="20"/>
                <w:szCs w:val="20"/>
                <w:lang w:val="kk-KZ"/>
              </w:rPr>
              <w:t>11 285,2</w:t>
            </w:r>
          </w:p>
        </w:tc>
        <w:tc>
          <w:tcPr>
            <w:tcW w:w="1276" w:type="dxa"/>
            <w:vAlign w:val="center"/>
          </w:tcPr>
          <w:p w:rsidR="00DD7F97" w:rsidRPr="008734E7" w:rsidRDefault="002E3195" w:rsidP="00224EE6">
            <w:pPr>
              <w:shd w:val="clear" w:color="auto" w:fill="FFFFFF"/>
              <w:jc w:val="center"/>
              <w:rPr>
                <w:b/>
                <w:bCs/>
                <w:color w:val="000000"/>
                <w:sz w:val="20"/>
                <w:szCs w:val="20"/>
                <w:lang w:val="kk-KZ"/>
              </w:rPr>
            </w:pPr>
            <w:r w:rsidRPr="008734E7">
              <w:rPr>
                <w:b/>
                <w:bCs/>
                <w:color w:val="000000"/>
                <w:sz w:val="20"/>
                <w:szCs w:val="20"/>
                <w:lang w:val="kk-KZ"/>
              </w:rPr>
              <w:t>57 983,0</w:t>
            </w:r>
          </w:p>
        </w:tc>
      </w:tr>
    </w:tbl>
    <w:p w:rsidR="00DD7F97" w:rsidRPr="008734E7" w:rsidRDefault="00DD7F97" w:rsidP="00DD7F97">
      <w:pPr>
        <w:shd w:val="clear" w:color="auto" w:fill="FFFFFF"/>
        <w:ind w:firstLine="708"/>
        <w:rPr>
          <w:sz w:val="28"/>
          <w:szCs w:val="28"/>
          <w:lang w:val="kk-KZ"/>
        </w:rPr>
      </w:pPr>
      <w:r w:rsidRPr="008734E7">
        <w:rPr>
          <w:sz w:val="28"/>
          <w:szCs w:val="28"/>
        </w:rPr>
        <w:tab/>
      </w:r>
    </w:p>
    <w:p w:rsidR="00DD7F97" w:rsidRPr="008734E7" w:rsidRDefault="00DD7F97" w:rsidP="00DD7F97">
      <w:pPr>
        <w:shd w:val="clear" w:color="auto" w:fill="FFFFFF"/>
        <w:ind w:firstLine="708"/>
        <w:rPr>
          <w:sz w:val="28"/>
          <w:szCs w:val="28"/>
        </w:rPr>
      </w:pPr>
      <w:r w:rsidRPr="008734E7">
        <w:rPr>
          <w:sz w:val="28"/>
          <w:szCs w:val="28"/>
        </w:rPr>
        <w:t>Объем финансирования Программы будет уточняться при утверждении республиканского и местного бюджетов на соответствующие финансовые годы в соответствии с законодательством Республики Казахстан.</w:t>
      </w:r>
    </w:p>
    <w:p w:rsidR="00DD31C5" w:rsidRPr="008734E7" w:rsidRDefault="00DD31C5" w:rsidP="00DD7F97">
      <w:pPr>
        <w:shd w:val="clear" w:color="auto" w:fill="FFFFFF"/>
        <w:ind w:firstLine="709"/>
        <w:outlineLvl w:val="0"/>
        <w:rPr>
          <w:b/>
          <w:color w:val="FF0000"/>
          <w:sz w:val="28"/>
          <w:szCs w:val="28"/>
          <w:lang w:val="kk-KZ"/>
        </w:rPr>
      </w:pPr>
    </w:p>
    <w:p w:rsidR="00DD7F97" w:rsidRPr="008734E7" w:rsidRDefault="00DD7F97" w:rsidP="00DD7F97">
      <w:pPr>
        <w:shd w:val="clear" w:color="auto" w:fill="FFFFFF"/>
        <w:ind w:firstLine="709"/>
        <w:jc w:val="center"/>
        <w:rPr>
          <w:b/>
          <w:sz w:val="28"/>
          <w:szCs w:val="28"/>
        </w:rPr>
      </w:pPr>
      <w:r w:rsidRPr="008734E7">
        <w:rPr>
          <w:b/>
          <w:sz w:val="28"/>
          <w:szCs w:val="28"/>
        </w:rPr>
        <w:t>СПИСОК ИСПОЛЬЗУЕМЫХ СОКРАЩЕНИЙ</w:t>
      </w:r>
    </w:p>
    <w:p w:rsidR="00DD7F97" w:rsidRPr="008734E7" w:rsidRDefault="00DD7F97" w:rsidP="00DD7F97">
      <w:pPr>
        <w:shd w:val="clear" w:color="auto" w:fill="FFFFFF"/>
        <w:ind w:firstLine="709"/>
        <w:jc w:val="center"/>
        <w:rPr>
          <w:b/>
          <w:color w:val="FF0000"/>
          <w:sz w:val="28"/>
          <w:szCs w:val="28"/>
        </w:rPr>
      </w:pPr>
    </w:p>
    <w:p w:rsidR="00DD7F97" w:rsidRPr="008734E7" w:rsidRDefault="00DD7F97" w:rsidP="00DD7F97">
      <w:pPr>
        <w:shd w:val="clear" w:color="auto" w:fill="FFFFFF"/>
        <w:ind w:firstLine="709"/>
        <w:rPr>
          <w:color w:val="000000"/>
          <w:sz w:val="28"/>
          <w:szCs w:val="28"/>
        </w:rPr>
      </w:pPr>
      <w:r w:rsidRPr="008734E7">
        <w:rPr>
          <w:color w:val="000000"/>
          <w:sz w:val="28"/>
          <w:szCs w:val="28"/>
        </w:rPr>
        <w:t>АО – акционерное общество</w:t>
      </w:r>
    </w:p>
    <w:p w:rsidR="00DD7F97" w:rsidRPr="008734E7" w:rsidRDefault="00DD7F97" w:rsidP="00DD7F97">
      <w:pPr>
        <w:shd w:val="clear" w:color="auto" w:fill="FFFFFF"/>
        <w:ind w:firstLine="709"/>
        <w:rPr>
          <w:color w:val="000000"/>
          <w:sz w:val="28"/>
          <w:szCs w:val="28"/>
        </w:rPr>
      </w:pPr>
      <w:r w:rsidRPr="008734E7">
        <w:rPr>
          <w:sz w:val="28"/>
          <w:szCs w:val="28"/>
        </w:rPr>
        <w:t>АО «НК «СПК «Каспий»</w:t>
      </w:r>
      <w:r w:rsidRPr="008734E7">
        <w:rPr>
          <w:color w:val="000000"/>
          <w:sz w:val="28"/>
          <w:szCs w:val="28"/>
        </w:rPr>
        <w:t xml:space="preserve"> – акционерное общество «Национальная Компания «С</w:t>
      </w:r>
      <w:r w:rsidRPr="008734E7">
        <w:rPr>
          <w:color w:val="000000"/>
          <w:sz w:val="28"/>
          <w:szCs w:val="28"/>
          <w:lang w:val="kk-KZ"/>
        </w:rPr>
        <w:t>оциально–предпринимательская корпорация</w:t>
      </w:r>
      <w:r w:rsidRPr="008734E7">
        <w:rPr>
          <w:color w:val="000000"/>
          <w:sz w:val="28"/>
          <w:szCs w:val="28"/>
        </w:rPr>
        <w:t xml:space="preserve"> «Каспий»</w:t>
      </w:r>
    </w:p>
    <w:p w:rsidR="00DD7F97" w:rsidRPr="008734E7" w:rsidRDefault="000D72FD" w:rsidP="000D72FD">
      <w:pPr>
        <w:shd w:val="clear" w:color="auto" w:fill="FFFFFF"/>
        <w:ind w:firstLine="709"/>
        <w:rPr>
          <w:sz w:val="28"/>
          <w:szCs w:val="28"/>
          <w:lang w:val="kk-KZ"/>
        </w:rPr>
      </w:pPr>
      <w:r w:rsidRPr="008734E7">
        <w:rPr>
          <w:sz w:val="28"/>
          <w:szCs w:val="28"/>
        </w:rPr>
        <w:t xml:space="preserve">АО «КазНИПИмунайгаз» </w:t>
      </w:r>
      <w:r w:rsidRPr="008734E7">
        <w:rPr>
          <w:color w:val="000000"/>
          <w:sz w:val="28"/>
          <w:szCs w:val="28"/>
        </w:rPr>
        <w:t>–</w:t>
      </w:r>
      <w:r w:rsidRPr="008734E7">
        <w:rPr>
          <w:sz w:val="28"/>
          <w:szCs w:val="28"/>
          <w:lang w:val="kk-KZ"/>
        </w:rPr>
        <w:t xml:space="preserve"> </w:t>
      </w:r>
      <w:r w:rsidR="00DD7F97" w:rsidRPr="008734E7">
        <w:rPr>
          <w:color w:val="000000"/>
          <w:sz w:val="28"/>
          <w:szCs w:val="28"/>
        </w:rPr>
        <w:t xml:space="preserve">акционерное общество «Казахский научно-исследовательский производственный институт мунайгаз» </w:t>
      </w:r>
    </w:p>
    <w:p w:rsidR="00DD7F97" w:rsidRPr="008734E7" w:rsidRDefault="00DD7F97" w:rsidP="00DD7F97">
      <w:pPr>
        <w:shd w:val="clear" w:color="auto" w:fill="FFFFFF"/>
        <w:ind w:firstLine="709"/>
        <w:rPr>
          <w:sz w:val="28"/>
          <w:szCs w:val="28"/>
        </w:rPr>
      </w:pPr>
      <w:r w:rsidRPr="008734E7">
        <w:rPr>
          <w:sz w:val="28"/>
          <w:szCs w:val="28"/>
        </w:rPr>
        <w:t xml:space="preserve">АПК – </w:t>
      </w:r>
      <w:r w:rsidRPr="008734E7">
        <w:rPr>
          <w:sz w:val="28"/>
          <w:szCs w:val="28"/>
          <w:lang w:val="kk-KZ"/>
        </w:rPr>
        <w:t>а</w:t>
      </w:r>
      <w:r w:rsidRPr="008734E7">
        <w:rPr>
          <w:sz w:val="28"/>
          <w:szCs w:val="28"/>
        </w:rPr>
        <w:t>гропромышленный комплекс</w:t>
      </w:r>
    </w:p>
    <w:p w:rsidR="00DD7F97" w:rsidRPr="008734E7" w:rsidRDefault="00DD7F97" w:rsidP="00DD7F97">
      <w:pPr>
        <w:shd w:val="clear" w:color="auto" w:fill="FFFFFF"/>
        <w:tabs>
          <w:tab w:val="left" w:pos="2353"/>
        </w:tabs>
        <w:ind w:firstLine="709"/>
        <w:rPr>
          <w:color w:val="000000"/>
          <w:sz w:val="28"/>
          <w:szCs w:val="28"/>
        </w:rPr>
      </w:pPr>
      <w:r w:rsidRPr="008734E7">
        <w:rPr>
          <w:rStyle w:val="apple-style-span"/>
          <w:sz w:val="28"/>
          <w:szCs w:val="28"/>
        </w:rPr>
        <w:t xml:space="preserve">АТС – </w:t>
      </w:r>
      <w:r w:rsidRPr="008734E7">
        <w:rPr>
          <w:color w:val="000000"/>
          <w:sz w:val="28"/>
          <w:szCs w:val="28"/>
        </w:rPr>
        <w:t>автоматическая телефонная станция</w:t>
      </w:r>
    </w:p>
    <w:p w:rsidR="00DD7F97" w:rsidRPr="008734E7" w:rsidRDefault="00DD7F97" w:rsidP="00DD7F97">
      <w:pPr>
        <w:shd w:val="clear" w:color="auto" w:fill="FFFFFF"/>
        <w:ind w:firstLine="709"/>
        <w:rPr>
          <w:sz w:val="28"/>
          <w:szCs w:val="28"/>
        </w:rPr>
      </w:pPr>
      <w:r w:rsidRPr="008734E7">
        <w:rPr>
          <w:sz w:val="28"/>
          <w:szCs w:val="28"/>
        </w:rPr>
        <w:t xml:space="preserve">ВВП – </w:t>
      </w:r>
      <w:r w:rsidRPr="008734E7">
        <w:rPr>
          <w:sz w:val="28"/>
          <w:szCs w:val="28"/>
          <w:lang w:val="kk-KZ"/>
        </w:rPr>
        <w:t>в</w:t>
      </w:r>
      <w:r w:rsidRPr="008734E7">
        <w:rPr>
          <w:sz w:val="28"/>
          <w:szCs w:val="28"/>
        </w:rPr>
        <w:t>алов</w:t>
      </w:r>
      <w:r w:rsidRPr="008734E7">
        <w:rPr>
          <w:sz w:val="28"/>
          <w:szCs w:val="28"/>
          <w:lang w:val="kk-KZ"/>
        </w:rPr>
        <w:t>ы</w:t>
      </w:r>
      <w:r w:rsidRPr="008734E7">
        <w:rPr>
          <w:sz w:val="28"/>
          <w:szCs w:val="28"/>
        </w:rPr>
        <w:t>й внутренний продукт</w:t>
      </w:r>
    </w:p>
    <w:p w:rsidR="00DD7F97" w:rsidRPr="008734E7" w:rsidRDefault="00DD7F97" w:rsidP="00DD7F97">
      <w:pPr>
        <w:shd w:val="clear" w:color="auto" w:fill="FFFFFF"/>
        <w:ind w:firstLine="709"/>
        <w:rPr>
          <w:sz w:val="28"/>
          <w:szCs w:val="28"/>
        </w:rPr>
      </w:pPr>
      <w:r w:rsidRPr="008734E7">
        <w:rPr>
          <w:sz w:val="28"/>
          <w:szCs w:val="28"/>
        </w:rPr>
        <w:t>ВИЧ – вирус иммунно–дефицита</w:t>
      </w:r>
      <w:r w:rsidR="005D2E62" w:rsidRPr="008734E7">
        <w:rPr>
          <w:sz w:val="28"/>
          <w:szCs w:val="28"/>
        </w:rPr>
        <w:t xml:space="preserve"> </w:t>
      </w:r>
      <w:r w:rsidRPr="008734E7">
        <w:rPr>
          <w:sz w:val="28"/>
          <w:szCs w:val="28"/>
        </w:rPr>
        <w:t>человека</w:t>
      </w:r>
    </w:p>
    <w:p w:rsidR="00DD7F97" w:rsidRPr="008734E7" w:rsidRDefault="00DD7F97" w:rsidP="00DD7F97">
      <w:pPr>
        <w:shd w:val="clear" w:color="auto" w:fill="FFFFFF"/>
        <w:ind w:firstLine="709"/>
        <w:rPr>
          <w:sz w:val="28"/>
          <w:szCs w:val="28"/>
        </w:rPr>
      </w:pPr>
      <w:r w:rsidRPr="008734E7">
        <w:rPr>
          <w:sz w:val="28"/>
          <w:szCs w:val="28"/>
        </w:rPr>
        <w:t xml:space="preserve">ВРП – </w:t>
      </w:r>
      <w:r w:rsidRPr="008734E7">
        <w:rPr>
          <w:sz w:val="28"/>
          <w:szCs w:val="28"/>
          <w:lang w:val="kk-KZ"/>
        </w:rPr>
        <w:t>в</w:t>
      </w:r>
      <w:r w:rsidRPr="008734E7">
        <w:rPr>
          <w:sz w:val="28"/>
          <w:szCs w:val="28"/>
        </w:rPr>
        <w:t>алов</w:t>
      </w:r>
      <w:r w:rsidR="00F70C36" w:rsidRPr="008734E7">
        <w:rPr>
          <w:sz w:val="28"/>
          <w:szCs w:val="28"/>
          <w:lang w:val="kk-KZ"/>
        </w:rPr>
        <w:t>ы</w:t>
      </w:r>
      <w:r w:rsidRPr="008734E7">
        <w:rPr>
          <w:sz w:val="28"/>
          <w:szCs w:val="28"/>
        </w:rPr>
        <w:t>й региональный продукт</w:t>
      </w:r>
    </w:p>
    <w:p w:rsidR="00DD7F97" w:rsidRPr="008734E7" w:rsidRDefault="00DD7F97" w:rsidP="00DD7F97">
      <w:pPr>
        <w:shd w:val="clear" w:color="auto" w:fill="FFFFFF"/>
        <w:ind w:firstLine="709"/>
        <w:rPr>
          <w:sz w:val="28"/>
          <w:szCs w:val="28"/>
        </w:rPr>
      </w:pPr>
      <w:r w:rsidRPr="008734E7">
        <w:rPr>
          <w:sz w:val="28"/>
          <w:szCs w:val="28"/>
        </w:rPr>
        <w:t xml:space="preserve">ГАСП – </w:t>
      </w:r>
      <w:r w:rsidRPr="008734E7">
        <w:rPr>
          <w:sz w:val="28"/>
          <w:szCs w:val="28"/>
          <w:lang w:val="kk-KZ"/>
        </w:rPr>
        <w:t>г</w:t>
      </w:r>
      <w:r w:rsidRPr="008734E7">
        <w:rPr>
          <w:sz w:val="28"/>
          <w:szCs w:val="28"/>
        </w:rPr>
        <w:t>осударственная адресная социальная помощь</w:t>
      </w:r>
    </w:p>
    <w:p w:rsidR="00DD7F97" w:rsidRPr="008734E7" w:rsidRDefault="00DD7F97" w:rsidP="00DD7F97">
      <w:pPr>
        <w:shd w:val="clear" w:color="auto" w:fill="FFFFFF"/>
        <w:ind w:firstLine="709"/>
        <w:rPr>
          <w:rStyle w:val="apple-style-span"/>
          <w:color w:val="000000"/>
          <w:sz w:val="28"/>
          <w:szCs w:val="28"/>
          <w:lang w:val="kk-KZ"/>
        </w:rPr>
      </w:pPr>
      <w:r w:rsidRPr="008734E7">
        <w:rPr>
          <w:color w:val="000000"/>
          <w:sz w:val="28"/>
          <w:szCs w:val="28"/>
        </w:rPr>
        <w:t>ГПФИИР</w:t>
      </w:r>
      <w:r w:rsidRPr="008734E7">
        <w:rPr>
          <w:color w:val="000000"/>
          <w:sz w:val="28"/>
          <w:szCs w:val="28"/>
          <w:lang w:val="kk-KZ"/>
        </w:rPr>
        <w:t xml:space="preserve"> – </w:t>
      </w:r>
      <w:r w:rsidRPr="008734E7">
        <w:rPr>
          <w:color w:val="000000"/>
          <w:sz w:val="28"/>
          <w:szCs w:val="28"/>
        </w:rPr>
        <w:t>Государственная программа по форсированному индустриально–инновационному развитию</w:t>
      </w:r>
    </w:p>
    <w:p w:rsidR="00DD7F97" w:rsidRPr="008734E7" w:rsidRDefault="00DD7F97" w:rsidP="00DD7F97">
      <w:pPr>
        <w:shd w:val="clear" w:color="auto" w:fill="FFFFFF"/>
        <w:ind w:firstLine="709"/>
        <w:rPr>
          <w:color w:val="000000"/>
          <w:sz w:val="28"/>
          <w:szCs w:val="28"/>
        </w:rPr>
      </w:pPr>
      <w:r w:rsidRPr="008734E7">
        <w:rPr>
          <w:color w:val="000000"/>
          <w:sz w:val="28"/>
          <w:szCs w:val="28"/>
        </w:rPr>
        <w:t>ГПИИР – Государственная программа индустриально–инновационного развития</w:t>
      </w:r>
    </w:p>
    <w:p w:rsidR="00DD7F97" w:rsidRPr="008734E7" w:rsidRDefault="00DD7F97" w:rsidP="00DD7F97">
      <w:pPr>
        <w:shd w:val="clear" w:color="auto" w:fill="FFFFFF"/>
        <w:ind w:firstLine="709"/>
        <w:rPr>
          <w:color w:val="000000"/>
          <w:sz w:val="28"/>
          <w:szCs w:val="28"/>
        </w:rPr>
      </w:pPr>
      <w:r w:rsidRPr="008734E7">
        <w:rPr>
          <w:color w:val="000000"/>
          <w:sz w:val="28"/>
          <w:szCs w:val="28"/>
        </w:rPr>
        <w:t>ГКП – государственное коммунальное предприятие</w:t>
      </w:r>
    </w:p>
    <w:p w:rsidR="00DD7F97" w:rsidRPr="008734E7" w:rsidRDefault="00DD7F97" w:rsidP="00DD7F97">
      <w:pPr>
        <w:shd w:val="clear" w:color="auto" w:fill="FFFFFF"/>
        <w:tabs>
          <w:tab w:val="left" w:pos="2353"/>
        </w:tabs>
        <w:ind w:firstLine="709"/>
        <w:rPr>
          <w:rStyle w:val="apple-style-span"/>
          <w:sz w:val="28"/>
          <w:szCs w:val="28"/>
          <w:lang w:val="kk-KZ"/>
        </w:rPr>
      </w:pPr>
      <w:r w:rsidRPr="008734E7">
        <w:rPr>
          <w:rStyle w:val="apple-style-span"/>
          <w:sz w:val="28"/>
          <w:szCs w:val="28"/>
        </w:rPr>
        <w:t xml:space="preserve">ГО – </w:t>
      </w:r>
      <w:r w:rsidRPr="008734E7">
        <w:rPr>
          <w:rStyle w:val="apple-style-span"/>
          <w:sz w:val="28"/>
          <w:szCs w:val="28"/>
          <w:lang w:val="kk-KZ"/>
        </w:rPr>
        <w:t>г</w:t>
      </w:r>
      <w:r w:rsidRPr="008734E7">
        <w:rPr>
          <w:rStyle w:val="apple-style-span"/>
          <w:sz w:val="28"/>
          <w:szCs w:val="28"/>
        </w:rPr>
        <w:t>осударственный орган</w:t>
      </w:r>
    </w:p>
    <w:p w:rsidR="00DD7F97" w:rsidRPr="008734E7" w:rsidRDefault="00DD7F97" w:rsidP="00DD7F97">
      <w:pPr>
        <w:shd w:val="clear" w:color="auto" w:fill="FFFFFF"/>
        <w:tabs>
          <w:tab w:val="left" w:pos="2353"/>
        </w:tabs>
        <w:ind w:firstLine="709"/>
        <w:rPr>
          <w:rStyle w:val="apple-style-span"/>
          <w:sz w:val="28"/>
          <w:szCs w:val="28"/>
          <w:lang w:val="kk-KZ"/>
        </w:rPr>
      </w:pPr>
      <w:r w:rsidRPr="008734E7">
        <w:rPr>
          <w:rStyle w:val="apple-style-span"/>
          <w:sz w:val="28"/>
          <w:szCs w:val="28"/>
        </w:rPr>
        <w:t xml:space="preserve">ГО и ЧС – гражданская оборона и </w:t>
      </w:r>
      <w:r w:rsidRPr="008734E7">
        <w:rPr>
          <w:bCs/>
          <w:sz w:val="28"/>
          <w:szCs w:val="28"/>
        </w:rPr>
        <w:t>чрезвычайная ситуация</w:t>
      </w:r>
    </w:p>
    <w:p w:rsidR="00DD7F97" w:rsidRPr="008734E7" w:rsidRDefault="00DD7F97" w:rsidP="00DD7F97">
      <w:pPr>
        <w:shd w:val="clear" w:color="auto" w:fill="FFFFFF"/>
        <w:tabs>
          <w:tab w:val="left" w:pos="2353"/>
        </w:tabs>
        <w:ind w:firstLine="709"/>
        <w:rPr>
          <w:rStyle w:val="apple-style-span"/>
          <w:sz w:val="28"/>
          <w:szCs w:val="28"/>
        </w:rPr>
      </w:pPr>
      <w:r w:rsidRPr="008734E7">
        <w:rPr>
          <w:rStyle w:val="apple-style-span"/>
          <w:sz w:val="28"/>
          <w:szCs w:val="28"/>
        </w:rPr>
        <w:t xml:space="preserve">ГУ – </w:t>
      </w:r>
      <w:r w:rsidRPr="008734E7">
        <w:rPr>
          <w:rStyle w:val="apple-style-span"/>
          <w:sz w:val="28"/>
          <w:szCs w:val="28"/>
          <w:lang w:val="kk-KZ"/>
        </w:rPr>
        <w:t>г</w:t>
      </w:r>
      <w:r w:rsidRPr="008734E7">
        <w:rPr>
          <w:rStyle w:val="apple-style-span"/>
          <w:sz w:val="28"/>
          <w:szCs w:val="28"/>
        </w:rPr>
        <w:t>осударственное учреждение</w:t>
      </w:r>
    </w:p>
    <w:p w:rsidR="00DD7F97" w:rsidRPr="008734E7" w:rsidRDefault="00DD7F97" w:rsidP="00DD7F97">
      <w:pPr>
        <w:shd w:val="clear" w:color="auto" w:fill="FFFFFF"/>
        <w:ind w:firstLine="709"/>
        <w:rPr>
          <w:sz w:val="28"/>
          <w:szCs w:val="28"/>
        </w:rPr>
      </w:pPr>
      <w:r w:rsidRPr="008734E7">
        <w:rPr>
          <w:sz w:val="28"/>
          <w:szCs w:val="28"/>
        </w:rPr>
        <w:t xml:space="preserve">ГЧП – </w:t>
      </w:r>
      <w:r w:rsidRPr="008734E7">
        <w:rPr>
          <w:sz w:val="28"/>
          <w:szCs w:val="28"/>
          <w:lang w:val="kk-KZ"/>
        </w:rPr>
        <w:t>г</w:t>
      </w:r>
      <w:r w:rsidRPr="008734E7">
        <w:rPr>
          <w:sz w:val="28"/>
          <w:szCs w:val="28"/>
        </w:rPr>
        <w:t>осударственно–частное партнерство</w:t>
      </w:r>
    </w:p>
    <w:p w:rsidR="00DD7F97" w:rsidRPr="008734E7" w:rsidRDefault="00DD7F97" w:rsidP="00DD7F97">
      <w:pPr>
        <w:shd w:val="clear" w:color="auto" w:fill="FFFFFF"/>
        <w:ind w:firstLine="709"/>
        <w:rPr>
          <w:sz w:val="28"/>
          <w:szCs w:val="28"/>
        </w:rPr>
      </w:pPr>
      <w:r w:rsidRPr="008734E7">
        <w:rPr>
          <w:sz w:val="28"/>
          <w:szCs w:val="28"/>
        </w:rPr>
        <w:t xml:space="preserve">ДВД – </w:t>
      </w:r>
      <w:r w:rsidRPr="008734E7">
        <w:rPr>
          <w:sz w:val="28"/>
          <w:szCs w:val="28"/>
          <w:lang w:val="kk-KZ"/>
        </w:rPr>
        <w:t>Д</w:t>
      </w:r>
      <w:r w:rsidRPr="008734E7">
        <w:rPr>
          <w:sz w:val="28"/>
          <w:szCs w:val="28"/>
        </w:rPr>
        <w:t>епартамент внутренних дел</w:t>
      </w:r>
    </w:p>
    <w:p w:rsidR="00DD7F97" w:rsidRPr="008734E7" w:rsidRDefault="00DD7F97" w:rsidP="00DD7F97">
      <w:pPr>
        <w:shd w:val="clear" w:color="auto" w:fill="FFFFFF"/>
        <w:ind w:firstLine="709"/>
        <w:rPr>
          <w:sz w:val="28"/>
          <w:szCs w:val="28"/>
          <w:lang w:val="kk-KZ"/>
        </w:rPr>
      </w:pPr>
      <w:r w:rsidRPr="008734E7">
        <w:rPr>
          <w:sz w:val="28"/>
          <w:szCs w:val="28"/>
        </w:rPr>
        <w:t xml:space="preserve">ДЧС </w:t>
      </w:r>
      <w:r w:rsidRPr="008734E7">
        <w:rPr>
          <w:sz w:val="28"/>
          <w:szCs w:val="28"/>
          <w:lang w:val="kk-KZ"/>
        </w:rPr>
        <w:t>–</w:t>
      </w:r>
      <w:r w:rsidRPr="008734E7">
        <w:rPr>
          <w:sz w:val="28"/>
          <w:szCs w:val="28"/>
        </w:rPr>
        <w:t xml:space="preserve"> Департамент по чрезвычайным ситуациям Мангистауской области Комитета по чрезвычайным ситуациям Министерства внутренних дел Республики Казахстан</w:t>
      </w:r>
    </w:p>
    <w:p w:rsidR="00DD7F97" w:rsidRPr="008734E7" w:rsidRDefault="00DD7F97" w:rsidP="00DD7F97">
      <w:pPr>
        <w:shd w:val="clear" w:color="auto" w:fill="FFFFFF"/>
        <w:ind w:firstLine="709"/>
        <w:rPr>
          <w:sz w:val="28"/>
          <w:szCs w:val="28"/>
          <w:lang w:val="kk-KZ"/>
        </w:rPr>
      </w:pPr>
      <w:r w:rsidRPr="008734E7">
        <w:rPr>
          <w:sz w:val="28"/>
          <w:szCs w:val="28"/>
          <w:lang w:val="kk-KZ"/>
        </w:rPr>
        <w:t xml:space="preserve">ЕСЭДО – </w:t>
      </w:r>
      <w:r w:rsidRPr="008734E7">
        <w:rPr>
          <w:rFonts w:eastAsia="A"/>
          <w:sz w:val="28"/>
          <w:szCs w:val="28"/>
        </w:rPr>
        <w:t>Един</w:t>
      </w:r>
      <w:r w:rsidRPr="008734E7">
        <w:rPr>
          <w:rFonts w:eastAsia="A"/>
          <w:sz w:val="28"/>
          <w:szCs w:val="28"/>
          <w:lang w:val="kk-KZ"/>
        </w:rPr>
        <w:t>ая</w:t>
      </w:r>
      <w:r w:rsidRPr="008734E7">
        <w:rPr>
          <w:rFonts w:eastAsia="A"/>
          <w:sz w:val="28"/>
          <w:szCs w:val="28"/>
        </w:rPr>
        <w:t xml:space="preserve"> систем</w:t>
      </w:r>
      <w:r w:rsidRPr="008734E7">
        <w:rPr>
          <w:rFonts w:eastAsia="A"/>
          <w:sz w:val="28"/>
          <w:szCs w:val="28"/>
          <w:lang w:val="kk-KZ"/>
        </w:rPr>
        <w:t>а</w:t>
      </w:r>
      <w:r w:rsidRPr="008734E7">
        <w:rPr>
          <w:rFonts w:eastAsia="A"/>
          <w:sz w:val="28"/>
          <w:szCs w:val="28"/>
        </w:rPr>
        <w:t xml:space="preserve"> электронного документооборота</w:t>
      </w:r>
    </w:p>
    <w:p w:rsidR="00DD7F97" w:rsidRPr="008734E7" w:rsidRDefault="00DD7F97" w:rsidP="00DD7F97">
      <w:pPr>
        <w:shd w:val="clear" w:color="auto" w:fill="FFFFFF"/>
        <w:ind w:firstLine="709"/>
        <w:rPr>
          <w:sz w:val="28"/>
          <w:szCs w:val="28"/>
        </w:rPr>
      </w:pPr>
      <w:r w:rsidRPr="008734E7">
        <w:rPr>
          <w:sz w:val="28"/>
          <w:szCs w:val="28"/>
        </w:rPr>
        <w:t>ЕТС – единая транспортная среда</w:t>
      </w:r>
    </w:p>
    <w:p w:rsidR="00DD7F97" w:rsidRPr="008734E7" w:rsidRDefault="00DD7F97" w:rsidP="00DD7F97">
      <w:pPr>
        <w:shd w:val="clear" w:color="auto" w:fill="FFFFFF"/>
        <w:ind w:firstLine="709"/>
        <w:rPr>
          <w:sz w:val="28"/>
          <w:szCs w:val="28"/>
        </w:rPr>
      </w:pPr>
      <w:r w:rsidRPr="008734E7">
        <w:rPr>
          <w:sz w:val="28"/>
          <w:szCs w:val="28"/>
        </w:rPr>
        <w:t xml:space="preserve">ЖКХ – </w:t>
      </w:r>
      <w:r w:rsidRPr="008734E7">
        <w:rPr>
          <w:sz w:val="28"/>
          <w:szCs w:val="28"/>
          <w:lang w:val="kk-KZ"/>
        </w:rPr>
        <w:t>ж</w:t>
      </w:r>
      <w:r w:rsidRPr="008734E7">
        <w:rPr>
          <w:sz w:val="28"/>
          <w:szCs w:val="28"/>
        </w:rPr>
        <w:t>илищно–коммунальное хозяйство</w:t>
      </w:r>
    </w:p>
    <w:p w:rsidR="00DD7F97" w:rsidRPr="008734E7" w:rsidRDefault="00DD7F97" w:rsidP="00DD7F97">
      <w:pPr>
        <w:shd w:val="clear" w:color="auto" w:fill="FFFFFF"/>
        <w:ind w:firstLine="709"/>
        <w:rPr>
          <w:color w:val="000000"/>
          <w:sz w:val="28"/>
          <w:szCs w:val="28"/>
        </w:rPr>
      </w:pPr>
      <w:r w:rsidRPr="008734E7">
        <w:rPr>
          <w:color w:val="000000"/>
          <w:sz w:val="28"/>
          <w:szCs w:val="28"/>
          <w:lang w:val="kk-KZ"/>
        </w:rPr>
        <w:t>ИБ – информационная безопасность</w:t>
      </w:r>
    </w:p>
    <w:p w:rsidR="00DD7F97" w:rsidRPr="008734E7" w:rsidRDefault="00DD7F97" w:rsidP="00DD7F97">
      <w:pPr>
        <w:shd w:val="clear" w:color="auto" w:fill="FFFFFF"/>
        <w:ind w:firstLine="709"/>
        <w:rPr>
          <w:sz w:val="28"/>
          <w:szCs w:val="28"/>
        </w:rPr>
      </w:pPr>
      <w:r w:rsidRPr="008734E7">
        <w:rPr>
          <w:color w:val="000000"/>
          <w:sz w:val="28"/>
          <w:szCs w:val="28"/>
        </w:rPr>
        <w:lastRenderedPageBreak/>
        <w:t xml:space="preserve">ИЖС – индивидуальное жилищное строительство  </w:t>
      </w:r>
    </w:p>
    <w:p w:rsidR="00DD7F97" w:rsidRPr="008734E7" w:rsidRDefault="00DD7F97" w:rsidP="00DD7F97">
      <w:pPr>
        <w:shd w:val="clear" w:color="auto" w:fill="FFFFFF"/>
        <w:ind w:firstLine="709"/>
        <w:rPr>
          <w:color w:val="000000"/>
          <w:sz w:val="28"/>
          <w:szCs w:val="28"/>
        </w:rPr>
      </w:pPr>
      <w:r w:rsidRPr="008734E7">
        <w:rPr>
          <w:color w:val="000000"/>
          <w:sz w:val="28"/>
          <w:szCs w:val="28"/>
          <w:lang w:val="kk-KZ"/>
        </w:rPr>
        <w:t xml:space="preserve">ИИС ЦОН – </w:t>
      </w:r>
      <w:r w:rsidRPr="008734E7">
        <w:rPr>
          <w:color w:val="000000"/>
          <w:sz w:val="28"/>
          <w:szCs w:val="28"/>
        </w:rPr>
        <w:t xml:space="preserve">интегрированная информационная </w:t>
      </w:r>
      <w:r w:rsidR="002006EB" w:rsidRPr="008734E7">
        <w:rPr>
          <w:color w:val="000000"/>
          <w:sz w:val="28"/>
          <w:szCs w:val="28"/>
          <w:lang w:val="kk-KZ"/>
        </w:rPr>
        <w:t>с</w:t>
      </w:r>
      <w:r w:rsidRPr="008734E7">
        <w:rPr>
          <w:color w:val="000000"/>
          <w:sz w:val="28"/>
          <w:szCs w:val="28"/>
        </w:rPr>
        <w:t xml:space="preserve">истема </w:t>
      </w:r>
      <w:r w:rsidR="00D928E6" w:rsidRPr="008734E7">
        <w:rPr>
          <w:color w:val="000000"/>
          <w:sz w:val="28"/>
          <w:szCs w:val="28"/>
          <w:lang w:val="kk-KZ"/>
        </w:rPr>
        <w:t>Ц</w:t>
      </w:r>
      <w:r w:rsidRPr="008734E7">
        <w:rPr>
          <w:color w:val="000000"/>
          <w:sz w:val="28"/>
          <w:szCs w:val="28"/>
        </w:rPr>
        <w:t xml:space="preserve">ентра </w:t>
      </w:r>
    </w:p>
    <w:p w:rsidR="00DD7F97" w:rsidRPr="008734E7" w:rsidRDefault="00DD7F97" w:rsidP="00DD7F97">
      <w:pPr>
        <w:shd w:val="clear" w:color="auto" w:fill="FFFFFF"/>
        <w:ind w:firstLine="709"/>
        <w:rPr>
          <w:sz w:val="28"/>
          <w:szCs w:val="28"/>
        </w:rPr>
      </w:pPr>
      <w:r w:rsidRPr="008734E7">
        <w:rPr>
          <w:color w:val="000000"/>
          <w:sz w:val="28"/>
          <w:szCs w:val="28"/>
        </w:rPr>
        <w:t xml:space="preserve">обслуживания населения </w:t>
      </w:r>
    </w:p>
    <w:p w:rsidR="00DD7F97" w:rsidRPr="008734E7" w:rsidRDefault="00DD7F97" w:rsidP="00DD7F97">
      <w:pPr>
        <w:shd w:val="clear" w:color="auto" w:fill="FFFFFF"/>
        <w:tabs>
          <w:tab w:val="left" w:pos="2353"/>
        </w:tabs>
        <w:ind w:firstLine="709"/>
        <w:rPr>
          <w:rStyle w:val="apple-style-span"/>
          <w:sz w:val="28"/>
          <w:szCs w:val="28"/>
        </w:rPr>
      </w:pPr>
      <w:r w:rsidRPr="008734E7">
        <w:rPr>
          <w:rStyle w:val="apple-style-span"/>
          <w:sz w:val="28"/>
          <w:szCs w:val="28"/>
        </w:rPr>
        <w:t xml:space="preserve">ИКТ – </w:t>
      </w:r>
      <w:r w:rsidRPr="008734E7">
        <w:rPr>
          <w:rStyle w:val="apple-style-span"/>
          <w:sz w:val="28"/>
          <w:szCs w:val="28"/>
          <w:lang w:val="kk-KZ"/>
        </w:rPr>
        <w:t>и</w:t>
      </w:r>
      <w:r w:rsidRPr="008734E7">
        <w:rPr>
          <w:rStyle w:val="apple-style-span"/>
          <w:sz w:val="28"/>
          <w:szCs w:val="28"/>
        </w:rPr>
        <w:t>нформационно–коммуникационные технологии</w:t>
      </w:r>
    </w:p>
    <w:p w:rsidR="00DD7F97" w:rsidRPr="008734E7" w:rsidRDefault="00DD7F97" w:rsidP="00DD7F97">
      <w:pPr>
        <w:shd w:val="clear" w:color="auto" w:fill="FFFFFF"/>
        <w:ind w:firstLine="709"/>
        <w:rPr>
          <w:sz w:val="28"/>
          <w:szCs w:val="28"/>
        </w:rPr>
      </w:pPr>
      <w:r w:rsidRPr="008734E7">
        <w:rPr>
          <w:sz w:val="28"/>
          <w:szCs w:val="28"/>
        </w:rPr>
        <w:t xml:space="preserve">ИЧР – </w:t>
      </w:r>
      <w:r w:rsidRPr="008734E7">
        <w:rPr>
          <w:sz w:val="28"/>
          <w:szCs w:val="28"/>
          <w:lang w:val="kk-KZ"/>
        </w:rPr>
        <w:t>и</w:t>
      </w:r>
      <w:r w:rsidRPr="008734E7">
        <w:rPr>
          <w:sz w:val="28"/>
          <w:szCs w:val="28"/>
        </w:rPr>
        <w:t>ндекс человеческого развития</w:t>
      </w:r>
    </w:p>
    <w:p w:rsidR="00DD7F97" w:rsidRPr="008734E7" w:rsidRDefault="00D928E6" w:rsidP="00DD7F97">
      <w:pPr>
        <w:shd w:val="clear" w:color="auto" w:fill="FFFFFF"/>
        <w:ind w:firstLine="709"/>
        <w:rPr>
          <w:sz w:val="28"/>
          <w:szCs w:val="28"/>
        </w:rPr>
      </w:pPr>
      <w:r w:rsidRPr="008734E7">
        <w:rPr>
          <w:sz w:val="28"/>
          <w:szCs w:val="28"/>
        </w:rPr>
        <w:t>ИП – индивидуальные пр</w:t>
      </w:r>
      <w:r w:rsidRPr="008734E7">
        <w:rPr>
          <w:sz w:val="28"/>
          <w:szCs w:val="28"/>
          <w:lang w:val="kk-KZ"/>
        </w:rPr>
        <w:t>е</w:t>
      </w:r>
      <w:r w:rsidR="00DD7F97" w:rsidRPr="008734E7">
        <w:rPr>
          <w:sz w:val="28"/>
          <w:szCs w:val="28"/>
        </w:rPr>
        <w:t>дприниматели</w:t>
      </w:r>
    </w:p>
    <w:p w:rsidR="00DD7F97" w:rsidRPr="008734E7" w:rsidRDefault="00DD7F97" w:rsidP="00DD7F97">
      <w:pPr>
        <w:shd w:val="clear" w:color="auto" w:fill="FFFFFF"/>
        <w:ind w:firstLine="709"/>
        <w:rPr>
          <w:sz w:val="28"/>
          <w:szCs w:val="28"/>
        </w:rPr>
      </w:pPr>
      <w:r w:rsidRPr="008734E7">
        <w:rPr>
          <w:sz w:val="28"/>
          <w:szCs w:val="28"/>
        </w:rPr>
        <w:t xml:space="preserve">ИФО – </w:t>
      </w:r>
      <w:r w:rsidRPr="008734E7">
        <w:rPr>
          <w:sz w:val="28"/>
          <w:szCs w:val="28"/>
          <w:lang w:val="kk-KZ"/>
        </w:rPr>
        <w:t>и</w:t>
      </w:r>
      <w:r w:rsidRPr="008734E7">
        <w:rPr>
          <w:sz w:val="28"/>
          <w:szCs w:val="28"/>
        </w:rPr>
        <w:t>ндекс физического объема</w:t>
      </w:r>
    </w:p>
    <w:p w:rsidR="00DD7F97" w:rsidRPr="008734E7" w:rsidRDefault="00DD7F97" w:rsidP="00DD7F97">
      <w:pPr>
        <w:shd w:val="clear" w:color="auto" w:fill="FFFFFF"/>
        <w:ind w:firstLine="709"/>
        <w:rPr>
          <w:color w:val="000000"/>
          <w:sz w:val="28"/>
          <w:szCs w:val="28"/>
        </w:rPr>
      </w:pPr>
      <w:r w:rsidRPr="008734E7">
        <w:rPr>
          <w:color w:val="000000"/>
          <w:sz w:val="28"/>
          <w:szCs w:val="28"/>
        </w:rPr>
        <w:t>ИСО (</w:t>
      </w:r>
      <w:r w:rsidRPr="008734E7">
        <w:rPr>
          <w:color w:val="000000"/>
          <w:sz w:val="28"/>
          <w:szCs w:val="28"/>
          <w:lang w:val="en-US"/>
        </w:rPr>
        <w:t>ISO</w:t>
      </w:r>
      <w:r w:rsidRPr="008734E7">
        <w:rPr>
          <w:color w:val="000000"/>
          <w:sz w:val="28"/>
          <w:szCs w:val="28"/>
        </w:rPr>
        <w:t>) и ХАССП – международные стандарты качества</w:t>
      </w:r>
    </w:p>
    <w:p w:rsidR="00DD7F97" w:rsidRPr="008734E7" w:rsidRDefault="00DD7F97" w:rsidP="00DD7F97">
      <w:pPr>
        <w:shd w:val="clear" w:color="auto" w:fill="FFFFFF"/>
        <w:ind w:firstLine="709"/>
        <w:rPr>
          <w:sz w:val="28"/>
          <w:szCs w:val="28"/>
          <w:lang w:val="kk-KZ"/>
        </w:rPr>
      </w:pPr>
      <w:r w:rsidRPr="008734E7">
        <w:rPr>
          <w:color w:val="000000"/>
          <w:sz w:val="28"/>
          <w:szCs w:val="28"/>
        </w:rPr>
        <w:t>КНР –</w:t>
      </w:r>
      <w:r w:rsidRPr="008734E7">
        <w:rPr>
          <w:sz w:val="28"/>
          <w:szCs w:val="28"/>
          <w:lang w:val="kk-KZ"/>
        </w:rPr>
        <w:t xml:space="preserve"> Китайская народная Республика</w:t>
      </w:r>
    </w:p>
    <w:p w:rsidR="00DD7F97" w:rsidRPr="008734E7" w:rsidRDefault="00DD7F97" w:rsidP="00DD7F97">
      <w:pPr>
        <w:shd w:val="clear" w:color="auto" w:fill="FFFFFF"/>
        <w:ind w:firstLine="709"/>
        <w:rPr>
          <w:color w:val="000000"/>
          <w:sz w:val="28"/>
          <w:szCs w:val="28"/>
        </w:rPr>
      </w:pPr>
      <w:r w:rsidRPr="008734E7">
        <w:rPr>
          <w:color w:val="000000"/>
          <w:sz w:val="28"/>
          <w:szCs w:val="28"/>
        </w:rPr>
        <w:t xml:space="preserve">КОС – канализационно–очистительное сооружение </w:t>
      </w:r>
    </w:p>
    <w:p w:rsidR="00DD7F97" w:rsidRPr="008734E7" w:rsidRDefault="00DD7F97" w:rsidP="00DD7F97">
      <w:pPr>
        <w:shd w:val="clear" w:color="auto" w:fill="FFFFFF"/>
        <w:ind w:firstLine="709"/>
        <w:rPr>
          <w:color w:val="000000"/>
          <w:sz w:val="28"/>
          <w:szCs w:val="28"/>
        </w:rPr>
      </w:pPr>
      <w:r w:rsidRPr="008734E7">
        <w:rPr>
          <w:color w:val="000000"/>
          <w:sz w:val="28"/>
          <w:szCs w:val="28"/>
          <w:lang w:val="kk-KZ"/>
        </w:rPr>
        <w:t>КУИС – К</w:t>
      </w:r>
      <w:r w:rsidRPr="008734E7">
        <w:rPr>
          <w:color w:val="000000"/>
          <w:sz w:val="28"/>
          <w:szCs w:val="28"/>
        </w:rPr>
        <w:t>омитет уголовно-исполнительной системы</w:t>
      </w:r>
    </w:p>
    <w:p w:rsidR="00DD7F97" w:rsidRPr="008734E7" w:rsidRDefault="00DD7F97" w:rsidP="00DD7F97">
      <w:pPr>
        <w:shd w:val="clear" w:color="auto" w:fill="FFFFFF"/>
        <w:ind w:firstLine="709"/>
        <w:rPr>
          <w:color w:val="000000"/>
          <w:sz w:val="28"/>
          <w:szCs w:val="28"/>
          <w:lang w:val="kk-KZ"/>
        </w:rPr>
      </w:pPr>
      <w:r w:rsidRPr="008734E7">
        <w:rPr>
          <w:color w:val="000000"/>
          <w:sz w:val="28"/>
          <w:szCs w:val="28"/>
          <w:lang w:val="kk-KZ"/>
        </w:rPr>
        <w:t>КТЖ – Казахстан Темир Жолы</w:t>
      </w:r>
    </w:p>
    <w:p w:rsidR="00DD7F97" w:rsidRPr="008734E7" w:rsidRDefault="00DD7F97" w:rsidP="00DD7F97">
      <w:pPr>
        <w:shd w:val="clear" w:color="auto" w:fill="FFFFFF"/>
        <w:ind w:firstLine="709"/>
        <w:rPr>
          <w:color w:val="000000"/>
          <w:sz w:val="28"/>
          <w:szCs w:val="28"/>
          <w:lang w:val="kk-KZ"/>
        </w:rPr>
      </w:pPr>
      <w:r w:rsidRPr="008734E7">
        <w:rPr>
          <w:color w:val="000000"/>
          <w:sz w:val="28"/>
          <w:szCs w:val="28"/>
          <w:lang w:val="kk-KZ"/>
        </w:rPr>
        <w:t>КФХ – крестьянские фермерские хозяйства</w:t>
      </w:r>
    </w:p>
    <w:p w:rsidR="00DD7F97" w:rsidRPr="008734E7" w:rsidRDefault="00DD7F97" w:rsidP="00DD7F97">
      <w:pPr>
        <w:shd w:val="clear" w:color="auto" w:fill="FFFFFF"/>
        <w:ind w:firstLine="709"/>
        <w:rPr>
          <w:rStyle w:val="afffff9"/>
          <w:i w:val="0"/>
          <w:iCs/>
          <w:sz w:val="28"/>
          <w:szCs w:val="28"/>
        </w:rPr>
      </w:pPr>
      <w:r w:rsidRPr="008734E7">
        <w:rPr>
          <w:sz w:val="28"/>
          <w:szCs w:val="28"/>
        </w:rPr>
        <w:t xml:space="preserve">ЛПО – </w:t>
      </w:r>
      <w:r w:rsidRPr="008734E7">
        <w:rPr>
          <w:sz w:val="28"/>
          <w:szCs w:val="28"/>
          <w:lang w:val="kk-KZ"/>
        </w:rPr>
        <w:t>л</w:t>
      </w:r>
      <w:r w:rsidRPr="008734E7">
        <w:rPr>
          <w:rStyle w:val="afffff9"/>
          <w:i w:val="0"/>
          <w:iCs/>
          <w:sz w:val="28"/>
          <w:szCs w:val="28"/>
        </w:rPr>
        <w:t>ечебно–профилактические организации</w:t>
      </w:r>
    </w:p>
    <w:p w:rsidR="00D36A69" w:rsidRPr="008734E7" w:rsidRDefault="00731DCC" w:rsidP="00DD7F97">
      <w:pPr>
        <w:shd w:val="clear" w:color="auto" w:fill="FFFFFF"/>
        <w:ind w:firstLine="709"/>
        <w:rPr>
          <w:sz w:val="28"/>
          <w:szCs w:val="28"/>
        </w:rPr>
      </w:pPr>
      <w:r w:rsidRPr="008734E7">
        <w:rPr>
          <w:sz w:val="28"/>
          <w:szCs w:val="28"/>
        </w:rPr>
        <w:t>УГН-</w:t>
      </w:r>
      <w:r w:rsidR="00D36A69" w:rsidRPr="008734E7">
        <w:rPr>
          <w:sz w:val="28"/>
          <w:szCs w:val="28"/>
        </w:rPr>
        <w:t xml:space="preserve">ЛУИН – </w:t>
      </w:r>
      <w:r w:rsidRPr="008734E7">
        <w:rPr>
          <w:sz w:val="28"/>
          <w:szCs w:val="28"/>
        </w:rPr>
        <w:t xml:space="preserve">уязвимые группы населения - </w:t>
      </w:r>
      <w:r w:rsidR="00D36A69" w:rsidRPr="008734E7">
        <w:rPr>
          <w:sz w:val="28"/>
          <w:szCs w:val="28"/>
        </w:rPr>
        <w:t>лица, употребляющие иньекционные наркотики</w:t>
      </w:r>
    </w:p>
    <w:p w:rsidR="00DD7F97" w:rsidRPr="008734E7" w:rsidRDefault="00DD7F97" w:rsidP="00DD7F97">
      <w:pPr>
        <w:shd w:val="clear" w:color="auto" w:fill="FFFFFF"/>
        <w:ind w:firstLine="709"/>
        <w:rPr>
          <w:color w:val="000000"/>
          <w:sz w:val="28"/>
          <w:szCs w:val="28"/>
        </w:rPr>
      </w:pPr>
      <w:r w:rsidRPr="008734E7">
        <w:rPr>
          <w:color w:val="000000"/>
          <w:sz w:val="28"/>
          <w:szCs w:val="28"/>
          <w:lang w:val="kk-KZ"/>
        </w:rPr>
        <w:t>МБ – местный бюджет</w:t>
      </w:r>
    </w:p>
    <w:p w:rsidR="00DD7F97" w:rsidRPr="008734E7" w:rsidRDefault="00DD7F97" w:rsidP="00DD7F97">
      <w:pPr>
        <w:shd w:val="clear" w:color="auto" w:fill="FFFFFF"/>
        <w:tabs>
          <w:tab w:val="left" w:pos="2353"/>
        </w:tabs>
        <w:ind w:firstLine="709"/>
        <w:rPr>
          <w:rStyle w:val="apple-style-span"/>
          <w:sz w:val="28"/>
          <w:szCs w:val="28"/>
        </w:rPr>
      </w:pPr>
      <w:r w:rsidRPr="008734E7">
        <w:rPr>
          <w:rStyle w:val="apple-style-span"/>
          <w:sz w:val="28"/>
          <w:szCs w:val="28"/>
        </w:rPr>
        <w:t xml:space="preserve">МИО – </w:t>
      </w:r>
      <w:r w:rsidRPr="008734E7">
        <w:rPr>
          <w:rStyle w:val="apple-style-span"/>
          <w:sz w:val="28"/>
          <w:szCs w:val="28"/>
          <w:lang w:val="kk-KZ"/>
        </w:rPr>
        <w:t>м</w:t>
      </w:r>
      <w:r w:rsidRPr="008734E7">
        <w:rPr>
          <w:rStyle w:val="apple-style-span"/>
          <w:sz w:val="28"/>
          <w:szCs w:val="28"/>
        </w:rPr>
        <w:t>естный исполнительный орган</w:t>
      </w:r>
    </w:p>
    <w:p w:rsidR="00DD7F97" w:rsidRPr="008734E7" w:rsidRDefault="00DD7F97" w:rsidP="00DD7F97">
      <w:pPr>
        <w:shd w:val="clear" w:color="auto" w:fill="FFFFFF"/>
        <w:ind w:firstLine="709"/>
        <w:rPr>
          <w:sz w:val="28"/>
          <w:szCs w:val="28"/>
        </w:rPr>
      </w:pPr>
      <w:r w:rsidRPr="008734E7">
        <w:rPr>
          <w:sz w:val="28"/>
          <w:szCs w:val="28"/>
        </w:rPr>
        <w:t xml:space="preserve">МСБ – </w:t>
      </w:r>
      <w:r w:rsidRPr="008734E7">
        <w:rPr>
          <w:sz w:val="28"/>
          <w:szCs w:val="28"/>
          <w:lang w:val="kk-KZ"/>
        </w:rPr>
        <w:t>м</w:t>
      </w:r>
      <w:r w:rsidRPr="008734E7">
        <w:rPr>
          <w:sz w:val="28"/>
          <w:szCs w:val="28"/>
        </w:rPr>
        <w:t>алый и средний бизнес</w:t>
      </w:r>
    </w:p>
    <w:p w:rsidR="00DD7F97" w:rsidRPr="008734E7" w:rsidRDefault="00DD7F97" w:rsidP="00DD7F97">
      <w:pPr>
        <w:shd w:val="clear" w:color="auto" w:fill="FFFFFF"/>
        <w:ind w:firstLine="709"/>
        <w:rPr>
          <w:sz w:val="28"/>
          <w:szCs w:val="28"/>
        </w:rPr>
      </w:pPr>
      <w:r w:rsidRPr="008734E7">
        <w:rPr>
          <w:sz w:val="28"/>
          <w:szCs w:val="28"/>
        </w:rPr>
        <w:t xml:space="preserve">МСП – </w:t>
      </w:r>
      <w:r w:rsidRPr="008734E7">
        <w:rPr>
          <w:sz w:val="28"/>
          <w:szCs w:val="28"/>
          <w:lang w:val="kk-KZ"/>
        </w:rPr>
        <w:t>м</w:t>
      </w:r>
      <w:r w:rsidRPr="008734E7">
        <w:rPr>
          <w:sz w:val="28"/>
          <w:szCs w:val="28"/>
        </w:rPr>
        <w:t>алое и среднее предпринимательство</w:t>
      </w:r>
    </w:p>
    <w:p w:rsidR="00DD7F97" w:rsidRPr="008734E7" w:rsidRDefault="00DD7F97" w:rsidP="00DD7F97">
      <w:pPr>
        <w:shd w:val="clear" w:color="auto" w:fill="FFFFFF"/>
        <w:ind w:firstLine="709"/>
        <w:rPr>
          <w:sz w:val="28"/>
          <w:szCs w:val="28"/>
        </w:rPr>
      </w:pPr>
      <w:r w:rsidRPr="008734E7">
        <w:rPr>
          <w:color w:val="000000"/>
          <w:sz w:val="28"/>
          <w:szCs w:val="28"/>
          <w:lang w:val="kk-KZ"/>
        </w:rPr>
        <w:t xml:space="preserve">МКО </w:t>
      </w:r>
      <w:r w:rsidRPr="008734E7">
        <w:rPr>
          <w:color w:val="000000"/>
          <w:sz w:val="28"/>
          <w:szCs w:val="28"/>
        </w:rPr>
        <w:t>–</w:t>
      </w:r>
      <w:r w:rsidRPr="008734E7">
        <w:rPr>
          <w:sz w:val="28"/>
          <w:szCs w:val="28"/>
        </w:rPr>
        <w:t>микрокредитная организация</w:t>
      </w:r>
    </w:p>
    <w:p w:rsidR="00BD5218" w:rsidRPr="008734E7" w:rsidRDefault="00BD5218" w:rsidP="00DD7F97">
      <w:pPr>
        <w:shd w:val="clear" w:color="auto" w:fill="FFFFFF"/>
        <w:ind w:firstLine="709"/>
        <w:rPr>
          <w:sz w:val="28"/>
          <w:szCs w:val="28"/>
        </w:rPr>
      </w:pPr>
      <w:r w:rsidRPr="008734E7">
        <w:rPr>
          <w:sz w:val="28"/>
          <w:szCs w:val="28"/>
        </w:rPr>
        <w:t xml:space="preserve">МОЦ СПИД – Мангистауский областной центр </w:t>
      </w:r>
      <w:r w:rsidR="004C2A64" w:rsidRPr="008734E7">
        <w:rPr>
          <w:sz w:val="28"/>
          <w:szCs w:val="28"/>
        </w:rPr>
        <w:t>по профилактике и борьбе с синдромом прио</w:t>
      </w:r>
      <w:r w:rsidR="008726B6" w:rsidRPr="008734E7">
        <w:rPr>
          <w:sz w:val="28"/>
          <w:szCs w:val="28"/>
          <w:lang w:val="kk-KZ"/>
        </w:rPr>
        <w:t>б</w:t>
      </w:r>
      <w:r w:rsidR="004C2A64" w:rsidRPr="008734E7">
        <w:rPr>
          <w:sz w:val="28"/>
          <w:szCs w:val="28"/>
        </w:rPr>
        <w:t>р</w:t>
      </w:r>
      <w:r w:rsidR="008726B6" w:rsidRPr="008734E7">
        <w:rPr>
          <w:sz w:val="28"/>
          <w:szCs w:val="28"/>
          <w:lang w:val="kk-KZ"/>
        </w:rPr>
        <w:t>е</w:t>
      </w:r>
      <w:r w:rsidR="004C2A64" w:rsidRPr="008734E7">
        <w:rPr>
          <w:sz w:val="28"/>
          <w:szCs w:val="28"/>
        </w:rPr>
        <w:t>тенного иммунодефицита</w:t>
      </w:r>
    </w:p>
    <w:p w:rsidR="00DD7F97" w:rsidRPr="008734E7" w:rsidRDefault="00DD7F97" w:rsidP="00DD7F97">
      <w:pPr>
        <w:shd w:val="clear" w:color="auto" w:fill="FFFFFF"/>
        <w:ind w:firstLine="709"/>
        <w:rPr>
          <w:sz w:val="28"/>
          <w:szCs w:val="28"/>
        </w:rPr>
      </w:pPr>
      <w:r w:rsidRPr="008734E7">
        <w:rPr>
          <w:color w:val="000000"/>
          <w:sz w:val="28"/>
          <w:szCs w:val="28"/>
        </w:rPr>
        <w:t>МТК Север Юг – Международный транспортный коридор «Север–Юг»</w:t>
      </w:r>
    </w:p>
    <w:p w:rsidR="00DD7F97" w:rsidRPr="008734E7" w:rsidRDefault="00DD7F97" w:rsidP="00DD7F97">
      <w:pPr>
        <w:shd w:val="clear" w:color="auto" w:fill="FFFFFF"/>
        <w:ind w:firstLine="709"/>
        <w:rPr>
          <w:color w:val="000000"/>
          <w:sz w:val="28"/>
          <w:szCs w:val="28"/>
          <w:lang w:val="kk-KZ"/>
        </w:rPr>
      </w:pPr>
      <w:r w:rsidRPr="008734E7">
        <w:rPr>
          <w:color w:val="000000"/>
          <w:sz w:val="28"/>
          <w:szCs w:val="28"/>
          <w:lang w:val="kk-KZ"/>
        </w:rPr>
        <w:t xml:space="preserve">МЦПС «Бейнеу» – </w:t>
      </w:r>
      <w:r w:rsidRPr="008734E7">
        <w:rPr>
          <w:sz w:val="28"/>
          <w:szCs w:val="28"/>
        </w:rPr>
        <w:t>Международн</w:t>
      </w:r>
      <w:r w:rsidRPr="008734E7">
        <w:rPr>
          <w:sz w:val="28"/>
          <w:szCs w:val="28"/>
          <w:lang w:val="kk-KZ"/>
        </w:rPr>
        <w:t>ый</w:t>
      </w:r>
      <w:r w:rsidRPr="008734E7">
        <w:rPr>
          <w:sz w:val="28"/>
          <w:szCs w:val="28"/>
        </w:rPr>
        <w:t xml:space="preserve"> центр приграничного сотрудничества «Бейнеу»</w:t>
      </w:r>
    </w:p>
    <w:p w:rsidR="00DD7F97" w:rsidRPr="008734E7" w:rsidRDefault="00DD7F97" w:rsidP="00DD7F97">
      <w:pPr>
        <w:shd w:val="clear" w:color="auto" w:fill="FFFFFF"/>
        <w:ind w:firstLine="709"/>
        <w:rPr>
          <w:sz w:val="28"/>
          <w:szCs w:val="28"/>
        </w:rPr>
      </w:pPr>
      <w:r w:rsidRPr="008734E7">
        <w:rPr>
          <w:sz w:val="28"/>
          <w:szCs w:val="28"/>
        </w:rPr>
        <w:t xml:space="preserve">НИОКР – </w:t>
      </w:r>
      <w:r w:rsidRPr="008734E7">
        <w:rPr>
          <w:rStyle w:val="afffff9"/>
          <w:i w:val="0"/>
          <w:iCs/>
          <w:sz w:val="28"/>
          <w:szCs w:val="28"/>
        </w:rPr>
        <w:t>Научно–исследовательские и опытно–конструкторские работы</w:t>
      </w:r>
    </w:p>
    <w:p w:rsidR="00DD7F97" w:rsidRPr="008734E7" w:rsidRDefault="00DD7F97" w:rsidP="00DD7F97">
      <w:pPr>
        <w:shd w:val="clear" w:color="auto" w:fill="FFFFFF"/>
        <w:ind w:firstLine="709"/>
        <w:rPr>
          <w:color w:val="000000"/>
          <w:sz w:val="28"/>
          <w:szCs w:val="28"/>
          <w:lang w:val="kk-KZ"/>
        </w:rPr>
      </w:pPr>
      <w:r w:rsidRPr="008734E7">
        <w:rPr>
          <w:color w:val="000000"/>
          <w:sz w:val="28"/>
          <w:szCs w:val="28"/>
          <w:lang w:val="kk-KZ"/>
        </w:rPr>
        <w:t>НК – Национальная компания</w:t>
      </w:r>
    </w:p>
    <w:p w:rsidR="00DD7F97" w:rsidRPr="008734E7" w:rsidRDefault="00DD7F97" w:rsidP="00DD7F97">
      <w:pPr>
        <w:shd w:val="clear" w:color="auto" w:fill="FFFFFF"/>
        <w:ind w:firstLine="709"/>
        <w:rPr>
          <w:color w:val="000000"/>
          <w:sz w:val="28"/>
          <w:szCs w:val="28"/>
          <w:lang w:val="kk-KZ"/>
        </w:rPr>
      </w:pPr>
      <w:r w:rsidRPr="008734E7">
        <w:rPr>
          <w:color w:val="000000"/>
          <w:sz w:val="28"/>
          <w:szCs w:val="28"/>
          <w:lang w:val="kk-KZ"/>
        </w:rPr>
        <w:t>НПА – нормативный прав</w:t>
      </w:r>
      <w:r w:rsidR="008726B6" w:rsidRPr="008734E7">
        <w:rPr>
          <w:color w:val="000000"/>
          <w:sz w:val="28"/>
          <w:szCs w:val="28"/>
          <w:lang w:val="kk-KZ"/>
        </w:rPr>
        <w:t>о</w:t>
      </w:r>
      <w:r w:rsidRPr="008734E7">
        <w:rPr>
          <w:color w:val="000000"/>
          <w:sz w:val="28"/>
          <w:szCs w:val="28"/>
          <w:lang w:val="kk-KZ"/>
        </w:rPr>
        <w:t>вой акт</w:t>
      </w:r>
    </w:p>
    <w:p w:rsidR="00DD7F97" w:rsidRPr="008734E7" w:rsidRDefault="00DD7F97" w:rsidP="00DD7F97">
      <w:pPr>
        <w:shd w:val="clear" w:color="auto" w:fill="FFFFFF"/>
        <w:ind w:firstLine="709"/>
        <w:rPr>
          <w:sz w:val="28"/>
          <w:szCs w:val="28"/>
        </w:rPr>
      </w:pPr>
      <w:r w:rsidRPr="008734E7">
        <w:rPr>
          <w:sz w:val="28"/>
          <w:szCs w:val="28"/>
        </w:rPr>
        <w:t xml:space="preserve">НПО – </w:t>
      </w:r>
      <w:r w:rsidRPr="008734E7">
        <w:rPr>
          <w:sz w:val="28"/>
          <w:szCs w:val="28"/>
          <w:lang w:val="kk-KZ"/>
        </w:rPr>
        <w:t>н</w:t>
      </w:r>
      <w:r w:rsidRPr="008734E7">
        <w:rPr>
          <w:sz w:val="28"/>
          <w:szCs w:val="28"/>
        </w:rPr>
        <w:t>еправительственные организации</w:t>
      </w:r>
    </w:p>
    <w:p w:rsidR="00DD7F97" w:rsidRPr="008734E7" w:rsidRDefault="00DD7F97" w:rsidP="00DD7F97">
      <w:pPr>
        <w:shd w:val="clear" w:color="auto" w:fill="FFFFFF"/>
        <w:ind w:firstLine="709"/>
        <w:rPr>
          <w:sz w:val="28"/>
          <w:szCs w:val="28"/>
        </w:rPr>
      </w:pPr>
      <w:r w:rsidRPr="008734E7">
        <w:rPr>
          <w:sz w:val="28"/>
          <w:szCs w:val="28"/>
        </w:rPr>
        <w:t>НЦТВ – Национальное телевидение «Отау-ТВ»</w:t>
      </w:r>
    </w:p>
    <w:p w:rsidR="00DD7F97" w:rsidRPr="008734E7" w:rsidRDefault="00DD7F97" w:rsidP="00DD7F97">
      <w:pPr>
        <w:shd w:val="clear" w:color="auto" w:fill="FFFFFF"/>
        <w:ind w:firstLine="709"/>
        <w:rPr>
          <w:sz w:val="28"/>
          <w:szCs w:val="28"/>
        </w:rPr>
      </w:pPr>
      <w:r w:rsidRPr="008734E7">
        <w:rPr>
          <w:sz w:val="28"/>
          <w:szCs w:val="28"/>
        </w:rPr>
        <w:t>ПМСП – первичная медико–санитарная помощь</w:t>
      </w:r>
    </w:p>
    <w:p w:rsidR="00DD7F97" w:rsidRPr="008734E7" w:rsidRDefault="00DD7F97" w:rsidP="00DD7F97">
      <w:pPr>
        <w:shd w:val="clear" w:color="auto" w:fill="FFFFFF"/>
        <w:ind w:firstLine="709"/>
        <w:rPr>
          <w:rStyle w:val="apple-style-span"/>
          <w:sz w:val="28"/>
          <w:szCs w:val="28"/>
        </w:rPr>
      </w:pPr>
      <w:r w:rsidRPr="008734E7">
        <w:rPr>
          <w:rStyle w:val="apple-style-span"/>
          <w:sz w:val="28"/>
          <w:szCs w:val="28"/>
        </w:rPr>
        <w:t xml:space="preserve">ПСД – </w:t>
      </w:r>
      <w:r w:rsidRPr="008734E7">
        <w:rPr>
          <w:color w:val="000000"/>
          <w:sz w:val="28"/>
          <w:szCs w:val="28"/>
        </w:rPr>
        <w:t>проектно–сметная документация</w:t>
      </w:r>
    </w:p>
    <w:p w:rsidR="00DD7F97" w:rsidRPr="008734E7" w:rsidRDefault="00DD7F97" w:rsidP="00DD7F97">
      <w:pPr>
        <w:shd w:val="clear" w:color="auto" w:fill="FFFFFF"/>
        <w:ind w:firstLine="709"/>
        <w:rPr>
          <w:color w:val="000000"/>
          <w:sz w:val="28"/>
          <w:szCs w:val="28"/>
          <w:lang w:val="kk-KZ"/>
        </w:rPr>
      </w:pPr>
      <w:r w:rsidRPr="008734E7">
        <w:rPr>
          <w:color w:val="000000"/>
          <w:sz w:val="28"/>
          <w:szCs w:val="28"/>
          <w:lang w:val="kk-KZ"/>
        </w:rPr>
        <w:t xml:space="preserve">ПФ – </w:t>
      </w:r>
      <w:r w:rsidRPr="008734E7">
        <w:rPr>
          <w:color w:val="000000"/>
          <w:sz w:val="28"/>
          <w:szCs w:val="28"/>
        </w:rPr>
        <w:t>производственный филиал</w:t>
      </w:r>
    </w:p>
    <w:p w:rsidR="00DD7F97" w:rsidRPr="008734E7" w:rsidRDefault="00DD7F97" w:rsidP="00DD7F97">
      <w:pPr>
        <w:shd w:val="clear" w:color="auto" w:fill="FFFFFF"/>
        <w:ind w:firstLine="709"/>
        <w:rPr>
          <w:color w:val="000000"/>
          <w:sz w:val="28"/>
          <w:szCs w:val="28"/>
          <w:lang w:val="kk-KZ"/>
        </w:rPr>
      </w:pPr>
      <w:r w:rsidRPr="008734E7">
        <w:rPr>
          <w:color w:val="000000"/>
          <w:sz w:val="28"/>
          <w:szCs w:val="28"/>
          <w:lang w:val="kk-KZ"/>
        </w:rPr>
        <w:t>РБ – республиканский бюджет</w:t>
      </w:r>
    </w:p>
    <w:p w:rsidR="00DD7F97" w:rsidRPr="008734E7" w:rsidRDefault="00DD7F97" w:rsidP="00DD7F97">
      <w:pPr>
        <w:shd w:val="clear" w:color="auto" w:fill="FFFFFF"/>
        <w:ind w:firstLine="709"/>
        <w:rPr>
          <w:color w:val="000000"/>
          <w:sz w:val="28"/>
          <w:szCs w:val="28"/>
        </w:rPr>
      </w:pPr>
      <w:r w:rsidRPr="008734E7">
        <w:rPr>
          <w:color w:val="000000"/>
          <w:sz w:val="28"/>
          <w:szCs w:val="28"/>
        </w:rPr>
        <w:t>РГП – республиканское государственное предприятие</w:t>
      </w:r>
    </w:p>
    <w:p w:rsidR="00DD7F97" w:rsidRPr="008734E7" w:rsidRDefault="00DD7F97" w:rsidP="00DD7F97">
      <w:pPr>
        <w:shd w:val="clear" w:color="auto" w:fill="FFFFFF"/>
        <w:ind w:firstLine="709"/>
        <w:rPr>
          <w:color w:val="000000"/>
          <w:sz w:val="28"/>
          <w:szCs w:val="28"/>
          <w:lang w:val="kk-KZ"/>
        </w:rPr>
      </w:pPr>
      <w:r w:rsidRPr="008734E7">
        <w:rPr>
          <w:color w:val="000000"/>
          <w:sz w:val="28"/>
          <w:szCs w:val="28"/>
          <w:lang w:val="kk-KZ"/>
        </w:rPr>
        <w:t>РК – Республика Казахстан</w:t>
      </w:r>
    </w:p>
    <w:p w:rsidR="00DD7F97" w:rsidRPr="008734E7" w:rsidRDefault="00DD7F97" w:rsidP="00DD7F97">
      <w:pPr>
        <w:shd w:val="clear" w:color="auto" w:fill="FFFFFF"/>
        <w:ind w:firstLine="709"/>
        <w:rPr>
          <w:color w:val="000000"/>
          <w:sz w:val="28"/>
          <w:szCs w:val="28"/>
        </w:rPr>
      </w:pPr>
      <w:r w:rsidRPr="008734E7">
        <w:rPr>
          <w:color w:val="000000"/>
          <w:sz w:val="28"/>
          <w:szCs w:val="28"/>
        </w:rPr>
        <w:t>ТБО – твердо–бытовые отходы</w:t>
      </w:r>
    </w:p>
    <w:p w:rsidR="00DD7F97" w:rsidRPr="008734E7" w:rsidRDefault="00DD7F97" w:rsidP="00DD7F97">
      <w:pPr>
        <w:shd w:val="clear" w:color="auto" w:fill="FFFFFF"/>
        <w:tabs>
          <w:tab w:val="left" w:pos="2353"/>
        </w:tabs>
        <w:ind w:firstLine="709"/>
        <w:rPr>
          <w:rStyle w:val="apple-style-span"/>
          <w:sz w:val="28"/>
          <w:szCs w:val="28"/>
        </w:rPr>
      </w:pPr>
      <w:r w:rsidRPr="008734E7">
        <w:rPr>
          <w:rStyle w:val="apple-style-span"/>
          <w:sz w:val="28"/>
          <w:szCs w:val="28"/>
        </w:rPr>
        <w:t xml:space="preserve">ТНП – </w:t>
      </w:r>
      <w:r w:rsidRPr="008734E7">
        <w:rPr>
          <w:rStyle w:val="apple-style-span"/>
          <w:sz w:val="28"/>
          <w:szCs w:val="28"/>
          <w:lang w:val="kk-KZ"/>
        </w:rPr>
        <w:t>т</w:t>
      </w:r>
      <w:r w:rsidRPr="008734E7">
        <w:rPr>
          <w:rStyle w:val="apple-style-span"/>
          <w:sz w:val="28"/>
          <w:szCs w:val="28"/>
        </w:rPr>
        <w:t>овары народного потребления</w:t>
      </w:r>
    </w:p>
    <w:p w:rsidR="00DD7F97" w:rsidRPr="008734E7" w:rsidRDefault="00DD7F97" w:rsidP="00DD7F97">
      <w:pPr>
        <w:shd w:val="clear" w:color="auto" w:fill="FFFFFF"/>
        <w:ind w:firstLine="709"/>
        <w:rPr>
          <w:color w:val="000000"/>
          <w:sz w:val="28"/>
          <w:szCs w:val="28"/>
        </w:rPr>
      </w:pPr>
      <w:r w:rsidRPr="008734E7">
        <w:rPr>
          <w:color w:val="000000"/>
          <w:sz w:val="28"/>
          <w:szCs w:val="28"/>
        </w:rPr>
        <w:t xml:space="preserve">ТЭО – технико–экономическое обоснование </w:t>
      </w:r>
    </w:p>
    <w:p w:rsidR="00DD7F97" w:rsidRPr="008734E7" w:rsidRDefault="00DD7F97" w:rsidP="00DD7F97">
      <w:pPr>
        <w:shd w:val="clear" w:color="auto" w:fill="FFFFFF"/>
        <w:ind w:firstLine="709"/>
        <w:rPr>
          <w:color w:val="000000"/>
          <w:sz w:val="28"/>
          <w:szCs w:val="28"/>
        </w:rPr>
      </w:pPr>
      <w:r w:rsidRPr="008734E7">
        <w:rPr>
          <w:color w:val="000000"/>
          <w:sz w:val="28"/>
          <w:szCs w:val="28"/>
        </w:rPr>
        <w:t>ТЭЦ   – теплоэлектроцентраль</w:t>
      </w:r>
    </w:p>
    <w:p w:rsidR="00DD7F97" w:rsidRPr="008734E7" w:rsidRDefault="00DD7F97" w:rsidP="00DD7F97">
      <w:pPr>
        <w:shd w:val="clear" w:color="auto" w:fill="FFFFFF"/>
        <w:ind w:firstLine="709"/>
        <w:rPr>
          <w:color w:val="000000"/>
          <w:sz w:val="28"/>
          <w:szCs w:val="28"/>
        </w:rPr>
      </w:pPr>
      <w:r w:rsidRPr="008734E7">
        <w:rPr>
          <w:color w:val="000000"/>
          <w:sz w:val="28"/>
          <w:szCs w:val="28"/>
        </w:rPr>
        <w:t>ТОО – товарищество с ограниченной ответственностью</w:t>
      </w:r>
    </w:p>
    <w:p w:rsidR="00DD7F97" w:rsidRPr="008734E7" w:rsidRDefault="00DD7F97" w:rsidP="00DD7F97">
      <w:pPr>
        <w:shd w:val="clear" w:color="auto" w:fill="FFFFFF"/>
        <w:ind w:firstLine="709"/>
        <w:rPr>
          <w:color w:val="000000"/>
          <w:sz w:val="28"/>
          <w:szCs w:val="28"/>
        </w:rPr>
      </w:pPr>
      <w:r w:rsidRPr="008734E7">
        <w:rPr>
          <w:color w:val="000000"/>
          <w:sz w:val="28"/>
          <w:szCs w:val="28"/>
        </w:rPr>
        <w:t>ТОО «АЛЗ» – товарищество с ограниченной ответственностью «Актауский литейный завод»</w:t>
      </w:r>
    </w:p>
    <w:p w:rsidR="00DD7F97" w:rsidRPr="008734E7" w:rsidRDefault="00DD7F97" w:rsidP="00DD7F97">
      <w:pPr>
        <w:shd w:val="clear" w:color="auto" w:fill="FFFFFF"/>
        <w:ind w:firstLine="709"/>
        <w:rPr>
          <w:color w:val="000000"/>
          <w:sz w:val="28"/>
          <w:szCs w:val="28"/>
        </w:rPr>
      </w:pPr>
      <w:r w:rsidRPr="008734E7">
        <w:rPr>
          <w:color w:val="000000"/>
          <w:sz w:val="28"/>
          <w:szCs w:val="28"/>
        </w:rPr>
        <w:lastRenderedPageBreak/>
        <w:t>ТОО «МАЭК–Казатомпром» – товарищество с ограниченной ответственностью «Мангистауский атомно–энергетический комплекс–</w:t>
      </w:r>
      <w:r w:rsidRPr="008734E7">
        <w:rPr>
          <w:color w:val="000000"/>
          <w:sz w:val="28"/>
          <w:szCs w:val="28"/>
          <w:lang w:val="kk-KZ"/>
        </w:rPr>
        <w:t xml:space="preserve"> Казатомпром</w:t>
      </w:r>
      <w:r w:rsidRPr="008734E7">
        <w:rPr>
          <w:color w:val="000000"/>
          <w:sz w:val="28"/>
          <w:szCs w:val="28"/>
        </w:rPr>
        <w:t>»</w:t>
      </w:r>
    </w:p>
    <w:p w:rsidR="00DD7F97" w:rsidRPr="008734E7" w:rsidRDefault="00DD7F97" w:rsidP="00DD7F97">
      <w:pPr>
        <w:shd w:val="clear" w:color="auto" w:fill="FFFFFF"/>
        <w:ind w:firstLine="709"/>
        <w:rPr>
          <w:color w:val="000000"/>
          <w:sz w:val="28"/>
          <w:szCs w:val="28"/>
          <w:lang w:val="kk-KZ"/>
        </w:rPr>
      </w:pPr>
      <w:r w:rsidRPr="008734E7">
        <w:rPr>
          <w:color w:val="000000"/>
          <w:sz w:val="28"/>
          <w:szCs w:val="28"/>
          <w:lang w:val="kk-KZ"/>
        </w:rPr>
        <w:t>ТМЦ – товарно материальные ценности</w:t>
      </w:r>
    </w:p>
    <w:p w:rsidR="00DD7F97" w:rsidRPr="008734E7" w:rsidRDefault="00DD7F97" w:rsidP="00DD7F97">
      <w:pPr>
        <w:shd w:val="clear" w:color="auto" w:fill="FFFFFF"/>
        <w:ind w:firstLine="709"/>
        <w:rPr>
          <w:color w:val="000000"/>
          <w:sz w:val="28"/>
          <w:szCs w:val="28"/>
          <w:lang w:val="kk-KZ"/>
        </w:rPr>
      </w:pPr>
      <w:r w:rsidRPr="008734E7">
        <w:rPr>
          <w:color w:val="000000"/>
          <w:sz w:val="28"/>
          <w:szCs w:val="28"/>
          <w:lang w:val="kk-KZ"/>
        </w:rPr>
        <w:t xml:space="preserve">ТиПО – техническое и профессиональное образование </w:t>
      </w:r>
    </w:p>
    <w:p w:rsidR="00DD7F97" w:rsidRPr="008734E7" w:rsidRDefault="00DD7F97" w:rsidP="00DD7F97">
      <w:pPr>
        <w:shd w:val="clear" w:color="auto" w:fill="FFFFFF"/>
        <w:ind w:firstLine="709"/>
        <w:rPr>
          <w:color w:val="000000"/>
          <w:sz w:val="28"/>
          <w:szCs w:val="28"/>
        </w:rPr>
      </w:pPr>
      <w:r w:rsidRPr="008734E7">
        <w:rPr>
          <w:color w:val="000000"/>
          <w:sz w:val="28"/>
          <w:szCs w:val="28"/>
        </w:rPr>
        <w:t>СМИ – средства массовой информации</w:t>
      </w:r>
    </w:p>
    <w:p w:rsidR="00DD7F97" w:rsidRPr="008734E7" w:rsidRDefault="00DD7F97" w:rsidP="00DD7F97">
      <w:pPr>
        <w:shd w:val="clear" w:color="auto" w:fill="FFFFFF"/>
        <w:ind w:firstLine="709"/>
        <w:rPr>
          <w:sz w:val="28"/>
          <w:szCs w:val="28"/>
        </w:rPr>
      </w:pPr>
      <w:r w:rsidRPr="008734E7">
        <w:rPr>
          <w:sz w:val="28"/>
          <w:szCs w:val="28"/>
        </w:rPr>
        <w:t xml:space="preserve">СМК – </w:t>
      </w:r>
      <w:r w:rsidRPr="008734E7">
        <w:rPr>
          <w:sz w:val="28"/>
          <w:szCs w:val="28"/>
          <w:lang w:val="kk-KZ"/>
        </w:rPr>
        <w:t>с</w:t>
      </w:r>
      <w:r w:rsidRPr="008734E7">
        <w:rPr>
          <w:sz w:val="28"/>
          <w:szCs w:val="28"/>
        </w:rPr>
        <w:t>истема менеджмента качества</w:t>
      </w:r>
    </w:p>
    <w:p w:rsidR="00DD7F97" w:rsidRPr="008734E7" w:rsidRDefault="00DD7F97" w:rsidP="00DD7F97">
      <w:pPr>
        <w:shd w:val="clear" w:color="auto" w:fill="FFFFFF"/>
        <w:ind w:firstLine="709"/>
        <w:rPr>
          <w:sz w:val="28"/>
          <w:szCs w:val="28"/>
        </w:rPr>
      </w:pPr>
      <w:r w:rsidRPr="008734E7">
        <w:rPr>
          <w:sz w:val="28"/>
          <w:szCs w:val="28"/>
        </w:rPr>
        <w:t xml:space="preserve">СПК – </w:t>
      </w:r>
      <w:r w:rsidRPr="008734E7">
        <w:rPr>
          <w:rStyle w:val="afffff9"/>
          <w:i w:val="0"/>
          <w:iCs/>
          <w:sz w:val="28"/>
          <w:szCs w:val="28"/>
          <w:lang w:val="kk-KZ"/>
        </w:rPr>
        <w:t>с</w:t>
      </w:r>
      <w:r w:rsidRPr="008734E7">
        <w:rPr>
          <w:rStyle w:val="afffff9"/>
          <w:i w:val="0"/>
          <w:iCs/>
          <w:sz w:val="28"/>
          <w:szCs w:val="28"/>
        </w:rPr>
        <w:t>оциально–предпринимательская корпорация</w:t>
      </w:r>
    </w:p>
    <w:p w:rsidR="00DD7F97" w:rsidRPr="008734E7" w:rsidRDefault="00DD7F97" w:rsidP="00DD7F97">
      <w:pPr>
        <w:shd w:val="clear" w:color="auto" w:fill="FFFFFF"/>
        <w:tabs>
          <w:tab w:val="left" w:pos="2353"/>
        </w:tabs>
        <w:ind w:firstLine="709"/>
        <w:rPr>
          <w:rStyle w:val="apple-style-span"/>
          <w:sz w:val="28"/>
          <w:szCs w:val="28"/>
        </w:rPr>
      </w:pPr>
      <w:r w:rsidRPr="008734E7">
        <w:rPr>
          <w:sz w:val="28"/>
          <w:szCs w:val="28"/>
        </w:rPr>
        <w:t xml:space="preserve">СПИД – синдром приобретенного иммуно–дефицита  </w:t>
      </w:r>
    </w:p>
    <w:p w:rsidR="00DD7F97" w:rsidRPr="008734E7" w:rsidRDefault="00DD7F97" w:rsidP="00DD7F97">
      <w:pPr>
        <w:widowControl w:val="0"/>
        <w:shd w:val="clear" w:color="auto" w:fill="FFFFFF"/>
        <w:ind w:firstLine="709"/>
        <w:rPr>
          <w:rStyle w:val="afffff9"/>
          <w:i w:val="0"/>
          <w:sz w:val="28"/>
          <w:szCs w:val="28"/>
        </w:rPr>
      </w:pPr>
      <w:r w:rsidRPr="008734E7">
        <w:rPr>
          <w:rStyle w:val="afffff9"/>
          <w:i w:val="0"/>
          <w:sz w:val="28"/>
          <w:szCs w:val="28"/>
        </w:rPr>
        <w:t>СНП – сельский населенный пункт</w:t>
      </w:r>
    </w:p>
    <w:p w:rsidR="00DD7F97" w:rsidRPr="008734E7" w:rsidRDefault="00DD7F97" w:rsidP="00DD7F97">
      <w:pPr>
        <w:widowControl w:val="0"/>
        <w:shd w:val="clear" w:color="auto" w:fill="FFFFFF"/>
        <w:ind w:firstLine="709"/>
        <w:rPr>
          <w:sz w:val="28"/>
          <w:szCs w:val="28"/>
        </w:rPr>
      </w:pPr>
      <w:r w:rsidRPr="008734E7">
        <w:rPr>
          <w:sz w:val="28"/>
          <w:szCs w:val="28"/>
        </w:rPr>
        <w:t>СЭЗ – свободная экономическая зона</w:t>
      </w:r>
    </w:p>
    <w:p w:rsidR="00DD7F97" w:rsidRPr="008734E7" w:rsidRDefault="00DD7F97" w:rsidP="00DD7F97">
      <w:pPr>
        <w:shd w:val="clear" w:color="auto" w:fill="FFFFFF"/>
        <w:ind w:firstLine="709"/>
        <w:rPr>
          <w:color w:val="000000"/>
          <w:sz w:val="28"/>
          <w:szCs w:val="28"/>
        </w:rPr>
      </w:pPr>
      <w:r w:rsidRPr="008734E7">
        <w:rPr>
          <w:color w:val="000000"/>
          <w:sz w:val="28"/>
          <w:szCs w:val="28"/>
        </w:rPr>
        <w:t>СНГ – содружество независимых государств</w:t>
      </w:r>
    </w:p>
    <w:p w:rsidR="00DD7F97" w:rsidRPr="008734E7" w:rsidRDefault="00DD7F97" w:rsidP="00DD7F97">
      <w:pPr>
        <w:shd w:val="clear" w:color="auto" w:fill="FFFFFF"/>
        <w:ind w:firstLine="709"/>
        <w:rPr>
          <w:color w:val="000000"/>
          <w:sz w:val="28"/>
          <w:szCs w:val="28"/>
        </w:rPr>
      </w:pPr>
      <w:r w:rsidRPr="008734E7">
        <w:rPr>
          <w:color w:val="000000"/>
          <w:sz w:val="28"/>
          <w:szCs w:val="28"/>
        </w:rPr>
        <w:t xml:space="preserve">США – Соединенные Штаты Америки </w:t>
      </w:r>
    </w:p>
    <w:p w:rsidR="00DD7F97" w:rsidRPr="008734E7" w:rsidRDefault="00DD7F97" w:rsidP="00DD7F97">
      <w:pPr>
        <w:shd w:val="clear" w:color="auto" w:fill="FFFFFF"/>
        <w:ind w:firstLine="709"/>
        <w:rPr>
          <w:color w:val="000000"/>
          <w:sz w:val="28"/>
          <w:szCs w:val="28"/>
          <w:lang w:val="kk-KZ"/>
        </w:rPr>
      </w:pPr>
      <w:r w:rsidRPr="008734E7">
        <w:rPr>
          <w:color w:val="000000"/>
          <w:sz w:val="28"/>
          <w:szCs w:val="28"/>
          <w:lang w:val="kk-KZ"/>
        </w:rPr>
        <w:t xml:space="preserve">СКЗ – </w:t>
      </w:r>
      <w:r w:rsidRPr="008734E7">
        <w:rPr>
          <w:sz w:val="28"/>
          <w:szCs w:val="28"/>
        </w:rPr>
        <w:t>сернокислотный завод</w:t>
      </w:r>
    </w:p>
    <w:p w:rsidR="00DD7F97" w:rsidRPr="008734E7" w:rsidRDefault="00DD7F97" w:rsidP="00DD7F97">
      <w:pPr>
        <w:shd w:val="clear" w:color="auto" w:fill="FFFFFF"/>
        <w:ind w:firstLine="709"/>
        <w:rPr>
          <w:color w:val="000000"/>
          <w:sz w:val="28"/>
          <w:szCs w:val="28"/>
          <w:lang w:val="kk-KZ"/>
        </w:rPr>
      </w:pPr>
      <w:r w:rsidRPr="008734E7">
        <w:rPr>
          <w:color w:val="000000"/>
          <w:sz w:val="28"/>
          <w:szCs w:val="28"/>
          <w:lang w:val="kk-KZ"/>
        </w:rPr>
        <w:t xml:space="preserve">ССО – студенческий строительный отряд </w:t>
      </w:r>
    </w:p>
    <w:p w:rsidR="004C2A64" w:rsidRPr="008734E7" w:rsidRDefault="004C2A64" w:rsidP="00DD7F97">
      <w:pPr>
        <w:shd w:val="clear" w:color="auto" w:fill="FFFFFF"/>
        <w:ind w:firstLine="709"/>
        <w:rPr>
          <w:color w:val="000000"/>
          <w:sz w:val="28"/>
          <w:szCs w:val="28"/>
          <w:lang w:val="kk-KZ"/>
        </w:rPr>
      </w:pPr>
      <w:r w:rsidRPr="008734E7">
        <w:rPr>
          <w:color w:val="000000"/>
          <w:sz w:val="28"/>
          <w:szCs w:val="28"/>
          <w:lang w:val="kk-KZ"/>
        </w:rPr>
        <w:t>ОКС и ОНМК – острый коронарный синдром и острые нарушения мозгового кровообращения</w:t>
      </w:r>
    </w:p>
    <w:p w:rsidR="00DD7F97" w:rsidRPr="008734E7" w:rsidRDefault="00DD7F97" w:rsidP="00DD7F97">
      <w:pPr>
        <w:shd w:val="clear" w:color="auto" w:fill="FFFFFF"/>
        <w:ind w:firstLine="709"/>
        <w:rPr>
          <w:color w:val="000000"/>
          <w:sz w:val="28"/>
          <w:szCs w:val="28"/>
        </w:rPr>
      </w:pPr>
      <w:r w:rsidRPr="008734E7">
        <w:rPr>
          <w:color w:val="000000"/>
          <w:sz w:val="28"/>
          <w:szCs w:val="28"/>
        </w:rPr>
        <w:t>ООН – Организация объединенных наций</w:t>
      </w:r>
    </w:p>
    <w:p w:rsidR="00DD7F97" w:rsidRPr="008734E7" w:rsidRDefault="00DD7F97" w:rsidP="00DD7F97">
      <w:pPr>
        <w:shd w:val="clear" w:color="auto" w:fill="FFFFFF"/>
        <w:ind w:firstLine="709"/>
        <w:rPr>
          <w:color w:val="000000"/>
          <w:sz w:val="28"/>
          <w:szCs w:val="28"/>
          <w:lang w:val="kk-KZ"/>
        </w:rPr>
      </w:pPr>
      <w:r w:rsidRPr="008734E7">
        <w:rPr>
          <w:color w:val="000000"/>
          <w:sz w:val="28"/>
          <w:szCs w:val="28"/>
          <w:lang w:val="kk-KZ"/>
        </w:rPr>
        <w:t>ОАО – открытое акционерное общество</w:t>
      </w:r>
    </w:p>
    <w:p w:rsidR="00DD7F97" w:rsidRPr="008734E7" w:rsidRDefault="00DD7F97" w:rsidP="00DD7F97">
      <w:pPr>
        <w:shd w:val="clear" w:color="auto" w:fill="FFFFFF"/>
        <w:ind w:firstLine="709"/>
        <w:rPr>
          <w:color w:val="000000"/>
          <w:sz w:val="28"/>
          <w:szCs w:val="28"/>
          <w:lang w:val="kk-KZ"/>
        </w:rPr>
      </w:pPr>
      <w:r w:rsidRPr="008734E7">
        <w:rPr>
          <w:color w:val="000000"/>
          <w:sz w:val="28"/>
          <w:szCs w:val="28"/>
          <w:lang w:val="kk-KZ"/>
        </w:rPr>
        <w:t xml:space="preserve">ОПМПК – </w:t>
      </w:r>
      <w:r w:rsidRPr="008734E7">
        <w:rPr>
          <w:sz w:val="28"/>
          <w:szCs w:val="28"/>
        </w:rPr>
        <w:t>областная психолого–медико–педагогическая консультация</w:t>
      </w:r>
    </w:p>
    <w:p w:rsidR="00DD7F97" w:rsidRPr="008734E7" w:rsidRDefault="00DD7F97" w:rsidP="00DD7F97">
      <w:pPr>
        <w:widowControl w:val="0"/>
        <w:shd w:val="clear" w:color="auto" w:fill="FFFFFF"/>
        <w:ind w:firstLine="709"/>
        <w:rPr>
          <w:sz w:val="28"/>
          <w:szCs w:val="28"/>
        </w:rPr>
      </w:pPr>
      <w:r w:rsidRPr="008734E7">
        <w:rPr>
          <w:sz w:val="28"/>
          <w:szCs w:val="28"/>
        </w:rPr>
        <w:t>УРЯАиД – управление по развитию языков, архивов и документации</w:t>
      </w:r>
    </w:p>
    <w:p w:rsidR="00DD7F97" w:rsidRPr="008734E7" w:rsidRDefault="00DD7F97" w:rsidP="00DD7F97">
      <w:pPr>
        <w:widowControl w:val="0"/>
        <w:shd w:val="clear" w:color="auto" w:fill="FFFFFF"/>
        <w:ind w:firstLine="709"/>
        <w:rPr>
          <w:sz w:val="28"/>
          <w:szCs w:val="28"/>
        </w:rPr>
      </w:pPr>
      <w:r w:rsidRPr="008734E7">
        <w:rPr>
          <w:sz w:val="28"/>
          <w:szCs w:val="28"/>
        </w:rPr>
        <w:t>УВП – управление внутренней политики</w:t>
      </w:r>
    </w:p>
    <w:p w:rsidR="00DD7F97" w:rsidRPr="008734E7" w:rsidRDefault="00DD7F97" w:rsidP="00DD7F97">
      <w:pPr>
        <w:widowControl w:val="0"/>
        <w:shd w:val="clear" w:color="auto" w:fill="FFFFFF"/>
        <w:ind w:firstLine="709"/>
        <w:rPr>
          <w:sz w:val="28"/>
          <w:szCs w:val="28"/>
        </w:rPr>
      </w:pPr>
      <w:r w:rsidRPr="008734E7">
        <w:rPr>
          <w:sz w:val="28"/>
          <w:szCs w:val="28"/>
        </w:rPr>
        <w:t>УАиГ – управление архитектуры и градостроительства</w:t>
      </w:r>
    </w:p>
    <w:p w:rsidR="00DD7F97" w:rsidRPr="008734E7" w:rsidRDefault="00DD7F97" w:rsidP="00DD7F97">
      <w:pPr>
        <w:widowControl w:val="0"/>
        <w:shd w:val="clear" w:color="auto" w:fill="FFFFFF"/>
        <w:ind w:firstLine="709"/>
        <w:rPr>
          <w:sz w:val="28"/>
          <w:szCs w:val="28"/>
        </w:rPr>
      </w:pPr>
      <w:r w:rsidRPr="008734E7">
        <w:rPr>
          <w:sz w:val="28"/>
          <w:szCs w:val="28"/>
        </w:rPr>
        <w:t>УЗ – управление здравоохранения</w:t>
      </w:r>
    </w:p>
    <w:p w:rsidR="00DD7F97" w:rsidRPr="008734E7" w:rsidRDefault="00DD7F97" w:rsidP="00DD7F97">
      <w:pPr>
        <w:widowControl w:val="0"/>
        <w:shd w:val="clear" w:color="auto" w:fill="FFFFFF"/>
        <w:ind w:firstLine="709"/>
        <w:rPr>
          <w:sz w:val="28"/>
          <w:szCs w:val="28"/>
        </w:rPr>
      </w:pPr>
      <w:r w:rsidRPr="008734E7">
        <w:rPr>
          <w:sz w:val="28"/>
          <w:szCs w:val="28"/>
        </w:rPr>
        <w:t>УИИР – управление индустриально-инновационного развития</w:t>
      </w:r>
    </w:p>
    <w:p w:rsidR="00DD7F97" w:rsidRPr="008734E7" w:rsidRDefault="00DD7F97" w:rsidP="00DD7F97">
      <w:pPr>
        <w:widowControl w:val="0"/>
        <w:shd w:val="clear" w:color="auto" w:fill="FFFFFF"/>
        <w:ind w:firstLine="709"/>
        <w:rPr>
          <w:sz w:val="28"/>
          <w:szCs w:val="28"/>
        </w:rPr>
      </w:pPr>
      <w:r w:rsidRPr="008734E7">
        <w:rPr>
          <w:sz w:val="28"/>
          <w:szCs w:val="28"/>
        </w:rPr>
        <w:t>УК – управление культуры</w:t>
      </w:r>
    </w:p>
    <w:p w:rsidR="00DD7F97" w:rsidRPr="008734E7" w:rsidRDefault="00DD7F97" w:rsidP="00DD7F97">
      <w:pPr>
        <w:widowControl w:val="0"/>
        <w:shd w:val="clear" w:color="auto" w:fill="FFFFFF"/>
        <w:ind w:firstLine="709"/>
        <w:rPr>
          <w:sz w:val="28"/>
          <w:szCs w:val="28"/>
        </w:rPr>
      </w:pPr>
      <w:r w:rsidRPr="008734E7">
        <w:rPr>
          <w:sz w:val="28"/>
          <w:szCs w:val="28"/>
        </w:rPr>
        <w:t>УКЗиСП – управление координации занятости и социальных программ</w:t>
      </w:r>
    </w:p>
    <w:p w:rsidR="00DD7F97" w:rsidRPr="008734E7" w:rsidRDefault="00DD7F97" w:rsidP="00DD7F97">
      <w:pPr>
        <w:widowControl w:val="0"/>
        <w:shd w:val="clear" w:color="auto" w:fill="FFFFFF"/>
        <w:ind w:firstLine="709"/>
        <w:rPr>
          <w:sz w:val="28"/>
          <w:szCs w:val="28"/>
        </w:rPr>
      </w:pPr>
      <w:r w:rsidRPr="008734E7">
        <w:rPr>
          <w:sz w:val="28"/>
          <w:szCs w:val="28"/>
        </w:rPr>
        <w:t>УМП – управление по вопросам молодежной политики</w:t>
      </w:r>
    </w:p>
    <w:p w:rsidR="00DD7F97" w:rsidRPr="008734E7" w:rsidRDefault="00DD7F97" w:rsidP="00DD7F97">
      <w:pPr>
        <w:widowControl w:val="0"/>
        <w:shd w:val="clear" w:color="auto" w:fill="FFFFFF"/>
        <w:ind w:firstLine="709"/>
        <w:rPr>
          <w:sz w:val="28"/>
          <w:szCs w:val="28"/>
        </w:rPr>
      </w:pPr>
      <w:r w:rsidRPr="008734E7">
        <w:rPr>
          <w:sz w:val="28"/>
          <w:szCs w:val="28"/>
        </w:rPr>
        <w:t>УПРиРП – управление природных ресурсов и регулироавния природопользования</w:t>
      </w:r>
    </w:p>
    <w:p w:rsidR="00DD7F97" w:rsidRPr="008734E7" w:rsidRDefault="00DD7F97" w:rsidP="00DD7F97">
      <w:pPr>
        <w:widowControl w:val="0"/>
        <w:shd w:val="clear" w:color="auto" w:fill="FFFFFF"/>
        <w:ind w:firstLine="709"/>
        <w:rPr>
          <w:sz w:val="28"/>
          <w:szCs w:val="28"/>
        </w:rPr>
      </w:pPr>
      <w:r w:rsidRPr="008734E7">
        <w:rPr>
          <w:sz w:val="28"/>
          <w:szCs w:val="28"/>
        </w:rPr>
        <w:t>УО – управление образования</w:t>
      </w:r>
    </w:p>
    <w:p w:rsidR="00DD7F97" w:rsidRPr="008734E7" w:rsidRDefault="00DD7F97" w:rsidP="00DD7F97">
      <w:pPr>
        <w:widowControl w:val="0"/>
        <w:shd w:val="clear" w:color="auto" w:fill="FFFFFF"/>
        <w:ind w:firstLine="709"/>
        <w:rPr>
          <w:sz w:val="28"/>
          <w:szCs w:val="28"/>
        </w:rPr>
      </w:pPr>
      <w:r w:rsidRPr="008734E7">
        <w:rPr>
          <w:sz w:val="28"/>
          <w:szCs w:val="28"/>
        </w:rPr>
        <w:t>УПиТ – управление предпринимательства и торговли</w:t>
      </w:r>
    </w:p>
    <w:p w:rsidR="00DD7F97" w:rsidRPr="008734E7" w:rsidRDefault="00DD7F97" w:rsidP="00DD7F97">
      <w:pPr>
        <w:widowControl w:val="0"/>
        <w:shd w:val="clear" w:color="auto" w:fill="FFFFFF"/>
        <w:ind w:firstLine="709"/>
        <w:rPr>
          <w:sz w:val="28"/>
          <w:szCs w:val="28"/>
        </w:rPr>
      </w:pPr>
      <w:r w:rsidRPr="008734E7">
        <w:rPr>
          <w:sz w:val="28"/>
          <w:szCs w:val="28"/>
        </w:rPr>
        <w:t>УПТиАД – управление пассажирского транспорта и автомобильных дорог</w:t>
      </w:r>
    </w:p>
    <w:p w:rsidR="00DD7F97" w:rsidRPr="008734E7" w:rsidRDefault="00DD7F97" w:rsidP="00DD7F97">
      <w:pPr>
        <w:widowControl w:val="0"/>
        <w:shd w:val="clear" w:color="auto" w:fill="FFFFFF"/>
        <w:ind w:firstLine="709"/>
        <w:rPr>
          <w:sz w:val="28"/>
          <w:szCs w:val="28"/>
        </w:rPr>
      </w:pPr>
      <w:r w:rsidRPr="008734E7">
        <w:rPr>
          <w:sz w:val="28"/>
          <w:szCs w:val="28"/>
        </w:rPr>
        <w:t>УС – управление строительства</w:t>
      </w:r>
    </w:p>
    <w:p w:rsidR="00DD7F97" w:rsidRPr="008734E7" w:rsidRDefault="00DD7F97" w:rsidP="00DD7F97">
      <w:pPr>
        <w:widowControl w:val="0"/>
        <w:shd w:val="clear" w:color="auto" w:fill="FFFFFF"/>
        <w:ind w:firstLine="709"/>
        <w:rPr>
          <w:sz w:val="28"/>
          <w:szCs w:val="28"/>
        </w:rPr>
      </w:pPr>
      <w:r w:rsidRPr="008734E7">
        <w:rPr>
          <w:sz w:val="28"/>
          <w:szCs w:val="28"/>
        </w:rPr>
        <w:t>УТ – управление туризма</w:t>
      </w:r>
    </w:p>
    <w:p w:rsidR="00DD7F97" w:rsidRPr="008734E7" w:rsidRDefault="00DD7F97" w:rsidP="00DD7F97">
      <w:pPr>
        <w:widowControl w:val="0"/>
        <w:shd w:val="clear" w:color="auto" w:fill="FFFFFF"/>
        <w:ind w:firstLine="709"/>
        <w:rPr>
          <w:sz w:val="28"/>
          <w:szCs w:val="28"/>
        </w:rPr>
      </w:pPr>
      <w:r w:rsidRPr="008734E7">
        <w:rPr>
          <w:sz w:val="28"/>
          <w:szCs w:val="28"/>
        </w:rPr>
        <w:t>УФКиС – управление физической культуры и спорта</w:t>
      </w:r>
    </w:p>
    <w:p w:rsidR="00DD7F97" w:rsidRPr="008734E7" w:rsidRDefault="00DD7F97" w:rsidP="00DD7F97">
      <w:pPr>
        <w:widowControl w:val="0"/>
        <w:shd w:val="clear" w:color="auto" w:fill="FFFFFF"/>
        <w:ind w:firstLine="709"/>
        <w:rPr>
          <w:sz w:val="28"/>
          <w:szCs w:val="28"/>
        </w:rPr>
      </w:pPr>
      <w:r w:rsidRPr="008734E7">
        <w:rPr>
          <w:sz w:val="28"/>
          <w:szCs w:val="28"/>
        </w:rPr>
        <w:t>УЭиБП – управление экономики и бюджетного планирования</w:t>
      </w:r>
    </w:p>
    <w:p w:rsidR="00DD7F97" w:rsidRPr="009E30C7" w:rsidRDefault="00DD7F97" w:rsidP="00DD7F97">
      <w:pPr>
        <w:widowControl w:val="0"/>
        <w:shd w:val="clear" w:color="auto" w:fill="FFFFFF"/>
        <w:ind w:firstLine="709"/>
        <w:rPr>
          <w:b/>
          <w:sz w:val="28"/>
          <w:szCs w:val="28"/>
        </w:rPr>
      </w:pPr>
      <w:r w:rsidRPr="008734E7">
        <w:rPr>
          <w:sz w:val="28"/>
          <w:szCs w:val="28"/>
        </w:rPr>
        <w:t>УЭиЖКХ – управление энергетики и жилищно-коммунального хозяйства</w:t>
      </w:r>
    </w:p>
    <w:p w:rsidR="008749DA" w:rsidRPr="009E30C7" w:rsidRDefault="008749DA" w:rsidP="00C162CB"/>
    <w:sectPr w:rsidR="008749DA" w:rsidRPr="009E30C7" w:rsidSect="00927C4A">
      <w:headerReference w:type="default" r:id="rId31"/>
      <w:pgSz w:w="11907" w:h="16839" w:code="9"/>
      <w:pgMar w:top="1134" w:right="851" w:bottom="851" w:left="1418" w:header="397" w:footer="397"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A9C" w:rsidRDefault="00A02A9C">
      <w:r>
        <w:separator/>
      </w:r>
    </w:p>
  </w:endnote>
  <w:endnote w:type="continuationSeparator" w:id="0">
    <w:p w:rsidR="00A02A9C" w:rsidRDefault="00A02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Bold">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KZ Arial">
    <w:altName w:val="Arial"/>
    <w:charset w:val="CC"/>
    <w:family w:val="swiss"/>
    <w:pitch w:val="variable"/>
    <w:sig w:usb0="00000001" w:usb1="00000000" w:usb2="00000000" w:usb3="00000000" w:csb0="0000009F" w:csb1="00000000"/>
  </w:font>
  <w:font w:name="KZ Times New Roman">
    <w:altName w:val="MS PMincho"/>
    <w:charset w:val="80"/>
    <w:family w:val="roman"/>
    <w:pitch w:val="variable"/>
    <w:sig w:usb0="00000203"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 w:name="KZ Cooper">
    <w:charset w:val="CC"/>
    <w:family w:val="auto"/>
    <w:pitch w:val="variable"/>
    <w:sig w:usb0="80000203" w:usb1="00000000" w:usb2="00000000" w:usb3="00000000" w:csb0="00000004" w:csb1="00000000"/>
  </w:font>
  <w:font w:name="TimesKaZ">
    <w:altName w:val="Times New Roman"/>
    <w:charset w:val="00"/>
    <w:family w:val="roman"/>
    <w:pitch w:val="variable"/>
    <w:sig w:usb0="00000203" w:usb1="00000000" w:usb2="00000000" w:usb3="00000000" w:csb0="00000005" w:csb1="00000000"/>
  </w:font>
  <w:font w:name="Ps Times">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Times-Roman">
    <w:altName w:val="MS Mincho"/>
    <w:panose1 w:val="00000000000000000000"/>
    <w:charset w:val="80"/>
    <w:family w:val="roman"/>
    <w:notTrueType/>
    <w:pitch w:val="default"/>
    <w:sig w:usb0="00000001" w:usb1="08070000" w:usb2="00000010" w:usb3="00000000" w:csb0="00020000" w:csb1="00000000"/>
  </w:font>
  <w:font w:name="A">
    <w:altName w:val="MS Mincho"/>
    <w:charset w:val="80"/>
    <w:family w:val="auto"/>
    <w:pitch w:val="variable"/>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A9C" w:rsidRDefault="00A02A9C">
      <w:r>
        <w:separator/>
      </w:r>
    </w:p>
  </w:footnote>
  <w:footnote w:type="continuationSeparator" w:id="0">
    <w:p w:rsidR="00A02A9C" w:rsidRDefault="00A02A9C">
      <w:r>
        <w:continuationSeparator/>
      </w:r>
    </w:p>
  </w:footnote>
  <w:footnote w:id="1">
    <w:p w:rsidR="009D40F4" w:rsidRPr="0015675A" w:rsidRDefault="009D40F4" w:rsidP="0042756D">
      <w:pPr>
        <w:pStyle w:val="aff5"/>
        <w:spacing w:after="0" w:line="240" w:lineRule="auto"/>
        <w:rPr>
          <w:rFonts w:ascii="Times New Roman" w:hAnsi="Times New Roman"/>
          <w:sz w:val="20"/>
        </w:rPr>
      </w:pPr>
      <w:r w:rsidRPr="0015675A">
        <w:rPr>
          <w:rStyle w:val="aff7"/>
          <w:rFonts w:ascii="Times New Roman" w:hAnsi="Times New Roman"/>
          <w:sz w:val="20"/>
        </w:rPr>
        <w:footnoteRef/>
      </w:r>
      <w:r w:rsidRPr="0015675A">
        <w:rPr>
          <w:rFonts w:ascii="Times New Roman" w:hAnsi="Times New Roman"/>
          <w:sz w:val="20"/>
        </w:rPr>
        <w:t xml:space="preserve"> Здесь и далее, если не указано, данные по итогам 201</w:t>
      </w:r>
      <w:r>
        <w:rPr>
          <w:rFonts w:ascii="Times New Roman" w:hAnsi="Times New Roman"/>
          <w:sz w:val="20"/>
          <w:lang w:val="kk-KZ"/>
        </w:rPr>
        <w:t>5</w:t>
      </w:r>
      <w:r w:rsidRPr="0015675A">
        <w:rPr>
          <w:rFonts w:ascii="Times New Roman" w:hAnsi="Times New Roman"/>
          <w:sz w:val="20"/>
        </w:rPr>
        <w:t xml:space="preserve"> года</w:t>
      </w:r>
    </w:p>
  </w:footnote>
  <w:footnote w:id="2">
    <w:p w:rsidR="009D40F4" w:rsidRPr="0015675A" w:rsidRDefault="009D40F4" w:rsidP="0042756D">
      <w:pPr>
        <w:rPr>
          <w:sz w:val="20"/>
          <w:szCs w:val="20"/>
        </w:rPr>
      </w:pPr>
      <w:r w:rsidRPr="0015675A">
        <w:rPr>
          <w:rStyle w:val="aff7"/>
          <w:sz w:val="20"/>
          <w:szCs w:val="20"/>
        </w:rPr>
        <w:footnoteRef/>
      </w:r>
      <w:r w:rsidRPr="0015675A">
        <w:rPr>
          <w:sz w:val="20"/>
          <w:szCs w:val="20"/>
        </w:rPr>
        <w:t xml:space="preserve"> Большие перспективы связаны с морскими проектами</w:t>
      </w:r>
    </w:p>
  </w:footnote>
  <w:footnote w:id="3">
    <w:p w:rsidR="009D40F4" w:rsidRPr="007F3317" w:rsidRDefault="009D40F4" w:rsidP="0042756D">
      <w:pPr>
        <w:pStyle w:val="aff5"/>
        <w:spacing w:after="0" w:line="240" w:lineRule="auto"/>
        <w:rPr>
          <w:rFonts w:ascii="Times New Roman" w:hAnsi="Times New Roman"/>
          <w:sz w:val="20"/>
        </w:rPr>
      </w:pPr>
      <w:r w:rsidRPr="007F3317">
        <w:rPr>
          <w:rStyle w:val="aff7"/>
          <w:rFonts w:ascii="Times New Roman" w:hAnsi="Times New Roman"/>
          <w:sz w:val="20"/>
        </w:rPr>
        <w:footnoteRef/>
      </w:r>
      <w:r w:rsidRPr="007F3317">
        <w:rPr>
          <w:rFonts w:ascii="Times New Roman" w:hAnsi="Times New Roman"/>
          <w:sz w:val="20"/>
        </w:rPr>
        <w:t>ТОО «Сага-Аташ» расположено в г.Форт-Шевченко Тупкараганского района и осуществляет ремонт судов малого водоизмещения. Предприятие является участником программы «Производительность – 2020». При поддержке АО «БРК - Лизинг» решается  вопрос приобретения плавучего дока грузоподъемностью 8500 тонн от Херсонского завода «Паллада» (Украина). Это позволит обслуживать суда большего водоизмещения.</w:t>
      </w:r>
    </w:p>
  </w:footnote>
  <w:footnote w:id="4">
    <w:p w:rsidR="009D40F4" w:rsidRPr="00AA0BB1" w:rsidRDefault="009D40F4" w:rsidP="0042756D">
      <w:pPr>
        <w:pStyle w:val="aff5"/>
        <w:spacing w:after="0" w:line="240" w:lineRule="auto"/>
        <w:rPr>
          <w:rFonts w:ascii="Times New Roman" w:hAnsi="Times New Roman"/>
          <w:sz w:val="20"/>
        </w:rPr>
      </w:pPr>
      <w:r w:rsidRPr="00AA0BB1">
        <w:rPr>
          <w:rStyle w:val="aff7"/>
          <w:rFonts w:ascii="Times New Roman" w:hAnsi="Times New Roman"/>
          <w:sz w:val="20"/>
        </w:rPr>
        <w:footnoteRef/>
      </w:r>
      <w:r w:rsidRPr="00AA0BB1">
        <w:rPr>
          <w:rFonts w:ascii="Times New Roman" w:hAnsi="Times New Roman"/>
          <w:sz w:val="20"/>
        </w:rPr>
        <w:t xml:space="preserve">Компания ТОО «ГММОС Казахстан» ведет работу по участию в реализации Проекта </w:t>
      </w:r>
      <w:r>
        <w:rPr>
          <w:rFonts w:ascii="Times New Roman" w:hAnsi="Times New Roman"/>
          <w:sz w:val="20"/>
          <w:lang w:val="kk-KZ"/>
        </w:rPr>
        <w:t>б</w:t>
      </w:r>
      <w:r w:rsidRPr="00AA0BB1">
        <w:rPr>
          <w:rFonts w:ascii="Times New Roman" w:hAnsi="Times New Roman"/>
          <w:sz w:val="20"/>
        </w:rPr>
        <w:t xml:space="preserve">удущего </w:t>
      </w:r>
      <w:r>
        <w:rPr>
          <w:rFonts w:ascii="Times New Roman" w:hAnsi="Times New Roman"/>
          <w:sz w:val="20"/>
          <w:lang w:val="kk-KZ"/>
        </w:rPr>
        <w:t>р</w:t>
      </w:r>
      <w:r w:rsidRPr="00AA0BB1">
        <w:rPr>
          <w:rFonts w:ascii="Times New Roman" w:hAnsi="Times New Roman"/>
          <w:sz w:val="20"/>
        </w:rPr>
        <w:t>асширения компании ТШО, а также по выходу на рынки соседних Атырауской и Актюбинской областей</w:t>
      </w:r>
    </w:p>
  </w:footnote>
  <w:footnote w:id="5">
    <w:p w:rsidR="009D40F4" w:rsidRPr="00236724" w:rsidRDefault="009D40F4" w:rsidP="0042756D">
      <w:r w:rsidRPr="007F3317">
        <w:rPr>
          <w:rStyle w:val="aff7"/>
        </w:rPr>
        <w:footnoteRef/>
      </w:r>
      <w:r w:rsidRPr="007F3317">
        <w:t xml:space="preserve"> </w:t>
      </w:r>
      <w:r w:rsidRPr="007F3317">
        <w:rPr>
          <w:sz w:val="20"/>
          <w:szCs w:val="20"/>
        </w:rPr>
        <w:t>Для достижения плановых показателей ведется работа с АО «БРК» по экспортному финансирован</w:t>
      </w:r>
      <w:r w:rsidRPr="00236724">
        <w:rPr>
          <w:sz w:val="20"/>
          <w:szCs w:val="20"/>
        </w:rPr>
        <w:t>ию контрактов предприятия, а также по дальнейшей реабилитации до окончания программы Посткризисного восстановления в 2016 году.</w:t>
      </w:r>
    </w:p>
  </w:footnote>
  <w:footnote w:id="6">
    <w:p w:rsidR="009D40F4" w:rsidRPr="00957838" w:rsidRDefault="009D40F4" w:rsidP="005C75B8">
      <w:pPr>
        <w:pStyle w:val="aff5"/>
        <w:spacing w:after="0" w:line="240" w:lineRule="auto"/>
        <w:rPr>
          <w:rFonts w:ascii="Times New Roman" w:hAnsi="Times New Roman"/>
          <w:sz w:val="20"/>
        </w:rPr>
      </w:pPr>
      <w:r w:rsidRPr="00957838">
        <w:rPr>
          <w:rStyle w:val="aff7"/>
          <w:sz w:val="20"/>
        </w:rPr>
        <w:footnoteRef/>
      </w:r>
      <w:r>
        <w:rPr>
          <w:rFonts w:ascii="Times New Roman" w:hAnsi="Times New Roman"/>
          <w:sz w:val="20"/>
        </w:rPr>
        <w:t xml:space="preserve"> Данные за 2012-201</w:t>
      </w:r>
      <w:r>
        <w:rPr>
          <w:rFonts w:ascii="Times New Roman" w:hAnsi="Times New Roman"/>
          <w:sz w:val="20"/>
          <w:lang w:val="kk-KZ"/>
        </w:rPr>
        <w:t>6</w:t>
      </w:r>
      <w:r w:rsidRPr="00957838">
        <w:rPr>
          <w:rFonts w:ascii="Times New Roman" w:hAnsi="Times New Roman"/>
          <w:sz w:val="20"/>
        </w:rPr>
        <w:t xml:space="preserve"> годы</w:t>
      </w:r>
    </w:p>
  </w:footnote>
  <w:footnote w:id="7">
    <w:p w:rsidR="009D40F4" w:rsidRPr="00957838" w:rsidRDefault="009D40F4" w:rsidP="005C75B8">
      <w:pPr>
        <w:pStyle w:val="aff5"/>
        <w:spacing w:after="0" w:line="240" w:lineRule="auto"/>
        <w:rPr>
          <w:rFonts w:ascii="Times New Roman" w:hAnsi="Times New Roman"/>
          <w:sz w:val="20"/>
        </w:rPr>
      </w:pPr>
      <w:r w:rsidRPr="00957838">
        <w:rPr>
          <w:rStyle w:val="aff7"/>
          <w:sz w:val="20"/>
        </w:rPr>
        <w:footnoteRef/>
      </w:r>
      <w:r w:rsidRPr="00957838">
        <w:rPr>
          <w:rFonts w:ascii="Times New Roman" w:hAnsi="Times New Roman"/>
          <w:sz w:val="20"/>
        </w:rPr>
        <w:t xml:space="preserve"> В </w:t>
      </w:r>
      <w:r>
        <w:rPr>
          <w:rFonts w:ascii="Times New Roman" w:hAnsi="Times New Roman"/>
          <w:sz w:val="20"/>
          <w:lang w:val="kk-KZ"/>
        </w:rPr>
        <w:t>р</w:t>
      </w:r>
      <w:r w:rsidRPr="00957838">
        <w:rPr>
          <w:rFonts w:ascii="Times New Roman" w:hAnsi="Times New Roman"/>
          <w:sz w:val="20"/>
        </w:rPr>
        <w:t>еспублике по рождаемости Мангистауская область занимает первое место (в год рождается свыше 18 тысяч малышей).</w:t>
      </w:r>
    </w:p>
  </w:footnote>
  <w:footnote w:id="8">
    <w:p w:rsidR="009D40F4" w:rsidRPr="00957838" w:rsidRDefault="009D40F4" w:rsidP="005C75B8">
      <w:pPr>
        <w:pStyle w:val="aff5"/>
        <w:spacing w:after="0" w:line="240" w:lineRule="auto"/>
        <w:rPr>
          <w:rFonts w:ascii="Times New Roman" w:hAnsi="Times New Roman"/>
          <w:sz w:val="20"/>
        </w:rPr>
      </w:pPr>
      <w:r w:rsidRPr="00957838">
        <w:rPr>
          <w:rStyle w:val="aff7"/>
          <w:sz w:val="20"/>
        </w:rPr>
        <w:footnoteRef/>
      </w:r>
      <w:r>
        <w:rPr>
          <w:rFonts w:ascii="Times New Roman" w:hAnsi="Times New Roman"/>
          <w:sz w:val="20"/>
        </w:rPr>
        <w:t xml:space="preserve"> Здесь и далее, если не указано</w:t>
      </w:r>
      <w:r>
        <w:rPr>
          <w:rFonts w:ascii="Times New Roman" w:hAnsi="Times New Roman"/>
          <w:sz w:val="20"/>
          <w:lang w:val="kk-KZ"/>
        </w:rPr>
        <w:t xml:space="preserve">, </w:t>
      </w:r>
      <w:r w:rsidRPr="00957838">
        <w:rPr>
          <w:rFonts w:ascii="Times New Roman" w:hAnsi="Times New Roman"/>
          <w:sz w:val="20"/>
        </w:rPr>
        <w:t>данные за 201</w:t>
      </w:r>
      <w:r>
        <w:rPr>
          <w:rFonts w:ascii="Times New Roman" w:hAnsi="Times New Roman"/>
          <w:sz w:val="20"/>
          <w:lang w:val="kk-KZ"/>
        </w:rPr>
        <w:t>6</w:t>
      </w:r>
      <w:r w:rsidRPr="00957838">
        <w:rPr>
          <w:rFonts w:ascii="Times New Roman" w:hAnsi="Times New Roman"/>
          <w:sz w:val="20"/>
        </w:rPr>
        <w:t xml:space="preserve"> год</w:t>
      </w:r>
    </w:p>
  </w:footnote>
  <w:footnote w:id="9">
    <w:p w:rsidR="009D40F4" w:rsidRPr="00957838" w:rsidRDefault="009D40F4" w:rsidP="005C75B8">
      <w:pPr>
        <w:pStyle w:val="aff5"/>
        <w:shd w:val="clear" w:color="auto" w:fill="FFFFFF"/>
        <w:spacing w:after="0" w:line="240" w:lineRule="auto"/>
        <w:rPr>
          <w:rFonts w:ascii="Times New Roman" w:hAnsi="Times New Roman"/>
          <w:sz w:val="20"/>
        </w:rPr>
      </w:pPr>
      <w:r w:rsidRPr="007F3317">
        <w:rPr>
          <w:rStyle w:val="aff7"/>
          <w:sz w:val="20"/>
        </w:rPr>
        <w:footnoteRef/>
      </w:r>
      <w:r w:rsidRPr="007F3317">
        <w:rPr>
          <w:rFonts w:ascii="Times New Roman" w:hAnsi="Times New Roman"/>
          <w:sz w:val="20"/>
        </w:rPr>
        <w:t xml:space="preserve"> республиканский показатель – 59,6%</w:t>
      </w:r>
    </w:p>
  </w:footnote>
  <w:footnote w:id="10">
    <w:p w:rsidR="009D40F4" w:rsidRDefault="009D40F4" w:rsidP="007A7261">
      <w:pPr>
        <w:pStyle w:val="aff5"/>
      </w:pPr>
      <w:r>
        <w:rPr>
          <w:rStyle w:val="aff7"/>
          <w:sz w:val="20"/>
        </w:rPr>
        <w:footnoteRef/>
      </w:r>
      <w:r>
        <w:rPr>
          <w:rFonts w:ascii="Times New Roman" w:hAnsi="Times New Roman"/>
          <w:sz w:val="20"/>
        </w:rPr>
        <w:t xml:space="preserve"> республиканский показатель – 48%</w:t>
      </w:r>
    </w:p>
  </w:footnote>
  <w:footnote w:id="11">
    <w:p w:rsidR="009D40F4" w:rsidRDefault="009D40F4" w:rsidP="009D3ECF">
      <w:pPr>
        <w:pStyle w:val="aff5"/>
        <w:rPr>
          <w:rFonts w:ascii="Times New Roman" w:hAnsi="Times New Roman"/>
          <w:sz w:val="20"/>
        </w:rPr>
      </w:pPr>
      <w:r>
        <w:rPr>
          <w:rStyle w:val="aff7"/>
          <w:rFonts w:ascii="Times New Roman" w:hAnsi="Times New Roman"/>
          <w:sz w:val="20"/>
        </w:rPr>
        <w:footnoteRef/>
      </w:r>
      <w:r>
        <w:rPr>
          <w:rFonts w:ascii="Times New Roman" w:hAnsi="Times New Roman"/>
          <w:sz w:val="20"/>
        </w:rPr>
        <w:t xml:space="preserve"> Здесь и далее, если не указано, данные на 01.01.2017 года</w:t>
      </w:r>
    </w:p>
  </w:footnote>
  <w:footnote w:id="12">
    <w:p w:rsidR="009D40F4" w:rsidRPr="00462C1C" w:rsidRDefault="009D40F4" w:rsidP="001F31E7">
      <w:pPr>
        <w:pStyle w:val="a5"/>
        <w:spacing w:before="0" w:beforeAutospacing="0" w:after="0" w:afterAutospacing="0"/>
        <w:rPr>
          <w:sz w:val="20"/>
          <w:szCs w:val="20"/>
        </w:rPr>
      </w:pPr>
      <w:r w:rsidRPr="00462C1C">
        <w:rPr>
          <w:rStyle w:val="aff7"/>
          <w:sz w:val="20"/>
          <w:szCs w:val="20"/>
        </w:rPr>
        <w:footnoteRef/>
      </w:r>
      <w:r w:rsidRPr="00462C1C">
        <w:rPr>
          <w:sz w:val="20"/>
          <w:szCs w:val="20"/>
        </w:rPr>
        <w:t xml:space="preserve"> Следует отметить, что через территорию области проходил маршрут Великого Шелкового Пути через городище Кызыл Кала, на территории области сохранились некрополи (Султан эпе, Акшора Бельтам и др.), подземные мечети (Бекет Ата, Шопан Ата, Караман Ата, Мавзолей Омара и Тура.).</w:t>
      </w:r>
    </w:p>
    <w:p w:rsidR="009D40F4" w:rsidRPr="00462C1C" w:rsidRDefault="009D40F4" w:rsidP="001F31E7">
      <w:pPr>
        <w:pStyle w:val="a5"/>
        <w:spacing w:before="0" w:beforeAutospacing="0" w:after="0" w:afterAutospacing="0"/>
        <w:rPr>
          <w:sz w:val="20"/>
          <w:szCs w:val="20"/>
        </w:rPr>
      </w:pPr>
      <w:r w:rsidRPr="00462C1C">
        <w:rPr>
          <w:sz w:val="20"/>
          <w:szCs w:val="20"/>
        </w:rPr>
        <w:t>Данные за 2014 год</w:t>
      </w:r>
    </w:p>
  </w:footnote>
  <w:footnote w:id="13">
    <w:p w:rsidR="009D40F4" w:rsidRPr="003A2297" w:rsidRDefault="009D40F4" w:rsidP="002D6C80">
      <w:pPr>
        <w:pStyle w:val="aff5"/>
        <w:rPr>
          <w:rFonts w:ascii="Times New Roman" w:hAnsi="Times New Roman"/>
        </w:rPr>
      </w:pPr>
      <w:r w:rsidRPr="003A2297">
        <w:rPr>
          <w:rStyle w:val="aff7"/>
          <w:rFonts w:ascii="Times New Roman" w:hAnsi="Times New Roman"/>
        </w:rPr>
        <w:footnoteRef/>
      </w:r>
      <w:r w:rsidRPr="003A2297">
        <w:rPr>
          <w:rFonts w:ascii="Times New Roman" w:hAnsi="Times New Roman"/>
        </w:rPr>
        <w:t>Предельно-допустимая концентрация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3142025"/>
      <w:docPartObj>
        <w:docPartGallery w:val="Page Numbers (Top of Page)"/>
        <w:docPartUnique/>
      </w:docPartObj>
    </w:sdtPr>
    <w:sdtEndPr/>
    <w:sdtContent>
      <w:p w:rsidR="009D40F4" w:rsidRDefault="009D40F4">
        <w:pPr>
          <w:pStyle w:val="afffe"/>
          <w:jc w:val="center"/>
        </w:pPr>
        <w:r>
          <w:fldChar w:fldCharType="begin"/>
        </w:r>
        <w:r>
          <w:instrText>PAGE   \* MERGEFORMAT</w:instrText>
        </w:r>
        <w:r>
          <w:fldChar w:fldCharType="separate"/>
        </w:r>
        <w:r w:rsidR="00F231BD">
          <w:rPr>
            <w:noProof/>
          </w:rPr>
          <w:t>165</w:t>
        </w:r>
        <w:r>
          <w:fldChar w:fldCharType="end"/>
        </w:r>
      </w:p>
    </w:sdtContent>
  </w:sdt>
  <w:p w:rsidR="009D40F4" w:rsidRDefault="009D40F4">
    <w:pPr>
      <w:pStyle w:val="afffe"/>
    </w:pPr>
  </w:p>
  <w:p w:rsidR="009D40F4" w:rsidRDefault="009D40F4">
    <w:pPr>
      <w:pStyle w:val="afffe"/>
    </w:pPr>
  </w:p>
  <w:p w:rsidR="009D40F4" w:rsidRDefault="009D40F4">
    <w:pPr>
      <w:pStyle w:val="aff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DC4"/>
    <w:multiLevelType w:val="hybridMultilevel"/>
    <w:tmpl w:val="6010B86C"/>
    <w:lvl w:ilvl="0" w:tplc="1F2894C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D15B14"/>
    <w:multiLevelType w:val="hybridMultilevel"/>
    <w:tmpl w:val="58F2CCF8"/>
    <w:lvl w:ilvl="0" w:tplc="6F6C00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36905FA"/>
    <w:multiLevelType w:val="hybridMultilevel"/>
    <w:tmpl w:val="104447B2"/>
    <w:lvl w:ilvl="0" w:tplc="EFB477AE">
      <w:start w:val="1"/>
      <w:numFmt w:val="decimal"/>
      <w:lvlText w:val="%1."/>
      <w:lvlJc w:val="left"/>
      <w:pPr>
        <w:ind w:left="1128" w:hanging="42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82A74E2"/>
    <w:multiLevelType w:val="hybridMultilevel"/>
    <w:tmpl w:val="7E7A9422"/>
    <w:lvl w:ilvl="0" w:tplc="4B0C7222">
      <w:start w:val="1"/>
      <w:numFmt w:val="decimal"/>
      <w:lvlText w:val="%1)"/>
      <w:lvlJc w:val="left"/>
      <w:pPr>
        <w:ind w:left="927" w:hanging="360"/>
      </w:pPr>
      <w:rPr>
        <w:rFonts w:ascii="Times New Roman" w:eastAsia="Calibri" w:hAnsi="Times New Roman" w:cs="Times New Roman"/>
        <w:i/>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86779FD"/>
    <w:multiLevelType w:val="hybridMultilevel"/>
    <w:tmpl w:val="482AED36"/>
    <w:lvl w:ilvl="0" w:tplc="E264CDCC">
      <w:start w:val="1"/>
      <w:numFmt w:val="bullet"/>
      <w:lvlText w:val=""/>
      <w:lvlJc w:val="left"/>
      <w:pPr>
        <w:ind w:left="1429" w:hanging="360"/>
      </w:pPr>
      <w:rPr>
        <w:rFonts w:ascii="Symbol" w:hAnsi="Symbol" w:hint="default"/>
        <w:lang w:val="kk-KZ"/>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2D292B"/>
    <w:multiLevelType w:val="hybridMultilevel"/>
    <w:tmpl w:val="6F3810EE"/>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nsid w:val="12F74DC1"/>
    <w:multiLevelType w:val="hybridMultilevel"/>
    <w:tmpl w:val="5D9A7B4A"/>
    <w:lvl w:ilvl="0" w:tplc="E89C56A4">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13B10E42"/>
    <w:multiLevelType w:val="hybridMultilevel"/>
    <w:tmpl w:val="78F4C184"/>
    <w:lvl w:ilvl="0" w:tplc="B822A52E">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143C0012"/>
    <w:multiLevelType w:val="hybridMultilevel"/>
    <w:tmpl w:val="ABB613BA"/>
    <w:lvl w:ilvl="0" w:tplc="3CE6C1C8">
      <w:start w:val="1"/>
      <w:numFmt w:val="bullet"/>
      <w:lvlText w:val=""/>
      <w:lvlJc w:val="left"/>
      <w:pPr>
        <w:ind w:left="720" w:hanging="360"/>
      </w:pPr>
      <w:rPr>
        <w:rFonts w:ascii="Symbol" w:hAnsi="Symbol" w:hint="default"/>
        <w:lang w:val="kk-KZ"/>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9C4E82"/>
    <w:multiLevelType w:val="hybridMultilevel"/>
    <w:tmpl w:val="10025A5A"/>
    <w:lvl w:ilvl="0" w:tplc="E448224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5B455F1"/>
    <w:multiLevelType w:val="hybridMultilevel"/>
    <w:tmpl w:val="244275AE"/>
    <w:lvl w:ilvl="0" w:tplc="237E1A68">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16823798"/>
    <w:multiLevelType w:val="hybridMultilevel"/>
    <w:tmpl w:val="565EC176"/>
    <w:lvl w:ilvl="0" w:tplc="74F8B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6F8590F"/>
    <w:multiLevelType w:val="hybridMultilevel"/>
    <w:tmpl w:val="B4989936"/>
    <w:lvl w:ilvl="0" w:tplc="1F2894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7225C4"/>
    <w:multiLevelType w:val="hybridMultilevel"/>
    <w:tmpl w:val="6AB2A61C"/>
    <w:lvl w:ilvl="0" w:tplc="18363A42">
      <w:start w:val="1"/>
      <w:numFmt w:val="bullet"/>
      <w:lvlText w:val=""/>
      <w:lvlJc w:val="left"/>
      <w:pPr>
        <w:ind w:left="786" w:hanging="360"/>
      </w:pPr>
      <w:rPr>
        <w:rFonts w:ascii="Symbol" w:hAnsi="Symbol" w:hint="default"/>
        <w:lang w:val="kk-KZ"/>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
    <w:nsid w:val="1CA351C3"/>
    <w:multiLevelType w:val="multilevel"/>
    <w:tmpl w:val="9DF8C3C8"/>
    <w:lvl w:ilvl="0">
      <w:start w:val="1"/>
      <w:numFmt w:val="decimal"/>
      <w:lvlText w:val="%1)"/>
      <w:lvlJc w:val="left"/>
      <w:pPr>
        <w:ind w:left="1069" w:hanging="360"/>
      </w:pPr>
      <w:rPr>
        <w:rFonts w:ascii="Times New Roman" w:eastAsia="Times New Roman" w:hAnsi="Times New Roman" w:cs="Times New Roman" w:hint="default"/>
        <w:sz w:val="28"/>
        <w:szCs w:val="28"/>
      </w:rPr>
    </w:lvl>
    <w:lvl w:ilvl="1">
      <w:start w:val="1"/>
      <w:numFmt w:val="decimal"/>
      <w:isLgl/>
      <w:lvlText w:val="%1.%2."/>
      <w:lvlJc w:val="left"/>
      <w:pPr>
        <w:ind w:left="1437" w:hanging="720"/>
      </w:pPr>
      <w:rPr>
        <w:rFonts w:hint="default"/>
      </w:rPr>
    </w:lvl>
    <w:lvl w:ilvl="2">
      <w:start w:val="1"/>
      <w:numFmt w:val="decimal"/>
      <w:isLgl/>
      <w:lvlText w:val="%1.%2.%3."/>
      <w:lvlJc w:val="left"/>
      <w:pPr>
        <w:ind w:left="1288" w:hanging="720"/>
      </w:pPr>
      <w:rPr>
        <w:rFonts w:hint="default"/>
        <w:color w:val="auto"/>
      </w:rPr>
    </w:lvl>
    <w:lvl w:ilvl="3">
      <w:start w:val="1"/>
      <w:numFmt w:val="decimal"/>
      <w:isLgl/>
      <w:lvlText w:val="%1.%2.%3.%4."/>
      <w:lvlJc w:val="left"/>
      <w:pPr>
        <w:ind w:left="1813" w:hanging="1080"/>
      </w:pPr>
      <w:rPr>
        <w:rFonts w:hint="default"/>
      </w:rPr>
    </w:lvl>
    <w:lvl w:ilvl="4">
      <w:start w:val="1"/>
      <w:numFmt w:val="decimal"/>
      <w:isLgl/>
      <w:lvlText w:val="%1.%2.%3.%4.%5."/>
      <w:lvlJc w:val="left"/>
      <w:pPr>
        <w:ind w:left="1821" w:hanging="1080"/>
      </w:pPr>
      <w:rPr>
        <w:rFonts w:hint="default"/>
      </w:rPr>
    </w:lvl>
    <w:lvl w:ilvl="5">
      <w:start w:val="1"/>
      <w:numFmt w:val="decimal"/>
      <w:isLgl/>
      <w:lvlText w:val="%1.%2.%3.%4.%5.%6."/>
      <w:lvlJc w:val="left"/>
      <w:pPr>
        <w:ind w:left="2189" w:hanging="1440"/>
      </w:pPr>
      <w:rPr>
        <w:rFonts w:hint="default"/>
      </w:rPr>
    </w:lvl>
    <w:lvl w:ilvl="6">
      <w:start w:val="1"/>
      <w:numFmt w:val="decimal"/>
      <w:isLgl/>
      <w:lvlText w:val="%1.%2.%3.%4.%5.%6.%7."/>
      <w:lvlJc w:val="left"/>
      <w:pPr>
        <w:ind w:left="2557" w:hanging="1800"/>
      </w:pPr>
      <w:rPr>
        <w:rFonts w:hint="default"/>
      </w:rPr>
    </w:lvl>
    <w:lvl w:ilvl="7">
      <w:start w:val="1"/>
      <w:numFmt w:val="decimal"/>
      <w:isLgl/>
      <w:lvlText w:val="%1.%2.%3.%4.%5.%6.%7.%8."/>
      <w:lvlJc w:val="left"/>
      <w:pPr>
        <w:ind w:left="2565" w:hanging="1800"/>
      </w:pPr>
      <w:rPr>
        <w:rFonts w:hint="default"/>
      </w:rPr>
    </w:lvl>
    <w:lvl w:ilvl="8">
      <w:start w:val="1"/>
      <w:numFmt w:val="decimal"/>
      <w:isLgl/>
      <w:lvlText w:val="%1.%2.%3.%4.%5.%6.%7.%8.%9."/>
      <w:lvlJc w:val="left"/>
      <w:pPr>
        <w:ind w:left="2933" w:hanging="2160"/>
      </w:pPr>
      <w:rPr>
        <w:rFonts w:hint="default"/>
      </w:rPr>
    </w:lvl>
  </w:abstractNum>
  <w:abstractNum w:abstractNumId="15">
    <w:nsid w:val="1D3B2327"/>
    <w:multiLevelType w:val="hybridMultilevel"/>
    <w:tmpl w:val="B068F448"/>
    <w:lvl w:ilvl="0" w:tplc="1F2894C6">
      <w:start w:val="1"/>
      <w:numFmt w:val="bullet"/>
      <w:lvlText w:val=""/>
      <w:lvlJc w:val="left"/>
      <w:pPr>
        <w:ind w:left="1114" w:hanging="360"/>
      </w:pPr>
      <w:rPr>
        <w:rFonts w:ascii="Symbol" w:hAnsi="Symbol" w:hint="default"/>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16">
    <w:nsid w:val="221E14C9"/>
    <w:multiLevelType w:val="multilevel"/>
    <w:tmpl w:val="1AE88F38"/>
    <w:lvl w:ilvl="0">
      <w:start w:val="3"/>
      <w:numFmt w:val="decimal"/>
      <w:lvlText w:val="%1."/>
      <w:lvlJc w:val="left"/>
      <w:pPr>
        <w:ind w:left="675" w:hanging="675"/>
      </w:pPr>
      <w:rPr>
        <w:rFonts w:eastAsia="Times New Roman" w:hint="default"/>
        <w:color w:val="auto"/>
      </w:rPr>
    </w:lvl>
    <w:lvl w:ilvl="1">
      <w:start w:val="1"/>
      <w:numFmt w:val="decimal"/>
      <w:lvlText w:val="%1.%2."/>
      <w:lvlJc w:val="left"/>
      <w:pPr>
        <w:ind w:left="1004" w:hanging="720"/>
      </w:pPr>
      <w:rPr>
        <w:rFonts w:eastAsia="Times New Roman" w:hint="default"/>
        <w:color w:val="auto"/>
      </w:rPr>
    </w:lvl>
    <w:lvl w:ilvl="2">
      <w:start w:val="1"/>
      <w:numFmt w:val="decimal"/>
      <w:lvlText w:val="%1.%2.%3."/>
      <w:lvlJc w:val="left"/>
      <w:pPr>
        <w:ind w:left="1288" w:hanging="720"/>
      </w:pPr>
      <w:rPr>
        <w:rFonts w:eastAsia="Times New Roman" w:hint="default"/>
        <w:color w:val="auto"/>
      </w:rPr>
    </w:lvl>
    <w:lvl w:ilvl="3">
      <w:start w:val="1"/>
      <w:numFmt w:val="decimal"/>
      <w:lvlText w:val="%1.%2.%3.%4."/>
      <w:lvlJc w:val="left"/>
      <w:pPr>
        <w:ind w:left="1932" w:hanging="1080"/>
      </w:pPr>
      <w:rPr>
        <w:rFonts w:eastAsia="Times New Roman" w:hint="default"/>
        <w:color w:val="auto"/>
      </w:rPr>
    </w:lvl>
    <w:lvl w:ilvl="4">
      <w:start w:val="1"/>
      <w:numFmt w:val="decimal"/>
      <w:lvlText w:val="%1.%2.%3.%4.%5."/>
      <w:lvlJc w:val="left"/>
      <w:pPr>
        <w:ind w:left="2216" w:hanging="1080"/>
      </w:pPr>
      <w:rPr>
        <w:rFonts w:eastAsia="Times New Roman" w:hint="default"/>
        <w:color w:val="auto"/>
      </w:rPr>
    </w:lvl>
    <w:lvl w:ilvl="5">
      <w:start w:val="1"/>
      <w:numFmt w:val="decimal"/>
      <w:lvlText w:val="%1.%2.%3.%4.%5.%6."/>
      <w:lvlJc w:val="left"/>
      <w:pPr>
        <w:ind w:left="2860" w:hanging="1440"/>
      </w:pPr>
      <w:rPr>
        <w:rFonts w:eastAsia="Times New Roman" w:hint="default"/>
        <w:color w:val="auto"/>
      </w:rPr>
    </w:lvl>
    <w:lvl w:ilvl="6">
      <w:start w:val="1"/>
      <w:numFmt w:val="decimal"/>
      <w:lvlText w:val="%1.%2.%3.%4.%5.%6.%7."/>
      <w:lvlJc w:val="left"/>
      <w:pPr>
        <w:ind w:left="3504" w:hanging="1800"/>
      </w:pPr>
      <w:rPr>
        <w:rFonts w:eastAsia="Times New Roman" w:hint="default"/>
        <w:color w:val="auto"/>
      </w:rPr>
    </w:lvl>
    <w:lvl w:ilvl="7">
      <w:start w:val="1"/>
      <w:numFmt w:val="decimal"/>
      <w:lvlText w:val="%1.%2.%3.%4.%5.%6.%7.%8."/>
      <w:lvlJc w:val="left"/>
      <w:pPr>
        <w:ind w:left="3788" w:hanging="1800"/>
      </w:pPr>
      <w:rPr>
        <w:rFonts w:eastAsia="Times New Roman" w:hint="default"/>
        <w:color w:val="auto"/>
      </w:rPr>
    </w:lvl>
    <w:lvl w:ilvl="8">
      <w:start w:val="1"/>
      <w:numFmt w:val="decimal"/>
      <w:lvlText w:val="%1.%2.%3.%4.%5.%6.%7.%8.%9."/>
      <w:lvlJc w:val="left"/>
      <w:pPr>
        <w:ind w:left="4432" w:hanging="2160"/>
      </w:pPr>
      <w:rPr>
        <w:rFonts w:eastAsia="Times New Roman" w:hint="default"/>
        <w:color w:val="auto"/>
      </w:rPr>
    </w:lvl>
  </w:abstractNum>
  <w:abstractNum w:abstractNumId="17">
    <w:nsid w:val="23C73921"/>
    <w:multiLevelType w:val="multilevel"/>
    <w:tmpl w:val="B8D8EB82"/>
    <w:lvl w:ilvl="0">
      <w:start w:val="3"/>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23EC5AF2"/>
    <w:multiLevelType w:val="hybridMultilevel"/>
    <w:tmpl w:val="1612159E"/>
    <w:lvl w:ilvl="0" w:tplc="C3EA783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2651310C"/>
    <w:multiLevelType w:val="hybridMultilevel"/>
    <w:tmpl w:val="D6B8CDAA"/>
    <w:lvl w:ilvl="0" w:tplc="02200756">
      <w:numFmt w:val="bullet"/>
      <w:lvlText w:val="-"/>
      <w:lvlJc w:val="left"/>
      <w:pPr>
        <w:ind w:left="1077" w:hanging="360"/>
      </w:pPr>
      <w:rPr>
        <w:rFonts w:ascii="Times New Roman" w:eastAsia="Batang"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0">
    <w:nsid w:val="26683025"/>
    <w:multiLevelType w:val="hybridMultilevel"/>
    <w:tmpl w:val="7A1E5A54"/>
    <w:lvl w:ilvl="0" w:tplc="D7F21C36">
      <w:start w:val="1"/>
      <w:numFmt w:val="decimal"/>
      <w:lvlText w:val="%1."/>
      <w:lvlJc w:val="left"/>
      <w:pPr>
        <w:ind w:left="1212" w:hanging="360"/>
      </w:pPr>
      <w:rPr>
        <w:rFonts w:ascii="Arial" w:eastAsia="Times New Roman" w:hAnsi="Arial" w:cs="Aria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1">
    <w:nsid w:val="27DC5B8C"/>
    <w:multiLevelType w:val="hybridMultilevel"/>
    <w:tmpl w:val="548E1E72"/>
    <w:lvl w:ilvl="0" w:tplc="0419000F">
      <w:start w:val="1"/>
      <w:numFmt w:val="decimal"/>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22">
    <w:nsid w:val="288D5143"/>
    <w:multiLevelType w:val="hybridMultilevel"/>
    <w:tmpl w:val="2FC2A7C8"/>
    <w:lvl w:ilvl="0" w:tplc="6FA44EB0">
      <w:numFmt w:val="bullet"/>
      <w:lvlText w:val="-"/>
      <w:lvlJc w:val="left"/>
      <w:pPr>
        <w:ind w:left="1069" w:hanging="360"/>
      </w:pPr>
      <w:rPr>
        <w:rFonts w:ascii="Arial" w:eastAsia="Times New Roman" w:hAnsi="Arial" w:cs="Aria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3">
    <w:nsid w:val="291A013D"/>
    <w:multiLevelType w:val="hybridMultilevel"/>
    <w:tmpl w:val="316C8BFC"/>
    <w:lvl w:ilvl="0" w:tplc="4DFE6ABC">
      <w:start w:val="9"/>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233293"/>
    <w:multiLevelType w:val="hybridMultilevel"/>
    <w:tmpl w:val="7B1676E8"/>
    <w:lvl w:ilvl="0" w:tplc="77929F30">
      <w:start w:val="1"/>
      <w:numFmt w:val="decimal"/>
      <w:lvlText w:val="%1."/>
      <w:lvlJc w:val="left"/>
      <w:pPr>
        <w:ind w:left="831" w:hanging="4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2F4D65B8"/>
    <w:multiLevelType w:val="hybridMultilevel"/>
    <w:tmpl w:val="84ECFA96"/>
    <w:lvl w:ilvl="0" w:tplc="BBF89ECC">
      <w:numFmt w:val="bullet"/>
      <w:lvlText w:val="-"/>
      <w:lvlJc w:val="left"/>
      <w:pPr>
        <w:ind w:left="819" w:hanging="360"/>
      </w:pPr>
      <w:rPr>
        <w:rFonts w:ascii="Times New Roman" w:eastAsia="Batang" w:hAnsi="Times New Roman" w:cs="Times New Roman"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26">
    <w:nsid w:val="326B639A"/>
    <w:multiLevelType w:val="hybridMultilevel"/>
    <w:tmpl w:val="BD5C1E8E"/>
    <w:lvl w:ilvl="0" w:tplc="1F289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4C34BB3"/>
    <w:multiLevelType w:val="hybridMultilevel"/>
    <w:tmpl w:val="88883316"/>
    <w:lvl w:ilvl="0" w:tplc="E44822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8A25D05"/>
    <w:multiLevelType w:val="hybridMultilevel"/>
    <w:tmpl w:val="45E49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9617BC5"/>
    <w:multiLevelType w:val="hybridMultilevel"/>
    <w:tmpl w:val="33BE8F38"/>
    <w:lvl w:ilvl="0" w:tplc="1F2894C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3F1D0725"/>
    <w:multiLevelType w:val="hybridMultilevel"/>
    <w:tmpl w:val="8812980A"/>
    <w:lvl w:ilvl="0" w:tplc="E44822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FA13F08"/>
    <w:multiLevelType w:val="multilevel"/>
    <w:tmpl w:val="AF0CD2BA"/>
    <w:lvl w:ilvl="0">
      <w:start w:val="2"/>
      <w:numFmt w:val="decimal"/>
      <w:lvlText w:val="%1."/>
      <w:lvlJc w:val="left"/>
      <w:pPr>
        <w:ind w:left="450" w:hanging="450"/>
      </w:pPr>
      <w:rPr>
        <w:rFonts w:eastAsia="Batang" w:hint="default"/>
      </w:rPr>
    </w:lvl>
    <w:lvl w:ilvl="1">
      <w:start w:val="3"/>
      <w:numFmt w:val="decimal"/>
      <w:lvlText w:val="%1.%2."/>
      <w:lvlJc w:val="left"/>
      <w:pPr>
        <w:ind w:left="1440" w:hanging="720"/>
      </w:pPr>
      <w:rPr>
        <w:rFonts w:eastAsia="Batang" w:hint="default"/>
      </w:rPr>
    </w:lvl>
    <w:lvl w:ilvl="2">
      <w:start w:val="1"/>
      <w:numFmt w:val="decimal"/>
      <w:lvlText w:val="%1.%2.%3."/>
      <w:lvlJc w:val="left"/>
      <w:pPr>
        <w:ind w:left="2160" w:hanging="720"/>
      </w:pPr>
      <w:rPr>
        <w:rFonts w:eastAsia="Batang" w:hint="default"/>
      </w:rPr>
    </w:lvl>
    <w:lvl w:ilvl="3">
      <w:start w:val="1"/>
      <w:numFmt w:val="decimal"/>
      <w:lvlText w:val="%1.%2.%3.%4."/>
      <w:lvlJc w:val="left"/>
      <w:pPr>
        <w:ind w:left="3240" w:hanging="108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5040" w:hanging="1440"/>
      </w:pPr>
      <w:rPr>
        <w:rFonts w:eastAsia="Batang" w:hint="default"/>
      </w:rPr>
    </w:lvl>
    <w:lvl w:ilvl="6">
      <w:start w:val="1"/>
      <w:numFmt w:val="decimal"/>
      <w:lvlText w:val="%1.%2.%3.%4.%5.%6.%7."/>
      <w:lvlJc w:val="left"/>
      <w:pPr>
        <w:ind w:left="6120" w:hanging="1800"/>
      </w:pPr>
      <w:rPr>
        <w:rFonts w:eastAsia="Batang" w:hint="default"/>
      </w:rPr>
    </w:lvl>
    <w:lvl w:ilvl="7">
      <w:start w:val="1"/>
      <w:numFmt w:val="decimal"/>
      <w:lvlText w:val="%1.%2.%3.%4.%5.%6.%7.%8."/>
      <w:lvlJc w:val="left"/>
      <w:pPr>
        <w:ind w:left="6840" w:hanging="1800"/>
      </w:pPr>
      <w:rPr>
        <w:rFonts w:eastAsia="Batang" w:hint="default"/>
      </w:rPr>
    </w:lvl>
    <w:lvl w:ilvl="8">
      <w:start w:val="1"/>
      <w:numFmt w:val="decimal"/>
      <w:lvlText w:val="%1.%2.%3.%4.%5.%6.%7.%8.%9."/>
      <w:lvlJc w:val="left"/>
      <w:pPr>
        <w:ind w:left="7920" w:hanging="2160"/>
      </w:pPr>
      <w:rPr>
        <w:rFonts w:eastAsia="Batang" w:hint="default"/>
      </w:rPr>
    </w:lvl>
  </w:abstractNum>
  <w:abstractNum w:abstractNumId="32">
    <w:nsid w:val="426D1925"/>
    <w:multiLevelType w:val="hybridMultilevel"/>
    <w:tmpl w:val="7E784BD8"/>
    <w:lvl w:ilvl="0" w:tplc="A7D884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46BA7FDF"/>
    <w:multiLevelType w:val="hybridMultilevel"/>
    <w:tmpl w:val="3DFEB6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73A30B0"/>
    <w:multiLevelType w:val="hybridMultilevel"/>
    <w:tmpl w:val="6234F780"/>
    <w:lvl w:ilvl="0" w:tplc="60483152">
      <w:start w:val="4"/>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5">
    <w:nsid w:val="49A92332"/>
    <w:multiLevelType w:val="hybridMultilevel"/>
    <w:tmpl w:val="EE4ED810"/>
    <w:lvl w:ilvl="0" w:tplc="3E78DB84">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nsid w:val="4B193ADC"/>
    <w:multiLevelType w:val="hybridMultilevel"/>
    <w:tmpl w:val="A794420A"/>
    <w:lvl w:ilvl="0" w:tplc="AB68503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7">
    <w:nsid w:val="4F34466C"/>
    <w:multiLevelType w:val="hybridMultilevel"/>
    <w:tmpl w:val="CB005A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98D325C"/>
    <w:multiLevelType w:val="hybridMultilevel"/>
    <w:tmpl w:val="623C10EE"/>
    <w:lvl w:ilvl="0" w:tplc="E4482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03353D7"/>
    <w:multiLevelType w:val="hybridMultilevel"/>
    <w:tmpl w:val="356839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3B14091"/>
    <w:multiLevelType w:val="hybridMultilevel"/>
    <w:tmpl w:val="8764846E"/>
    <w:lvl w:ilvl="0" w:tplc="ED98763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9F939BD"/>
    <w:multiLevelType w:val="hybridMultilevel"/>
    <w:tmpl w:val="79DA1D7A"/>
    <w:lvl w:ilvl="0" w:tplc="1F2894C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nsid w:val="6C5B2FF6"/>
    <w:multiLevelType w:val="hybridMultilevel"/>
    <w:tmpl w:val="1966DDC6"/>
    <w:lvl w:ilvl="0" w:tplc="75863B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6F473C6A"/>
    <w:multiLevelType w:val="hybridMultilevel"/>
    <w:tmpl w:val="3796F544"/>
    <w:lvl w:ilvl="0" w:tplc="51883E74">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BB760A9"/>
    <w:multiLevelType w:val="hybridMultilevel"/>
    <w:tmpl w:val="0DCCB7F6"/>
    <w:lvl w:ilvl="0" w:tplc="E4482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C7D0A5B"/>
    <w:multiLevelType w:val="hybridMultilevel"/>
    <w:tmpl w:val="60FCFDC2"/>
    <w:lvl w:ilvl="0" w:tplc="5FE4221E">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6">
    <w:nsid w:val="7C8B31EF"/>
    <w:multiLevelType w:val="hybridMultilevel"/>
    <w:tmpl w:val="D5A4791E"/>
    <w:lvl w:ilvl="0" w:tplc="BEB0D82E">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nsid w:val="7D78436B"/>
    <w:multiLevelType w:val="hybridMultilevel"/>
    <w:tmpl w:val="BC8002D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E07335F"/>
    <w:multiLevelType w:val="hybridMultilevel"/>
    <w:tmpl w:val="40DE14E2"/>
    <w:lvl w:ilvl="0" w:tplc="C7F489E2">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45"/>
  </w:num>
  <w:num w:numId="3">
    <w:abstractNumId w:val="34"/>
  </w:num>
  <w:num w:numId="4">
    <w:abstractNumId w:val="2"/>
  </w:num>
  <w:num w:numId="5">
    <w:abstractNumId w:val="23"/>
  </w:num>
  <w:num w:numId="6">
    <w:abstractNumId w:val="14"/>
  </w:num>
  <w:num w:numId="7">
    <w:abstractNumId w:val="32"/>
  </w:num>
  <w:num w:numId="8">
    <w:abstractNumId w:val="39"/>
  </w:num>
  <w:num w:numId="9">
    <w:abstractNumId w:val="47"/>
  </w:num>
  <w:num w:numId="10">
    <w:abstractNumId w:val="7"/>
  </w:num>
  <w:num w:numId="11">
    <w:abstractNumId w:val="1"/>
  </w:num>
  <w:num w:numId="12">
    <w:abstractNumId w:val="8"/>
  </w:num>
  <w:num w:numId="13">
    <w:abstractNumId w:val="4"/>
  </w:num>
  <w:num w:numId="14">
    <w:abstractNumId w:val="41"/>
  </w:num>
  <w:num w:numId="15">
    <w:abstractNumId w:val="26"/>
  </w:num>
  <w:num w:numId="16">
    <w:abstractNumId w:val="29"/>
  </w:num>
  <w:num w:numId="17">
    <w:abstractNumId w:val="13"/>
  </w:num>
  <w:num w:numId="18">
    <w:abstractNumId w:val="42"/>
  </w:num>
  <w:num w:numId="19">
    <w:abstractNumId w:val="12"/>
  </w:num>
  <w:num w:numId="20">
    <w:abstractNumId w:val="38"/>
  </w:num>
  <w:num w:numId="21">
    <w:abstractNumId w:val="30"/>
  </w:num>
  <w:num w:numId="22">
    <w:abstractNumId w:val="27"/>
  </w:num>
  <w:num w:numId="23">
    <w:abstractNumId w:val="44"/>
  </w:num>
  <w:num w:numId="24">
    <w:abstractNumId w:val="31"/>
  </w:num>
  <w:num w:numId="25">
    <w:abstractNumId w:val="11"/>
  </w:num>
  <w:num w:numId="26">
    <w:abstractNumId w:val="5"/>
  </w:num>
  <w:num w:numId="27">
    <w:abstractNumId w:val="17"/>
  </w:num>
  <w:num w:numId="28">
    <w:abstractNumId w:val="48"/>
  </w:num>
  <w:num w:numId="29">
    <w:abstractNumId w:val="9"/>
  </w:num>
  <w:num w:numId="30">
    <w:abstractNumId w:val="0"/>
  </w:num>
  <w:num w:numId="31">
    <w:abstractNumId w:val="15"/>
  </w:num>
  <w:num w:numId="32">
    <w:abstractNumId w:val="18"/>
  </w:num>
  <w:num w:numId="33">
    <w:abstractNumId w:val="46"/>
  </w:num>
  <w:num w:numId="34">
    <w:abstractNumId w:val="21"/>
  </w:num>
  <w:num w:numId="35">
    <w:abstractNumId w:val="37"/>
  </w:num>
  <w:num w:numId="36">
    <w:abstractNumId w:val="43"/>
  </w:num>
  <w:num w:numId="37">
    <w:abstractNumId w:val="22"/>
  </w:num>
  <w:num w:numId="38">
    <w:abstractNumId w:val="40"/>
  </w:num>
  <w:num w:numId="39">
    <w:abstractNumId w:val="33"/>
  </w:num>
  <w:num w:numId="40">
    <w:abstractNumId w:val="25"/>
  </w:num>
  <w:num w:numId="41">
    <w:abstractNumId w:val="28"/>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20"/>
  </w:num>
  <w:num w:numId="45">
    <w:abstractNumId w:val="19"/>
  </w:num>
  <w:num w:numId="46">
    <w:abstractNumId w:val="16"/>
  </w:num>
  <w:num w:numId="47">
    <w:abstractNumId w:val="10"/>
  </w:num>
  <w:num w:numId="48">
    <w:abstractNumId w:val="6"/>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F97"/>
    <w:rsid w:val="0000317A"/>
    <w:rsid w:val="00006FF9"/>
    <w:rsid w:val="0000772C"/>
    <w:rsid w:val="00011FE4"/>
    <w:rsid w:val="00013397"/>
    <w:rsid w:val="00013920"/>
    <w:rsid w:val="00013A5A"/>
    <w:rsid w:val="000217BE"/>
    <w:rsid w:val="000225C2"/>
    <w:rsid w:val="000250DF"/>
    <w:rsid w:val="00025963"/>
    <w:rsid w:val="0002610C"/>
    <w:rsid w:val="00027A58"/>
    <w:rsid w:val="00030BDA"/>
    <w:rsid w:val="0003234E"/>
    <w:rsid w:val="00034453"/>
    <w:rsid w:val="00037C9A"/>
    <w:rsid w:val="00042608"/>
    <w:rsid w:val="00042E7C"/>
    <w:rsid w:val="00043612"/>
    <w:rsid w:val="00043D02"/>
    <w:rsid w:val="00044D88"/>
    <w:rsid w:val="0004644E"/>
    <w:rsid w:val="00047A80"/>
    <w:rsid w:val="0005172A"/>
    <w:rsid w:val="00051759"/>
    <w:rsid w:val="00052A63"/>
    <w:rsid w:val="0005316A"/>
    <w:rsid w:val="0005368D"/>
    <w:rsid w:val="000545E9"/>
    <w:rsid w:val="000570F2"/>
    <w:rsid w:val="00060156"/>
    <w:rsid w:val="00061931"/>
    <w:rsid w:val="00061A7B"/>
    <w:rsid w:val="00063DC7"/>
    <w:rsid w:val="000651BB"/>
    <w:rsid w:val="000668F1"/>
    <w:rsid w:val="0006693E"/>
    <w:rsid w:val="00074145"/>
    <w:rsid w:val="00080C2E"/>
    <w:rsid w:val="000918A4"/>
    <w:rsid w:val="00091F2A"/>
    <w:rsid w:val="00092572"/>
    <w:rsid w:val="00094F69"/>
    <w:rsid w:val="00096F94"/>
    <w:rsid w:val="000A1910"/>
    <w:rsid w:val="000A427C"/>
    <w:rsid w:val="000A43E1"/>
    <w:rsid w:val="000A4CF0"/>
    <w:rsid w:val="000A4DA4"/>
    <w:rsid w:val="000B0642"/>
    <w:rsid w:val="000B30B2"/>
    <w:rsid w:val="000B7631"/>
    <w:rsid w:val="000C2055"/>
    <w:rsid w:val="000C2DA7"/>
    <w:rsid w:val="000C410A"/>
    <w:rsid w:val="000D2FCB"/>
    <w:rsid w:val="000D41F6"/>
    <w:rsid w:val="000D4B7C"/>
    <w:rsid w:val="000D51F7"/>
    <w:rsid w:val="000D72FD"/>
    <w:rsid w:val="000D73E2"/>
    <w:rsid w:val="000E1836"/>
    <w:rsid w:val="000E3476"/>
    <w:rsid w:val="000E5231"/>
    <w:rsid w:val="000E7D6D"/>
    <w:rsid w:val="000F12CD"/>
    <w:rsid w:val="000F1D7E"/>
    <w:rsid w:val="000F4896"/>
    <w:rsid w:val="000F7836"/>
    <w:rsid w:val="000F7B4F"/>
    <w:rsid w:val="00101674"/>
    <w:rsid w:val="001022C0"/>
    <w:rsid w:val="00104FDB"/>
    <w:rsid w:val="00105605"/>
    <w:rsid w:val="00106840"/>
    <w:rsid w:val="00106D93"/>
    <w:rsid w:val="00110B5D"/>
    <w:rsid w:val="0011158E"/>
    <w:rsid w:val="00116579"/>
    <w:rsid w:val="00120B44"/>
    <w:rsid w:val="00120C99"/>
    <w:rsid w:val="001217B2"/>
    <w:rsid w:val="001236D9"/>
    <w:rsid w:val="00123797"/>
    <w:rsid w:val="001257D3"/>
    <w:rsid w:val="00126A26"/>
    <w:rsid w:val="00126C49"/>
    <w:rsid w:val="001272E9"/>
    <w:rsid w:val="00133A05"/>
    <w:rsid w:val="0013457E"/>
    <w:rsid w:val="001367C6"/>
    <w:rsid w:val="0013751A"/>
    <w:rsid w:val="00142A19"/>
    <w:rsid w:val="00142D53"/>
    <w:rsid w:val="00145F6E"/>
    <w:rsid w:val="00147CF3"/>
    <w:rsid w:val="00154DBB"/>
    <w:rsid w:val="00154F72"/>
    <w:rsid w:val="001628CE"/>
    <w:rsid w:val="0016321D"/>
    <w:rsid w:val="00163C52"/>
    <w:rsid w:val="001647D0"/>
    <w:rsid w:val="001657C6"/>
    <w:rsid w:val="001660D4"/>
    <w:rsid w:val="00166376"/>
    <w:rsid w:val="00166E72"/>
    <w:rsid w:val="0016717C"/>
    <w:rsid w:val="00167568"/>
    <w:rsid w:val="001742E9"/>
    <w:rsid w:val="00174E26"/>
    <w:rsid w:val="00176CD9"/>
    <w:rsid w:val="00177B48"/>
    <w:rsid w:val="001836CA"/>
    <w:rsid w:val="00184332"/>
    <w:rsid w:val="001844C5"/>
    <w:rsid w:val="00184D9D"/>
    <w:rsid w:val="00186037"/>
    <w:rsid w:val="001863B9"/>
    <w:rsid w:val="00187417"/>
    <w:rsid w:val="00190F31"/>
    <w:rsid w:val="00193799"/>
    <w:rsid w:val="00193822"/>
    <w:rsid w:val="001A09F0"/>
    <w:rsid w:val="001A19CC"/>
    <w:rsid w:val="001B45B6"/>
    <w:rsid w:val="001B5B18"/>
    <w:rsid w:val="001C10E7"/>
    <w:rsid w:val="001C23FA"/>
    <w:rsid w:val="001C33DB"/>
    <w:rsid w:val="001C7266"/>
    <w:rsid w:val="001C7F3D"/>
    <w:rsid w:val="001D134A"/>
    <w:rsid w:val="001D2B1F"/>
    <w:rsid w:val="001D6409"/>
    <w:rsid w:val="001D73F7"/>
    <w:rsid w:val="001E0968"/>
    <w:rsid w:val="001E395F"/>
    <w:rsid w:val="001E3C3F"/>
    <w:rsid w:val="001E499B"/>
    <w:rsid w:val="001E4EB7"/>
    <w:rsid w:val="001E6F4D"/>
    <w:rsid w:val="001F110E"/>
    <w:rsid w:val="001F1307"/>
    <w:rsid w:val="001F31E7"/>
    <w:rsid w:val="001F6D69"/>
    <w:rsid w:val="001F7407"/>
    <w:rsid w:val="001F74C0"/>
    <w:rsid w:val="001F7CDC"/>
    <w:rsid w:val="0020065E"/>
    <w:rsid w:val="002006EB"/>
    <w:rsid w:val="00200F22"/>
    <w:rsid w:val="00206F3F"/>
    <w:rsid w:val="00207A1C"/>
    <w:rsid w:val="00210563"/>
    <w:rsid w:val="002116F4"/>
    <w:rsid w:val="00212ACB"/>
    <w:rsid w:val="00213D47"/>
    <w:rsid w:val="00213E86"/>
    <w:rsid w:val="00213F70"/>
    <w:rsid w:val="0021696A"/>
    <w:rsid w:val="002170DD"/>
    <w:rsid w:val="0021796F"/>
    <w:rsid w:val="002217E4"/>
    <w:rsid w:val="00222F71"/>
    <w:rsid w:val="00224EE6"/>
    <w:rsid w:val="00227044"/>
    <w:rsid w:val="00230372"/>
    <w:rsid w:val="002330CE"/>
    <w:rsid w:val="00233FCE"/>
    <w:rsid w:val="00234914"/>
    <w:rsid w:val="00235D92"/>
    <w:rsid w:val="00236F94"/>
    <w:rsid w:val="00243BD3"/>
    <w:rsid w:val="002441D6"/>
    <w:rsid w:val="00246AB7"/>
    <w:rsid w:val="002573B7"/>
    <w:rsid w:val="002623EA"/>
    <w:rsid w:val="00263318"/>
    <w:rsid w:val="00265F05"/>
    <w:rsid w:val="00265F54"/>
    <w:rsid w:val="00266950"/>
    <w:rsid w:val="002745C5"/>
    <w:rsid w:val="002772B8"/>
    <w:rsid w:val="002820F5"/>
    <w:rsid w:val="00282C08"/>
    <w:rsid w:val="00283D09"/>
    <w:rsid w:val="00291C7E"/>
    <w:rsid w:val="002933E4"/>
    <w:rsid w:val="00295C65"/>
    <w:rsid w:val="002A0BB5"/>
    <w:rsid w:val="002A17CB"/>
    <w:rsid w:val="002A26AC"/>
    <w:rsid w:val="002A79DB"/>
    <w:rsid w:val="002B059D"/>
    <w:rsid w:val="002B1ECC"/>
    <w:rsid w:val="002B5141"/>
    <w:rsid w:val="002B57DB"/>
    <w:rsid w:val="002B69BF"/>
    <w:rsid w:val="002C0982"/>
    <w:rsid w:val="002C1115"/>
    <w:rsid w:val="002C19F3"/>
    <w:rsid w:val="002C1EAF"/>
    <w:rsid w:val="002C4975"/>
    <w:rsid w:val="002C49F1"/>
    <w:rsid w:val="002C6211"/>
    <w:rsid w:val="002D2834"/>
    <w:rsid w:val="002D2C61"/>
    <w:rsid w:val="002D3181"/>
    <w:rsid w:val="002D5D49"/>
    <w:rsid w:val="002D6188"/>
    <w:rsid w:val="002D6C80"/>
    <w:rsid w:val="002E0F2A"/>
    <w:rsid w:val="002E26D7"/>
    <w:rsid w:val="002E3195"/>
    <w:rsid w:val="002E38B6"/>
    <w:rsid w:val="002E3AD6"/>
    <w:rsid w:val="002F1E2F"/>
    <w:rsid w:val="002F468F"/>
    <w:rsid w:val="002F65E3"/>
    <w:rsid w:val="002F7B6D"/>
    <w:rsid w:val="003037C8"/>
    <w:rsid w:val="00303A76"/>
    <w:rsid w:val="00305AAF"/>
    <w:rsid w:val="00305B27"/>
    <w:rsid w:val="00307314"/>
    <w:rsid w:val="0031454D"/>
    <w:rsid w:val="00317665"/>
    <w:rsid w:val="00317B44"/>
    <w:rsid w:val="003210F1"/>
    <w:rsid w:val="003221F1"/>
    <w:rsid w:val="003237F4"/>
    <w:rsid w:val="00323AB5"/>
    <w:rsid w:val="0032698F"/>
    <w:rsid w:val="00326BAD"/>
    <w:rsid w:val="003313D7"/>
    <w:rsid w:val="00333E6A"/>
    <w:rsid w:val="0033498C"/>
    <w:rsid w:val="003414E0"/>
    <w:rsid w:val="003440DB"/>
    <w:rsid w:val="00345AC1"/>
    <w:rsid w:val="00356AC6"/>
    <w:rsid w:val="003617A4"/>
    <w:rsid w:val="0036243B"/>
    <w:rsid w:val="00362FEC"/>
    <w:rsid w:val="0036525B"/>
    <w:rsid w:val="00366EFC"/>
    <w:rsid w:val="00367F40"/>
    <w:rsid w:val="003712A9"/>
    <w:rsid w:val="0037417E"/>
    <w:rsid w:val="00374BBC"/>
    <w:rsid w:val="003753FD"/>
    <w:rsid w:val="003808FD"/>
    <w:rsid w:val="00380AA4"/>
    <w:rsid w:val="00380BE5"/>
    <w:rsid w:val="00380F7D"/>
    <w:rsid w:val="00381C44"/>
    <w:rsid w:val="00384DED"/>
    <w:rsid w:val="00385030"/>
    <w:rsid w:val="003903A2"/>
    <w:rsid w:val="003924E5"/>
    <w:rsid w:val="00394857"/>
    <w:rsid w:val="00395830"/>
    <w:rsid w:val="0039657B"/>
    <w:rsid w:val="003A5166"/>
    <w:rsid w:val="003A6FA4"/>
    <w:rsid w:val="003B1453"/>
    <w:rsid w:val="003B2416"/>
    <w:rsid w:val="003B2659"/>
    <w:rsid w:val="003B3C18"/>
    <w:rsid w:val="003B481D"/>
    <w:rsid w:val="003B4EDE"/>
    <w:rsid w:val="003C3494"/>
    <w:rsid w:val="003C672A"/>
    <w:rsid w:val="003D4B48"/>
    <w:rsid w:val="003D58C6"/>
    <w:rsid w:val="003D6083"/>
    <w:rsid w:val="003D612E"/>
    <w:rsid w:val="003E1AC4"/>
    <w:rsid w:val="003E3769"/>
    <w:rsid w:val="003E56C9"/>
    <w:rsid w:val="003E5F24"/>
    <w:rsid w:val="003F49EE"/>
    <w:rsid w:val="003F5254"/>
    <w:rsid w:val="0040436C"/>
    <w:rsid w:val="004114DD"/>
    <w:rsid w:val="004116DB"/>
    <w:rsid w:val="004122D9"/>
    <w:rsid w:val="00412A21"/>
    <w:rsid w:val="00412E45"/>
    <w:rsid w:val="004130AC"/>
    <w:rsid w:val="00413B00"/>
    <w:rsid w:val="004217A0"/>
    <w:rsid w:val="0042407D"/>
    <w:rsid w:val="00424183"/>
    <w:rsid w:val="004255A4"/>
    <w:rsid w:val="0042708F"/>
    <w:rsid w:val="0042756D"/>
    <w:rsid w:val="00430278"/>
    <w:rsid w:val="0043052E"/>
    <w:rsid w:val="00433CE7"/>
    <w:rsid w:val="004361CC"/>
    <w:rsid w:val="00436849"/>
    <w:rsid w:val="00440F42"/>
    <w:rsid w:val="0044121D"/>
    <w:rsid w:val="004419EA"/>
    <w:rsid w:val="00444388"/>
    <w:rsid w:val="00446729"/>
    <w:rsid w:val="00446C15"/>
    <w:rsid w:val="00446D58"/>
    <w:rsid w:val="004516BC"/>
    <w:rsid w:val="00455963"/>
    <w:rsid w:val="00457270"/>
    <w:rsid w:val="004604D3"/>
    <w:rsid w:val="00461A4E"/>
    <w:rsid w:val="00466224"/>
    <w:rsid w:val="004665BB"/>
    <w:rsid w:val="0046679C"/>
    <w:rsid w:val="00466FD6"/>
    <w:rsid w:val="00471A29"/>
    <w:rsid w:val="004723E0"/>
    <w:rsid w:val="004725BA"/>
    <w:rsid w:val="00473ADB"/>
    <w:rsid w:val="00474CED"/>
    <w:rsid w:val="00475B63"/>
    <w:rsid w:val="004768A6"/>
    <w:rsid w:val="00480272"/>
    <w:rsid w:val="004804DF"/>
    <w:rsid w:val="00480563"/>
    <w:rsid w:val="0048221B"/>
    <w:rsid w:val="004854C8"/>
    <w:rsid w:val="004863CA"/>
    <w:rsid w:val="004867A4"/>
    <w:rsid w:val="004874BC"/>
    <w:rsid w:val="0049269A"/>
    <w:rsid w:val="004926E2"/>
    <w:rsid w:val="0049284C"/>
    <w:rsid w:val="00492921"/>
    <w:rsid w:val="004931B7"/>
    <w:rsid w:val="0049523F"/>
    <w:rsid w:val="00496524"/>
    <w:rsid w:val="00497997"/>
    <w:rsid w:val="004979B0"/>
    <w:rsid w:val="004A36F1"/>
    <w:rsid w:val="004A3E06"/>
    <w:rsid w:val="004A533F"/>
    <w:rsid w:val="004A5689"/>
    <w:rsid w:val="004A71BD"/>
    <w:rsid w:val="004A7422"/>
    <w:rsid w:val="004B04A7"/>
    <w:rsid w:val="004B606F"/>
    <w:rsid w:val="004C2A64"/>
    <w:rsid w:val="004C4F1B"/>
    <w:rsid w:val="004C6833"/>
    <w:rsid w:val="004D056B"/>
    <w:rsid w:val="004D273B"/>
    <w:rsid w:val="004D290F"/>
    <w:rsid w:val="004D4B49"/>
    <w:rsid w:val="004D6586"/>
    <w:rsid w:val="004D678E"/>
    <w:rsid w:val="004D7398"/>
    <w:rsid w:val="004E079D"/>
    <w:rsid w:val="004E3B24"/>
    <w:rsid w:val="004E465C"/>
    <w:rsid w:val="004E4D37"/>
    <w:rsid w:val="004E5F89"/>
    <w:rsid w:val="004F0349"/>
    <w:rsid w:val="004F69C0"/>
    <w:rsid w:val="00501C79"/>
    <w:rsid w:val="005030EA"/>
    <w:rsid w:val="005037A4"/>
    <w:rsid w:val="00505D93"/>
    <w:rsid w:val="00511EFA"/>
    <w:rsid w:val="00512783"/>
    <w:rsid w:val="00517571"/>
    <w:rsid w:val="00520232"/>
    <w:rsid w:val="00520AA3"/>
    <w:rsid w:val="00520DF0"/>
    <w:rsid w:val="0052147A"/>
    <w:rsid w:val="00521818"/>
    <w:rsid w:val="00522BA0"/>
    <w:rsid w:val="00530998"/>
    <w:rsid w:val="00531382"/>
    <w:rsid w:val="005335C8"/>
    <w:rsid w:val="00535133"/>
    <w:rsid w:val="00535936"/>
    <w:rsid w:val="00540767"/>
    <w:rsid w:val="00541AA8"/>
    <w:rsid w:val="00542CB2"/>
    <w:rsid w:val="00546596"/>
    <w:rsid w:val="00546A55"/>
    <w:rsid w:val="005502F7"/>
    <w:rsid w:val="00551DA4"/>
    <w:rsid w:val="00554FFA"/>
    <w:rsid w:val="005555C0"/>
    <w:rsid w:val="00555937"/>
    <w:rsid w:val="00563A59"/>
    <w:rsid w:val="0056453A"/>
    <w:rsid w:val="00571645"/>
    <w:rsid w:val="00575E17"/>
    <w:rsid w:val="00576CE8"/>
    <w:rsid w:val="0057761E"/>
    <w:rsid w:val="0058103D"/>
    <w:rsid w:val="00582E2B"/>
    <w:rsid w:val="00583EB7"/>
    <w:rsid w:val="00584E51"/>
    <w:rsid w:val="00586617"/>
    <w:rsid w:val="0059012C"/>
    <w:rsid w:val="00591D76"/>
    <w:rsid w:val="005941EE"/>
    <w:rsid w:val="0059479F"/>
    <w:rsid w:val="00597262"/>
    <w:rsid w:val="005A3493"/>
    <w:rsid w:val="005B0BDD"/>
    <w:rsid w:val="005B0E71"/>
    <w:rsid w:val="005B4259"/>
    <w:rsid w:val="005B6B64"/>
    <w:rsid w:val="005C4524"/>
    <w:rsid w:val="005C75B8"/>
    <w:rsid w:val="005C7ECF"/>
    <w:rsid w:val="005D03ED"/>
    <w:rsid w:val="005D260F"/>
    <w:rsid w:val="005D2E62"/>
    <w:rsid w:val="005D42C1"/>
    <w:rsid w:val="005D4A7C"/>
    <w:rsid w:val="005D6FE4"/>
    <w:rsid w:val="005D7345"/>
    <w:rsid w:val="005D7B32"/>
    <w:rsid w:val="005E0F99"/>
    <w:rsid w:val="005E16B7"/>
    <w:rsid w:val="005E3761"/>
    <w:rsid w:val="005E7227"/>
    <w:rsid w:val="005E7A3D"/>
    <w:rsid w:val="005F10FF"/>
    <w:rsid w:val="005F2F12"/>
    <w:rsid w:val="005F3B80"/>
    <w:rsid w:val="005F427E"/>
    <w:rsid w:val="005F6E80"/>
    <w:rsid w:val="00600152"/>
    <w:rsid w:val="00603149"/>
    <w:rsid w:val="00603CF8"/>
    <w:rsid w:val="00606038"/>
    <w:rsid w:val="00606A46"/>
    <w:rsid w:val="00614196"/>
    <w:rsid w:val="00616BB2"/>
    <w:rsid w:val="00620BA0"/>
    <w:rsid w:val="00620CDA"/>
    <w:rsid w:val="00621AFD"/>
    <w:rsid w:val="0062325A"/>
    <w:rsid w:val="00626CFE"/>
    <w:rsid w:val="006271A4"/>
    <w:rsid w:val="006274FF"/>
    <w:rsid w:val="00636185"/>
    <w:rsid w:val="0064093F"/>
    <w:rsid w:val="00646917"/>
    <w:rsid w:val="00646D39"/>
    <w:rsid w:val="00652941"/>
    <w:rsid w:val="00652F8E"/>
    <w:rsid w:val="006542AC"/>
    <w:rsid w:val="006571D1"/>
    <w:rsid w:val="00657A66"/>
    <w:rsid w:val="00657B55"/>
    <w:rsid w:val="00660692"/>
    <w:rsid w:val="00662B5F"/>
    <w:rsid w:val="00663269"/>
    <w:rsid w:val="00665685"/>
    <w:rsid w:val="006656CA"/>
    <w:rsid w:val="0067105E"/>
    <w:rsid w:val="006737E6"/>
    <w:rsid w:val="006800BC"/>
    <w:rsid w:val="00682965"/>
    <w:rsid w:val="006A05A4"/>
    <w:rsid w:val="006A3297"/>
    <w:rsid w:val="006A3368"/>
    <w:rsid w:val="006A33D6"/>
    <w:rsid w:val="006A59D0"/>
    <w:rsid w:val="006A7DC5"/>
    <w:rsid w:val="006B2D80"/>
    <w:rsid w:val="006B5148"/>
    <w:rsid w:val="006B5E1D"/>
    <w:rsid w:val="006C29A0"/>
    <w:rsid w:val="006D1047"/>
    <w:rsid w:val="006D2683"/>
    <w:rsid w:val="006D4403"/>
    <w:rsid w:val="006D58D8"/>
    <w:rsid w:val="006D60CD"/>
    <w:rsid w:val="006E021A"/>
    <w:rsid w:val="006E442A"/>
    <w:rsid w:val="006E582E"/>
    <w:rsid w:val="006E5ADF"/>
    <w:rsid w:val="006F101F"/>
    <w:rsid w:val="006F48F2"/>
    <w:rsid w:val="006F6013"/>
    <w:rsid w:val="00700BB9"/>
    <w:rsid w:val="00701A5C"/>
    <w:rsid w:val="00701B79"/>
    <w:rsid w:val="0070297D"/>
    <w:rsid w:val="00705C05"/>
    <w:rsid w:val="00706ED9"/>
    <w:rsid w:val="00710B20"/>
    <w:rsid w:val="00711D92"/>
    <w:rsid w:val="007129E2"/>
    <w:rsid w:val="007133B2"/>
    <w:rsid w:val="007135B8"/>
    <w:rsid w:val="00714B67"/>
    <w:rsid w:val="007166BF"/>
    <w:rsid w:val="00716EF3"/>
    <w:rsid w:val="00716FF0"/>
    <w:rsid w:val="00720360"/>
    <w:rsid w:val="00721244"/>
    <w:rsid w:val="00721C52"/>
    <w:rsid w:val="0072283E"/>
    <w:rsid w:val="007228CA"/>
    <w:rsid w:val="00724566"/>
    <w:rsid w:val="007245DD"/>
    <w:rsid w:val="007271D2"/>
    <w:rsid w:val="00730B1F"/>
    <w:rsid w:val="0073112D"/>
    <w:rsid w:val="00731DCC"/>
    <w:rsid w:val="007330B1"/>
    <w:rsid w:val="007343EC"/>
    <w:rsid w:val="00735E18"/>
    <w:rsid w:val="0074024D"/>
    <w:rsid w:val="00744F20"/>
    <w:rsid w:val="00750258"/>
    <w:rsid w:val="00751877"/>
    <w:rsid w:val="007535F5"/>
    <w:rsid w:val="00753FCC"/>
    <w:rsid w:val="0075593C"/>
    <w:rsid w:val="00757863"/>
    <w:rsid w:val="007648B2"/>
    <w:rsid w:val="0076522D"/>
    <w:rsid w:val="00765664"/>
    <w:rsid w:val="00766812"/>
    <w:rsid w:val="00767B80"/>
    <w:rsid w:val="00771DA9"/>
    <w:rsid w:val="00772E47"/>
    <w:rsid w:val="0077374C"/>
    <w:rsid w:val="00773917"/>
    <w:rsid w:val="00777D0E"/>
    <w:rsid w:val="00777F27"/>
    <w:rsid w:val="007864FE"/>
    <w:rsid w:val="007926AE"/>
    <w:rsid w:val="0079345E"/>
    <w:rsid w:val="00793977"/>
    <w:rsid w:val="00793E89"/>
    <w:rsid w:val="007953C4"/>
    <w:rsid w:val="00796D1C"/>
    <w:rsid w:val="007A0F1B"/>
    <w:rsid w:val="007A1514"/>
    <w:rsid w:val="007A17C3"/>
    <w:rsid w:val="007A7261"/>
    <w:rsid w:val="007B1C7E"/>
    <w:rsid w:val="007B2552"/>
    <w:rsid w:val="007B5889"/>
    <w:rsid w:val="007B6F60"/>
    <w:rsid w:val="007C0322"/>
    <w:rsid w:val="007C4165"/>
    <w:rsid w:val="007C455C"/>
    <w:rsid w:val="007C6723"/>
    <w:rsid w:val="007C75D5"/>
    <w:rsid w:val="007D1890"/>
    <w:rsid w:val="007D4A3F"/>
    <w:rsid w:val="007D650B"/>
    <w:rsid w:val="007D6D73"/>
    <w:rsid w:val="007E0407"/>
    <w:rsid w:val="007E0529"/>
    <w:rsid w:val="007E1F1C"/>
    <w:rsid w:val="007E280C"/>
    <w:rsid w:val="007E299D"/>
    <w:rsid w:val="007E5F79"/>
    <w:rsid w:val="007F356D"/>
    <w:rsid w:val="007F38D7"/>
    <w:rsid w:val="007F4688"/>
    <w:rsid w:val="007F4958"/>
    <w:rsid w:val="007F626C"/>
    <w:rsid w:val="00801833"/>
    <w:rsid w:val="008036E5"/>
    <w:rsid w:val="008037C4"/>
    <w:rsid w:val="00803A83"/>
    <w:rsid w:val="00806E01"/>
    <w:rsid w:val="0080727A"/>
    <w:rsid w:val="008101DD"/>
    <w:rsid w:val="00810CB7"/>
    <w:rsid w:val="00810F1A"/>
    <w:rsid w:val="00811AEE"/>
    <w:rsid w:val="00812A81"/>
    <w:rsid w:val="00813EFC"/>
    <w:rsid w:val="00814122"/>
    <w:rsid w:val="00823718"/>
    <w:rsid w:val="008255BF"/>
    <w:rsid w:val="0083269B"/>
    <w:rsid w:val="00841811"/>
    <w:rsid w:val="00842E17"/>
    <w:rsid w:val="00843743"/>
    <w:rsid w:val="00850491"/>
    <w:rsid w:val="008522E1"/>
    <w:rsid w:val="00855C66"/>
    <w:rsid w:val="00860E31"/>
    <w:rsid w:val="00861D61"/>
    <w:rsid w:val="008642B3"/>
    <w:rsid w:val="00864DFD"/>
    <w:rsid w:val="00867805"/>
    <w:rsid w:val="008726B6"/>
    <w:rsid w:val="00872DC9"/>
    <w:rsid w:val="008734E7"/>
    <w:rsid w:val="008738E9"/>
    <w:rsid w:val="008740BF"/>
    <w:rsid w:val="008749DA"/>
    <w:rsid w:val="00875CCF"/>
    <w:rsid w:val="008867EA"/>
    <w:rsid w:val="0089259E"/>
    <w:rsid w:val="00893B98"/>
    <w:rsid w:val="008948E8"/>
    <w:rsid w:val="008A060C"/>
    <w:rsid w:val="008A1E52"/>
    <w:rsid w:val="008A4845"/>
    <w:rsid w:val="008A5F9B"/>
    <w:rsid w:val="008A7CF3"/>
    <w:rsid w:val="008B2480"/>
    <w:rsid w:val="008B60BF"/>
    <w:rsid w:val="008B690A"/>
    <w:rsid w:val="008D1896"/>
    <w:rsid w:val="008D30C4"/>
    <w:rsid w:val="008D449E"/>
    <w:rsid w:val="008D518E"/>
    <w:rsid w:val="008D5770"/>
    <w:rsid w:val="008D6C84"/>
    <w:rsid w:val="008D7152"/>
    <w:rsid w:val="008E306B"/>
    <w:rsid w:val="008E32B7"/>
    <w:rsid w:val="008E68F8"/>
    <w:rsid w:val="008E7A12"/>
    <w:rsid w:val="008F0C5D"/>
    <w:rsid w:val="008F11C3"/>
    <w:rsid w:val="008F407D"/>
    <w:rsid w:val="008F60B2"/>
    <w:rsid w:val="00900B2E"/>
    <w:rsid w:val="00902471"/>
    <w:rsid w:val="00902BC7"/>
    <w:rsid w:val="0090367A"/>
    <w:rsid w:val="00903DCE"/>
    <w:rsid w:val="009054A2"/>
    <w:rsid w:val="00907C2D"/>
    <w:rsid w:val="009108C1"/>
    <w:rsid w:val="00910AB7"/>
    <w:rsid w:val="00912668"/>
    <w:rsid w:val="00913E93"/>
    <w:rsid w:val="00914956"/>
    <w:rsid w:val="0091520C"/>
    <w:rsid w:val="00915FE9"/>
    <w:rsid w:val="00916DB0"/>
    <w:rsid w:val="00925332"/>
    <w:rsid w:val="00926D5D"/>
    <w:rsid w:val="00927C4A"/>
    <w:rsid w:val="00927F5A"/>
    <w:rsid w:val="009367E3"/>
    <w:rsid w:val="00937506"/>
    <w:rsid w:val="0094109A"/>
    <w:rsid w:val="009426E6"/>
    <w:rsid w:val="0094765B"/>
    <w:rsid w:val="0094788B"/>
    <w:rsid w:val="00950D3A"/>
    <w:rsid w:val="009608B0"/>
    <w:rsid w:val="009611D2"/>
    <w:rsid w:val="00962960"/>
    <w:rsid w:val="00964A54"/>
    <w:rsid w:val="00964E4B"/>
    <w:rsid w:val="00965DA9"/>
    <w:rsid w:val="00967CDF"/>
    <w:rsid w:val="009726C8"/>
    <w:rsid w:val="00974773"/>
    <w:rsid w:val="00977712"/>
    <w:rsid w:val="009803E8"/>
    <w:rsid w:val="00980D6A"/>
    <w:rsid w:val="009828E4"/>
    <w:rsid w:val="009833BC"/>
    <w:rsid w:val="00991829"/>
    <w:rsid w:val="00992A7B"/>
    <w:rsid w:val="00994747"/>
    <w:rsid w:val="00995384"/>
    <w:rsid w:val="0099563A"/>
    <w:rsid w:val="009957BE"/>
    <w:rsid w:val="009A2AC8"/>
    <w:rsid w:val="009A51D8"/>
    <w:rsid w:val="009A679B"/>
    <w:rsid w:val="009A7ABE"/>
    <w:rsid w:val="009B0802"/>
    <w:rsid w:val="009B0909"/>
    <w:rsid w:val="009B0FE6"/>
    <w:rsid w:val="009B2607"/>
    <w:rsid w:val="009B2C17"/>
    <w:rsid w:val="009B372D"/>
    <w:rsid w:val="009B4C42"/>
    <w:rsid w:val="009C268F"/>
    <w:rsid w:val="009C45F2"/>
    <w:rsid w:val="009D1309"/>
    <w:rsid w:val="009D3ECF"/>
    <w:rsid w:val="009D40F4"/>
    <w:rsid w:val="009D6ADA"/>
    <w:rsid w:val="009D7205"/>
    <w:rsid w:val="009D74C9"/>
    <w:rsid w:val="009E30C7"/>
    <w:rsid w:val="009E4348"/>
    <w:rsid w:val="009E44A6"/>
    <w:rsid w:val="009F0F37"/>
    <w:rsid w:val="009F30CA"/>
    <w:rsid w:val="009F3DF2"/>
    <w:rsid w:val="009F7938"/>
    <w:rsid w:val="00A0175C"/>
    <w:rsid w:val="00A021F5"/>
    <w:rsid w:val="00A02A9C"/>
    <w:rsid w:val="00A03D52"/>
    <w:rsid w:val="00A06DA9"/>
    <w:rsid w:val="00A11791"/>
    <w:rsid w:val="00A1435E"/>
    <w:rsid w:val="00A17CD0"/>
    <w:rsid w:val="00A2389C"/>
    <w:rsid w:val="00A24263"/>
    <w:rsid w:val="00A242F8"/>
    <w:rsid w:val="00A2461C"/>
    <w:rsid w:val="00A24AFE"/>
    <w:rsid w:val="00A24E4E"/>
    <w:rsid w:val="00A25DCB"/>
    <w:rsid w:val="00A266DC"/>
    <w:rsid w:val="00A27012"/>
    <w:rsid w:val="00A27F89"/>
    <w:rsid w:val="00A30A02"/>
    <w:rsid w:val="00A3125B"/>
    <w:rsid w:val="00A32C41"/>
    <w:rsid w:val="00A4111F"/>
    <w:rsid w:val="00A412A1"/>
    <w:rsid w:val="00A41C30"/>
    <w:rsid w:val="00A4251E"/>
    <w:rsid w:val="00A437A1"/>
    <w:rsid w:val="00A44F2F"/>
    <w:rsid w:val="00A463D6"/>
    <w:rsid w:val="00A474F4"/>
    <w:rsid w:val="00A47C34"/>
    <w:rsid w:val="00A51358"/>
    <w:rsid w:val="00A51D83"/>
    <w:rsid w:val="00A53AE1"/>
    <w:rsid w:val="00A54ACD"/>
    <w:rsid w:val="00A558F7"/>
    <w:rsid w:val="00A56072"/>
    <w:rsid w:val="00A627A7"/>
    <w:rsid w:val="00A63D43"/>
    <w:rsid w:val="00A65D6B"/>
    <w:rsid w:val="00A6754E"/>
    <w:rsid w:val="00A70850"/>
    <w:rsid w:val="00A71D4B"/>
    <w:rsid w:val="00A71F7A"/>
    <w:rsid w:val="00A728DD"/>
    <w:rsid w:val="00A74076"/>
    <w:rsid w:val="00A740E5"/>
    <w:rsid w:val="00A7424C"/>
    <w:rsid w:val="00A7587A"/>
    <w:rsid w:val="00A77566"/>
    <w:rsid w:val="00A80FC4"/>
    <w:rsid w:val="00A81FD6"/>
    <w:rsid w:val="00A83C65"/>
    <w:rsid w:val="00A85CEC"/>
    <w:rsid w:val="00A86AE9"/>
    <w:rsid w:val="00A874BE"/>
    <w:rsid w:val="00A91103"/>
    <w:rsid w:val="00A914AF"/>
    <w:rsid w:val="00A95B4D"/>
    <w:rsid w:val="00A95E08"/>
    <w:rsid w:val="00A96110"/>
    <w:rsid w:val="00AA0064"/>
    <w:rsid w:val="00AA0239"/>
    <w:rsid w:val="00AA28D7"/>
    <w:rsid w:val="00AA4BF7"/>
    <w:rsid w:val="00AA61A6"/>
    <w:rsid w:val="00AA79C4"/>
    <w:rsid w:val="00AC26E1"/>
    <w:rsid w:val="00AC44FE"/>
    <w:rsid w:val="00AC483C"/>
    <w:rsid w:val="00AC6A01"/>
    <w:rsid w:val="00AD0169"/>
    <w:rsid w:val="00AD12C2"/>
    <w:rsid w:val="00AD625B"/>
    <w:rsid w:val="00AD6E16"/>
    <w:rsid w:val="00AE1688"/>
    <w:rsid w:val="00AE2170"/>
    <w:rsid w:val="00AE3D9C"/>
    <w:rsid w:val="00AE57BB"/>
    <w:rsid w:val="00AE6819"/>
    <w:rsid w:val="00AE7C1C"/>
    <w:rsid w:val="00AF12BA"/>
    <w:rsid w:val="00AF1DDE"/>
    <w:rsid w:val="00AF4532"/>
    <w:rsid w:val="00AF70EC"/>
    <w:rsid w:val="00B01E51"/>
    <w:rsid w:val="00B037E3"/>
    <w:rsid w:val="00B03E63"/>
    <w:rsid w:val="00B04028"/>
    <w:rsid w:val="00B04C3E"/>
    <w:rsid w:val="00B051A6"/>
    <w:rsid w:val="00B07EA7"/>
    <w:rsid w:val="00B11984"/>
    <w:rsid w:val="00B123F4"/>
    <w:rsid w:val="00B13BA9"/>
    <w:rsid w:val="00B20C15"/>
    <w:rsid w:val="00B231A6"/>
    <w:rsid w:val="00B233AF"/>
    <w:rsid w:val="00B23844"/>
    <w:rsid w:val="00B24FDF"/>
    <w:rsid w:val="00B26B1F"/>
    <w:rsid w:val="00B27EEE"/>
    <w:rsid w:val="00B30775"/>
    <w:rsid w:val="00B35E45"/>
    <w:rsid w:val="00B40A1F"/>
    <w:rsid w:val="00B427FA"/>
    <w:rsid w:val="00B46347"/>
    <w:rsid w:val="00B501A5"/>
    <w:rsid w:val="00B51B50"/>
    <w:rsid w:val="00B53DBC"/>
    <w:rsid w:val="00B54F27"/>
    <w:rsid w:val="00B550A0"/>
    <w:rsid w:val="00B56327"/>
    <w:rsid w:val="00B564A4"/>
    <w:rsid w:val="00B61606"/>
    <w:rsid w:val="00B63AA8"/>
    <w:rsid w:val="00B6431D"/>
    <w:rsid w:val="00B67CAC"/>
    <w:rsid w:val="00B7022C"/>
    <w:rsid w:val="00B76245"/>
    <w:rsid w:val="00B82569"/>
    <w:rsid w:val="00B85553"/>
    <w:rsid w:val="00B87099"/>
    <w:rsid w:val="00B90590"/>
    <w:rsid w:val="00B9261B"/>
    <w:rsid w:val="00B92FD5"/>
    <w:rsid w:val="00B94330"/>
    <w:rsid w:val="00B95463"/>
    <w:rsid w:val="00B97EE5"/>
    <w:rsid w:val="00BA1372"/>
    <w:rsid w:val="00BA1ED5"/>
    <w:rsid w:val="00BA5B75"/>
    <w:rsid w:val="00BB264F"/>
    <w:rsid w:val="00BB3896"/>
    <w:rsid w:val="00BB4517"/>
    <w:rsid w:val="00BB47FE"/>
    <w:rsid w:val="00BB4BB2"/>
    <w:rsid w:val="00BC40E4"/>
    <w:rsid w:val="00BC42A8"/>
    <w:rsid w:val="00BC4A58"/>
    <w:rsid w:val="00BC7CEF"/>
    <w:rsid w:val="00BD08A4"/>
    <w:rsid w:val="00BD0E6E"/>
    <w:rsid w:val="00BD2B59"/>
    <w:rsid w:val="00BD5218"/>
    <w:rsid w:val="00BD7D9B"/>
    <w:rsid w:val="00BE0DA3"/>
    <w:rsid w:val="00BE7A3B"/>
    <w:rsid w:val="00BE7ABC"/>
    <w:rsid w:val="00BE7DCD"/>
    <w:rsid w:val="00BF20CE"/>
    <w:rsid w:val="00BF46A3"/>
    <w:rsid w:val="00BF6787"/>
    <w:rsid w:val="00C00661"/>
    <w:rsid w:val="00C06E36"/>
    <w:rsid w:val="00C10FEE"/>
    <w:rsid w:val="00C1380C"/>
    <w:rsid w:val="00C162CB"/>
    <w:rsid w:val="00C17C29"/>
    <w:rsid w:val="00C20143"/>
    <w:rsid w:val="00C21B92"/>
    <w:rsid w:val="00C27531"/>
    <w:rsid w:val="00C31A4E"/>
    <w:rsid w:val="00C31F29"/>
    <w:rsid w:val="00C32281"/>
    <w:rsid w:val="00C334E3"/>
    <w:rsid w:val="00C344A5"/>
    <w:rsid w:val="00C350C9"/>
    <w:rsid w:val="00C36BB9"/>
    <w:rsid w:val="00C37252"/>
    <w:rsid w:val="00C378FE"/>
    <w:rsid w:val="00C40351"/>
    <w:rsid w:val="00C4432E"/>
    <w:rsid w:val="00C44522"/>
    <w:rsid w:val="00C45E87"/>
    <w:rsid w:val="00C45ED7"/>
    <w:rsid w:val="00C47B00"/>
    <w:rsid w:val="00C54793"/>
    <w:rsid w:val="00C54912"/>
    <w:rsid w:val="00C55742"/>
    <w:rsid w:val="00C5781B"/>
    <w:rsid w:val="00C602B7"/>
    <w:rsid w:val="00C633B4"/>
    <w:rsid w:val="00C65863"/>
    <w:rsid w:val="00C659AB"/>
    <w:rsid w:val="00C6797B"/>
    <w:rsid w:val="00C67C3E"/>
    <w:rsid w:val="00C7049C"/>
    <w:rsid w:val="00C7089E"/>
    <w:rsid w:val="00C80B53"/>
    <w:rsid w:val="00C8174F"/>
    <w:rsid w:val="00C81E17"/>
    <w:rsid w:val="00C82BDB"/>
    <w:rsid w:val="00C864C5"/>
    <w:rsid w:val="00C93D1A"/>
    <w:rsid w:val="00C9575B"/>
    <w:rsid w:val="00C9589A"/>
    <w:rsid w:val="00C95B08"/>
    <w:rsid w:val="00C96C63"/>
    <w:rsid w:val="00C96E2B"/>
    <w:rsid w:val="00CA0365"/>
    <w:rsid w:val="00CA1DCE"/>
    <w:rsid w:val="00CA3299"/>
    <w:rsid w:val="00CA3454"/>
    <w:rsid w:val="00CB1540"/>
    <w:rsid w:val="00CB736F"/>
    <w:rsid w:val="00CC2B7C"/>
    <w:rsid w:val="00CC434A"/>
    <w:rsid w:val="00CC4CFE"/>
    <w:rsid w:val="00CC5994"/>
    <w:rsid w:val="00CD3328"/>
    <w:rsid w:val="00CD4141"/>
    <w:rsid w:val="00CD53F1"/>
    <w:rsid w:val="00CD6E62"/>
    <w:rsid w:val="00CE0362"/>
    <w:rsid w:val="00CE1769"/>
    <w:rsid w:val="00CE466D"/>
    <w:rsid w:val="00CE6BD2"/>
    <w:rsid w:val="00CF27CA"/>
    <w:rsid w:val="00CF6D4C"/>
    <w:rsid w:val="00D00076"/>
    <w:rsid w:val="00D01C06"/>
    <w:rsid w:val="00D02B75"/>
    <w:rsid w:val="00D03A7D"/>
    <w:rsid w:val="00D0483F"/>
    <w:rsid w:val="00D079E1"/>
    <w:rsid w:val="00D07E3E"/>
    <w:rsid w:val="00D12187"/>
    <w:rsid w:val="00D130A5"/>
    <w:rsid w:val="00D173BB"/>
    <w:rsid w:val="00D177E6"/>
    <w:rsid w:val="00D202F2"/>
    <w:rsid w:val="00D227BA"/>
    <w:rsid w:val="00D2681A"/>
    <w:rsid w:val="00D27672"/>
    <w:rsid w:val="00D27E12"/>
    <w:rsid w:val="00D3500B"/>
    <w:rsid w:val="00D354FB"/>
    <w:rsid w:val="00D36A69"/>
    <w:rsid w:val="00D40579"/>
    <w:rsid w:val="00D4193C"/>
    <w:rsid w:val="00D44923"/>
    <w:rsid w:val="00D51D33"/>
    <w:rsid w:val="00D54371"/>
    <w:rsid w:val="00D61C9D"/>
    <w:rsid w:val="00D637E2"/>
    <w:rsid w:val="00D735E2"/>
    <w:rsid w:val="00D739E9"/>
    <w:rsid w:val="00D82AF7"/>
    <w:rsid w:val="00D876C0"/>
    <w:rsid w:val="00D90F36"/>
    <w:rsid w:val="00D9126E"/>
    <w:rsid w:val="00D928E6"/>
    <w:rsid w:val="00D943BF"/>
    <w:rsid w:val="00D94F4E"/>
    <w:rsid w:val="00DA2596"/>
    <w:rsid w:val="00DA5DD9"/>
    <w:rsid w:val="00DA601B"/>
    <w:rsid w:val="00DB174A"/>
    <w:rsid w:val="00DB45E9"/>
    <w:rsid w:val="00DB5115"/>
    <w:rsid w:val="00DB54A6"/>
    <w:rsid w:val="00DB71F6"/>
    <w:rsid w:val="00DC15EE"/>
    <w:rsid w:val="00DC4EED"/>
    <w:rsid w:val="00DC7ECA"/>
    <w:rsid w:val="00DD19A7"/>
    <w:rsid w:val="00DD31C5"/>
    <w:rsid w:val="00DD36CA"/>
    <w:rsid w:val="00DD683A"/>
    <w:rsid w:val="00DD7F97"/>
    <w:rsid w:val="00DE0F18"/>
    <w:rsid w:val="00DE154A"/>
    <w:rsid w:val="00DE15DD"/>
    <w:rsid w:val="00DE30B0"/>
    <w:rsid w:val="00DE3843"/>
    <w:rsid w:val="00DE4DAC"/>
    <w:rsid w:val="00DE4EA7"/>
    <w:rsid w:val="00DE7F10"/>
    <w:rsid w:val="00DF3CB1"/>
    <w:rsid w:val="00E00A97"/>
    <w:rsid w:val="00E03E24"/>
    <w:rsid w:val="00E04691"/>
    <w:rsid w:val="00E10430"/>
    <w:rsid w:val="00E12D2E"/>
    <w:rsid w:val="00E13B06"/>
    <w:rsid w:val="00E1464F"/>
    <w:rsid w:val="00E167B2"/>
    <w:rsid w:val="00E17767"/>
    <w:rsid w:val="00E202C1"/>
    <w:rsid w:val="00E20448"/>
    <w:rsid w:val="00E239D6"/>
    <w:rsid w:val="00E23D45"/>
    <w:rsid w:val="00E24699"/>
    <w:rsid w:val="00E249A9"/>
    <w:rsid w:val="00E257B3"/>
    <w:rsid w:val="00E25817"/>
    <w:rsid w:val="00E259D0"/>
    <w:rsid w:val="00E27F64"/>
    <w:rsid w:val="00E3401A"/>
    <w:rsid w:val="00E36C39"/>
    <w:rsid w:val="00E41101"/>
    <w:rsid w:val="00E41135"/>
    <w:rsid w:val="00E41B0D"/>
    <w:rsid w:val="00E422A9"/>
    <w:rsid w:val="00E4265D"/>
    <w:rsid w:val="00E427BC"/>
    <w:rsid w:val="00E42AFB"/>
    <w:rsid w:val="00E45587"/>
    <w:rsid w:val="00E50C05"/>
    <w:rsid w:val="00E51A9E"/>
    <w:rsid w:val="00E52A5E"/>
    <w:rsid w:val="00E61610"/>
    <w:rsid w:val="00E61BA5"/>
    <w:rsid w:val="00E61E52"/>
    <w:rsid w:val="00E65291"/>
    <w:rsid w:val="00E65CCC"/>
    <w:rsid w:val="00E70D0A"/>
    <w:rsid w:val="00E710CD"/>
    <w:rsid w:val="00E7502F"/>
    <w:rsid w:val="00E75B39"/>
    <w:rsid w:val="00E80773"/>
    <w:rsid w:val="00E820FE"/>
    <w:rsid w:val="00E8793B"/>
    <w:rsid w:val="00E879C8"/>
    <w:rsid w:val="00E90BAC"/>
    <w:rsid w:val="00E90FDA"/>
    <w:rsid w:val="00E91217"/>
    <w:rsid w:val="00EA11F5"/>
    <w:rsid w:val="00EA222B"/>
    <w:rsid w:val="00EA327C"/>
    <w:rsid w:val="00EA4E8F"/>
    <w:rsid w:val="00EA5A77"/>
    <w:rsid w:val="00EA65EA"/>
    <w:rsid w:val="00EB4DCD"/>
    <w:rsid w:val="00EB7C70"/>
    <w:rsid w:val="00EC01C5"/>
    <w:rsid w:val="00EC10D4"/>
    <w:rsid w:val="00EC1690"/>
    <w:rsid w:val="00EC77CD"/>
    <w:rsid w:val="00EC7A1C"/>
    <w:rsid w:val="00ED43AE"/>
    <w:rsid w:val="00ED5592"/>
    <w:rsid w:val="00ED5DA1"/>
    <w:rsid w:val="00ED61AB"/>
    <w:rsid w:val="00ED71AC"/>
    <w:rsid w:val="00EE01DA"/>
    <w:rsid w:val="00EE3243"/>
    <w:rsid w:val="00EE4682"/>
    <w:rsid w:val="00EE779C"/>
    <w:rsid w:val="00EE7CFC"/>
    <w:rsid w:val="00EF0499"/>
    <w:rsid w:val="00EF31DA"/>
    <w:rsid w:val="00EF4F31"/>
    <w:rsid w:val="00EF5E49"/>
    <w:rsid w:val="00F00981"/>
    <w:rsid w:val="00F00C55"/>
    <w:rsid w:val="00F013F4"/>
    <w:rsid w:val="00F04E5C"/>
    <w:rsid w:val="00F053D1"/>
    <w:rsid w:val="00F1305C"/>
    <w:rsid w:val="00F1448C"/>
    <w:rsid w:val="00F15221"/>
    <w:rsid w:val="00F1568F"/>
    <w:rsid w:val="00F15FE3"/>
    <w:rsid w:val="00F20D2E"/>
    <w:rsid w:val="00F21321"/>
    <w:rsid w:val="00F231BD"/>
    <w:rsid w:val="00F231FF"/>
    <w:rsid w:val="00F23C98"/>
    <w:rsid w:val="00F2485A"/>
    <w:rsid w:val="00F27CFC"/>
    <w:rsid w:val="00F31CBF"/>
    <w:rsid w:val="00F3372C"/>
    <w:rsid w:val="00F359DB"/>
    <w:rsid w:val="00F371CB"/>
    <w:rsid w:val="00F40233"/>
    <w:rsid w:val="00F40656"/>
    <w:rsid w:val="00F41955"/>
    <w:rsid w:val="00F4215D"/>
    <w:rsid w:val="00F475AD"/>
    <w:rsid w:val="00F5155E"/>
    <w:rsid w:val="00F5348F"/>
    <w:rsid w:val="00F53A59"/>
    <w:rsid w:val="00F60298"/>
    <w:rsid w:val="00F60352"/>
    <w:rsid w:val="00F62844"/>
    <w:rsid w:val="00F6312E"/>
    <w:rsid w:val="00F63290"/>
    <w:rsid w:val="00F63E40"/>
    <w:rsid w:val="00F641F4"/>
    <w:rsid w:val="00F70C36"/>
    <w:rsid w:val="00F71166"/>
    <w:rsid w:val="00F71A97"/>
    <w:rsid w:val="00F72FC6"/>
    <w:rsid w:val="00F73F9C"/>
    <w:rsid w:val="00F7431F"/>
    <w:rsid w:val="00F7702B"/>
    <w:rsid w:val="00F77199"/>
    <w:rsid w:val="00F812A4"/>
    <w:rsid w:val="00F81961"/>
    <w:rsid w:val="00F834D8"/>
    <w:rsid w:val="00F84E5F"/>
    <w:rsid w:val="00F870B6"/>
    <w:rsid w:val="00F87281"/>
    <w:rsid w:val="00F90D66"/>
    <w:rsid w:val="00F93278"/>
    <w:rsid w:val="00FA090A"/>
    <w:rsid w:val="00FA11C3"/>
    <w:rsid w:val="00FA258A"/>
    <w:rsid w:val="00FA56BA"/>
    <w:rsid w:val="00FA67C1"/>
    <w:rsid w:val="00FA6B5E"/>
    <w:rsid w:val="00FA7151"/>
    <w:rsid w:val="00FA7EF6"/>
    <w:rsid w:val="00FB0851"/>
    <w:rsid w:val="00FB2605"/>
    <w:rsid w:val="00FB5D0F"/>
    <w:rsid w:val="00FB7AC8"/>
    <w:rsid w:val="00FC057F"/>
    <w:rsid w:val="00FC7679"/>
    <w:rsid w:val="00FD3858"/>
    <w:rsid w:val="00FD4287"/>
    <w:rsid w:val="00FD5526"/>
    <w:rsid w:val="00FD6784"/>
    <w:rsid w:val="00FE1CFB"/>
    <w:rsid w:val="00FE3742"/>
    <w:rsid w:val="00FE391F"/>
    <w:rsid w:val="00FE40B2"/>
    <w:rsid w:val="00FE4DCC"/>
    <w:rsid w:val="00FE4E1F"/>
    <w:rsid w:val="00FF04B7"/>
    <w:rsid w:val="00FF0857"/>
    <w:rsid w:val="00FF2C41"/>
    <w:rsid w:val="00FF39EF"/>
    <w:rsid w:val="00FF63EC"/>
    <w:rsid w:val="00FF71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638BFA3-848B-4994-B236-4387E11D6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7417"/>
    <w:pPr>
      <w:spacing w:after="0" w:line="240" w:lineRule="auto"/>
      <w:jc w:val="both"/>
    </w:pPr>
    <w:rPr>
      <w:rFonts w:ascii="Times New Roman" w:eastAsia="Batang" w:hAnsi="Times New Roman" w:cs="Times New Roman"/>
      <w:sz w:val="24"/>
      <w:szCs w:val="24"/>
      <w:lang w:eastAsia="ko-KR"/>
    </w:rPr>
  </w:style>
  <w:style w:type="paragraph" w:styleId="1">
    <w:name w:val="heading 1"/>
    <w:basedOn w:val="a"/>
    <w:next w:val="a"/>
    <w:link w:val="10"/>
    <w:qFormat/>
    <w:rsid w:val="00DD7F97"/>
    <w:pPr>
      <w:keepNext/>
      <w:spacing w:before="240" w:after="60"/>
      <w:outlineLvl w:val="0"/>
    </w:pPr>
    <w:rPr>
      <w:rFonts w:ascii="Arial" w:eastAsia="Times New Roman" w:hAnsi="Arial"/>
      <w:b/>
      <w:kern w:val="32"/>
      <w:sz w:val="32"/>
      <w:szCs w:val="20"/>
    </w:rPr>
  </w:style>
  <w:style w:type="paragraph" w:styleId="2">
    <w:name w:val="heading 2"/>
    <w:basedOn w:val="a"/>
    <w:link w:val="20"/>
    <w:qFormat/>
    <w:rsid w:val="00DD7F97"/>
    <w:pPr>
      <w:spacing w:before="100" w:beforeAutospacing="1" w:after="100" w:afterAutospacing="1" w:line="225" w:lineRule="atLeast"/>
      <w:outlineLvl w:val="1"/>
    </w:pPr>
    <w:rPr>
      <w:rFonts w:eastAsia="Times New Roman"/>
      <w:b/>
      <w:color w:val="800000"/>
      <w:szCs w:val="20"/>
    </w:rPr>
  </w:style>
  <w:style w:type="paragraph" w:styleId="3">
    <w:name w:val="heading 3"/>
    <w:aliases w:val="Знак"/>
    <w:basedOn w:val="a"/>
    <w:link w:val="32"/>
    <w:autoRedefine/>
    <w:qFormat/>
    <w:rsid w:val="00DD7F97"/>
    <w:pPr>
      <w:keepNext/>
      <w:spacing w:before="240"/>
      <w:ind w:firstLine="567"/>
      <w:outlineLvl w:val="2"/>
    </w:pPr>
    <w:rPr>
      <w:rFonts w:eastAsia="Times New Roman"/>
      <w:b/>
      <w:sz w:val="28"/>
      <w:szCs w:val="28"/>
    </w:rPr>
  </w:style>
  <w:style w:type="paragraph" w:styleId="4">
    <w:name w:val="heading 4"/>
    <w:aliases w:val="Знак21"/>
    <w:basedOn w:val="a"/>
    <w:next w:val="a"/>
    <w:link w:val="40"/>
    <w:qFormat/>
    <w:rsid w:val="00DD7F97"/>
    <w:pPr>
      <w:spacing w:after="160" w:line="240" w:lineRule="exact"/>
      <w:outlineLvl w:val="3"/>
    </w:pPr>
    <w:rPr>
      <w:rFonts w:ascii="Calibri" w:eastAsia="Times New Roman" w:hAnsi="Calibri"/>
      <w:b/>
      <w:sz w:val="28"/>
      <w:szCs w:val="20"/>
    </w:rPr>
  </w:style>
  <w:style w:type="paragraph" w:styleId="5">
    <w:name w:val="heading 5"/>
    <w:basedOn w:val="a"/>
    <w:next w:val="a"/>
    <w:link w:val="50"/>
    <w:qFormat/>
    <w:rsid w:val="00DD7F97"/>
    <w:pPr>
      <w:keepNext/>
      <w:outlineLvl w:val="4"/>
    </w:pPr>
    <w:rPr>
      <w:rFonts w:eastAsia="Times New Roman"/>
      <w:b/>
      <w:sz w:val="20"/>
      <w:szCs w:val="20"/>
    </w:rPr>
  </w:style>
  <w:style w:type="paragraph" w:styleId="6">
    <w:name w:val="heading 6"/>
    <w:basedOn w:val="a"/>
    <w:next w:val="a"/>
    <w:link w:val="60"/>
    <w:qFormat/>
    <w:rsid w:val="00DD7F97"/>
    <w:pPr>
      <w:keepNext/>
      <w:outlineLvl w:val="5"/>
    </w:pPr>
    <w:rPr>
      <w:rFonts w:eastAsia="Times New Roman"/>
      <w:b/>
      <w:sz w:val="16"/>
      <w:szCs w:val="20"/>
    </w:rPr>
  </w:style>
  <w:style w:type="paragraph" w:styleId="7">
    <w:name w:val="heading 7"/>
    <w:basedOn w:val="a"/>
    <w:next w:val="a"/>
    <w:link w:val="70"/>
    <w:qFormat/>
    <w:rsid w:val="00DD7F97"/>
    <w:pPr>
      <w:keepNext/>
      <w:jc w:val="center"/>
      <w:outlineLvl w:val="6"/>
    </w:pPr>
    <w:rPr>
      <w:rFonts w:eastAsia="Times New Roman"/>
      <w:b/>
      <w:sz w:val="16"/>
      <w:szCs w:val="20"/>
    </w:rPr>
  </w:style>
  <w:style w:type="paragraph" w:styleId="8">
    <w:name w:val="heading 8"/>
    <w:basedOn w:val="a"/>
    <w:next w:val="a"/>
    <w:link w:val="80"/>
    <w:qFormat/>
    <w:rsid w:val="00DD7F97"/>
    <w:pPr>
      <w:spacing w:before="240" w:after="60"/>
      <w:outlineLvl w:val="7"/>
    </w:pPr>
    <w:rPr>
      <w:rFonts w:eastAsia="Times New Roman"/>
      <w:i/>
      <w:szCs w:val="20"/>
    </w:rPr>
  </w:style>
  <w:style w:type="paragraph" w:styleId="9">
    <w:name w:val="heading 9"/>
    <w:basedOn w:val="a"/>
    <w:next w:val="a"/>
    <w:link w:val="90"/>
    <w:qFormat/>
    <w:rsid w:val="00DD7F97"/>
    <w:pPr>
      <w:keepNext/>
      <w:outlineLvl w:val="8"/>
    </w:pPr>
    <w:rPr>
      <w:rFonts w:eastAsia="Times New Roman"/>
      <w:i/>
      <w:sz w:val="1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link w:val="ListParagraphChar1"/>
    <w:rsid w:val="00535936"/>
    <w:pPr>
      <w:ind w:left="708" w:firstLine="720"/>
    </w:pPr>
    <w:rPr>
      <w:rFonts w:ascii="Calibri" w:hAnsi="Calibri"/>
      <w:sz w:val="22"/>
      <w:szCs w:val="22"/>
      <w:lang w:eastAsia="en-US"/>
    </w:rPr>
  </w:style>
  <w:style w:type="paragraph" w:customStyle="1" w:styleId="ConsPlusNormal">
    <w:name w:val="ConsPlusNormal"/>
    <w:rsid w:val="00535936"/>
    <w:pPr>
      <w:widowControl w:val="0"/>
      <w:suppressAutoHyphens/>
      <w:autoSpaceDE w:val="0"/>
      <w:spacing w:after="0" w:line="240" w:lineRule="auto"/>
      <w:ind w:firstLine="720"/>
    </w:pPr>
    <w:rPr>
      <w:rFonts w:ascii="Arial" w:eastAsia="Calibri" w:hAnsi="Arial" w:cs="Arial"/>
      <w:sz w:val="28"/>
      <w:szCs w:val="28"/>
      <w:lang w:eastAsia="ar-SA"/>
    </w:rPr>
  </w:style>
  <w:style w:type="character" w:customStyle="1" w:styleId="ListParagraphChar1">
    <w:name w:val="List Paragraph Char1"/>
    <w:link w:val="11"/>
    <w:locked/>
    <w:rsid w:val="00535936"/>
    <w:rPr>
      <w:rFonts w:ascii="Calibri" w:eastAsia="Times New Roman" w:hAnsi="Calibri" w:cs="Times New Roman"/>
    </w:rPr>
  </w:style>
  <w:style w:type="paragraph" w:styleId="a3">
    <w:name w:val="List Paragraph"/>
    <w:aliases w:val="маркированный"/>
    <w:basedOn w:val="a"/>
    <w:link w:val="a4"/>
    <w:uiPriority w:val="99"/>
    <w:qFormat/>
    <w:rsid w:val="00D44923"/>
    <w:pPr>
      <w:ind w:left="720" w:firstLine="720"/>
      <w:contextualSpacing/>
    </w:pPr>
    <w:rPr>
      <w:rFonts w:ascii="Calibri" w:hAnsi="Calibri"/>
      <w:sz w:val="22"/>
      <w:szCs w:val="22"/>
      <w:lang w:eastAsia="en-US"/>
    </w:rPr>
  </w:style>
  <w:style w:type="paragraph" w:styleId="a5">
    <w:name w:val="Normal (Web)"/>
    <w:aliases w:val="Знак4 Знак,Знак4 Знак Знак Знак,Обычный (Web)1 Знак,Обычный (веб) Знак1 Знак,Обычный (веб) Знак Знак1 Знак,Знак Знак1 Знак Знак1,Знак Знак1 Знак Знак Знак,Обычный (веб) Знак,Обычный (Web) Знак1,Обычный (Web) Знак Знак Знак Знак Знак1"/>
    <w:basedOn w:val="a"/>
    <w:link w:val="12"/>
    <w:uiPriority w:val="99"/>
    <w:qFormat/>
    <w:rsid w:val="00D44923"/>
    <w:pPr>
      <w:spacing w:before="100" w:beforeAutospacing="1" w:after="100" w:afterAutospacing="1"/>
    </w:pPr>
  </w:style>
  <w:style w:type="paragraph" w:styleId="a6">
    <w:name w:val="Body Text Indent"/>
    <w:basedOn w:val="a"/>
    <w:link w:val="a7"/>
    <w:rsid w:val="00D44923"/>
    <w:pPr>
      <w:spacing w:after="120"/>
      <w:ind w:left="283"/>
    </w:pPr>
  </w:style>
  <w:style w:type="character" w:customStyle="1" w:styleId="a7">
    <w:name w:val="Основной текст с отступом Знак"/>
    <w:basedOn w:val="a0"/>
    <w:link w:val="a6"/>
    <w:rsid w:val="00D44923"/>
    <w:rPr>
      <w:rFonts w:ascii="Times New Roman" w:eastAsia="Times New Roman" w:hAnsi="Times New Roman" w:cs="Times New Roman"/>
      <w:sz w:val="24"/>
      <w:szCs w:val="24"/>
      <w:lang w:eastAsia="ru-RU"/>
    </w:rPr>
  </w:style>
  <w:style w:type="paragraph" w:customStyle="1" w:styleId="13">
    <w:name w:val="Знак Знак Знак1 Знак Знак Знак Знак"/>
    <w:basedOn w:val="a"/>
    <w:autoRedefine/>
    <w:rsid w:val="00D44923"/>
    <w:rPr>
      <w:rFonts w:eastAsia="SimSun"/>
    </w:rPr>
  </w:style>
  <w:style w:type="character" w:customStyle="1" w:styleId="10">
    <w:name w:val="Заголовок 1 Знак"/>
    <w:basedOn w:val="a0"/>
    <w:link w:val="1"/>
    <w:rsid w:val="00DD7F97"/>
    <w:rPr>
      <w:rFonts w:ascii="Arial" w:hAnsi="Arial" w:cs="Times New Roman"/>
      <w:b/>
      <w:kern w:val="32"/>
      <w:sz w:val="32"/>
      <w:szCs w:val="20"/>
      <w:lang w:eastAsia="ko-KR"/>
    </w:rPr>
  </w:style>
  <w:style w:type="character" w:customStyle="1" w:styleId="20">
    <w:name w:val="Заголовок 2 Знак"/>
    <w:basedOn w:val="a0"/>
    <w:link w:val="2"/>
    <w:rsid w:val="00DD7F97"/>
    <w:rPr>
      <w:rFonts w:ascii="Times New Roman" w:hAnsi="Times New Roman" w:cs="Times New Roman"/>
      <w:b/>
      <w:color w:val="800000"/>
      <w:sz w:val="24"/>
      <w:szCs w:val="20"/>
      <w:lang w:eastAsia="ko-KR"/>
    </w:rPr>
  </w:style>
  <w:style w:type="character" w:customStyle="1" w:styleId="30">
    <w:name w:val="Заголовок 3 Знак"/>
    <w:aliases w:val="Знак Знак"/>
    <w:basedOn w:val="a0"/>
    <w:uiPriority w:val="9"/>
    <w:rsid w:val="00DD7F97"/>
    <w:rPr>
      <w:rFonts w:asciiTheme="majorHAnsi" w:eastAsiaTheme="majorEastAsia" w:hAnsiTheme="majorHAnsi" w:cstheme="majorBidi"/>
      <w:b/>
      <w:bCs/>
      <w:color w:val="4F81BD" w:themeColor="accent1"/>
      <w:sz w:val="24"/>
      <w:szCs w:val="24"/>
      <w:lang w:eastAsia="ko-KR"/>
    </w:rPr>
  </w:style>
  <w:style w:type="character" w:customStyle="1" w:styleId="40">
    <w:name w:val="Заголовок 4 Знак"/>
    <w:aliases w:val="Знак21 Знак"/>
    <w:basedOn w:val="a0"/>
    <w:link w:val="4"/>
    <w:rsid w:val="00DD7F97"/>
    <w:rPr>
      <w:rFonts w:ascii="Calibri" w:hAnsi="Calibri" w:cs="Times New Roman"/>
      <w:b/>
      <w:sz w:val="28"/>
      <w:szCs w:val="20"/>
      <w:lang w:eastAsia="ko-KR"/>
    </w:rPr>
  </w:style>
  <w:style w:type="character" w:customStyle="1" w:styleId="50">
    <w:name w:val="Заголовок 5 Знак"/>
    <w:basedOn w:val="a0"/>
    <w:link w:val="5"/>
    <w:rsid w:val="00DD7F97"/>
    <w:rPr>
      <w:rFonts w:ascii="Times New Roman" w:hAnsi="Times New Roman" w:cs="Times New Roman"/>
      <w:b/>
      <w:sz w:val="20"/>
      <w:szCs w:val="20"/>
      <w:lang w:eastAsia="ko-KR"/>
    </w:rPr>
  </w:style>
  <w:style w:type="character" w:customStyle="1" w:styleId="60">
    <w:name w:val="Заголовок 6 Знак"/>
    <w:basedOn w:val="a0"/>
    <w:link w:val="6"/>
    <w:rsid w:val="00DD7F97"/>
    <w:rPr>
      <w:rFonts w:ascii="Times New Roman" w:hAnsi="Times New Roman" w:cs="Times New Roman"/>
      <w:b/>
      <w:sz w:val="16"/>
      <w:szCs w:val="20"/>
      <w:lang w:eastAsia="ko-KR"/>
    </w:rPr>
  </w:style>
  <w:style w:type="character" w:customStyle="1" w:styleId="70">
    <w:name w:val="Заголовок 7 Знак"/>
    <w:basedOn w:val="a0"/>
    <w:link w:val="7"/>
    <w:rsid w:val="00DD7F97"/>
    <w:rPr>
      <w:rFonts w:ascii="Times New Roman" w:hAnsi="Times New Roman" w:cs="Times New Roman"/>
      <w:b/>
      <w:sz w:val="16"/>
      <w:szCs w:val="20"/>
      <w:lang w:eastAsia="ko-KR"/>
    </w:rPr>
  </w:style>
  <w:style w:type="character" w:customStyle="1" w:styleId="80">
    <w:name w:val="Заголовок 8 Знак"/>
    <w:basedOn w:val="a0"/>
    <w:link w:val="8"/>
    <w:rsid w:val="00DD7F97"/>
    <w:rPr>
      <w:rFonts w:ascii="Times New Roman" w:hAnsi="Times New Roman" w:cs="Times New Roman"/>
      <w:i/>
      <w:sz w:val="24"/>
      <w:szCs w:val="20"/>
      <w:lang w:eastAsia="ko-KR"/>
    </w:rPr>
  </w:style>
  <w:style w:type="character" w:customStyle="1" w:styleId="90">
    <w:name w:val="Заголовок 9 Знак"/>
    <w:basedOn w:val="a0"/>
    <w:link w:val="9"/>
    <w:rsid w:val="00DD7F97"/>
    <w:rPr>
      <w:rFonts w:ascii="Times New Roman" w:hAnsi="Times New Roman" w:cs="Times New Roman"/>
      <w:i/>
      <w:sz w:val="16"/>
      <w:szCs w:val="20"/>
      <w:lang w:eastAsia="ko-KR"/>
    </w:rPr>
  </w:style>
  <w:style w:type="character" w:customStyle="1" w:styleId="32">
    <w:name w:val="Заголовок 3 Знак2"/>
    <w:aliases w:val="Знак Знак20"/>
    <w:link w:val="3"/>
    <w:locked/>
    <w:rsid w:val="00DD7F97"/>
    <w:rPr>
      <w:rFonts w:ascii="Times New Roman" w:hAnsi="Times New Roman" w:cs="Times New Roman"/>
      <w:b/>
      <w:sz w:val="28"/>
      <w:szCs w:val="28"/>
      <w:lang w:eastAsia="ko-KR"/>
    </w:rPr>
  </w:style>
  <w:style w:type="character" w:customStyle="1" w:styleId="s11">
    <w:name w:val="s11"/>
    <w:rsid w:val="00DD7F97"/>
    <w:rPr>
      <w:b/>
      <w:color w:val="055BC2"/>
      <w:sz w:val="24"/>
    </w:rPr>
  </w:style>
  <w:style w:type="character" w:customStyle="1" w:styleId="s0">
    <w:name w:val="s0"/>
    <w:rsid w:val="00DD7F97"/>
  </w:style>
  <w:style w:type="character" w:customStyle="1" w:styleId="s3">
    <w:name w:val="s3"/>
    <w:rsid w:val="00DD7F97"/>
  </w:style>
  <w:style w:type="character" w:customStyle="1" w:styleId="s9">
    <w:name w:val="s9"/>
    <w:rsid w:val="00DD7F97"/>
  </w:style>
  <w:style w:type="paragraph" w:customStyle="1" w:styleId="st">
    <w:name w:val="st"/>
    <w:basedOn w:val="a"/>
    <w:rsid w:val="00DD7F97"/>
    <w:pPr>
      <w:spacing w:before="100" w:beforeAutospacing="1" w:after="100" w:afterAutospacing="1"/>
    </w:pPr>
    <w:rPr>
      <w:rFonts w:ascii="Verdana" w:eastAsia="Times New Roman" w:hAnsi="Verdana"/>
      <w:sz w:val="18"/>
      <w:szCs w:val="18"/>
      <w:lang w:eastAsia="ru-RU"/>
    </w:rPr>
  </w:style>
  <w:style w:type="character" w:styleId="a8">
    <w:name w:val="Strong"/>
    <w:uiPriority w:val="22"/>
    <w:qFormat/>
    <w:rsid w:val="00DD7F97"/>
    <w:rPr>
      <w:b/>
    </w:rPr>
  </w:style>
  <w:style w:type="paragraph" w:customStyle="1" w:styleId="14">
    <w:name w:val="Знак Знак Знак1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21">
    <w:name w:val="Основной текст с отступом 21"/>
    <w:basedOn w:val="a"/>
    <w:rsid w:val="00DD7F97"/>
    <w:pPr>
      <w:suppressAutoHyphens/>
      <w:ind w:firstLine="709"/>
    </w:pPr>
    <w:rPr>
      <w:rFonts w:ascii="Arial" w:eastAsia="Times New Roman" w:hAnsi="Arial"/>
      <w:sz w:val="32"/>
      <w:szCs w:val="20"/>
      <w:lang w:eastAsia="ar-SA"/>
    </w:rPr>
  </w:style>
  <w:style w:type="paragraph" w:customStyle="1" w:styleId="200">
    <w:name w:val="Знак20"/>
    <w:basedOn w:val="a"/>
    <w:autoRedefine/>
    <w:rsid w:val="00DD7F97"/>
    <w:pPr>
      <w:spacing w:line="240" w:lineRule="exact"/>
      <w:ind w:firstLine="720"/>
    </w:pPr>
    <w:rPr>
      <w:rFonts w:eastAsia="SimSun"/>
      <w:sz w:val="28"/>
      <w:lang w:val="en-US" w:eastAsia="en-US"/>
    </w:rPr>
  </w:style>
  <w:style w:type="paragraph" w:styleId="a9">
    <w:name w:val="footer"/>
    <w:basedOn w:val="a"/>
    <w:link w:val="aa"/>
    <w:uiPriority w:val="99"/>
    <w:rsid w:val="00DD7F97"/>
    <w:pPr>
      <w:tabs>
        <w:tab w:val="center" w:pos="4677"/>
        <w:tab w:val="right" w:pos="9355"/>
      </w:tabs>
    </w:pPr>
    <w:rPr>
      <w:szCs w:val="20"/>
    </w:rPr>
  </w:style>
  <w:style w:type="character" w:customStyle="1" w:styleId="aa">
    <w:name w:val="Нижний колонтитул Знак"/>
    <w:basedOn w:val="a0"/>
    <w:link w:val="a9"/>
    <w:uiPriority w:val="99"/>
    <w:rsid w:val="00DD7F97"/>
    <w:rPr>
      <w:rFonts w:ascii="Times New Roman" w:eastAsia="Batang" w:hAnsi="Times New Roman" w:cs="Times New Roman"/>
      <w:sz w:val="24"/>
      <w:szCs w:val="20"/>
      <w:lang w:eastAsia="ko-KR"/>
    </w:rPr>
  </w:style>
  <w:style w:type="character" w:styleId="ab">
    <w:name w:val="page number"/>
    <w:basedOn w:val="a0"/>
    <w:rsid w:val="00DD7F97"/>
  </w:style>
  <w:style w:type="paragraph" w:styleId="ac">
    <w:name w:val="Document Map"/>
    <w:basedOn w:val="a"/>
    <w:link w:val="ad"/>
    <w:semiHidden/>
    <w:rsid w:val="00DD7F97"/>
    <w:rPr>
      <w:rFonts w:ascii="Tahoma" w:hAnsi="Tahoma"/>
      <w:sz w:val="16"/>
      <w:szCs w:val="20"/>
    </w:rPr>
  </w:style>
  <w:style w:type="character" w:customStyle="1" w:styleId="ad">
    <w:name w:val="Схема документа Знак"/>
    <w:basedOn w:val="a0"/>
    <w:link w:val="ac"/>
    <w:semiHidden/>
    <w:rsid w:val="00DD7F97"/>
    <w:rPr>
      <w:rFonts w:ascii="Tahoma" w:eastAsia="Batang" w:hAnsi="Tahoma" w:cs="Times New Roman"/>
      <w:sz w:val="16"/>
      <w:szCs w:val="20"/>
      <w:lang w:eastAsia="ko-KR"/>
    </w:rPr>
  </w:style>
  <w:style w:type="character" w:customStyle="1" w:styleId="130">
    <w:name w:val="Знак Знак13"/>
    <w:rsid w:val="00DD7F97"/>
    <w:rPr>
      <w:rFonts w:ascii="Tahoma" w:eastAsia="Batang" w:hAnsi="Tahoma"/>
      <w:sz w:val="16"/>
      <w:lang w:val="ru-RU" w:eastAsia="ko-KR"/>
    </w:rPr>
  </w:style>
  <w:style w:type="paragraph" w:customStyle="1" w:styleId="ae">
    <w:name w:val="Знак Знак Знак Знак Знак Знак Знак Знак Знак Знак"/>
    <w:basedOn w:val="a"/>
    <w:autoRedefine/>
    <w:rsid w:val="00DD7F97"/>
    <w:pPr>
      <w:spacing w:after="160" w:line="240" w:lineRule="exact"/>
    </w:pPr>
    <w:rPr>
      <w:rFonts w:eastAsia="Times New Roman"/>
      <w:sz w:val="28"/>
      <w:szCs w:val="20"/>
      <w:lang w:val="en-US" w:eastAsia="en-US"/>
    </w:rPr>
  </w:style>
  <w:style w:type="character" w:customStyle="1" w:styleId="41">
    <w:name w:val="Знак41 Знак"/>
    <w:aliases w:val="Знак4 Знак Знак1 Знак,Знак4 Знак1 Знак,Обычный (Web)11 Знак,Обычный (веб) Знак11 Знак,Обычный (веб) Знак Знак11 Знак,Знак Знак1 Знак1 Знак,Обычный (веб) Знак Знак Знак1 Знак,Знак Знак1 Знак Знак1 Знак,Знак4 Знак Знак, Знак41 Знак"/>
    <w:rsid w:val="00DD7F97"/>
    <w:rPr>
      <w:sz w:val="24"/>
      <w:lang w:val="ru-RU" w:eastAsia="ru-RU"/>
    </w:rPr>
  </w:style>
  <w:style w:type="paragraph" w:customStyle="1" w:styleId="CharChar1">
    <w:name w:val="Char Char1"/>
    <w:basedOn w:val="a"/>
    <w:autoRedefine/>
    <w:rsid w:val="00DD7F97"/>
    <w:pPr>
      <w:spacing w:after="160" w:line="240" w:lineRule="exact"/>
    </w:pPr>
    <w:rPr>
      <w:rFonts w:eastAsia="Times New Roman"/>
      <w:sz w:val="28"/>
      <w:szCs w:val="20"/>
      <w:lang w:val="en-US" w:eastAsia="en-US"/>
    </w:rPr>
  </w:style>
  <w:style w:type="paragraph" w:customStyle="1" w:styleId="120">
    <w:name w:val="Знак Знак12 Знак Знак Знак Знак Знак Знак Знак Знак Знак"/>
    <w:basedOn w:val="a"/>
    <w:autoRedefine/>
    <w:rsid w:val="00DD7F97"/>
    <w:pPr>
      <w:spacing w:after="160" w:line="240" w:lineRule="exact"/>
    </w:pPr>
    <w:rPr>
      <w:rFonts w:eastAsia="SimSun"/>
      <w:b/>
      <w:bCs/>
      <w:sz w:val="28"/>
      <w:szCs w:val="28"/>
      <w:lang w:val="en-US" w:eastAsia="en-US"/>
    </w:rPr>
  </w:style>
  <w:style w:type="paragraph" w:styleId="af">
    <w:name w:val="caption"/>
    <w:basedOn w:val="a"/>
    <w:next w:val="a"/>
    <w:qFormat/>
    <w:rsid w:val="00DD7F97"/>
    <w:rPr>
      <w:rFonts w:eastAsia="Times New Roman"/>
      <w:b/>
      <w:bCs/>
      <w:sz w:val="20"/>
      <w:szCs w:val="20"/>
      <w:lang w:eastAsia="ru-RU"/>
    </w:rPr>
  </w:style>
  <w:style w:type="paragraph" w:customStyle="1" w:styleId="22">
    <w:name w:val="Основной текст с отступом 22"/>
    <w:basedOn w:val="a"/>
    <w:rsid w:val="00DD7F97"/>
    <w:pPr>
      <w:spacing w:line="360" w:lineRule="auto"/>
      <w:ind w:firstLine="720"/>
    </w:pPr>
    <w:rPr>
      <w:rFonts w:eastAsia="Times New Roman"/>
      <w:sz w:val="26"/>
      <w:szCs w:val="20"/>
      <w:lang w:eastAsia="ru-RU"/>
    </w:rPr>
  </w:style>
  <w:style w:type="paragraph" w:customStyle="1" w:styleId="af0">
    <w:name w:val="af0"/>
    <w:basedOn w:val="a"/>
    <w:rsid w:val="00DD7F97"/>
    <w:pPr>
      <w:spacing w:before="100" w:beforeAutospacing="1" w:after="100" w:afterAutospacing="1"/>
    </w:pPr>
    <w:rPr>
      <w:rFonts w:eastAsia="Times New Roman"/>
      <w:lang w:eastAsia="ru-RU"/>
    </w:rPr>
  </w:style>
  <w:style w:type="paragraph" w:customStyle="1" w:styleId="3CharChar">
    <w:name w:val="Знак Знак3 Char Char"/>
    <w:basedOn w:val="a"/>
    <w:autoRedefine/>
    <w:rsid w:val="00DD7F97"/>
    <w:pPr>
      <w:spacing w:after="160" w:line="240" w:lineRule="exact"/>
    </w:pPr>
    <w:rPr>
      <w:rFonts w:eastAsia="Times New Roman"/>
      <w:sz w:val="28"/>
      <w:szCs w:val="20"/>
      <w:lang w:val="en-US" w:eastAsia="en-US"/>
    </w:rPr>
  </w:style>
  <w:style w:type="paragraph" w:styleId="31">
    <w:name w:val="Body Text Indent 3"/>
    <w:basedOn w:val="a"/>
    <w:link w:val="33"/>
    <w:semiHidden/>
    <w:rsid w:val="00DD7F97"/>
    <w:pPr>
      <w:spacing w:after="120"/>
      <w:ind w:left="283"/>
    </w:pPr>
    <w:rPr>
      <w:rFonts w:eastAsia="MS Mincho"/>
      <w:sz w:val="16"/>
      <w:szCs w:val="20"/>
      <w:lang w:eastAsia="ja-JP"/>
    </w:rPr>
  </w:style>
  <w:style w:type="character" w:customStyle="1" w:styleId="33">
    <w:name w:val="Основной текст с отступом 3 Знак"/>
    <w:basedOn w:val="a0"/>
    <w:link w:val="31"/>
    <w:semiHidden/>
    <w:rsid w:val="00DD7F97"/>
    <w:rPr>
      <w:rFonts w:ascii="Times New Roman" w:eastAsia="MS Mincho" w:hAnsi="Times New Roman" w:cs="Times New Roman"/>
      <w:sz w:val="16"/>
      <w:szCs w:val="20"/>
      <w:lang w:eastAsia="ja-JP"/>
    </w:rPr>
  </w:style>
  <w:style w:type="character" w:customStyle="1" w:styleId="121">
    <w:name w:val="Знак Знак12"/>
    <w:rsid w:val="00DD7F97"/>
    <w:rPr>
      <w:rFonts w:eastAsia="MS Mincho"/>
      <w:sz w:val="16"/>
      <w:lang w:val="ru-RU" w:eastAsia="ja-JP"/>
    </w:rPr>
  </w:style>
  <w:style w:type="paragraph" w:styleId="af1">
    <w:name w:val="annotation text"/>
    <w:basedOn w:val="a"/>
    <w:link w:val="af2"/>
    <w:uiPriority w:val="99"/>
    <w:semiHidden/>
    <w:rsid w:val="00DD7F97"/>
    <w:rPr>
      <w:rFonts w:eastAsia="MS Mincho"/>
      <w:szCs w:val="20"/>
      <w:lang w:eastAsia="ja-JP"/>
    </w:rPr>
  </w:style>
  <w:style w:type="character" w:customStyle="1" w:styleId="af2">
    <w:name w:val="Текст примечания Знак"/>
    <w:basedOn w:val="a0"/>
    <w:link w:val="af1"/>
    <w:uiPriority w:val="99"/>
    <w:semiHidden/>
    <w:rsid w:val="00DD7F97"/>
    <w:rPr>
      <w:rFonts w:ascii="Times New Roman" w:eastAsia="MS Mincho" w:hAnsi="Times New Roman" w:cs="Times New Roman"/>
      <w:sz w:val="24"/>
      <w:szCs w:val="20"/>
      <w:lang w:eastAsia="ja-JP"/>
    </w:rPr>
  </w:style>
  <w:style w:type="paragraph" w:customStyle="1" w:styleId="15">
    <w:name w:val="Название1"/>
    <w:basedOn w:val="a"/>
    <w:rsid w:val="00DD7F97"/>
    <w:pPr>
      <w:widowControl w:val="0"/>
      <w:suppressLineNumbers/>
      <w:suppressAutoHyphens/>
      <w:spacing w:before="120" w:after="120"/>
    </w:pPr>
    <w:rPr>
      <w:rFonts w:eastAsia="Times New Roman" w:cs="Tahoma"/>
      <w:i/>
      <w:iCs/>
      <w:lang w:bidi="th-TH"/>
    </w:rPr>
  </w:style>
  <w:style w:type="paragraph" w:styleId="af3">
    <w:name w:val="Body Text"/>
    <w:aliases w:val="Знак4,Body Text Char,gl,Body3,paragraph 2,paragraph 21,L1 Body Text"/>
    <w:basedOn w:val="a"/>
    <w:link w:val="23"/>
    <w:rsid w:val="00DD7F97"/>
    <w:pPr>
      <w:spacing w:after="120"/>
    </w:pPr>
    <w:rPr>
      <w:szCs w:val="20"/>
    </w:rPr>
  </w:style>
  <w:style w:type="character" w:customStyle="1" w:styleId="af4">
    <w:name w:val="Основной текст Знак"/>
    <w:aliases w:val="Знак4 Знак11,Body Text Char Знак,gl Знак,Body3 Знак,paragraph 2 Знак,paragraph 21 Знак,L1 Body Text Знак Знак,L1 Body Text Знак,Знак4 Знак2"/>
    <w:basedOn w:val="a0"/>
    <w:uiPriority w:val="99"/>
    <w:rsid w:val="00DD7F97"/>
    <w:rPr>
      <w:rFonts w:ascii="Times New Roman" w:eastAsia="Batang" w:hAnsi="Times New Roman" w:cs="Times New Roman"/>
      <w:sz w:val="24"/>
      <w:szCs w:val="24"/>
      <w:lang w:eastAsia="ko-KR"/>
    </w:rPr>
  </w:style>
  <w:style w:type="character" w:customStyle="1" w:styleId="23">
    <w:name w:val="Основной текст Знак2"/>
    <w:aliases w:val="Знак4 Знак1,Body Text Char Знак2,gl Знак2,Body3 Знак2,paragraph 2 Знак2,paragraph 21 Знак2,L1 Body Text Знак2"/>
    <w:link w:val="af3"/>
    <w:locked/>
    <w:rsid w:val="00DD7F97"/>
    <w:rPr>
      <w:rFonts w:ascii="Times New Roman" w:eastAsia="Batang" w:hAnsi="Times New Roman" w:cs="Times New Roman"/>
      <w:sz w:val="24"/>
      <w:szCs w:val="20"/>
      <w:lang w:eastAsia="ko-KR"/>
    </w:rPr>
  </w:style>
  <w:style w:type="paragraph" w:customStyle="1" w:styleId="OsnTxt">
    <w:name w:val="OsnTxt"/>
    <w:rsid w:val="00DD7F97"/>
    <w:pPr>
      <w:spacing w:after="0" w:line="330" w:lineRule="exact"/>
      <w:ind w:firstLine="709"/>
      <w:jc w:val="both"/>
    </w:pPr>
    <w:rPr>
      <w:rFonts w:ascii="Arial" w:hAnsi="Arial" w:cs="Times New Roman"/>
      <w:sz w:val="23"/>
      <w:szCs w:val="20"/>
      <w:lang w:eastAsia="ru-RU"/>
    </w:rPr>
  </w:style>
  <w:style w:type="paragraph" w:customStyle="1" w:styleId="af5">
    <w:name w:val="Знак Знак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6">
    <w:name w:val="Знак Знак1 Знак"/>
    <w:basedOn w:val="a"/>
    <w:autoRedefine/>
    <w:rsid w:val="00DD7F97"/>
    <w:pPr>
      <w:spacing w:after="160" w:line="240" w:lineRule="exact"/>
    </w:pPr>
    <w:rPr>
      <w:rFonts w:eastAsia="SimSun"/>
      <w:b/>
      <w:bCs/>
      <w:sz w:val="28"/>
      <w:szCs w:val="28"/>
      <w:lang w:val="en-US" w:eastAsia="en-US"/>
    </w:rPr>
  </w:style>
  <w:style w:type="paragraph" w:styleId="34">
    <w:name w:val="Body Text 3"/>
    <w:basedOn w:val="a"/>
    <w:link w:val="35"/>
    <w:semiHidden/>
    <w:rsid w:val="00DD7F97"/>
    <w:pPr>
      <w:spacing w:after="120"/>
    </w:pPr>
    <w:rPr>
      <w:sz w:val="16"/>
      <w:szCs w:val="20"/>
    </w:rPr>
  </w:style>
  <w:style w:type="character" w:customStyle="1" w:styleId="35">
    <w:name w:val="Основной текст 3 Знак"/>
    <w:basedOn w:val="a0"/>
    <w:link w:val="34"/>
    <w:semiHidden/>
    <w:rsid w:val="00DD7F97"/>
    <w:rPr>
      <w:rFonts w:ascii="Times New Roman" w:eastAsia="Batang" w:hAnsi="Times New Roman" w:cs="Times New Roman"/>
      <w:sz w:val="16"/>
      <w:szCs w:val="20"/>
      <w:lang w:eastAsia="ko-KR"/>
    </w:rPr>
  </w:style>
  <w:style w:type="character" w:customStyle="1" w:styleId="100">
    <w:name w:val="Знак Знак10"/>
    <w:rsid w:val="00DD7F97"/>
    <w:rPr>
      <w:rFonts w:eastAsia="Batang"/>
      <w:sz w:val="16"/>
      <w:lang w:val="ru-RU" w:eastAsia="ko-KR"/>
    </w:rPr>
  </w:style>
  <w:style w:type="paragraph" w:customStyle="1" w:styleId="Body">
    <w:name w:val="Body"/>
    <w:basedOn w:val="a"/>
    <w:rsid w:val="00DD7F97"/>
    <w:pPr>
      <w:widowControl w:val="0"/>
      <w:autoSpaceDE w:val="0"/>
      <w:autoSpaceDN w:val="0"/>
      <w:adjustRightInd w:val="0"/>
      <w:spacing w:after="120"/>
    </w:pPr>
    <w:rPr>
      <w:rFonts w:eastAsia="Times New Roman"/>
      <w:lang w:eastAsia="ru-RU"/>
    </w:rPr>
  </w:style>
  <w:style w:type="paragraph" w:customStyle="1" w:styleId="af6">
    <w:name w:val="Основной_текст_год_отчет"/>
    <w:basedOn w:val="a"/>
    <w:rsid w:val="00DD7F97"/>
    <w:pPr>
      <w:ind w:firstLine="851"/>
    </w:pPr>
    <w:rPr>
      <w:rFonts w:eastAsia="Times New Roman"/>
      <w:szCs w:val="20"/>
      <w:lang w:eastAsia="ru-RU"/>
    </w:rPr>
  </w:style>
  <w:style w:type="paragraph" w:customStyle="1" w:styleId="af7">
    <w:name w:val="Маркер_список"/>
    <w:basedOn w:val="a"/>
    <w:rsid w:val="00DD7F97"/>
    <w:pPr>
      <w:tabs>
        <w:tab w:val="num" w:pos="975"/>
        <w:tab w:val="num" w:pos="1701"/>
        <w:tab w:val="right" w:pos="5670"/>
        <w:tab w:val="right" w:pos="8505"/>
      </w:tabs>
      <w:ind w:left="1701" w:hanging="284"/>
    </w:pPr>
    <w:rPr>
      <w:rFonts w:eastAsia="Times New Roman"/>
      <w:noProof/>
      <w:szCs w:val="20"/>
      <w:lang w:eastAsia="ru-RU"/>
    </w:rPr>
  </w:style>
  <w:style w:type="paragraph" w:customStyle="1" w:styleId="af8">
    <w:name w:val="Текст_таблица"/>
    <w:basedOn w:val="a"/>
    <w:rsid w:val="00DD7F97"/>
    <w:pPr>
      <w:spacing w:line="240" w:lineRule="atLeast"/>
      <w:ind w:firstLine="6"/>
      <w:jc w:val="center"/>
    </w:pPr>
    <w:rPr>
      <w:rFonts w:eastAsia="Times New Roman"/>
      <w:szCs w:val="20"/>
      <w:lang w:eastAsia="ru-RU"/>
    </w:rPr>
  </w:style>
  <w:style w:type="paragraph" w:styleId="24">
    <w:name w:val="Body Text 2"/>
    <w:basedOn w:val="a"/>
    <w:link w:val="25"/>
    <w:rsid w:val="00DD7F97"/>
    <w:pPr>
      <w:spacing w:after="120" w:line="480" w:lineRule="auto"/>
    </w:pPr>
    <w:rPr>
      <w:rFonts w:eastAsia="Times New Roman"/>
      <w:szCs w:val="20"/>
    </w:rPr>
  </w:style>
  <w:style w:type="character" w:customStyle="1" w:styleId="25">
    <w:name w:val="Основной текст 2 Знак"/>
    <w:basedOn w:val="a0"/>
    <w:link w:val="24"/>
    <w:rsid w:val="00DD7F97"/>
    <w:rPr>
      <w:rFonts w:ascii="Times New Roman" w:hAnsi="Times New Roman" w:cs="Times New Roman"/>
      <w:sz w:val="24"/>
      <w:szCs w:val="20"/>
      <w:lang w:eastAsia="ko-KR"/>
    </w:rPr>
  </w:style>
  <w:style w:type="character" w:customStyle="1" w:styleId="91">
    <w:name w:val="Знак Знак9"/>
    <w:rsid w:val="00DD7F97"/>
    <w:rPr>
      <w:sz w:val="24"/>
      <w:lang w:val="ru-RU" w:eastAsia="ko-KR"/>
    </w:rPr>
  </w:style>
  <w:style w:type="paragraph" w:customStyle="1" w:styleId="BodyText27">
    <w:name w:val="Body Text 27"/>
    <w:basedOn w:val="a"/>
    <w:rsid w:val="00DD7F97"/>
    <w:pPr>
      <w:spacing w:line="360" w:lineRule="auto"/>
      <w:ind w:firstLine="709"/>
    </w:pPr>
    <w:rPr>
      <w:sz w:val="28"/>
      <w:szCs w:val="28"/>
      <w:lang w:eastAsia="ru-RU"/>
    </w:rPr>
  </w:style>
  <w:style w:type="paragraph" w:customStyle="1" w:styleId="Iniiaiieoaenonionooiii">
    <w:name w:val="Iniiaiie oaeno n ionooiii"/>
    <w:basedOn w:val="a"/>
    <w:next w:val="a"/>
    <w:rsid w:val="00DD7F97"/>
    <w:pPr>
      <w:widowControl w:val="0"/>
      <w:autoSpaceDE w:val="0"/>
      <w:autoSpaceDN w:val="0"/>
      <w:adjustRightInd w:val="0"/>
    </w:pPr>
    <w:rPr>
      <w:rFonts w:ascii="Arial,Bold" w:eastAsia="Times New Roman" w:hAnsi="Arial,Bold"/>
      <w:lang w:eastAsia="ru-RU"/>
    </w:rPr>
  </w:style>
  <w:style w:type="paragraph" w:customStyle="1" w:styleId="17">
    <w:name w:val="Знак1"/>
    <w:basedOn w:val="a"/>
    <w:autoRedefine/>
    <w:rsid w:val="00DD7F97"/>
    <w:pPr>
      <w:spacing w:after="160" w:line="240" w:lineRule="exact"/>
    </w:pPr>
    <w:rPr>
      <w:rFonts w:eastAsia="Times New Roman"/>
      <w:sz w:val="28"/>
      <w:szCs w:val="20"/>
      <w:lang w:val="en-US" w:eastAsia="en-US"/>
    </w:rPr>
  </w:style>
  <w:style w:type="paragraph" w:customStyle="1" w:styleId="18">
    <w:name w:val="Обычный1"/>
    <w:rsid w:val="00DD7F97"/>
    <w:pPr>
      <w:snapToGrid w:val="0"/>
      <w:spacing w:after="0" w:line="300" w:lineRule="auto"/>
      <w:ind w:left="200" w:right="200"/>
      <w:jc w:val="center"/>
    </w:pPr>
    <w:rPr>
      <w:rFonts w:ascii="Times New Roman" w:hAnsi="Times New Roman" w:cs="Times New Roman"/>
      <w:b/>
      <w:sz w:val="24"/>
      <w:szCs w:val="24"/>
      <w:lang w:eastAsia="ru-RU"/>
    </w:rPr>
  </w:style>
  <w:style w:type="paragraph" w:customStyle="1" w:styleId="19">
    <w:name w:val="Основной текст1"/>
    <w:basedOn w:val="a"/>
    <w:rsid w:val="00DD7F97"/>
    <w:rPr>
      <w:rFonts w:eastAsia="Times New Roman"/>
      <w:sz w:val="28"/>
      <w:szCs w:val="20"/>
      <w:lang w:eastAsia="ru-RU"/>
    </w:rPr>
  </w:style>
  <w:style w:type="paragraph" w:customStyle="1" w:styleId="Default">
    <w:name w:val="Default"/>
    <w:rsid w:val="00DD7F97"/>
    <w:pPr>
      <w:autoSpaceDE w:val="0"/>
      <w:autoSpaceDN w:val="0"/>
      <w:adjustRightInd w:val="0"/>
      <w:spacing w:after="0" w:line="240" w:lineRule="auto"/>
      <w:jc w:val="both"/>
    </w:pPr>
    <w:rPr>
      <w:rFonts w:ascii="Times New Roman" w:hAnsi="Times New Roman" w:cs="Times New Roman"/>
      <w:color w:val="000000"/>
      <w:sz w:val="24"/>
      <w:szCs w:val="24"/>
      <w:lang w:eastAsia="ru-RU"/>
    </w:rPr>
  </w:style>
  <w:style w:type="paragraph" w:customStyle="1" w:styleId="af9">
    <w:name w:val="Знак Знак Знак Знак Знак Знак Знак Знак Знак Знак Знак Знак Знак"/>
    <w:basedOn w:val="a"/>
    <w:autoRedefine/>
    <w:rsid w:val="00DD7F97"/>
    <w:pPr>
      <w:spacing w:after="160" w:line="240" w:lineRule="exact"/>
    </w:pPr>
    <w:rPr>
      <w:rFonts w:eastAsia="Times New Roman"/>
      <w:sz w:val="28"/>
      <w:szCs w:val="28"/>
      <w:lang w:val="en-US" w:eastAsia="en-US"/>
    </w:rPr>
  </w:style>
  <w:style w:type="paragraph" w:styleId="afa">
    <w:name w:val="List"/>
    <w:basedOn w:val="a"/>
    <w:rsid w:val="00DD7F97"/>
    <w:pPr>
      <w:ind w:left="283" w:hanging="283"/>
    </w:pPr>
    <w:rPr>
      <w:rFonts w:eastAsia="Times New Roman"/>
      <w:lang w:eastAsia="ru-RU"/>
    </w:rPr>
  </w:style>
  <w:style w:type="paragraph" w:styleId="36">
    <w:name w:val="List 3"/>
    <w:basedOn w:val="a"/>
    <w:rsid w:val="00DD7F97"/>
    <w:pPr>
      <w:ind w:left="849" w:hanging="283"/>
    </w:pPr>
    <w:rPr>
      <w:rFonts w:eastAsia="Times New Roman"/>
      <w:lang w:eastAsia="ru-RU"/>
    </w:rPr>
  </w:style>
  <w:style w:type="paragraph" w:styleId="afb">
    <w:name w:val="Body Text First Indent"/>
    <w:aliases w:val="Знак15"/>
    <w:basedOn w:val="af3"/>
    <w:link w:val="afc"/>
    <w:semiHidden/>
    <w:rsid w:val="00DD7F97"/>
    <w:pPr>
      <w:ind w:firstLine="210"/>
    </w:pPr>
  </w:style>
  <w:style w:type="character" w:customStyle="1" w:styleId="afc">
    <w:name w:val="Красная строка Знак"/>
    <w:aliases w:val="Знак15 Знак"/>
    <w:basedOn w:val="af4"/>
    <w:link w:val="afb"/>
    <w:semiHidden/>
    <w:rsid w:val="00DD7F97"/>
    <w:rPr>
      <w:rFonts w:ascii="Times New Roman" w:eastAsia="Batang" w:hAnsi="Times New Roman" w:cs="Times New Roman"/>
      <w:sz w:val="24"/>
      <w:szCs w:val="20"/>
      <w:lang w:eastAsia="ko-KR"/>
    </w:rPr>
  </w:style>
  <w:style w:type="paragraph" w:customStyle="1" w:styleId="1a">
    <w:name w:val="Знак Знак Знак Знак Знак Знак Знак Знак Знак Знак Знак Знак1 Знак Знак Знак Знак"/>
    <w:basedOn w:val="a"/>
    <w:autoRedefine/>
    <w:rsid w:val="00DD7F97"/>
    <w:pPr>
      <w:spacing w:after="160" w:line="240" w:lineRule="exact"/>
    </w:pPr>
    <w:rPr>
      <w:rFonts w:eastAsia="SimSun"/>
      <w:b/>
      <w:sz w:val="28"/>
      <w:lang w:val="en-US" w:eastAsia="en-US"/>
    </w:rPr>
  </w:style>
  <w:style w:type="character" w:customStyle="1" w:styleId="afd">
    <w:name w:val="Текст_без отст Знак"/>
    <w:rsid w:val="00DD7F97"/>
    <w:rPr>
      <w:sz w:val="28"/>
      <w:lang w:val="ru-RU" w:eastAsia="ru-RU"/>
    </w:rPr>
  </w:style>
  <w:style w:type="paragraph" w:customStyle="1" w:styleId="afe">
    <w:name w:val="Текст_без отст"/>
    <w:basedOn w:val="a"/>
    <w:rsid w:val="00DD7F97"/>
    <w:pPr>
      <w:spacing w:line="360" w:lineRule="auto"/>
    </w:pPr>
    <w:rPr>
      <w:rFonts w:eastAsia="Times New Roman"/>
      <w:sz w:val="28"/>
      <w:szCs w:val="28"/>
      <w:lang w:eastAsia="ru-RU"/>
    </w:rPr>
  </w:style>
  <w:style w:type="paragraph" w:customStyle="1" w:styleId="aff">
    <w:name w:val="Знак Знак Знак"/>
    <w:basedOn w:val="a"/>
    <w:autoRedefine/>
    <w:rsid w:val="00DD7F97"/>
    <w:pPr>
      <w:spacing w:after="160" w:line="240" w:lineRule="exact"/>
    </w:pPr>
    <w:rPr>
      <w:rFonts w:eastAsia="SimSun"/>
      <w:b/>
      <w:sz w:val="28"/>
      <w:lang w:val="en-US" w:eastAsia="en-US"/>
    </w:rPr>
  </w:style>
  <w:style w:type="paragraph" w:styleId="aff0">
    <w:name w:val="Title"/>
    <w:basedOn w:val="a"/>
    <w:link w:val="aff1"/>
    <w:qFormat/>
    <w:rsid w:val="00DD7F97"/>
    <w:pPr>
      <w:jc w:val="center"/>
    </w:pPr>
    <w:rPr>
      <w:rFonts w:eastAsia="Times New Roman"/>
      <w:b/>
      <w:color w:val="0000FF"/>
      <w:sz w:val="28"/>
      <w:szCs w:val="20"/>
    </w:rPr>
  </w:style>
  <w:style w:type="character" w:customStyle="1" w:styleId="aff1">
    <w:name w:val="Название Знак"/>
    <w:basedOn w:val="a0"/>
    <w:link w:val="aff0"/>
    <w:rsid w:val="00DD7F97"/>
    <w:rPr>
      <w:rFonts w:ascii="Times New Roman" w:hAnsi="Times New Roman" w:cs="Times New Roman"/>
      <w:b/>
      <w:color w:val="0000FF"/>
      <w:sz w:val="28"/>
      <w:szCs w:val="20"/>
      <w:lang w:eastAsia="ko-KR"/>
    </w:rPr>
  </w:style>
  <w:style w:type="character" w:customStyle="1" w:styleId="71">
    <w:name w:val="Знак Знак7"/>
    <w:rsid w:val="00DD7F97"/>
    <w:rPr>
      <w:b/>
      <w:color w:val="0000FF"/>
      <w:sz w:val="28"/>
      <w:lang w:val="ru-RU" w:eastAsia="ko-KR"/>
    </w:rPr>
  </w:style>
  <w:style w:type="paragraph" w:customStyle="1" w:styleId="1b">
    <w:name w:val="Знак Знак Знак1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aff2">
    <w:name w:val="_основной текст"/>
    <w:basedOn w:val="a"/>
    <w:rsid w:val="00DD7F97"/>
    <w:pPr>
      <w:spacing w:line="360" w:lineRule="auto"/>
      <w:ind w:firstLine="567"/>
    </w:pPr>
    <w:rPr>
      <w:rFonts w:eastAsia="Times New Roman"/>
      <w:sz w:val="26"/>
      <w:lang w:eastAsia="ru-RU"/>
    </w:rPr>
  </w:style>
  <w:style w:type="paragraph" w:customStyle="1" w:styleId="CharCharCharChar">
    <w:name w:val="Char Char Знак Знак Char Char Знак"/>
    <w:basedOn w:val="a"/>
    <w:autoRedefine/>
    <w:rsid w:val="00DD7F97"/>
    <w:pPr>
      <w:spacing w:after="160" w:line="240" w:lineRule="exact"/>
    </w:pPr>
    <w:rPr>
      <w:rFonts w:eastAsia="SimSun"/>
      <w:b/>
      <w:sz w:val="28"/>
      <w:lang w:val="en-US" w:eastAsia="en-US"/>
    </w:rPr>
  </w:style>
  <w:style w:type="character" w:styleId="aff3">
    <w:name w:val="Hyperlink"/>
    <w:rsid w:val="00DD7F97"/>
    <w:rPr>
      <w:rFonts w:ascii="Times New Roman" w:hAnsi="Times New Roman"/>
      <w:color w:val="333399"/>
      <w:u w:val="single"/>
    </w:rPr>
  </w:style>
  <w:style w:type="paragraph" w:styleId="HTML">
    <w:name w:val="HTML Preformatted"/>
    <w:basedOn w:val="a"/>
    <w:link w:val="HTML0"/>
    <w:semiHidden/>
    <w:rsid w:val="00DD7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Cs w:val="20"/>
    </w:rPr>
  </w:style>
  <w:style w:type="character" w:customStyle="1" w:styleId="HTML0">
    <w:name w:val="Стандартный HTML Знак"/>
    <w:basedOn w:val="a0"/>
    <w:link w:val="HTML"/>
    <w:semiHidden/>
    <w:rsid w:val="00DD7F97"/>
    <w:rPr>
      <w:rFonts w:ascii="Courier New" w:hAnsi="Courier New" w:cs="Times New Roman"/>
      <w:sz w:val="24"/>
      <w:szCs w:val="20"/>
      <w:lang w:eastAsia="ko-KR"/>
    </w:rPr>
  </w:style>
  <w:style w:type="character" w:customStyle="1" w:styleId="61">
    <w:name w:val="Знак Знак6"/>
    <w:rsid w:val="00DD7F97"/>
    <w:rPr>
      <w:rFonts w:ascii="Courier New" w:hAnsi="Courier New"/>
      <w:sz w:val="24"/>
      <w:lang w:val="ru-RU" w:eastAsia="ko-KR"/>
    </w:rPr>
  </w:style>
  <w:style w:type="character" w:customStyle="1" w:styleId="81">
    <w:name w:val="Знак Знак8"/>
    <w:locked/>
    <w:rsid w:val="00DD7F97"/>
    <w:rPr>
      <w:sz w:val="24"/>
      <w:lang w:val="ru-RU" w:eastAsia="ko-KR"/>
    </w:rPr>
  </w:style>
  <w:style w:type="character" w:customStyle="1" w:styleId="110">
    <w:name w:val="Знак Знак11"/>
    <w:rsid w:val="00DD7F97"/>
    <w:rPr>
      <w:rFonts w:eastAsia="MS Mincho"/>
      <w:sz w:val="24"/>
      <w:lang w:val="ru-RU" w:eastAsia="ja-JP"/>
    </w:rPr>
  </w:style>
  <w:style w:type="character" w:customStyle="1" w:styleId="170">
    <w:name w:val="Знак Знак17"/>
    <w:rsid w:val="00DD7F97"/>
    <w:rPr>
      <w:rFonts w:ascii="Arial" w:hAnsi="Arial"/>
      <w:b/>
      <w:kern w:val="32"/>
      <w:sz w:val="32"/>
      <w:lang w:val="ru-RU" w:eastAsia="ko-KR"/>
    </w:rPr>
  </w:style>
  <w:style w:type="character" w:customStyle="1" w:styleId="140">
    <w:name w:val="Знак Знак14"/>
    <w:rsid w:val="00DD7F97"/>
    <w:rPr>
      <w:rFonts w:eastAsia="Batang"/>
      <w:sz w:val="24"/>
      <w:lang w:val="ru-RU" w:eastAsia="ko-KR"/>
    </w:rPr>
  </w:style>
  <w:style w:type="character" w:customStyle="1" w:styleId="150">
    <w:name w:val="Знак15 Знак Знак"/>
    <w:rsid w:val="00DD7F97"/>
    <w:rPr>
      <w:rFonts w:eastAsia="Batang"/>
      <w:sz w:val="24"/>
      <w:lang w:val="ru-RU" w:eastAsia="ko-KR"/>
    </w:rPr>
  </w:style>
  <w:style w:type="paragraph" w:customStyle="1" w:styleId="42">
    <w:name w:val="Знак Знак Знак4 Знак Знак Знак Знак Знак Знак Знак Знак Знак Знак Знак Знак Знак Знак Знак Знак"/>
    <w:basedOn w:val="a"/>
    <w:autoRedefine/>
    <w:rsid w:val="00DD7F97"/>
    <w:pPr>
      <w:spacing w:after="160" w:line="240" w:lineRule="exact"/>
    </w:pPr>
    <w:rPr>
      <w:rFonts w:eastAsia="Times New Roman"/>
      <w:sz w:val="20"/>
      <w:szCs w:val="20"/>
      <w:lang w:eastAsia="en-US"/>
    </w:rPr>
  </w:style>
  <w:style w:type="paragraph" w:customStyle="1" w:styleId="1c">
    <w:name w:val="Знак Знак Знак1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11">
    <w:name w:val="Заголовок 11"/>
    <w:basedOn w:val="a"/>
    <w:next w:val="a"/>
    <w:rsid w:val="00DD7F97"/>
    <w:pPr>
      <w:keepNext/>
      <w:widowControl w:val="0"/>
      <w:spacing w:before="160" w:line="300" w:lineRule="auto"/>
      <w:ind w:firstLine="851"/>
    </w:pPr>
    <w:rPr>
      <w:rFonts w:eastAsia="Times New Roman"/>
      <w:sz w:val="28"/>
      <w:szCs w:val="20"/>
      <w:lang w:eastAsia="ru-RU"/>
    </w:rPr>
  </w:style>
  <w:style w:type="paragraph" w:customStyle="1" w:styleId="112">
    <w:name w:val="Абзац 11"/>
    <w:basedOn w:val="a"/>
    <w:rsid w:val="00DD7F97"/>
    <w:pPr>
      <w:autoSpaceDE w:val="0"/>
      <w:autoSpaceDN w:val="0"/>
      <w:spacing w:before="120"/>
      <w:ind w:firstLine="540"/>
    </w:pPr>
    <w:rPr>
      <w:rFonts w:eastAsia="Times New Roman"/>
      <w:lang w:eastAsia="ru-RU"/>
    </w:rPr>
  </w:style>
  <w:style w:type="paragraph" w:customStyle="1" w:styleId="aff4">
    <w:name w:val="Знак Знак Знак Знак"/>
    <w:basedOn w:val="a"/>
    <w:next w:val="2"/>
    <w:autoRedefine/>
    <w:rsid w:val="00DD7F97"/>
    <w:pPr>
      <w:spacing w:after="160" w:line="240" w:lineRule="exact"/>
      <w:jc w:val="center"/>
    </w:pPr>
    <w:rPr>
      <w:rFonts w:eastAsia="Times New Roman"/>
      <w:b/>
      <w:i/>
      <w:sz w:val="28"/>
      <w:szCs w:val="28"/>
      <w:lang w:val="en-US" w:eastAsia="en-US"/>
    </w:rPr>
  </w:style>
  <w:style w:type="character" w:customStyle="1" w:styleId="DeltaViewInsertion">
    <w:name w:val="DeltaView Insertion"/>
    <w:rsid w:val="00DD7F97"/>
    <w:rPr>
      <w:b/>
      <w:spacing w:val="0"/>
      <w:u w:val="double"/>
    </w:rPr>
  </w:style>
  <w:style w:type="character" w:customStyle="1" w:styleId="s1">
    <w:name w:val="s1"/>
    <w:rsid w:val="00DD7F97"/>
    <w:rPr>
      <w:rFonts w:ascii="Times New Roman" w:hAnsi="Times New Roman"/>
      <w:b/>
      <w:color w:val="000000"/>
      <w:sz w:val="24"/>
      <w:u w:val="none"/>
      <w:effect w:val="none"/>
    </w:rPr>
  </w:style>
  <w:style w:type="paragraph" w:styleId="1d">
    <w:name w:val="toc 1"/>
    <w:basedOn w:val="a"/>
    <w:next w:val="a"/>
    <w:autoRedefine/>
    <w:rsid w:val="00DD7F97"/>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639"/>
      </w:tabs>
      <w:ind w:right="-1" w:firstLine="567"/>
    </w:pPr>
    <w:rPr>
      <w:rFonts w:eastAsia="Times New Roman"/>
      <w:szCs w:val="20"/>
      <w:lang w:eastAsia="ru-RU"/>
    </w:rPr>
  </w:style>
  <w:style w:type="paragraph" w:styleId="aff5">
    <w:name w:val="footnote text"/>
    <w:aliases w:val="Знак6,Footnote Text Char1,Footnote Text Char Char,Footnote Text Char1 Char Char,Footnote Text Char Char Char Char,Footnote Text Char1 Char Char Char Char,Footnote Text Char Char Char Char Char Char,Char Char Char"/>
    <w:basedOn w:val="a"/>
    <w:link w:val="aff6"/>
    <w:uiPriority w:val="99"/>
    <w:rsid w:val="00DD7F97"/>
    <w:pPr>
      <w:spacing w:after="200" w:line="276" w:lineRule="auto"/>
    </w:pPr>
    <w:rPr>
      <w:rFonts w:ascii="Calibri" w:eastAsia="Times New Roman" w:hAnsi="Calibri"/>
      <w:szCs w:val="20"/>
    </w:rPr>
  </w:style>
  <w:style w:type="character" w:customStyle="1" w:styleId="aff6">
    <w:name w:val="Текст сноски Знак"/>
    <w:aliases w:val="Знак6 Знак,Footnote Text Char1 Знак,Footnote Text Char Char Знак,Footnote Text Char1 Char Char Знак,Footnote Text Char Char Char Char Знак,Footnote Text Char1 Char Char Char Char Знак,Footnote Text Char Char Char Char Char Char Знак"/>
    <w:basedOn w:val="a0"/>
    <w:link w:val="aff5"/>
    <w:uiPriority w:val="99"/>
    <w:rsid w:val="00DD7F97"/>
    <w:rPr>
      <w:rFonts w:ascii="Calibri" w:hAnsi="Calibri" w:cs="Times New Roman"/>
      <w:sz w:val="24"/>
      <w:szCs w:val="20"/>
      <w:lang w:eastAsia="ko-KR"/>
    </w:rPr>
  </w:style>
  <w:style w:type="character" w:customStyle="1" w:styleId="62">
    <w:name w:val="Знак6 Знак Знак"/>
    <w:rsid w:val="00DD7F97"/>
    <w:rPr>
      <w:rFonts w:ascii="Calibri" w:hAnsi="Calibri"/>
      <w:sz w:val="24"/>
      <w:lang w:val="ru-RU" w:eastAsia="ko-KR"/>
    </w:rPr>
  </w:style>
  <w:style w:type="character" w:styleId="aff7">
    <w:name w:val="footnote reference"/>
    <w:aliases w:val="fr,Used by Word for Help footnote symbols"/>
    <w:uiPriority w:val="99"/>
    <w:rsid w:val="00DD7F97"/>
    <w:rPr>
      <w:vertAlign w:val="superscript"/>
    </w:rPr>
  </w:style>
  <w:style w:type="paragraph" w:customStyle="1" w:styleId="1e">
    <w:name w:val="Знак Знак Знак Знак Знак1 Знак"/>
    <w:basedOn w:val="a"/>
    <w:autoRedefine/>
    <w:rsid w:val="00DD7F97"/>
    <w:pPr>
      <w:spacing w:after="160" w:line="240" w:lineRule="exact"/>
    </w:pPr>
    <w:rPr>
      <w:rFonts w:eastAsia="Times New Roman"/>
      <w:sz w:val="28"/>
      <w:szCs w:val="20"/>
      <w:lang w:val="en-US" w:eastAsia="en-US"/>
    </w:rPr>
  </w:style>
  <w:style w:type="character" w:customStyle="1" w:styleId="Normal">
    <w:name w:val="Normal Знак"/>
    <w:rsid w:val="00DD7F97"/>
    <w:rPr>
      <w:b/>
      <w:sz w:val="24"/>
      <w:lang w:val="ru-RU" w:eastAsia="ru-RU"/>
    </w:rPr>
  </w:style>
  <w:style w:type="paragraph" w:customStyle="1" w:styleId="310">
    <w:name w:val="Основной текст с отступом 31"/>
    <w:basedOn w:val="a"/>
    <w:rsid w:val="00DD7F97"/>
    <w:pPr>
      <w:tabs>
        <w:tab w:val="left" w:pos="923"/>
      </w:tabs>
      <w:suppressAutoHyphens/>
      <w:ind w:firstLine="540"/>
    </w:pPr>
    <w:rPr>
      <w:rFonts w:eastAsia="Times New Roman"/>
      <w:kern w:val="1"/>
      <w:sz w:val="28"/>
      <w:szCs w:val="28"/>
    </w:rPr>
  </w:style>
  <w:style w:type="paragraph" w:customStyle="1" w:styleId="aff8">
    <w:name w:val="Содержимое таблицы"/>
    <w:basedOn w:val="a"/>
    <w:rsid w:val="00DD7F97"/>
    <w:pPr>
      <w:widowControl w:val="0"/>
      <w:suppressLineNumbers/>
      <w:suppressAutoHyphens/>
    </w:pPr>
    <w:rPr>
      <w:rFonts w:ascii="Arial" w:eastAsia="Times New Roman" w:hAnsi="Arial"/>
      <w:kern w:val="1"/>
      <w:sz w:val="20"/>
    </w:rPr>
  </w:style>
  <w:style w:type="paragraph" w:customStyle="1" w:styleId="101">
    <w:name w:val="10"/>
    <w:basedOn w:val="a"/>
    <w:rsid w:val="00DD7F97"/>
    <w:pPr>
      <w:widowControl w:val="0"/>
      <w:suppressAutoHyphens/>
      <w:spacing w:before="280" w:after="280"/>
    </w:pPr>
    <w:rPr>
      <w:rFonts w:eastAsia="Times New Roman"/>
      <w:kern w:val="1"/>
    </w:rPr>
  </w:style>
  <w:style w:type="paragraph" w:styleId="26">
    <w:name w:val="Body Text Indent 2"/>
    <w:aliases w:val="Знак5"/>
    <w:basedOn w:val="a"/>
    <w:link w:val="27"/>
    <w:semiHidden/>
    <w:rsid w:val="00DD7F97"/>
    <w:pPr>
      <w:spacing w:after="120" w:line="480" w:lineRule="auto"/>
      <w:ind w:left="283"/>
    </w:pPr>
    <w:rPr>
      <w:szCs w:val="20"/>
    </w:rPr>
  </w:style>
  <w:style w:type="character" w:customStyle="1" w:styleId="27">
    <w:name w:val="Основной текст с отступом 2 Знак"/>
    <w:aliases w:val="Знак5 Знак"/>
    <w:basedOn w:val="a0"/>
    <w:link w:val="26"/>
    <w:semiHidden/>
    <w:rsid w:val="00DD7F97"/>
    <w:rPr>
      <w:rFonts w:ascii="Times New Roman" w:eastAsia="Batang" w:hAnsi="Times New Roman" w:cs="Times New Roman"/>
      <w:sz w:val="24"/>
      <w:szCs w:val="20"/>
      <w:lang w:eastAsia="ko-KR"/>
    </w:rPr>
  </w:style>
  <w:style w:type="character" w:customStyle="1" w:styleId="51">
    <w:name w:val="Знак5 Знак Знак"/>
    <w:rsid w:val="00DD7F97"/>
    <w:rPr>
      <w:rFonts w:eastAsia="Batang"/>
      <w:sz w:val="24"/>
      <w:lang w:val="ru-RU" w:eastAsia="ko-KR"/>
    </w:rPr>
  </w:style>
  <w:style w:type="paragraph" w:customStyle="1" w:styleId="aff9">
    <w:name w:val="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f">
    <w:name w:val="Знак Знак Знак1 Знак Знак Знак Знак Знак Знак Знак Знак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211">
    <w:name w:val="1211"/>
    <w:basedOn w:val="a"/>
    <w:rsid w:val="00DD7F97"/>
    <w:pPr>
      <w:spacing w:before="100" w:beforeAutospacing="1" w:after="100" w:afterAutospacing="1"/>
    </w:pPr>
    <w:rPr>
      <w:rFonts w:eastAsia="Times New Roman"/>
      <w:lang w:eastAsia="ru-RU"/>
    </w:rPr>
  </w:style>
  <w:style w:type="character" w:customStyle="1" w:styleId="63">
    <w:name w:val="Знак Знак Знак6"/>
    <w:semiHidden/>
    <w:rsid w:val="00DD7F97"/>
    <w:rPr>
      <w:rFonts w:ascii="Cambria" w:hAnsi="Cambria"/>
      <w:b/>
      <w:sz w:val="26"/>
      <w:lang w:val="ru-RU" w:eastAsia="ko-KR"/>
    </w:rPr>
  </w:style>
  <w:style w:type="character" w:customStyle="1" w:styleId="210">
    <w:name w:val="Знак21 Знак Знак"/>
    <w:semiHidden/>
    <w:rsid w:val="00DD7F97"/>
    <w:rPr>
      <w:rFonts w:ascii="Calibri" w:hAnsi="Calibri"/>
      <w:b/>
      <w:sz w:val="28"/>
      <w:lang w:val="ru-RU" w:eastAsia="ko-KR"/>
    </w:rPr>
  </w:style>
  <w:style w:type="paragraph" w:customStyle="1" w:styleId="CharChar">
    <w:name w:val="Char Char Знак Знак Знак"/>
    <w:basedOn w:val="a"/>
    <w:autoRedefine/>
    <w:rsid w:val="00DD7F97"/>
    <w:pPr>
      <w:spacing w:after="160" w:line="240" w:lineRule="exact"/>
    </w:pPr>
    <w:rPr>
      <w:rFonts w:eastAsia="SimSun"/>
      <w:b/>
      <w:sz w:val="28"/>
      <w:lang w:val="en-US" w:eastAsia="en-US"/>
    </w:rPr>
  </w:style>
  <w:style w:type="paragraph" w:customStyle="1" w:styleId="CharChar0">
    <w:name w:val="Char Знак Знак Char"/>
    <w:basedOn w:val="a"/>
    <w:autoRedefine/>
    <w:rsid w:val="00DD7F97"/>
    <w:pPr>
      <w:spacing w:after="160" w:line="240" w:lineRule="exact"/>
    </w:pPr>
    <w:rPr>
      <w:rFonts w:eastAsia="SimSun"/>
      <w:b/>
      <w:sz w:val="28"/>
      <w:lang w:val="en-US" w:eastAsia="en-US"/>
    </w:rPr>
  </w:style>
  <w:style w:type="paragraph" w:customStyle="1" w:styleId="1f0">
    <w:name w:val="Без интервала1"/>
    <w:link w:val="NoSpacingChar1"/>
    <w:qFormat/>
    <w:rsid w:val="00DD7F97"/>
    <w:pPr>
      <w:widowControl w:val="0"/>
      <w:suppressAutoHyphens/>
      <w:spacing w:after="0" w:line="240" w:lineRule="auto"/>
      <w:jc w:val="both"/>
    </w:pPr>
    <w:rPr>
      <w:rFonts w:ascii="Times New Roman" w:eastAsia="Arial Unicode MS" w:hAnsi="Times New Roman" w:cs="Times New Roman"/>
      <w:kern w:val="1"/>
      <w:sz w:val="24"/>
      <w:szCs w:val="20"/>
      <w:lang w:eastAsia="ar-SA"/>
    </w:rPr>
  </w:style>
  <w:style w:type="paragraph" w:customStyle="1" w:styleId="37">
    <w:name w:val="Знак3"/>
    <w:basedOn w:val="a"/>
    <w:autoRedefine/>
    <w:rsid w:val="00DD7F97"/>
    <w:pPr>
      <w:spacing w:after="160" w:line="240" w:lineRule="exact"/>
    </w:pPr>
    <w:rPr>
      <w:rFonts w:eastAsia="Times New Roman"/>
      <w:sz w:val="28"/>
      <w:szCs w:val="20"/>
      <w:lang w:val="en-US" w:eastAsia="en-US"/>
    </w:rPr>
  </w:style>
  <w:style w:type="paragraph" w:customStyle="1" w:styleId="28">
    <w:name w:val="Знак Знак Знак Знак Знак Знак Знак Знак Знак Знак2"/>
    <w:basedOn w:val="a"/>
    <w:autoRedefine/>
    <w:rsid w:val="00DD7F97"/>
    <w:pPr>
      <w:spacing w:after="160" w:line="240" w:lineRule="exact"/>
    </w:pPr>
    <w:rPr>
      <w:rFonts w:eastAsia="Times New Roman"/>
      <w:sz w:val="28"/>
      <w:szCs w:val="20"/>
      <w:lang w:val="en-US" w:eastAsia="en-US"/>
    </w:rPr>
  </w:style>
  <w:style w:type="paragraph" w:customStyle="1" w:styleId="CharChar2">
    <w:name w:val="Char Char"/>
    <w:basedOn w:val="a"/>
    <w:autoRedefine/>
    <w:rsid w:val="00DD7F97"/>
    <w:pPr>
      <w:spacing w:after="160" w:line="240" w:lineRule="exact"/>
    </w:pPr>
    <w:rPr>
      <w:rFonts w:eastAsia="SimSun"/>
      <w:b/>
      <w:sz w:val="28"/>
      <w:lang w:val="en-US" w:eastAsia="en-US"/>
    </w:rPr>
  </w:style>
  <w:style w:type="paragraph" w:customStyle="1" w:styleId="29">
    <w:name w:val="2"/>
    <w:basedOn w:val="a"/>
    <w:autoRedefine/>
    <w:rsid w:val="00DD7F97"/>
    <w:pPr>
      <w:spacing w:after="160" w:line="240" w:lineRule="exact"/>
    </w:pPr>
    <w:rPr>
      <w:rFonts w:eastAsia="Times New Roman"/>
      <w:sz w:val="28"/>
      <w:szCs w:val="28"/>
      <w:lang w:val="en-US" w:eastAsia="en-US"/>
    </w:rPr>
  </w:style>
  <w:style w:type="paragraph" w:customStyle="1" w:styleId="affa">
    <w:name w:val="Врезанная сноска"/>
    <w:basedOn w:val="a"/>
    <w:next w:val="a"/>
    <w:rsid w:val="00DD7F97"/>
    <w:pPr>
      <w:spacing w:before="120"/>
      <w:ind w:left="851"/>
    </w:pPr>
    <w:rPr>
      <w:rFonts w:eastAsia="Times New Roman"/>
      <w:i/>
      <w:iCs/>
      <w:sz w:val="16"/>
      <w:szCs w:val="16"/>
      <w:lang w:eastAsia="ru-RU"/>
    </w:rPr>
  </w:style>
  <w:style w:type="paragraph" w:customStyle="1" w:styleId="affb">
    <w:name w:val="ШапкаТаблицы"/>
    <w:basedOn w:val="a"/>
    <w:next w:val="a"/>
    <w:rsid w:val="00DD7F97"/>
    <w:pPr>
      <w:jc w:val="center"/>
    </w:pPr>
    <w:rPr>
      <w:rFonts w:eastAsia="Times New Roman"/>
      <w:sz w:val="16"/>
      <w:szCs w:val="16"/>
      <w:lang w:eastAsia="ru-RU"/>
    </w:rPr>
  </w:style>
  <w:style w:type="paragraph" w:customStyle="1" w:styleId="affc">
    <w:name w:val="Столбцы цифр в таблице"/>
    <w:basedOn w:val="a"/>
    <w:next w:val="a"/>
    <w:rsid w:val="00DD7F97"/>
    <w:pPr>
      <w:jc w:val="right"/>
    </w:pPr>
    <w:rPr>
      <w:rFonts w:ascii="Arial" w:hAnsi="Arial"/>
      <w:sz w:val="18"/>
      <w:lang w:eastAsia="ru-RU"/>
    </w:rPr>
  </w:style>
  <w:style w:type="character" w:customStyle="1" w:styleId="affd">
    <w:name w:val="Столбцы цифр в таблице Знак"/>
    <w:rsid w:val="00DD7F97"/>
    <w:rPr>
      <w:rFonts w:ascii="Arial" w:eastAsia="Batang" w:hAnsi="Arial"/>
      <w:sz w:val="24"/>
      <w:lang w:val="ru-RU" w:eastAsia="ru-RU"/>
    </w:rPr>
  </w:style>
  <w:style w:type="paragraph" w:customStyle="1" w:styleId="affe">
    <w:name w:val="Первый столбец"/>
    <w:basedOn w:val="a"/>
    <w:next w:val="a"/>
    <w:rsid w:val="00DD7F97"/>
    <w:rPr>
      <w:rFonts w:ascii="Arial" w:eastAsia="Times New Roman" w:hAnsi="Arial"/>
      <w:sz w:val="18"/>
      <w:szCs w:val="20"/>
      <w:lang w:eastAsia="ru-RU"/>
    </w:rPr>
  </w:style>
  <w:style w:type="paragraph" w:customStyle="1" w:styleId="afff">
    <w:name w:val="раздел_ширина"/>
    <w:basedOn w:val="a"/>
    <w:rsid w:val="00DD7F97"/>
    <w:pPr>
      <w:ind w:firstLine="567"/>
    </w:pPr>
    <w:rPr>
      <w:rFonts w:ascii="Arial" w:eastAsia="Times New Roman" w:hAnsi="Arial"/>
      <w:sz w:val="22"/>
      <w:szCs w:val="20"/>
      <w:lang w:val="kk-KZ" w:eastAsia="ru-RU"/>
    </w:rPr>
  </w:style>
  <w:style w:type="paragraph" w:customStyle="1" w:styleId="OsnTxt0">
    <w:name w:val="OsnTxt:"/>
    <w:basedOn w:val="a"/>
    <w:next w:val="a"/>
    <w:rsid w:val="00DD7F97"/>
    <w:pPr>
      <w:spacing w:after="80" w:line="280" w:lineRule="exact"/>
      <w:ind w:firstLine="794"/>
    </w:pPr>
    <w:rPr>
      <w:rFonts w:ascii="KZ Arial" w:eastAsia="Times New Roman" w:hAnsi="KZ Arial"/>
      <w:sz w:val="20"/>
      <w:szCs w:val="20"/>
      <w:lang w:eastAsia="ru-RU"/>
    </w:rPr>
  </w:style>
  <w:style w:type="paragraph" w:customStyle="1" w:styleId="Stlb">
    <w:name w:val="Stlb"/>
    <w:basedOn w:val="ShapTabl"/>
    <w:rsid w:val="00DD7F97"/>
    <w:pPr>
      <w:jc w:val="right"/>
    </w:pPr>
  </w:style>
  <w:style w:type="paragraph" w:customStyle="1" w:styleId="ShapTabl">
    <w:name w:val="ShapTabl"/>
    <w:basedOn w:val="a"/>
    <w:rsid w:val="00DD7F97"/>
    <w:pPr>
      <w:jc w:val="center"/>
    </w:pPr>
    <w:rPr>
      <w:rFonts w:ascii="KZ Arial" w:hAnsi="KZ Arial"/>
      <w:sz w:val="18"/>
      <w:lang w:eastAsia="ru-RU"/>
    </w:rPr>
  </w:style>
  <w:style w:type="character" w:customStyle="1" w:styleId="ShapTabl0">
    <w:name w:val="ShapTabl Знак"/>
    <w:rsid w:val="00DD7F97"/>
    <w:rPr>
      <w:rFonts w:ascii="KZ Arial" w:eastAsia="Batang" w:hAnsi="KZ Arial"/>
      <w:sz w:val="24"/>
      <w:lang w:val="ru-RU" w:eastAsia="ru-RU"/>
    </w:rPr>
  </w:style>
  <w:style w:type="paragraph" w:customStyle="1" w:styleId="Bok">
    <w:name w:val="Bok"/>
    <w:basedOn w:val="ShapTabl"/>
    <w:rsid w:val="00DD7F97"/>
    <w:pPr>
      <w:jc w:val="left"/>
    </w:pPr>
  </w:style>
  <w:style w:type="paragraph" w:customStyle="1" w:styleId="Zagolovok2">
    <w:name w:val="Zagolovok2"/>
    <w:basedOn w:val="a"/>
    <w:next w:val="a"/>
    <w:rsid w:val="00DD7F97"/>
    <w:pPr>
      <w:tabs>
        <w:tab w:val="left" w:pos="1134"/>
      </w:tabs>
      <w:spacing w:before="270" w:after="180"/>
      <w:jc w:val="center"/>
      <w:outlineLvl w:val="1"/>
    </w:pPr>
    <w:rPr>
      <w:rFonts w:ascii="KZ Arial" w:eastAsia="Times New Roman" w:hAnsi="KZ Arial"/>
      <w:b/>
      <w:sz w:val="32"/>
      <w:szCs w:val="20"/>
      <w:lang w:eastAsia="ru-RU"/>
    </w:rPr>
  </w:style>
  <w:style w:type="paragraph" w:customStyle="1" w:styleId="FR1">
    <w:name w:val="FR1"/>
    <w:rsid w:val="00DD7F97"/>
    <w:pPr>
      <w:widowControl w:val="0"/>
      <w:spacing w:before="300" w:after="0" w:line="300" w:lineRule="auto"/>
      <w:ind w:left="880" w:right="1200"/>
      <w:jc w:val="both"/>
    </w:pPr>
    <w:rPr>
      <w:rFonts w:ascii="Arial" w:hAnsi="Arial" w:cs="Times New Roman"/>
      <w:b/>
      <w:sz w:val="28"/>
      <w:szCs w:val="20"/>
      <w:lang w:eastAsia="ru-RU"/>
    </w:rPr>
  </w:style>
  <w:style w:type="character" w:customStyle="1" w:styleId="mw-headline">
    <w:name w:val="mw-headline"/>
    <w:rsid w:val="00DD7F97"/>
  </w:style>
  <w:style w:type="paragraph" w:customStyle="1" w:styleId="Naimenovanie">
    <w:name w:val="Naimenovanie"/>
    <w:basedOn w:val="a"/>
    <w:next w:val="a"/>
    <w:rsid w:val="00DD7F97"/>
    <w:pPr>
      <w:spacing w:before="120" w:after="80"/>
      <w:jc w:val="center"/>
      <w:outlineLvl w:val="3"/>
    </w:pPr>
    <w:rPr>
      <w:rFonts w:ascii="KZ Arial" w:eastAsia="Times New Roman" w:hAnsi="KZ Arial"/>
      <w:b/>
      <w:sz w:val="22"/>
      <w:szCs w:val="20"/>
      <w:lang w:eastAsia="ru-RU"/>
    </w:rPr>
  </w:style>
  <w:style w:type="paragraph" w:customStyle="1" w:styleId="first">
    <w:name w:val="first"/>
    <w:basedOn w:val="a"/>
    <w:rsid w:val="00DD7F97"/>
    <w:pPr>
      <w:autoSpaceDE w:val="0"/>
      <w:autoSpaceDN w:val="0"/>
      <w:spacing w:before="160"/>
    </w:pPr>
    <w:rPr>
      <w:rFonts w:ascii="Arial" w:eastAsia="Times New Roman" w:hAnsi="Arial" w:cs="Arial"/>
      <w:sz w:val="20"/>
      <w:szCs w:val="20"/>
      <w:lang w:eastAsia="ru-RU"/>
    </w:rPr>
  </w:style>
  <w:style w:type="paragraph" w:customStyle="1" w:styleId="afff0">
    <w:name w:val="a"/>
    <w:basedOn w:val="a"/>
    <w:rsid w:val="00DD7F97"/>
    <w:pPr>
      <w:autoSpaceDE w:val="0"/>
      <w:autoSpaceDN w:val="0"/>
      <w:spacing w:before="360" w:after="80"/>
      <w:jc w:val="center"/>
    </w:pPr>
    <w:rPr>
      <w:rFonts w:ascii="Arial" w:eastAsia="Times New Roman" w:hAnsi="Arial" w:cs="Arial"/>
      <w:b/>
      <w:bCs/>
      <w:lang w:eastAsia="ru-RU"/>
    </w:rPr>
  </w:style>
  <w:style w:type="paragraph" w:customStyle="1" w:styleId="afff1">
    <w:name w:val="ОснТекст:"/>
    <w:basedOn w:val="a"/>
    <w:next w:val="a"/>
    <w:rsid w:val="00DD7F97"/>
    <w:pPr>
      <w:spacing w:before="30" w:after="120"/>
      <w:ind w:firstLine="709"/>
    </w:pPr>
    <w:rPr>
      <w:rFonts w:eastAsia="Times New Roman"/>
      <w:noProof/>
      <w:sz w:val="20"/>
      <w:szCs w:val="20"/>
      <w:lang w:eastAsia="ru-RU"/>
    </w:rPr>
  </w:style>
  <w:style w:type="paragraph" w:customStyle="1" w:styleId="afff2">
    <w:name w:val="ОснТекст"/>
    <w:rsid w:val="00DD7F97"/>
    <w:pPr>
      <w:spacing w:after="0" w:line="240" w:lineRule="auto"/>
      <w:ind w:firstLine="709"/>
      <w:jc w:val="both"/>
    </w:pPr>
    <w:rPr>
      <w:rFonts w:ascii="Times New Roman" w:hAnsi="Times New Roman" w:cs="Times New Roman"/>
      <w:sz w:val="20"/>
      <w:szCs w:val="20"/>
      <w:lang w:eastAsia="ru-RU"/>
    </w:rPr>
  </w:style>
  <w:style w:type="paragraph" w:customStyle="1" w:styleId="2a">
    <w:name w:val="Заголов 2"/>
    <w:basedOn w:val="2"/>
    <w:next w:val="a"/>
    <w:rsid w:val="00DD7F97"/>
    <w:pPr>
      <w:keepNext/>
      <w:spacing w:before="320" w:beforeAutospacing="0" w:after="200" w:afterAutospacing="0" w:line="240" w:lineRule="auto"/>
    </w:pPr>
    <w:rPr>
      <w:rFonts w:ascii="Arial" w:hAnsi="Arial"/>
      <w:color w:val="auto"/>
    </w:rPr>
  </w:style>
  <w:style w:type="paragraph" w:styleId="afff3">
    <w:name w:val="Subtitle"/>
    <w:basedOn w:val="a"/>
    <w:link w:val="afff4"/>
    <w:qFormat/>
    <w:rsid w:val="00DD7F97"/>
    <w:pPr>
      <w:jc w:val="center"/>
    </w:pPr>
    <w:rPr>
      <w:rFonts w:ascii="KZ Times New Roman" w:eastAsia="Times New Roman" w:hAnsi="KZ Times New Roman"/>
      <w:b/>
      <w:szCs w:val="20"/>
    </w:rPr>
  </w:style>
  <w:style w:type="character" w:customStyle="1" w:styleId="afff4">
    <w:name w:val="Подзаголовок Знак"/>
    <w:basedOn w:val="a0"/>
    <w:link w:val="afff3"/>
    <w:rsid w:val="00DD7F97"/>
    <w:rPr>
      <w:rFonts w:ascii="KZ Times New Roman" w:hAnsi="KZ Times New Roman" w:cs="Times New Roman"/>
      <w:b/>
      <w:sz w:val="24"/>
      <w:szCs w:val="20"/>
      <w:lang w:eastAsia="ko-KR"/>
    </w:rPr>
  </w:style>
  <w:style w:type="paragraph" w:styleId="afff5">
    <w:name w:val="Plain Text"/>
    <w:basedOn w:val="a"/>
    <w:link w:val="afff6"/>
    <w:rsid w:val="00DD7F97"/>
    <w:pPr>
      <w:autoSpaceDE w:val="0"/>
      <w:autoSpaceDN w:val="0"/>
    </w:pPr>
    <w:rPr>
      <w:rFonts w:ascii="Courier New" w:eastAsia="Times New Roman" w:hAnsi="Courier New"/>
      <w:sz w:val="20"/>
      <w:szCs w:val="20"/>
    </w:rPr>
  </w:style>
  <w:style w:type="character" w:customStyle="1" w:styleId="afff6">
    <w:name w:val="Текст Знак"/>
    <w:basedOn w:val="a0"/>
    <w:link w:val="afff5"/>
    <w:rsid w:val="00DD7F97"/>
    <w:rPr>
      <w:rFonts w:ascii="Courier New" w:hAnsi="Courier New" w:cs="Times New Roman"/>
      <w:sz w:val="20"/>
      <w:szCs w:val="20"/>
      <w:lang w:eastAsia="ko-KR"/>
    </w:rPr>
  </w:style>
  <w:style w:type="paragraph" w:customStyle="1" w:styleId="a00">
    <w:name w:val="a0"/>
    <w:rsid w:val="00DD7F97"/>
    <w:pPr>
      <w:autoSpaceDE w:val="0"/>
      <w:autoSpaceDN w:val="0"/>
      <w:spacing w:after="0" w:line="240" w:lineRule="auto"/>
      <w:ind w:firstLine="709"/>
      <w:jc w:val="both"/>
    </w:pPr>
    <w:rPr>
      <w:rFonts w:ascii="Arial" w:hAnsi="Arial" w:cs="Arial"/>
      <w:sz w:val="20"/>
      <w:szCs w:val="20"/>
      <w:lang w:eastAsia="ru-RU"/>
    </w:rPr>
  </w:style>
  <w:style w:type="paragraph" w:customStyle="1" w:styleId="fr10">
    <w:name w:val="fr1"/>
    <w:rsid w:val="00DD7F97"/>
    <w:pPr>
      <w:autoSpaceDE w:val="0"/>
      <w:autoSpaceDN w:val="0"/>
      <w:spacing w:before="300" w:after="0" w:line="300" w:lineRule="auto"/>
      <w:ind w:left="880" w:right="1200"/>
      <w:jc w:val="both"/>
    </w:pPr>
    <w:rPr>
      <w:rFonts w:ascii="Arial" w:hAnsi="Arial" w:cs="Arial"/>
      <w:b/>
      <w:bCs/>
      <w:sz w:val="28"/>
      <w:szCs w:val="28"/>
      <w:lang w:eastAsia="ru-RU"/>
    </w:rPr>
  </w:style>
  <w:style w:type="paragraph" w:customStyle="1" w:styleId="2b">
    <w:name w:val="Стиль2"/>
    <w:basedOn w:val="2c"/>
    <w:rsid w:val="00DD7F97"/>
    <w:rPr>
      <w:sz w:val="22"/>
    </w:rPr>
  </w:style>
  <w:style w:type="paragraph" w:customStyle="1" w:styleId="2c">
    <w:name w:val="заголовок2"/>
    <w:basedOn w:val="afff7"/>
    <w:rsid w:val="00DD7F97"/>
  </w:style>
  <w:style w:type="paragraph" w:customStyle="1" w:styleId="afff7">
    <w:name w:val="основной текст"/>
    <w:basedOn w:val="a"/>
    <w:rsid w:val="00DD7F97"/>
    <w:pPr>
      <w:spacing w:after="120"/>
    </w:pPr>
    <w:rPr>
      <w:rFonts w:eastAsia="Times New Roman"/>
      <w:color w:val="FF0000"/>
      <w:szCs w:val="20"/>
      <w:lang w:eastAsia="ru-RU"/>
    </w:rPr>
  </w:style>
  <w:style w:type="paragraph" w:customStyle="1" w:styleId="afff8">
    <w:name w:val="Боковик"/>
    <w:basedOn w:val="a"/>
    <w:rsid w:val="00DD7F97"/>
    <w:rPr>
      <w:rFonts w:eastAsia="Times New Roman"/>
      <w:noProof/>
      <w:sz w:val="16"/>
      <w:szCs w:val="20"/>
      <w:lang w:eastAsia="ru-RU"/>
    </w:rPr>
  </w:style>
  <w:style w:type="character" w:customStyle="1" w:styleId="spelle">
    <w:name w:val="spelle"/>
    <w:rsid w:val="00DD7F97"/>
  </w:style>
  <w:style w:type="character" w:customStyle="1" w:styleId="grame">
    <w:name w:val="grame"/>
    <w:rsid w:val="00DD7F97"/>
  </w:style>
  <w:style w:type="paragraph" w:customStyle="1" w:styleId="afff9">
    <w:name w:val="заголовок главный"/>
    <w:basedOn w:val="a"/>
    <w:rsid w:val="00DD7F97"/>
    <w:rPr>
      <w:rFonts w:ascii="Arial Black" w:eastAsia="Times New Roman" w:hAnsi="Arial Black"/>
      <w:color w:val="0000FF"/>
      <w:sz w:val="32"/>
      <w:szCs w:val="20"/>
      <w:lang w:eastAsia="ru-RU"/>
    </w:rPr>
  </w:style>
  <w:style w:type="paragraph" w:customStyle="1" w:styleId="1f1">
    <w:name w:val="заголовок 1"/>
    <w:basedOn w:val="a"/>
    <w:rsid w:val="00DD7F97"/>
    <w:rPr>
      <w:rFonts w:ascii="KZ Cooper" w:eastAsia="Times New Roman" w:hAnsi="KZ Cooper"/>
      <w:color w:val="00FFFF"/>
      <w:szCs w:val="20"/>
      <w:lang w:eastAsia="ru-RU"/>
    </w:rPr>
  </w:style>
  <w:style w:type="paragraph" w:customStyle="1" w:styleId="afffa">
    <w:name w:val="Оснтекст"/>
    <w:rsid w:val="00DD7F97"/>
    <w:pPr>
      <w:spacing w:after="0" w:line="240" w:lineRule="auto"/>
      <w:ind w:left="397" w:hanging="397"/>
      <w:jc w:val="both"/>
    </w:pPr>
    <w:rPr>
      <w:rFonts w:ascii="Times New Roman" w:hAnsi="Times New Roman" w:cs="Times New Roman"/>
      <w:noProof/>
      <w:sz w:val="20"/>
      <w:szCs w:val="20"/>
      <w:lang w:eastAsia="ru-RU"/>
    </w:rPr>
  </w:style>
  <w:style w:type="paragraph" w:customStyle="1" w:styleId="38">
    <w:name w:val="Заголов 3"/>
    <w:basedOn w:val="afffa"/>
    <w:next w:val="a"/>
    <w:rsid w:val="00DD7F97"/>
    <w:pPr>
      <w:spacing w:before="213" w:after="142"/>
      <w:ind w:left="0" w:firstLine="0"/>
      <w:outlineLvl w:val="2"/>
    </w:pPr>
    <w:rPr>
      <w:rFonts w:ascii="Arial" w:hAnsi="Arial"/>
      <w:b/>
      <w:noProof w:val="0"/>
    </w:rPr>
  </w:style>
  <w:style w:type="character" w:customStyle="1" w:styleId="39">
    <w:name w:val="Заголов 3 Знак"/>
    <w:rsid w:val="00DD7F97"/>
    <w:rPr>
      <w:rFonts w:ascii="Arial" w:hAnsi="Arial"/>
      <w:b/>
      <w:lang w:val="ru-RU" w:eastAsia="ru-RU"/>
    </w:rPr>
  </w:style>
  <w:style w:type="character" w:customStyle="1" w:styleId="OsnTxt1">
    <w:name w:val="OsnTxt Знак"/>
    <w:rsid w:val="00DD7F97"/>
    <w:rPr>
      <w:rFonts w:ascii="KZ Arial" w:hAnsi="KZ Arial"/>
      <w:lang w:val="ru-RU" w:eastAsia="ru-RU"/>
    </w:rPr>
  </w:style>
  <w:style w:type="paragraph" w:customStyle="1" w:styleId="afffb">
    <w:name w:val="главный заголовок"/>
    <w:basedOn w:val="a"/>
    <w:rsid w:val="00DD7F97"/>
    <w:pPr>
      <w:widowControl w:val="0"/>
    </w:pPr>
    <w:rPr>
      <w:rFonts w:eastAsia="Times New Roman"/>
      <w:b/>
      <w:color w:val="0000FF"/>
      <w:spacing w:val="30"/>
      <w:sz w:val="28"/>
      <w:szCs w:val="20"/>
      <w:lang w:eastAsia="ru-RU"/>
    </w:rPr>
  </w:style>
  <w:style w:type="paragraph" w:customStyle="1" w:styleId="afffc">
    <w:name w:val="под заголовок"/>
    <w:basedOn w:val="a"/>
    <w:rsid w:val="00DD7F97"/>
    <w:pPr>
      <w:widowControl w:val="0"/>
    </w:pPr>
    <w:rPr>
      <w:rFonts w:eastAsia="Times New Roman"/>
      <w:b/>
      <w:color w:val="FF0000"/>
      <w:spacing w:val="30"/>
      <w:szCs w:val="20"/>
      <w:lang w:eastAsia="ru-RU"/>
    </w:rPr>
  </w:style>
  <w:style w:type="paragraph" w:customStyle="1" w:styleId="afffd">
    <w:name w:val="основный текст"/>
    <w:basedOn w:val="a"/>
    <w:rsid w:val="00DD7F97"/>
    <w:pPr>
      <w:widowControl w:val="0"/>
    </w:pPr>
    <w:rPr>
      <w:rFonts w:eastAsia="Times New Roman"/>
      <w:b/>
      <w:spacing w:val="30"/>
      <w:sz w:val="22"/>
      <w:szCs w:val="20"/>
      <w:lang w:eastAsia="ru-RU"/>
    </w:rPr>
  </w:style>
  <w:style w:type="paragraph" w:styleId="afffe">
    <w:name w:val="header"/>
    <w:basedOn w:val="a"/>
    <w:link w:val="affff"/>
    <w:uiPriority w:val="99"/>
    <w:rsid w:val="00DD7F97"/>
    <w:pPr>
      <w:tabs>
        <w:tab w:val="center" w:pos="4153"/>
        <w:tab w:val="right" w:pos="8306"/>
      </w:tabs>
    </w:pPr>
    <w:rPr>
      <w:rFonts w:eastAsia="Times New Roman"/>
      <w:sz w:val="20"/>
      <w:szCs w:val="20"/>
    </w:rPr>
  </w:style>
  <w:style w:type="character" w:customStyle="1" w:styleId="affff">
    <w:name w:val="Верхний колонтитул Знак"/>
    <w:basedOn w:val="a0"/>
    <w:link w:val="afffe"/>
    <w:uiPriority w:val="99"/>
    <w:rsid w:val="00DD7F97"/>
    <w:rPr>
      <w:rFonts w:ascii="Times New Roman" w:hAnsi="Times New Roman" w:cs="Times New Roman"/>
      <w:sz w:val="20"/>
      <w:szCs w:val="20"/>
      <w:lang w:eastAsia="ko-KR"/>
    </w:rPr>
  </w:style>
  <w:style w:type="paragraph" w:customStyle="1" w:styleId="FR2">
    <w:name w:val="FR2"/>
    <w:rsid w:val="00DD7F97"/>
    <w:pPr>
      <w:widowControl w:val="0"/>
      <w:spacing w:after="0" w:line="240" w:lineRule="auto"/>
      <w:ind w:left="400"/>
      <w:jc w:val="both"/>
    </w:pPr>
    <w:rPr>
      <w:rFonts w:ascii="Times New Roman" w:hAnsi="Times New Roman" w:cs="Times New Roman"/>
      <w:b/>
      <w:sz w:val="12"/>
      <w:szCs w:val="20"/>
      <w:lang w:eastAsia="ru-RU"/>
    </w:rPr>
  </w:style>
  <w:style w:type="paragraph" w:customStyle="1" w:styleId="affff0">
    <w:name w:val="Столбец"/>
    <w:basedOn w:val="a"/>
    <w:rsid w:val="00DD7F97"/>
    <w:pPr>
      <w:jc w:val="right"/>
    </w:pPr>
    <w:rPr>
      <w:rFonts w:eastAsia="Times New Roman"/>
      <w:noProof/>
      <w:sz w:val="16"/>
      <w:szCs w:val="20"/>
      <w:lang w:eastAsia="ru-RU"/>
    </w:rPr>
  </w:style>
  <w:style w:type="paragraph" w:styleId="affff1">
    <w:name w:val="Block Text"/>
    <w:basedOn w:val="a"/>
    <w:rsid w:val="00DD7F97"/>
    <w:pPr>
      <w:ind w:left="113" w:right="113"/>
    </w:pPr>
    <w:rPr>
      <w:rFonts w:ascii="KZ Arial" w:eastAsia="Times New Roman" w:hAnsi="KZ Arial"/>
      <w:szCs w:val="20"/>
      <w:lang w:eastAsia="ru-RU"/>
    </w:rPr>
  </w:style>
  <w:style w:type="paragraph" w:customStyle="1" w:styleId="affff2">
    <w:name w:val="Наименование"/>
    <w:basedOn w:val="a"/>
    <w:next w:val="a"/>
    <w:rsid w:val="00DD7F97"/>
    <w:pPr>
      <w:spacing w:before="240" w:after="120"/>
      <w:jc w:val="center"/>
    </w:pPr>
    <w:rPr>
      <w:rFonts w:eastAsia="Times New Roman"/>
      <w:b/>
      <w:noProof/>
      <w:sz w:val="22"/>
      <w:szCs w:val="20"/>
      <w:lang w:eastAsia="ru-RU"/>
    </w:rPr>
  </w:style>
  <w:style w:type="character" w:customStyle="1" w:styleId="toctoggle">
    <w:name w:val="toctoggle"/>
    <w:rsid w:val="00DD7F97"/>
  </w:style>
  <w:style w:type="character" w:customStyle="1" w:styleId="tocnumber">
    <w:name w:val="tocnumber"/>
    <w:rsid w:val="00DD7F97"/>
  </w:style>
  <w:style w:type="character" w:customStyle="1" w:styleId="toctext">
    <w:name w:val="toctext"/>
    <w:rsid w:val="00DD7F97"/>
  </w:style>
  <w:style w:type="character" w:customStyle="1" w:styleId="editsection">
    <w:name w:val="editsection"/>
    <w:rsid w:val="00DD7F97"/>
  </w:style>
  <w:style w:type="character" w:customStyle="1" w:styleId="flagicon">
    <w:name w:val="flagicon"/>
    <w:rsid w:val="00DD7F97"/>
  </w:style>
  <w:style w:type="character" w:customStyle="1" w:styleId="texhtml">
    <w:name w:val="texhtml"/>
    <w:rsid w:val="00DD7F97"/>
  </w:style>
  <w:style w:type="paragraph" w:customStyle="1" w:styleId="1f2">
    <w:name w:val="Знак Знак Знак Знак Знак Знак Знак Знак Знак Знак Знак Знак Знак1"/>
    <w:basedOn w:val="a"/>
    <w:autoRedefine/>
    <w:rsid w:val="00DD7F97"/>
    <w:pPr>
      <w:spacing w:after="160" w:line="240" w:lineRule="exact"/>
    </w:pPr>
    <w:rPr>
      <w:rFonts w:eastAsia="Times New Roman"/>
      <w:sz w:val="28"/>
      <w:szCs w:val="20"/>
      <w:lang w:val="en-US" w:eastAsia="en-US"/>
    </w:rPr>
  </w:style>
  <w:style w:type="paragraph" w:styleId="2d">
    <w:name w:val="toc 2"/>
    <w:basedOn w:val="a"/>
    <w:next w:val="a"/>
    <w:autoRedefine/>
    <w:rsid w:val="00DD7F97"/>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tabs>
        <w:tab w:val="left" w:pos="851"/>
        <w:tab w:val="right" w:leader="dot" w:pos="9639"/>
      </w:tabs>
      <w:ind w:right="-1" w:firstLine="851"/>
    </w:pPr>
    <w:rPr>
      <w:rFonts w:eastAsia="Times New Roman"/>
      <w:noProof/>
      <w:lang w:eastAsia="ru-RU"/>
    </w:rPr>
  </w:style>
  <w:style w:type="paragraph" w:customStyle="1" w:styleId="WW-">
    <w:name w:val="WW-Обычный (веб)"/>
    <w:basedOn w:val="a"/>
    <w:rsid w:val="00DD7F97"/>
    <w:pPr>
      <w:suppressAutoHyphens/>
      <w:spacing w:before="280" w:after="280"/>
      <w:ind w:firstLine="709"/>
    </w:pPr>
    <w:rPr>
      <w:rFonts w:eastAsia="Times New Roman"/>
      <w:lang w:eastAsia="ar-SA"/>
    </w:rPr>
  </w:style>
  <w:style w:type="paragraph" w:customStyle="1" w:styleId="2e">
    <w:name w:val="Знак2"/>
    <w:basedOn w:val="a"/>
    <w:autoRedefine/>
    <w:rsid w:val="00DD7F97"/>
    <w:pPr>
      <w:spacing w:after="160" w:line="240" w:lineRule="exact"/>
    </w:pPr>
    <w:rPr>
      <w:rFonts w:eastAsia="SimSun"/>
      <w:b/>
      <w:sz w:val="28"/>
      <w:lang w:val="en-US" w:eastAsia="en-US"/>
    </w:rPr>
  </w:style>
  <w:style w:type="paragraph" w:customStyle="1" w:styleId="2f">
    <w:name w:val="Название2"/>
    <w:basedOn w:val="a"/>
    <w:rsid w:val="00DD7F97"/>
    <w:pPr>
      <w:jc w:val="center"/>
    </w:pPr>
    <w:rPr>
      <w:rFonts w:eastAsia="Times New Roman"/>
      <w:b/>
      <w:sz w:val="28"/>
      <w:szCs w:val="20"/>
      <w:lang w:eastAsia="ru-RU"/>
    </w:rPr>
  </w:style>
  <w:style w:type="paragraph" w:customStyle="1" w:styleId="Body3paragraph2paragraph21L1BodyTextglBodyTextChar">
    <w:name w:val="Основной текст.Body3.paragraph 2.paragraph 21.L1 Body Text.gl.Body Text Char"/>
    <w:basedOn w:val="a"/>
    <w:rsid w:val="00DD7F97"/>
    <w:rPr>
      <w:rFonts w:eastAsia="Times New Roman"/>
      <w:b/>
      <w:sz w:val="28"/>
      <w:lang w:eastAsia="ru-RU"/>
    </w:rPr>
  </w:style>
  <w:style w:type="paragraph" w:customStyle="1" w:styleId="affff3">
    <w:name w:val="Готовый"/>
    <w:basedOn w:val="a"/>
    <w:rsid w:val="00DD7F9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sz w:val="20"/>
      <w:szCs w:val="20"/>
      <w:lang w:eastAsia="ru-RU"/>
    </w:rPr>
  </w:style>
  <w:style w:type="paragraph" w:customStyle="1" w:styleId="211">
    <w:name w:val="Основной текст 21"/>
    <w:basedOn w:val="a"/>
    <w:rsid w:val="00DD7F97"/>
    <w:pPr>
      <w:ind w:firstLine="567"/>
    </w:pPr>
    <w:rPr>
      <w:rFonts w:eastAsia="Times New Roman"/>
      <w:b/>
      <w:sz w:val="28"/>
      <w:szCs w:val="20"/>
      <w:lang w:eastAsia="ru-RU"/>
    </w:rPr>
  </w:style>
  <w:style w:type="paragraph" w:customStyle="1" w:styleId="BodyText21">
    <w:name w:val="Body Text 21"/>
    <w:basedOn w:val="a"/>
    <w:rsid w:val="00DD7F97"/>
    <w:pPr>
      <w:ind w:firstLine="567"/>
    </w:pPr>
    <w:rPr>
      <w:rFonts w:eastAsia="Times New Roman"/>
      <w:b/>
      <w:sz w:val="28"/>
      <w:szCs w:val="20"/>
      <w:lang w:eastAsia="ru-RU"/>
    </w:rPr>
  </w:style>
  <w:style w:type="character" w:customStyle="1" w:styleId="redtitle11">
    <w:name w:val="red_title11"/>
    <w:rsid w:val="00DD7F97"/>
    <w:rPr>
      <w:b/>
      <w:caps/>
      <w:color w:val="CA0014"/>
      <w:sz w:val="21"/>
    </w:rPr>
  </w:style>
  <w:style w:type="paragraph" w:customStyle="1" w:styleId="102">
    <w:name w:val="Стиль10"/>
    <w:basedOn w:val="a"/>
    <w:rsid w:val="00DD7F97"/>
    <w:pPr>
      <w:widowControl w:val="0"/>
      <w:tabs>
        <w:tab w:val="num" w:pos="720"/>
      </w:tabs>
      <w:ind w:firstLine="567"/>
    </w:pPr>
    <w:rPr>
      <w:rFonts w:eastAsia="Arial Unicode MS"/>
      <w:iCs/>
      <w:color w:val="000000"/>
      <w:sz w:val="28"/>
      <w:szCs w:val="28"/>
      <w:lang w:eastAsia="ru-RU"/>
    </w:rPr>
  </w:style>
  <w:style w:type="paragraph" w:customStyle="1" w:styleId="113">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90">
    <w:name w:val="Стиль19"/>
    <w:basedOn w:val="a"/>
    <w:rsid w:val="00DD7F97"/>
    <w:pPr>
      <w:widowControl w:val="0"/>
      <w:ind w:left="360" w:hanging="360"/>
    </w:pPr>
    <w:rPr>
      <w:sz w:val="28"/>
      <w:szCs w:val="28"/>
      <w:lang w:eastAsia="ru-RU"/>
    </w:rPr>
  </w:style>
  <w:style w:type="character" w:customStyle="1" w:styleId="191">
    <w:name w:val="Стиль19 Знак"/>
    <w:rsid w:val="00DD7F97"/>
    <w:rPr>
      <w:rFonts w:eastAsia="Batang"/>
      <w:sz w:val="28"/>
      <w:lang w:val="ru-RU" w:eastAsia="ru-RU"/>
    </w:rPr>
  </w:style>
  <w:style w:type="paragraph" w:customStyle="1" w:styleId="EdIzm">
    <w:name w:val="EdIzm"/>
    <w:basedOn w:val="OsnTxt"/>
    <w:next w:val="OsnTxt"/>
    <w:rsid w:val="00DD7F97"/>
    <w:pPr>
      <w:tabs>
        <w:tab w:val="right" w:pos="9072"/>
      </w:tabs>
      <w:spacing w:before="60" w:after="30" w:line="240" w:lineRule="auto"/>
      <w:ind w:firstLine="0"/>
      <w:jc w:val="left"/>
    </w:pPr>
    <w:rPr>
      <w:rFonts w:ascii="KZ Arial" w:hAnsi="KZ Arial"/>
      <w:sz w:val="18"/>
    </w:rPr>
  </w:style>
  <w:style w:type="paragraph" w:customStyle="1" w:styleId="affff4">
    <w:name w:val="Единица измерения"/>
    <w:basedOn w:val="afff2"/>
    <w:next w:val="affb"/>
    <w:rsid w:val="00DD7F97"/>
    <w:pPr>
      <w:spacing w:before="60" w:after="40"/>
      <w:ind w:firstLine="0"/>
      <w:jc w:val="right"/>
    </w:pPr>
    <w:rPr>
      <w:sz w:val="16"/>
    </w:rPr>
  </w:style>
  <w:style w:type="paragraph" w:styleId="3a">
    <w:name w:val="toc 3"/>
    <w:basedOn w:val="a"/>
    <w:next w:val="a"/>
    <w:autoRedefine/>
    <w:rsid w:val="00DD7F97"/>
    <w:pPr>
      <w:shd w:val="clear" w:color="auto" w:fill="FFFFFF"/>
      <w:tabs>
        <w:tab w:val="right" w:leader="dot" w:pos="9072"/>
      </w:tabs>
      <w:ind w:left="1134"/>
    </w:pPr>
    <w:rPr>
      <w:rFonts w:eastAsia="Times New Roman"/>
      <w:i/>
      <w:noProof/>
      <w:lang w:eastAsia="ru-RU"/>
    </w:rPr>
  </w:style>
  <w:style w:type="paragraph" w:styleId="43">
    <w:name w:val="toc 4"/>
    <w:basedOn w:val="a"/>
    <w:next w:val="a"/>
    <w:autoRedefine/>
    <w:rsid w:val="00DD7F97"/>
    <w:pPr>
      <w:ind w:left="720"/>
    </w:pPr>
    <w:rPr>
      <w:rFonts w:eastAsia="Times New Roman"/>
      <w:lang w:eastAsia="ru-RU"/>
    </w:rPr>
  </w:style>
  <w:style w:type="paragraph" w:customStyle="1" w:styleId="151">
    <w:name w:val="Стиль15 Знак"/>
    <w:basedOn w:val="a"/>
    <w:autoRedefine/>
    <w:rsid w:val="00DD7F97"/>
    <w:pPr>
      <w:widowControl w:val="0"/>
      <w:ind w:firstLine="567"/>
    </w:pPr>
    <w:rPr>
      <w:spacing w:val="-2"/>
      <w:sz w:val="28"/>
      <w:szCs w:val="28"/>
      <w:lang w:eastAsia="ru-RU"/>
    </w:rPr>
  </w:style>
  <w:style w:type="character" w:customStyle="1" w:styleId="152">
    <w:name w:val="Стиль15 Знак Знак"/>
    <w:rsid w:val="00DD7F97"/>
    <w:rPr>
      <w:rFonts w:eastAsia="Batang"/>
      <w:spacing w:val="-2"/>
      <w:sz w:val="28"/>
      <w:lang w:val="ru-RU" w:eastAsia="ru-RU"/>
    </w:rPr>
  </w:style>
  <w:style w:type="paragraph" w:styleId="affff5">
    <w:name w:val="Balloon Text"/>
    <w:basedOn w:val="a"/>
    <w:link w:val="affff6"/>
    <w:uiPriority w:val="99"/>
    <w:semiHidden/>
    <w:rsid w:val="00DD7F97"/>
    <w:rPr>
      <w:rFonts w:ascii="Tahoma" w:eastAsia="Times New Roman" w:hAnsi="Tahoma"/>
      <w:sz w:val="16"/>
      <w:szCs w:val="20"/>
    </w:rPr>
  </w:style>
  <w:style w:type="character" w:customStyle="1" w:styleId="affff6">
    <w:name w:val="Текст выноски Знак"/>
    <w:basedOn w:val="a0"/>
    <w:link w:val="affff5"/>
    <w:uiPriority w:val="99"/>
    <w:semiHidden/>
    <w:rsid w:val="00DD7F97"/>
    <w:rPr>
      <w:rFonts w:ascii="Tahoma" w:hAnsi="Tahoma" w:cs="Times New Roman"/>
      <w:sz w:val="16"/>
      <w:szCs w:val="20"/>
      <w:lang w:eastAsia="ko-KR"/>
    </w:rPr>
  </w:style>
  <w:style w:type="paragraph" w:customStyle="1" w:styleId="affff7">
    <w:name w:val="Обычный с отступом"/>
    <w:basedOn w:val="a"/>
    <w:next w:val="a"/>
    <w:rsid w:val="00DD7F97"/>
    <w:pPr>
      <w:ind w:firstLine="720"/>
    </w:pPr>
    <w:rPr>
      <w:rFonts w:ascii="Arial" w:eastAsia="Times New Roman" w:hAnsi="Arial"/>
      <w:sz w:val="20"/>
      <w:szCs w:val="20"/>
      <w:lang w:eastAsia="ru-RU"/>
    </w:rPr>
  </w:style>
  <w:style w:type="paragraph" w:customStyle="1" w:styleId="affff8">
    <w:name w:val="Шапка таблицы"/>
    <w:basedOn w:val="a"/>
    <w:next w:val="a"/>
    <w:rsid w:val="00DD7F97"/>
    <w:pPr>
      <w:keepNext/>
      <w:keepLines/>
      <w:suppressAutoHyphens/>
      <w:jc w:val="center"/>
    </w:pPr>
    <w:rPr>
      <w:rFonts w:ascii="Arial" w:eastAsia="Times New Roman" w:hAnsi="Arial"/>
      <w:sz w:val="16"/>
      <w:szCs w:val="20"/>
      <w:lang w:eastAsia="ru-RU"/>
    </w:rPr>
  </w:style>
  <w:style w:type="paragraph" w:customStyle="1" w:styleId="1f3">
    <w:name w:val="Знак Знак Знак1"/>
    <w:basedOn w:val="a"/>
    <w:autoRedefine/>
    <w:rsid w:val="00DD7F97"/>
    <w:pPr>
      <w:spacing w:after="160" w:line="240" w:lineRule="exact"/>
    </w:pPr>
    <w:rPr>
      <w:rFonts w:eastAsia="SimSun"/>
      <w:b/>
      <w:bCs/>
      <w:sz w:val="28"/>
      <w:szCs w:val="28"/>
      <w:lang w:val="en-US" w:eastAsia="en-US"/>
    </w:rPr>
  </w:style>
  <w:style w:type="paragraph" w:customStyle="1" w:styleId="171">
    <w:name w:val="Обычный (веб)17"/>
    <w:basedOn w:val="a"/>
    <w:rsid w:val="00DD7F97"/>
    <w:pPr>
      <w:spacing w:after="210"/>
    </w:pPr>
    <w:rPr>
      <w:rFonts w:eastAsia="Times New Roman"/>
      <w:lang w:eastAsia="ru-RU"/>
    </w:rPr>
  </w:style>
  <w:style w:type="paragraph" w:customStyle="1" w:styleId="text1">
    <w:name w:val="text1"/>
    <w:basedOn w:val="a"/>
    <w:rsid w:val="00DD7F97"/>
    <w:pPr>
      <w:spacing w:before="100" w:beforeAutospacing="1" w:after="100" w:afterAutospacing="1"/>
    </w:pPr>
    <w:rPr>
      <w:rFonts w:eastAsia="Times New Roman"/>
      <w:lang w:eastAsia="ru-RU"/>
    </w:rPr>
  </w:style>
  <w:style w:type="paragraph" w:customStyle="1" w:styleId="2110">
    <w:name w:val="Знак2 Знак Знак Знак Знак Знак Знак Знак Знак Знак Знак Знак1 Знак Знак Знак1 Знак"/>
    <w:basedOn w:val="a"/>
    <w:next w:val="2"/>
    <w:autoRedefine/>
    <w:rsid w:val="00DD7F97"/>
    <w:pPr>
      <w:spacing w:after="160" w:line="240" w:lineRule="exact"/>
      <w:jc w:val="center"/>
    </w:pPr>
    <w:rPr>
      <w:rFonts w:eastAsia="Times New Roman"/>
      <w:b/>
      <w:i/>
      <w:sz w:val="28"/>
      <w:szCs w:val="28"/>
      <w:lang w:val="en-US" w:eastAsia="en-US"/>
    </w:rPr>
  </w:style>
  <w:style w:type="paragraph" w:customStyle="1" w:styleId="44">
    <w:name w:val="Знак Знак Знак4"/>
    <w:basedOn w:val="a"/>
    <w:autoRedefine/>
    <w:rsid w:val="00DD7F97"/>
    <w:pPr>
      <w:spacing w:after="160" w:line="240" w:lineRule="exact"/>
    </w:pPr>
    <w:rPr>
      <w:rFonts w:eastAsia="SimSun"/>
      <w:b/>
      <w:bCs/>
      <w:sz w:val="28"/>
      <w:szCs w:val="28"/>
      <w:lang w:val="en-US" w:eastAsia="en-US"/>
    </w:rPr>
  </w:style>
  <w:style w:type="paragraph" w:customStyle="1" w:styleId="3b">
    <w:name w:val="Знак Знак Знак3 Знак"/>
    <w:basedOn w:val="a"/>
    <w:autoRedefine/>
    <w:rsid w:val="00DD7F97"/>
    <w:pPr>
      <w:spacing w:after="160" w:line="240" w:lineRule="exact"/>
    </w:pPr>
    <w:rPr>
      <w:rFonts w:eastAsia="SimSun"/>
      <w:b/>
      <w:sz w:val="28"/>
      <w:lang w:val="en-US" w:eastAsia="en-US"/>
    </w:rPr>
  </w:style>
  <w:style w:type="paragraph" w:customStyle="1" w:styleId="CharCharCharChar0">
    <w:name w:val="Char Char Знак Знак Знак Знак Знак Char Char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311">
    <w:name w:val="Знак Знак3 Знак Знак Знак Знак Знак Знак Знак Знак Знак Знак Знак Знак Знак Знак Знак1 Знак"/>
    <w:basedOn w:val="a"/>
    <w:autoRedefine/>
    <w:rsid w:val="00DD7F97"/>
    <w:pPr>
      <w:spacing w:after="160" w:line="240" w:lineRule="exact"/>
    </w:pPr>
    <w:rPr>
      <w:rFonts w:eastAsia="SimSun"/>
      <w:b/>
      <w:sz w:val="28"/>
      <w:lang w:val="en-US" w:eastAsia="en-US"/>
    </w:rPr>
  </w:style>
  <w:style w:type="paragraph" w:customStyle="1" w:styleId="2f0">
    <w:name w:val="Знак Знак Знак2"/>
    <w:basedOn w:val="a"/>
    <w:autoRedefine/>
    <w:rsid w:val="00DD7F97"/>
    <w:pPr>
      <w:spacing w:line="240" w:lineRule="exact"/>
      <w:ind w:firstLine="720"/>
    </w:pPr>
    <w:rPr>
      <w:rFonts w:eastAsia="SimSun"/>
      <w:sz w:val="28"/>
      <w:lang w:val="en-US" w:eastAsia="en-US"/>
    </w:rPr>
  </w:style>
  <w:style w:type="character" w:customStyle="1" w:styleId="affff9">
    <w:name w:val="Столбцы цифр в таблице Знак Знак"/>
    <w:rsid w:val="00DD7F97"/>
    <w:rPr>
      <w:rFonts w:ascii="Arial" w:hAnsi="Arial"/>
      <w:sz w:val="18"/>
      <w:lang w:val="ru-RU" w:eastAsia="ru-RU"/>
    </w:rPr>
  </w:style>
  <w:style w:type="paragraph" w:customStyle="1" w:styleId="C">
    <w:name w:val="Обычный/ОC"/>
    <w:rsid w:val="00DD7F97"/>
    <w:pPr>
      <w:spacing w:after="0" w:line="240" w:lineRule="auto"/>
      <w:jc w:val="both"/>
    </w:pPr>
    <w:rPr>
      <w:rFonts w:ascii="Times New Roman" w:hAnsi="Times New Roman" w:cs="Times New Roman"/>
      <w:sz w:val="28"/>
      <w:szCs w:val="20"/>
      <w:lang w:eastAsia="ru-RU"/>
    </w:rPr>
  </w:style>
  <w:style w:type="paragraph" w:customStyle="1" w:styleId="affffa">
    <w:name w:val="Знак Знак Знак Знак Знак Знак Знак Знак Знак Знак Знак Знак"/>
    <w:basedOn w:val="a"/>
    <w:autoRedefine/>
    <w:rsid w:val="00DD7F97"/>
    <w:pPr>
      <w:spacing w:after="160" w:line="240" w:lineRule="exact"/>
    </w:pPr>
    <w:rPr>
      <w:rFonts w:eastAsia="Times New Roman"/>
      <w:sz w:val="28"/>
      <w:szCs w:val="20"/>
      <w:lang w:val="en-US" w:eastAsia="en-US"/>
    </w:rPr>
  </w:style>
  <w:style w:type="character" w:customStyle="1" w:styleId="Web">
    <w:name w:val="Обычный (Web) Знак"/>
    <w:rsid w:val="00DD7F97"/>
    <w:rPr>
      <w:sz w:val="24"/>
      <w:lang w:val="ru-RU" w:eastAsia="ru-RU"/>
    </w:rPr>
  </w:style>
  <w:style w:type="paragraph" w:customStyle="1" w:styleId="Normal1">
    <w:name w:val="Normal1"/>
    <w:rsid w:val="00DD7F97"/>
    <w:pPr>
      <w:autoSpaceDE w:val="0"/>
      <w:autoSpaceDN w:val="0"/>
      <w:spacing w:after="0" w:line="240" w:lineRule="auto"/>
      <w:jc w:val="both"/>
    </w:pPr>
    <w:rPr>
      <w:rFonts w:ascii="Times New Roman" w:hAnsi="Times New Roman" w:cs="Times New Roman"/>
      <w:sz w:val="20"/>
      <w:szCs w:val="20"/>
      <w:lang w:eastAsia="ru-RU"/>
    </w:rPr>
  </w:style>
  <w:style w:type="paragraph" w:customStyle="1" w:styleId="3c">
    <w:name w:val="Знак Знак Знак3"/>
    <w:basedOn w:val="a"/>
    <w:autoRedefine/>
    <w:rsid w:val="00DD7F97"/>
    <w:pPr>
      <w:spacing w:after="160" w:line="240" w:lineRule="exact"/>
    </w:pPr>
    <w:rPr>
      <w:rFonts w:eastAsia="Times New Roman"/>
      <w:sz w:val="28"/>
      <w:szCs w:val="20"/>
      <w:lang w:val="en-US" w:eastAsia="en-US"/>
    </w:rPr>
  </w:style>
  <w:style w:type="character" w:customStyle="1" w:styleId="s7">
    <w:name w:val="s7"/>
    <w:rsid w:val="00DD7F97"/>
    <w:rPr>
      <w:rFonts w:ascii="Courier New" w:hAnsi="Courier New"/>
      <w:color w:val="000000"/>
      <w:sz w:val="22"/>
      <w:u w:val="none"/>
      <w:effect w:val="none"/>
    </w:rPr>
  </w:style>
  <w:style w:type="paragraph" w:customStyle="1" w:styleId="1f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72">
    <w:name w:val="Знак Знак Знак7"/>
    <w:basedOn w:val="a"/>
    <w:autoRedefine/>
    <w:rsid w:val="00DD7F97"/>
    <w:pPr>
      <w:spacing w:after="160" w:line="240" w:lineRule="exact"/>
    </w:pPr>
    <w:rPr>
      <w:rFonts w:eastAsia="Times New Roman"/>
      <w:sz w:val="28"/>
      <w:szCs w:val="20"/>
      <w:lang w:val="en-US" w:eastAsia="en-US"/>
    </w:rPr>
  </w:style>
  <w:style w:type="character" w:customStyle="1" w:styleId="2f1">
    <w:name w:val="ОснТекст Знак2"/>
    <w:rsid w:val="00DD7F97"/>
    <w:rPr>
      <w:lang w:val="ru-RU" w:eastAsia="ru-RU"/>
    </w:rPr>
  </w:style>
  <w:style w:type="paragraph" w:customStyle="1" w:styleId="affffb">
    <w:name w:val="Знак Знак Знак Знак Знак"/>
    <w:basedOn w:val="a"/>
    <w:autoRedefine/>
    <w:rsid w:val="00DD7F97"/>
    <w:pPr>
      <w:spacing w:line="240" w:lineRule="exact"/>
      <w:ind w:firstLine="720"/>
    </w:pPr>
    <w:rPr>
      <w:rFonts w:eastAsia="SimSun"/>
      <w:sz w:val="28"/>
      <w:lang w:val="en-US" w:eastAsia="en-US"/>
    </w:rPr>
  </w:style>
  <w:style w:type="paragraph" w:customStyle="1" w:styleId="3d">
    <w:name w:val="Знак3 Знак Знак Знак Знак Знак Знак"/>
    <w:basedOn w:val="a"/>
    <w:autoRedefine/>
    <w:rsid w:val="00DD7F97"/>
    <w:pPr>
      <w:spacing w:after="160" w:line="240" w:lineRule="exact"/>
    </w:pPr>
    <w:rPr>
      <w:rFonts w:eastAsia="SimSun"/>
      <w:b/>
      <w:bCs/>
      <w:sz w:val="28"/>
      <w:szCs w:val="28"/>
      <w:lang w:val="en-US" w:eastAsia="en-US"/>
    </w:rPr>
  </w:style>
  <w:style w:type="paragraph" w:customStyle="1" w:styleId="122">
    <w:name w:val="Знак Знак12 Знак Знак Знак"/>
    <w:basedOn w:val="a"/>
    <w:autoRedefine/>
    <w:rsid w:val="00DD7F97"/>
    <w:pPr>
      <w:spacing w:after="160" w:line="240" w:lineRule="exact"/>
    </w:pPr>
    <w:rPr>
      <w:rFonts w:eastAsia="SimSun"/>
      <w:b/>
      <w:bCs/>
      <w:sz w:val="28"/>
      <w:szCs w:val="28"/>
      <w:lang w:val="en-US" w:eastAsia="en-US"/>
    </w:rPr>
  </w:style>
  <w:style w:type="paragraph" w:customStyle="1" w:styleId="1f5">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2f2">
    <w:name w:val="Знак Знак Знак2 Знак"/>
    <w:basedOn w:val="a"/>
    <w:autoRedefine/>
    <w:rsid w:val="00DD7F97"/>
    <w:pPr>
      <w:spacing w:line="240" w:lineRule="exact"/>
      <w:ind w:firstLine="720"/>
    </w:pPr>
    <w:rPr>
      <w:rFonts w:eastAsia="SimSun"/>
      <w:sz w:val="28"/>
      <w:lang w:val="en-US" w:eastAsia="en-US"/>
    </w:rPr>
  </w:style>
  <w:style w:type="paragraph" w:customStyle="1" w:styleId="1f6">
    <w:name w:val="Знак Знак Знак Знак Знак Знак Знак1"/>
    <w:basedOn w:val="a"/>
    <w:autoRedefine/>
    <w:rsid w:val="00DD7F97"/>
    <w:pPr>
      <w:spacing w:after="160" w:line="240" w:lineRule="exact"/>
    </w:pPr>
    <w:rPr>
      <w:rFonts w:eastAsia="SimSun"/>
      <w:b/>
      <w:sz w:val="28"/>
      <w:lang w:val="en-US" w:eastAsia="en-US"/>
    </w:rPr>
  </w:style>
  <w:style w:type="paragraph" w:customStyle="1" w:styleId="CharCharCharChar1">
    <w:name w:val="Char Char Знак Знак Знак Знак Знак Char Char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f7">
    <w:name w:val="1"/>
    <w:basedOn w:val="a"/>
    <w:autoRedefine/>
    <w:rsid w:val="00DD7F97"/>
    <w:pPr>
      <w:spacing w:after="160" w:line="240" w:lineRule="exact"/>
    </w:pPr>
    <w:rPr>
      <w:rFonts w:eastAsia="SimSun"/>
      <w:b/>
      <w:sz w:val="28"/>
      <w:lang w:val="en-US" w:eastAsia="en-US"/>
    </w:rPr>
  </w:style>
  <w:style w:type="character" w:customStyle="1" w:styleId="45">
    <w:name w:val="Знак Знак4"/>
    <w:rsid w:val="00DD7F97"/>
    <w:rPr>
      <w:rFonts w:ascii="Courier New" w:hAnsi="Courier New"/>
      <w:lang w:val="ru-RU" w:eastAsia="ru-RU"/>
    </w:rPr>
  </w:style>
  <w:style w:type="character" w:customStyle="1" w:styleId="52">
    <w:name w:val="Знак Знак5"/>
    <w:rsid w:val="00DD7F97"/>
    <w:rPr>
      <w:rFonts w:ascii="KZ Times New Roman" w:hAnsi="KZ Times New Roman"/>
      <w:b/>
      <w:sz w:val="24"/>
      <w:lang w:val="ru-RU" w:eastAsia="ru-RU"/>
    </w:rPr>
  </w:style>
  <w:style w:type="paragraph" w:customStyle="1" w:styleId="212">
    <w:name w:val="Список 21"/>
    <w:basedOn w:val="a"/>
    <w:rsid w:val="00DD7F97"/>
    <w:pPr>
      <w:ind w:left="566" w:hanging="283"/>
    </w:pPr>
    <w:rPr>
      <w:rFonts w:eastAsia="Times New Roman"/>
      <w:sz w:val="20"/>
      <w:szCs w:val="20"/>
      <w:lang w:eastAsia="ar-SA"/>
    </w:rPr>
  </w:style>
  <w:style w:type="paragraph" w:customStyle="1" w:styleId="3e">
    <w:name w:val="Знак3 Знак Знак Знак"/>
    <w:basedOn w:val="a"/>
    <w:autoRedefine/>
    <w:rsid w:val="00DD7F97"/>
    <w:pPr>
      <w:spacing w:after="160" w:line="240" w:lineRule="exact"/>
    </w:pPr>
    <w:rPr>
      <w:rFonts w:eastAsia="SimSun"/>
      <w:b/>
      <w:bCs/>
      <w:sz w:val="28"/>
      <w:szCs w:val="28"/>
      <w:lang w:val="en-US" w:eastAsia="en-US"/>
    </w:rPr>
  </w:style>
  <w:style w:type="paragraph" w:customStyle="1" w:styleId="3f">
    <w:name w:val="Стиль3"/>
    <w:basedOn w:val="a"/>
    <w:autoRedefine/>
    <w:rsid w:val="00DD7F97"/>
    <w:pPr>
      <w:tabs>
        <w:tab w:val="left" w:pos="600"/>
      </w:tabs>
      <w:ind w:left="600" w:hanging="600"/>
    </w:pPr>
    <w:rPr>
      <w:rFonts w:eastAsia="Times New Roman"/>
      <w:sz w:val="28"/>
      <w:szCs w:val="28"/>
      <w:lang w:eastAsia="ru-RU"/>
    </w:rPr>
  </w:style>
  <w:style w:type="paragraph" w:customStyle="1" w:styleId="1f8">
    <w:name w:val="Заголовок оглавления1"/>
    <w:basedOn w:val="1"/>
    <w:next w:val="a"/>
    <w:rsid w:val="00DD7F97"/>
    <w:pPr>
      <w:keepLines/>
      <w:spacing w:before="480" w:after="0" w:line="276" w:lineRule="auto"/>
      <w:outlineLvl w:val="9"/>
    </w:pPr>
    <w:rPr>
      <w:rFonts w:ascii="Cambria" w:hAnsi="Cambria"/>
      <w:color w:val="365F91"/>
      <w:kern w:val="0"/>
      <w:sz w:val="28"/>
      <w:szCs w:val="28"/>
      <w:lang w:eastAsia="en-US"/>
    </w:rPr>
  </w:style>
  <w:style w:type="paragraph" w:styleId="affffc">
    <w:name w:val="table of figures"/>
    <w:basedOn w:val="a"/>
    <w:next w:val="a"/>
    <w:rsid w:val="00DD7F97"/>
    <w:rPr>
      <w:rFonts w:eastAsia="Times New Roman"/>
      <w:sz w:val="28"/>
      <w:lang w:eastAsia="ru-RU"/>
    </w:rPr>
  </w:style>
  <w:style w:type="character" w:styleId="affffd">
    <w:name w:val="annotation reference"/>
    <w:uiPriority w:val="99"/>
    <w:rsid w:val="00DD7F97"/>
    <w:rPr>
      <w:sz w:val="16"/>
    </w:rPr>
  </w:style>
  <w:style w:type="paragraph" w:styleId="affffe">
    <w:name w:val="annotation subject"/>
    <w:basedOn w:val="af1"/>
    <w:next w:val="af1"/>
    <w:link w:val="afffff"/>
    <w:semiHidden/>
    <w:rsid w:val="00DD7F97"/>
    <w:rPr>
      <w:b/>
    </w:rPr>
  </w:style>
  <w:style w:type="character" w:customStyle="1" w:styleId="afffff">
    <w:name w:val="Тема примечания Знак"/>
    <w:basedOn w:val="af2"/>
    <w:link w:val="affffe"/>
    <w:semiHidden/>
    <w:rsid w:val="00DD7F97"/>
    <w:rPr>
      <w:rFonts w:ascii="Times New Roman" w:eastAsia="MS Mincho" w:hAnsi="Times New Roman" w:cs="Times New Roman"/>
      <w:b/>
      <w:sz w:val="24"/>
      <w:szCs w:val="20"/>
      <w:lang w:eastAsia="ja-JP"/>
    </w:rPr>
  </w:style>
  <w:style w:type="character" w:customStyle="1" w:styleId="1f9">
    <w:name w:val="Знак Знак1"/>
    <w:semiHidden/>
    <w:rsid w:val="00DD7F97"/>
    <w:rPr>
      <w:rFonts w:eastAsia="MS Mincho"/>
      <w:b/>
      <w:sz w:val="24"/>
      <w:lang w:val="ru-RU" w:eastAsia="ru-RU"/>
    </w:rPr>
  </w:style>
  <w:style w:type="character" w:customStyle="1" w:styleId="2f3">
    <w:name w:val="Знак Знак2"/>
    <w:semiHidden/>
    <w:rsid w:val="00DD7F97"/>
    <w:rPr>
      <w:rFonts w:ascii="Tahoma" w:hAnsi="Tahoma"/>
      <w:sz w:val="16"/>
      <w:lang w:val="ru-RU" w:eastAsia="ru-RU"/>
    </w:rPr>
  </w:style>
  <w:style w:type="paragraph" w:customStyle="1" w:styleId="220">
    <w:name w:val="Знак22"/>
    <w:basedOn w:val="a"/>
    <w:rsid w:val="00DD7F97"/>
    <w:pPr>
      <w:spacing w:after="160" w:line="240" w:lineRule="exact"/>
    </w:pPr>
    <w:rPr>
      <w:rFonts w:ascii="Verdana" w:eastAsia="Times New Roman" w:hAnsi="Verdana"/>
      <w:szCs w:val="20"/>
      <w:lang w:val="en-US" w:eastAsia="en-US"/>
    </w:rPr>
  </w:style>
  <w:style w:type="character" w:customStyle="1" w:styleId="3f0">
    <w:name w:val="Знак Знак3"/>
    <w:rsid w:val="00DD7F97"/>
    <w:rPr>
      <w:lang w:val="ru-RU" w:eastAsia="ru-RU"/>
    </w:rPr>
  </w:style>
  <w:style w:type="paragraph" w:customStyle="1" w:styleId="153">
    <w:name w:val="Стиль15"/>
    <w:basedOn w:val="a"/>
    <w:autoRedefine/>
    <w:rsid w:val="00DD7F97"/>
    <w:pPr>
      <w:widowControl w:val="0"/>
      <w:ind w:firstLine="567"/>
    </w:pPr>
    <w:rPr>
      <w:rFonts w:eastAsia="Times New Roman"/>
      <w:spacing w:val="-2"/>
      <w:sz w:val="28"/>
      <w:szCs w:val="28"/>
      <w:lang w:eastAsia="ru-RU"/>
    </w:rPr>
  </w:style>
  <w:style w:type="paragraph" w:customStyle="1" w:styleId="53">
    <w:name w:val="Стиль5"/>
    <w:basedOn w:val="a"/>
    <w:autoRedefine/>
    <w:rsid w:val="00DD7F97"/>
    <w:pPr>
      <w:tabs>
        <w:tab w:val="num" w:pos="900"/>
      </w:tabs>
      <w:ind w:firstLine="540"/>
    </w:pPr>
    <w:rPr>
      <w:rFonts w:eastAsia="Times New Roman"/>
      <w:bCs/>
      <w:color w:val="000000"/>
      <w:sz w:val="28"/>
      <w:szCs w:val="28"/>
      <w:lang w:eastAsia="ru-RU"/>
    </w:rPr>
  </w:style>
  <w:style w:type="character" w:customStyle="1" w:styleId="Naimenovanie1">
    <w:name w:val="Naimenovanie Знак1"/>
    <w:locked/>
    <w:rsid w:val="00DD7F97"/>
    <w:rPr>
      <w:rFonts w:ascii="KZ Arial" w:hAnsi="KZ Arial"/>
      <w:b/>
      <w:sz w:val="22"/>
      <w:lang w:val="ru-RU" w:eastAsia="ru-RU"/>
    </w:rPr>
  </w:style>
  <w:style w:type="character" w:customStyle="1" w:styleId="EdIzm0">
    <w:name w:val="EdIzm Знак"/>
    <w:locked/>
    <w:rsid w:val="00DD7F97"/>
    <w:rPr>
      <w:rFonts w:ascii="KZ Arial" w:hAnsi="KZ Arial"/>
      <w:sz w:val="18"/>
      <w:lang w:val="ru-RU" w:eastAsia="ru-RU"/>
    </w:rPr>
  </w:style>
  <w:style w:type="paragraph" w:customStyle="1" w:styleId="1fa">
    <w:name w:val="Знак Знак Знак Знак Знак Знак Знак Знак Знак Знак1"/>
    <w:basedOn w:val="a"/>
    <w:next w:val="2"/>
    <w:autoRedefine/>
    <w:rsid w:val="00DD7F97"/>
    <w:pPr>
      <w:spacing w:after="160" w:line="240" w:lineRule="exact"/>
      <w:jc w:val="center"/>
    </w:pPr>
    <w:rPr>
      <w:rFonts w:eastAsia="Times New Roman"/>
      <w:b/>
      <w:i/>
      <w:sz w:val="28"/>
      <w:szCs w:val="28"/>
      <w:lang w:val="en-US" w:eastAsia="en-US"/>
    </w:rPr>
  </w:style>
  <w:style w:type="character" w:customStyle="1" w:styleId="160">
    <w:name w:val="Знак Знак16"/>
    <w:rsid w:val="00DD7F97"/>
    <w:rPr>
      <w:b/>
      <w:lang w:val="ru-RU" w:eastAsia="ru-RU"/>
    </w:rPr>
  </w:style>
  <w:style w:type="paragraph" w:customStyle="1" w:styleId="msonormalcxspmiddle">
    <w:name w:val="msonormalcxspmiddle"/>
    <w:basedOn w:val="a"/>
    <w:rsid w:val="00DD7F97"/>
    <w:pPr>
      <w:spacing w:before="100" w:beforeAutospacing="1" w:after="100" w:afterAutospacing="1"/>
    </w:pPr>
    <w:rPr>
      <w:rFonts w:eastAsia="Times New Roman"/>
      <w:lang w:eastAsia="ru-RU"/>
    </w:rPr>
  </w:style>
  <w:style w:type="paragraph" w:customStyle="1" w:styleId="msonormalcxsplast">
    <w:name w:val="msonormalcxsplast"/>
    <w:basedOn w:val="a"/>
    <w:rsid w:val="00DD7F97"/>
    <w:pPr>
      <w:spacing w:before="100" w:beforeAutospacing="1" w:after="100" w:afterAutospacing="1"/>
    </w:pPr>
    <w:rPr>
      <w:rFonts w:eastAsia="Times New Roman"/>
      <w:lang w:eastAsia="ru-RU"/>
    </w:rPr>
  </w:style>
  <w:style w:type="paragraph" w:customStyle="1" w:styleId="msobodytextcxspmiddle">
    <w:name w:val="msobodytextcxspmiddle"/>
    <w:basedOn w:val="a"/>
    <w:rsid w:val="00DD7F97"/>
    <w:pPr>
      <w:spacing w:before="100" w:beforeAutospacing="1" w:after="100" w:afterAutospacing="1"/>
    </w:pPr>
    <w:rPr>
      <w:rFonts w:eastAsia="Times New Roman"/>
      <w:lang w:eastAsia="ru-RU"/>
    </w:rPr>
  </w:style>
  <w:style w:type="paragraph" w:customStyle="1" w:styleId="msobodytextcxsplast">
    <w:name w:val="msobodytextcxsplast"/>
    <w:basedOn w:val="a"/>
    <w:rsid w:val="00DD7F97"/>
    <w:pPr>
      <w:spacing w:before="100" w:beforeAutospacing="1" w:after="100" w:afterAutospacing="1"/>
    </w:pPr>
    <w:rPr>
      <w:rFonts w:eastAsia="Times New Roman"/>
      <w:lang w:eastAsia="ru-RU"/>
    </w:rPr>
  </w:style>
  <w:style w:type="character" w:customStyle="1" w:styleId="afffff0">
    <w:name w:val="Обычный до таблицы Знак"/>
    <w:rsid w:val="00DD7F97"/>
    <w:rPr>
      <w:rFonts w:ascii="Arial" w:hAnsi="Arial"/>
      <w:lang w:val="en-US" w:eastAsia="ru-RU"/>
    </w:rPr>
  </w:style>
  <w:style w:type="paragraph" w:customStyle="1" w:styleId="afffff1">
    <w:name w:val="Знак Знак Знак Знак Знак Знак Знак Знак Знак"/>
    <w:basedOn w:val="a"/>
    <w:autoRedefine/>
    <w:rsid w:val="00DD7F97"/>
    <w:pPr>
      <w:spacing w:after="160" w:line="240" w:lineRule="exact"/>
    </w:pPr>
    <w:rPr>
      <w:rFonts w:eastAsia="Times New Roman"/>
      <w:sz w:val="28"/>
      <w:szCs w:val="20"/>
      <w:lang w:val="en-US" w:eastAsia="en-US"/>
    </w:rPr>
  </w:style>
  <w:style w:type="paragraph" w:customStyle="1" w:styleId="1fb">
    <w:name w:val="Знак Знак Знак Знак Знак1 Знак Знак Знак Знак Знак Знак Знак"/>
    <w:basedOn w:val="a"/>
    <w:autoRedefine/>
    <w:rsid w:val="00DD7F97"/>
    <w:pPr>
      <w:shd w:val="clear" w:color="auto" w:fill="FFFFFF"/>
      <w:ind w:left="709" w:firstLine="709"/>
      <w:jc w:val="center"/>
    </w:pPr>
    <w:rPr>
      <w:lang w:eastAsia="en-US"/>
    </w:rPr>
  </w:style>
  <w:style w:type="paragraph" w:customStyle="1" w:styleId="afffff2">
    <w:name w:val="Основной шрифт абзаца Знак"/>
    <w:aliases w:val="Знак Знак Знак Знак1 Знак"/>
    <w:basedOn w:val="a"/>
    <w:autoRedefine/>
    <w:rsid w:val="00DD7F97"/>
    <w:pPr>
      <w:spacing w:after="160" w:line="240" w:lineRule="exact"/>
    </w:pPr>
    <w:rPr>
      <w:rFonts w:ascii="TimesKaZ" w:eastAsia="SimSun" w:hAnsi="TimesKaZ"/>
      <w:b/>
      <w:sz w:val="28"/>
      <w:lang w:val="en-US" w:eastAsia="en-US"/>
    </w:rPr>
  </w:style>
  <w:style w:type="paragraph" w:customStyle="1" w:styleId="320">
    <w:name w:val="Знак Знак32"/>
    <w:basedOn w:val="a"/>
    <w:autoRedefine/>
    <w:rsid w:val="00DD7F97"/>
    <w:pPr>
      <w:spacing w:line="240" w:lineRule="exact"/>
      <w:ind w:firstLine="720"/>
    </w:pPr>
    <w:rPr>
      <w:rFonts w:eastAsia="SimSun"/>
      <w:sz w:val="28"/>
      <w:lang w:val="en-US" w:eastAsia="en-US"/>
    </w:rPr>
  </w:style>
  <w:style w:type="paragraph" w:customStyle="1" w:styleId="1fc">
    <w:name w:val="Знак Знак Знак Знак1"/>
    <w:basedOn w:val="a"/>
    <w:autoRedefine/>
    <w:rsid w:val="00DD7F97"/>
    <w:pPr>
      <w:spacing w:after="160" w:line="240" w:lineRule="exact"/>
    </w:pPr>
    <w:rPr>
      <w:rFonts w:eastAsia="SimSun"/>
      <w:b/>
      <w:sz w:val="28"/>
      <w:lang w:val="en-US" w:eastAsia="en-US"/>
    </w:rPr>
  </w:style>
  <w:style w:type="paragraph" w:customStyle="1" w:styleId="123">
    <w:name w:val="Знак1 Знак Знак Знак Знак Знак Знак Знак Знак Знак Знак Знак Знак Знак Знак Знак Знак Знак Знак Знак Знак Знак Знак Знак Знак2"/>
    <w:basedOn w:val="a"/>
    <w:autoRedefine/>
    <w:rsid w:val="00DD7F97"/>
    <w:pPr>
      <w:spacing w:after="160" w:line="240" w:lineRule="exact"/>
    </w:pPr>
    <w:rPr>
      <w:rFonts w:eastAsia="SimSun"/>
      <w:b/>
      <w:sz w:val="28"/>
      <w:lang w:val="en-US" w:eastAsia="en-US"/>
    </w:rPr>
  </w:style>
  <w:style w:type="paragraph" w:customStyle="1" w:styleId="CharChar3">
    <w:name w:val="Знак Char Char Знак"/>
    <w:basedOn w:val="a"/>
    <w:rsid w:val="00DD7F97"/>
    <w:pPr>
      <w:widowControl w:val="0"/>
    </w:pPr>
    <w:rPr>
      <w:rFonts w:eastAsia="SimSun"/>
      <w:i/>
      <w:sz w:val="20"/>
      <w:szCs w:val="20"/>
      <w:lang w:eastAsia="en-US"/>
    </w:rPr>
  </w:style>
  <w:style w:type="character" w:customStyle="1" w:styleId="154">
    <w:name w:val="Знак Знак15"/>
    <w:rsid w:val="00DD7F97"/>
    <w:rPr>
      <w:i/>
      <w:sz w:val="16"/>
    </w:rPr>
  </w:style>
  <w:style w:type="paragraph" w:customStyle="1" w:styleId="161">
    <w:name w:val="Стиль16 Знак"/>
    <w:basedOn w:val="a"/>
    <w:autoRedefine/>
    <w:rsid w:val="00DD7F97"/>
    <w:pPr>
      <w:widowControl w:val="0"/>
      <w:ind w:firstLine="709"/>
    </w:pPr>
    <w:rPr>
      <w:rFonts w:eastAsia="Times New Roman"/>
      <w:spacing w:val="4"/>
      <w:lang w:eastAsia="ru-RU"/>
    </w:rPr>
  </w:style>
  <w:style w:type="character" w:customStyle="1" w:styleId="162">
    <w:name w:val="Стиль16 Знак Знак"/>
    <w:rsid w:val="00DD7F97"/>
    <w:rPr>
      <w:spacing w:val="4"/>
      <w:sz w:val="24"/>
    </w:rPr>
  </w:style>
  <w:style w:type="character" w:customStyle="1" w:styleId="a4">
    <w:name w:val="Абзац списка Знак"/>
    <w:aliases w:val="маркированный Знак"/>
    <w:link w:val="a3"/>
    <w:uiPriority w:val="99"/>
    <w:rsid w:val="00DD7F97"/>
    <w:rPr>
      <w:rFonts w:ascii="Calibri" w:hAnsi="Calibri" w:cs="Times New Roman"/>
    </w:rPr>
  </w:style>
  <w:style w:type="paragraph" w:customStyle="1" w:styleId="afffff3">
    <w:name w:val="Таблица_бок"/>
    <w:basedOn w:val="a"/>
    <w:autoRedefine/>
    <w:rsid w:val="00DD7F97"/>
    <w:rPr>
      <w:rFonts w:ascii="KZ Arial" w:eastAsia="Times New Roman" w:hAnsi="KZ Arial"/>
      <w:sz w:val="16"/>
      <w:szCs w:val="16"/>
      <w:lang w:eastAsia="ru-RU"/>
    </w:rPr>
  </w:style>
  <w:style w:type="character" w:styleId="HTML1">
    <w:name w:val="HTML Cite"/>
    <w:rsid w:val="00DD7F97"/>
    <w:rPr>
      <w:i/>
    </w:rPr>
  </w:style>
  <w:style w:type="character" w:styleId="afffff4">
    <w:name w:val="FollowedHyperlink"/>
    <w:rsid w:val="00DD7F97"/>
    <w:rPr>
      <w:color w:val="800080"/>
      <w:u w:val="single"/>
    </w:rPr>
  </w:style>
  <w:style w:type="character" w:customStyle="1" w:styleId="afffff5">
    <w:name w:val="Единица измерения Знак"/>
    <w:locked/>
    <w:rsid w:val="00DD7F97"/>
    <w:rPr>
      <w:sz w:val="16"/>
    </w:rPr>
  </w:style>
  <w:style w:type="character" w:customStyle="1" w:styleId="afffff6">
    <w:name w:val="Наименование Знак"/>
    <w:locked/>
    <w:rsid w:val="00DD7F97"/>
    <w:rPr>
      <w:b/>
      <w:noProof/>
      <w:sz w:val="22"/>
    </w:rPr>
  </w:style>
  <w:style w:type="paragraph" w:customStyle="1" w:styleId="114">
    <w:name w:val="Абзац списка11"/>
    <w:basedOn w:val="a"/>
    <w:rsid w:val="00DD7F97"/>
    <w:pPr>
      <w:spacing w:after="200" w:line="276" w:lineRule="auto"/>
      <w:ind w:left="720"/>
      <w:contextualSpacing/>
      <w:jc w:val="center"/>
    </w:pPr>
    <w:rPr>
      <w:rFonts w:ascii="Calibri" w:eastAsia="Times New Roman" w:hAnsi="Calibri"/>
      <w:sz w:val="22"/>
      <w:szCs w:val="22"/>
      <w:lang w:eastAsia="en-US"/>
    </w:rPr>
  </w:style>
  <w:style w:type="character" w:customStyle="1" w:styleId="ListParagraphChar2">
    <w:name w:val="List Paragraph Char2"/>
    <w:locked/>
    <w:rsid w:val="00DD7F97"/>
    <w:rPr>
      <w:rFonts w:eastAsia="Times New Roman"/>
      <w:sz w:val="24"/>
    </w:rPr>
  </w:style>
  <w:style w:type="paragraph" w:customStyle="1" w:styleId="115">
    <w:name w:val="Знак11"/>
    <w:basedOn w:val="a"/>
    <w:next w:val="2"/>
    <w:autoRedefine/>
    <w:rsid w:val="00DD7F97"/>
    <w:pPr>
      <w:spacing w:after="160" w:line="240" w:lineRule="exact"/>
      <w:jc w:val="center"/>
    </w:pPr>
    <w:rPr>
      <w:rFonts w:eastAsia="Times New Roman"/>
      <w:b/>
      <w:i/>
      <w:sz w:val="28"/>
      <w:szCs w:val="28"/>
      <w:lang w:val="en-US" w:eastAsia="en-US"/>
    </w:rPr>
  </w:style>
  <w:style w:type="paragraph" w:customStyle="1" w:styleId="2111">
    <w:name w:val="Основной текст 211"/>
    <w:basedOn w:val="a"/>
    <w:rsid w:val="00DD7F97"/>
    <w:pPr>
      <w:suppressAutoHyphens/>
      <w:autoSpaceDE w:val="0"/>
    </w:pPr>
    <w:rPr>
      <w:rFonts w:eastAsia="Times New Roman"/>
      <w:lang w:eastAsia="ar-SA"/>
    </w:rPr>
  </w:style>
  <w:style w:type="paragraph" w:customStyle="1" w:styleId="ColorfulList-Accent11">
    <w:name w:val="Colorful List - Accent 11"/>
    <w:basedOn w:val="a"/>
    <w:rsid w:val="00DD7F97"/>
    <w:pPr>
      <w:ind w:left="720"/>
      <w:contextualSpacing/>
    </w:pPr>
    <w:rPr>
      <w:rFonts w:ascii="Calibri" w:eastAsia="Times New Roman" w:hAnsi="Calibri"/>
      <w:sz w:val="22"/>
      <w:szCs w:val="22"/>
      <w:lang w:val="en-GB" w:eastAsia="en-US"/>
    </w:rPr>
  </w:style>
  <w:style w:type="paragraph" w:customStyle="1" w:styleId="1fd">
    <w:name w:val="Знак Знак Знак Знак1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character" w:customStyle="1" w:styleId="a50">
    <w:name w:val="a5"/>
    <w:rsid w:val="00DD7F97"/>
  </w:style>
  <w:style w:type="paragraph" w:customStyle="1" w:styleId="1fe">
    <w:name w:val="Знак1 Знак Знак Знак Знак Знак Знак"/>
    <w:basedOn w:val="a"/>
    <w:autoRedefine/>
    <w:rsid w:val="00DD7F97"/>
    <w:pPr>
      <w:spacing w:line="240" w:lineRule="exact"/>
      <w:ind w:firstLine="720"/>
    </w:pPr>
    <w:rPr>
      <w:rFonts w:eastAsia="SimSun"/>
      <w:sz w:val="28"/>
      <w:lang w:val="en-US" w:eastAsia="en-US"/>
    </w:rPr>
  </w:style>
  <w:style w:type="paragraph" w:customStyle="1" w:styleId="116">
    <w:name w:val="Знак1 Знак Знак Знак Знак Знак Знак1"/>
    <w:basedOn w:val="a"/>
    <w:autoRedefine/>
    <w:rsid w:val="00DD7F97"/>
    <w:pPr>
      <w:spacing w:line="240" w:lineRule="exact"/>
      <w:ind w:firstLine="720"/>
    </w:pPr>
    <w:rPr>
      <w:rFonts w:eastAsia="SimSun"/>
      <w:sz w:val="28"/>
      <w:lang w:val="en-US" w:eastAsia="en-US"/>
    </w:rPr>
  </w:style>
  <w:style w:type="paragraph" w:customStyle="1" w:styleId="main">
    <w:name w:val="main"/>
    <w:basedOn w:val="a"/>
    <w:rsid w:val="00DD7F97"/>
    <w:pPr>
      <w:spacing w:before="100" w:beforeAutospacing="1" w:after="100" w:afterAutospacing="1"/>
    </w:pPr>
    <w:rPr>
      <w:rFonts w:eastAsia="Times New Roman"/>
      <w:lang w:eastAsia="ru-RU"/>
    </w:rPr>
  </w:style>
  <w:style w:type="character" w:styleId="afffff7">
    <w:name w:val="endnote reference"/>
    <w:rsid w:val="00DD7F97"/>
    <w:rPr>
      <w:vertAlign w:val="superscript"/>
    </w:rPr>
  </w:style>
  <w:style w:type="paragraph" w:customStyle="1" w:styleId="Pa9">
    <w:name w:val="Pa9"/>
    <w:basedOn w:val="a"/>
    <w:next w:val="a"/>
    <w:rsid w:val="00DD7F97"/>
    <w:pPr>
      <w:autoSpaceDE w:val="0"/>
      <w:autoSpaceDN w:val="0"/>
      <w:adjustRightInd w:val="0"/>
      <w:spacing w:line="241" w:lineRule="atLeast"/>
    </w:pPr>
    <w:rPr>
      <w:rFonts w:ascii="Ps Times" w:eastAsia="Times New Roman" w:hAnsi="Ps Times"/>
      <w:lang w:eastAsia="ru-RU"/>
    </w:rPr>
  </w:style>
  <w:style w:type="character" w:customStyle="1" w:styleId="A30">
    <w:name w:val="A3"/>
    <w:rsid w:val="00DD7F97"/>
    <w:rPr>
      <w:color w:val="000000"/>
      <w:sz w:val="17"/>
    </w:rPr>
  </w:style>
  <w:style w:type="paragraph" w:customStyle="1" w:styleId="2f4">
    <w:name w:val="Знак Знак Знак Знак Знак Знак Знак Знак Знак Знак Знак Знак Знак2"/>
    <w:basedOn w:val="a"/>
    <w:autoRedefine/>
    <w:rsid w:val="00DD7F97"/>
    <w:pPr>
      <w:spacing w:after="160" w:line="240" w:lineRule="exact"/>
    </w:pPr>
    <w:rPr>
      <w:rFonts w:eastAsia="Times New Roman"/>
      <w:sz w:val="28"/>
      <w:szCs w:val="20"/>
      <w:lang w:val="en-US" w:eastAsia="en-US"/>
    </w:rPr>
  </w:style>
  <w:style w:type="paragraph" w:customStyle="1" w:styleId="afffff8">
    <w:name w:val="Знак Знак Знак Знак Знак Знак"/>
    <w:basedOn w:val="a"/>
    <w:autoRedefine/>
    <w:rsid w:val="00DD7F97"/>
    <w:pPr>
      <w:spacing w:after="160" w:line="240" w:lineRule="exact"/>
    </w:pPr>
    <w:rPr>
      <w:rFonts w:eastAsia="Times New Roman"/>
      <w:sz w:val="28"/>
      <w:szCs w:val="20"/>
      <w:lang w:val="en-US" w:eastAsia="en-US"/>
    </w:rPr>
  </w:style>
  <w:style w:type="paragraph" w:customStyle="1" w:styleId="1ff">
    <w:name w:val="Знак1 Знак Знак Знак Знак Знак Знак Знак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
    <w:name w:val="Текст-ЖС"/>
    <w:basedOn w:val="a6"/>
    <w:rsid w:val="00DD7F97"/>
    <w:pPr>
      <w:spacing w:before="120" w:after="0" w:line="360" w:lineRule="auto"/>
      <w:ind w:left="0" w:firstLine="547"/>
    </w:pPr>
    <w:rPr>
      <w:rFonts w:ascii="Arial" w:hAnsi="Arial" w:cs="Arial"/>
      <w:sz w:val="22"/>
      <w:szCs w:val="20"/>
    </w:rPr>
  </w:style>
  <w:style w:type="paragraph" w:customStyle="1" w:styleId="2f5">
    <w:name w:val="Обычный2"/>
    <w:rsid w:val="00DD7F97"/>
    <w:pPr>
      <w:widowControl w:val="0"/>
      <w:snapToGrid w:val="0"/>
      <w:spacing w:after="0" w:line="240" w:lineRule="auto"/>
      <w:jc w:val="both"/>
    </w:pPr>
    <w:rPr>
      <w:rFonts w:ascii="Times New Roman" w:hAnsi="Times New Roman" w:cs="Times New Roman"/>
      <w:sz w:val="20"/>
      <w:szCs w:val="20"/>
      <w:lang w:eastAsia="ru-RU"/>
    </w:rPr>
  </w:style>
  <w:style w:type="paragraph" w:customStyle="1" w:styleId="1ff0">
    <w:name w:val="Знак Знак Знак1 Знак Знак Знак Знак Знак Знак Знак Знак Знак Знак Знак"/>
    <w:basedOn w:val="a"/>
    <w:autoRedefine/>
    <w:rsid w:val="00DD7F97"/>
    <w:pPr>
      <w:widowControl w:val="0"/>
      <w:adjustRightInd w:val="0"/>
      <w:spacing w:after="160" w:line="240" w:lineRule="exact"/>
      <w:textAlignment w:val="baseline"/>
    </w:pPr>
    <w:rPr>
      <w:rFonts w:eastAsia="SimSun"/>
      <w:b/>
      <w:bCs/>
      <w:sz w:val="28"/>
      <w:szCs w:val="28"/>
      <w:lang w:val="en-US" w:eastAsia="en-US"/>
    </w:rPr>
  </w:style>
  <w:style w:type="paragraph" w:customStyle="1" w:styleId="12110">
    <w:name w:val="Знак Знак Знак1 Знак Знак Знак2 Знак Знак Знак Знак Знак Знак1 Знак Знак Знак1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ff1">
    <w:name w:val="Знак1 Знак Знак"/>
    <w:basedOn w:val="a"/>
    <w:autoRedefine/>
    <w:rsid w:val="00DD7F97"/>
    <w:pPr>
      <w:spacing w:after="160" w:line="240" w:lineRule="exact"/>
    </w:pPr>
    <w:rPr>
      <w:rFonts w:eastAsia="SimSun"/>
      <w:b/>
      <w:sz w:val="28"/>
      <w:lang w:val="en-US" w:eastAsia="en-US"/>
    </w:rPr>
  </w:style>
  <w:style w:type="paragraph" w:customStyle="1" w:styleId="21110">
    <w:name w:val="Знак2 Знак Знак Знак Знак Знак Знак Знак Знак Знак Знак Знак1 Знак Знак Знак1 Знак1"/>
    <w:basedOn w:val="a"/>
    <w:next w:val="2"/>
    <w:autoRedefine/>
    <w:rsid w:val="00DD7F97"/>
    <w:pPr>
      <w:spacing w:after="160" w:line="240" w:lineRule="exact"/>
      <w:jc w:val="center"/>
    </w:pPr>
    <w:rPr>
      <w:rFonts w:eastAsia="Times New Roman"/>
      <w:b/>
      <w:i/>
      <w:sz w:val="28"/>
      <w:szCs w:val="28"/>
      <w:lang w:val="en-US" w:eastAsia="en-US"/>
    </w:rPr>
  </w:style>
  <w:style w:type="character" w:customStyle="1" w:styleId="apple-style-span">
    <w:name w:val="apple-style-span"/>
    <w:rsid w:val="00DD7F97"/>
  </w:style>
  <w:style w:type="character" w:styleId="afffff9">
    <w:name w:val="Emphasis"/>
    <w:uiPriority w:val="99"/>
    <w:qFormat/>
    <w:rsid w:val="00DD7F97"/>
    <w:rPr>
      <w:i/>
    </w:rPr>
  </w:style>
  <w:style w:type="paragraph" w:customStyle="1" w:styleId="2f6">
    <w:name w:val="Абзац списка2"/>
    <w:basedOn w:val="a"/>
    <w:rsid w:val="00DD7F97"/>
    <w:pPr>
      <w:ind w:left="720"/>
    </w:pPr>
    <w:rPr>
      <w:rFonts w:eastAsia="Times New Roman"/>
      <w:lang w:eastAsia="ru-RU"/>
    </w:rPr>
  </w:style>
  <w:style w:type="character" w:customStyle="1" w:styleId="ListParagraphChar">
    <w:name w:val="List Paragraph Char"/>
    <w:link w:val="3f1"/>
    <w:locked/>
    <w:rsid w:val="00DD7F97"/>
    <w:rPr>
      <w:sz w:val="24"/>
    </w:rPr>
  </w:style>
  <w:style w:type="paragraph" w:customStyle="1" w:styleId="1ff2">
    <w:name w:val="Знак Знак1 Знак Знак Знак Знак"/>
    <w:basedOn w:val="a"/>
    <w:autoRedefine/>
    <w:rsid w:val="00DD7F97"/>
    <w:pPr>
      <w:spacing w:after="160" w:line="240" w:lineRule="exact"/>
    </w:pPr>
    <w:rPr>
      <w:rFonts w:eastAsia="SimSun"/>
      <w:b/>
      <w:sz w:val="28"/>
      <w:lang w:val="en-US" w:eastAsia="en-US"/>
    </w:rPr>
  </w:style>
  <w:style w:type="paragraph" w:customStyle="1" w:styleId="3f2">
    <w:name w:val="Знак Знак3 Знак Знак Знак Знак Знак Знак Знак Знак Знак Знак Знак Знак Знак Знак Знак Знак Знак Знак Знак"/>
    <w:basedOn w:val="a"/>
    <w:autoRedefine/>
    <w:rsid w:val="00DD7F97"/>
    <w:pPr>
      <w:spacing w:after="160" w:line="240" w:lineRule="exact"/>
    </w:pPr>
    <w:rPr>
      <w:rFonts w:eastAsia="SimSun"/>
      <w:bCs/>
      <w:color w:val="000000"/>
      <w:spacing w:val="-2"/>
      <w:lang w:eastAsia="en-US"/>
    </w:rPr>
  </w:style>
  <w:style w:type="paragraph" w:customStyle="1" w:styleId="1ff3">
    <w:name w:val="Обычный 1"/>
    <w:basedOn w:val="a"/>
    <w:rsid w:val="00DD7F97"/>
    <w:pPr>
      <w:suppressLineNumbers/>
      <w:spacing w:before="60" w:after="60" w:line="360" w:lineRule="auto"/>
      <w:ind w:firstLine="720"/>
    </w:pPr>
    <w:rPr>
      <w:rFonts w:ascii="Arial" w:eastAsia="Times New Roman" w:hAnsi="Arial"/>
      <w:sz w:val="28"/>
      <w:szCs w:val="20"/>
      <w:lang w:eastAsia="ru-RU"/>
    </w:rPr>
  </w:style>
  <w:style w:type="paragraph" w:customStyle="1" w:styleId="afffffa">
    <w:name w:val="Таблица"/>
    <w:basedOn w:val="a"/>
    <w:rsid w:val="00DD7F97"/>
    <w:pPr>
      <w:tabs>
        <w:tab w:val="left" w:pos="35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pPr>
    <w:rPr>
      <w:rFonts w:eastAsia="Times New Roman"/>
      <w:szCs w:val="20"/>
      <w:lang w:eastAsia="ru-RU"/>
    </w:rPr>
  </w:style>
  <w:style w:type="paragraph" w:customStyle="1" w:styleId="192">
    <w:name w:val="Знак Знак19"/>
    <w:basedOn w:val="a"/>
    <w:autoRedefine/>
    <w:rsid w:val="00DD7F97"/>
    <w:pPr>
      <w:spacing w:before="120"/>
      <w:ind w:left="40"/>
    </w:pPr>
    <w:rPr>
      <w:rFonts w:eastAsia="SimSun"/>
      <w:sz w:val="28"/>
      <w:szCs w:val="28"/>
      <w:lang w:eastAsia="en-US"/>
    </w:rPr>
  </w:style>
  <w:style w:type="paragraph" w:customStyle="1" w:styleId="230">
    <w:name w:val="Знак23"/>
    <w:basedOn w:val="a"/>
    <w:rsid w:val="00DD7F97"/>
    <w:pPr>
      <w:spacing w:after="160" w:line="240" w:lineRule="exact"/>
    </w:pPr>
    <w:rPr>
      <w:rFonts w:ascii="Verdana" w:eastAsia="Times New Roman" w:hAnsi="Verdana"/>
      <w:sz w:val="20"/>
      <w:szCs w:val="20"/>
      <w:lang w:val="en-US" w:eastAsia="en-US"/>
    </w:rPr>
  </w:style>
  <w:style w:type="paragraph" w:customStyle="1" w:styleId="117">
    <w:name w:val="Знак Знак Знак1 Знак Знак Знак Знак Знак Знак Знак Знак Знак Знак Знак Знак Знак Знак Знак Знак Знак Знак Знак Знак Знак Знак Знак Знак1 Знак"/>
    <w:basedOn w:val="a"/>
    <w:autoRedefine/>
    <w:rsid w:val="00DD7F97"/>
    <w:pPr>
      <w:spacing w:after="160" w:line="240" w:lineRule="exact"/>
    </w:pPr>
    <w:rPr>
      <w:rFonts w:eastAsia="SimSun"/>
      <w:b/>
      <w:sz w:val="28"/>
      <w:lang w:val="en-US" w:eastAsia="en-US"/>
    </w:rPr>
  </w:style>
  <w:style w:type="character" w:customStyle="1" w:styleId="180">
    <w:name w:val="Знак Знак18"/>
    <w:aliases w:val="Заголовок 3 Знак1"/>
    <w:locked/>
    <w:rsid w:val="00DD7F97"/>
    <w:rPr>
      <w:lang w:val="ru-RU" w:eastAsia="ru-RU"/>
    </w:rPr>
  </w:style>
  <w:style w:type="paragraph" w:customStyle="1" w:styleId="312">
    <w:name w:val="Основной текст 31"/>
    <w:basedOn w:val="a"/>
    <w:rsid w:val="00DD7F97"/>
    <w:pPr>
      <w:tabs>
        <w:tab w:val="left" w:pos="-2835"/>
      </w:tabs>
    </w:pPr>
    <w:rPr>
      <w:rFonts w:eastAsia="Times New Roman"/>
      <w:sz w:val="28"/>
      <w:szCs w:val="20"/>
      <w:lang w:eastAsia="ar-SA"/>
    </w:rPr>
  </w:style>
  <w:style w:type="paragraph" w:customStyle="1" w:styleId="213">
    <w:name w:val="Абзац списка21"/>
    <w:basedOn w:val="a"/>
    <w:rsid w:val="00DD7F97"/>
    <w:pPr>
      <w:spacing w:after="200" w:line="276" w:lineRule="auto"/>
      <w:ind w:left="720"/>
    </w:pPr>
    <w:rPr>
      <w:rFonts w:ascii="Calibri" w:eastAsia="Times New Roman" w:hAnsi="Calibri"/>
      <w:sz w:val="22"/>
      <w:szCs w:val="22"/>
      <w:lang w:eastAsia="en-US"/>
    </w:rPr>
  </w:style>
  <w:style w:type="paragraph" w:customStyle="1" w:styleId="HD1">
    <w:name w:val="HD1"/>
    <w:basedOn w:val="a"/>
    <w:rsid w:val="00DD7F97"/>
    <w:rPr>
      <w:rFonts w:eastAsia="Times New Roman"/>
      <w:b/>
      <w:sz w:val="32"/>
      <w:szCs w:val="40"/>
      <w:lang w:eastAsia="ru-RU"/>
    </w:rPr>
  </w:style>
  <w:style w:type="paragraph" w:customStyle="1" w:styleId="cee1fbf7edfbe9">
    <w:name w:val="Оceбe1ыfbчf7нedыfbйe9"/>
    <w:rsid w:val="00DD7F97"/>
    <w:pPr>
      <w:widowControl w:val="0"/>
      <w:pBdr>
        <w:top w:val="none" w:sz="0" w:space="3" w:color="auto"/>
        <w:left w:val="none" w:sz="0" w:space="3" w:color="auto"/>
        <w:bottom w:val="none" w:sz="0" w:space="3" w:color="auto"/>
        <w:right w:val="none" w:sz="0" w:space="3" w:color="auto"/>
      </w:pBdr>
      <w:autoSpaceDE w:val="0"/>
      <w:autoSpaceDN w:val="0"/>
      <w:adjustRightInd w:val="0"/>
      <w:spacing w:after="0" w:line="240" w:lineRule="auto"/>
    </w:pPr>
    <w:rPr>
      <w:rFonts w:ascii="Times New Roman" w:eastAsia="SimSun" w:hAnsi="Times New Roman" w:cs="Times New Roman"/>
      <w:color w:val="000000"/>
      <w:sz w:val="20"/>
      <w:szCs w:val="20"/>
      <w:lang w:eastAsia="ru-RU"/>
    </w:rPr>
  </w:style>
  <w:style w:type="paragraph" w:customStyle="1" w:styleId="118">
    <w:name w:val="Знак Знак Знак11"/>
    <w:basedOn w:val="a"/>
    <w:autoRedefine/>
    <w:rsid w:val="00DD7F97"/>
    <w:pPr>
      <w:spacing w:after="160" w:line="240" w:lineRule="exact"/>
      <w:jc w:val="left"/>
    </w:pPr>
    <w:rPr>
      <w:rFonts w:eastAsia="SimSun"/>
      <w:b/>
      <w:color w:val="000000"/>
      <w:sz w:val="28"/>
      <w:lang w:val="en-US" w:eastAsia="en-US"/>
    </w:rPr>
  </w:style>
  <w:style w:type="table" w:styleId="afffffb">
    <w:name w:val="Table Grid"/>
    <w:aliases w:val="Tab Border"/>
    <w:basedOn w:val="a1"/>
    <w:uiPriority w:val="59"/>
    <w:rsid w:val="00DD7F97"/>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4">
    <w:name w:val="Знак1 Знак Знак Знак Знак Знак Знак2"/>
    <w:basedOn w:val="a"/>
    <w:autoRedefine/>
    <w:rsid w:val="00DD7F97"/>
    <w:pPr>
      <w:spacing w:after="160" w:line="240" w:lineRule="exact"/>
      <w:jc w:val="left"/>
    </w:pPr>
    <w:rPr>
      <w:rFonts w:eastAsia="Times New Roman"/>
      <w:sz w:val="28"/>
      <w:szCs w:val="20"/>
      <w:lang w:val="en-US" w:eastAsia="en-US"/>
    </w:rPr>
  </w:style>
  <w:style w:type="paragraph" w:customStyle="1" w:styleId="12111">
    <w:name w:val="Знак Знак Знак1 Знак Знак Знак2 Знак Знак Знак Знак Знак Знак1 Знак Знак Знак1 Знак Знак Знак Знак"/>
    <w:basedOn w:val="a"/>
    <w:autoRedefine/>
    <w:rsid w:val="00DD7F97"/>
    <w:pPr>
      <w:spacing w:line="240" w:lineRule="exact"/>
      <w:ind w:firstLine="720"/>
    </w:pPr>
    <w:rPr>
      <w:rFonts w:eastAsia="SimSun"/>
      <w:sz w:val="28"/>
      <w:lang w:val="en-US" w:eastAsia="en-US"/>
    </w:rPr>
  </w:style>
  <w:style w:type="paragraph" w:styleId="54">
    <w:name w:val="toc 5"/>
    <w:basedOn w:val="a"/>
    <w:next w:val="a"/>
    <w:autoRedefine/>
    <w:rsid w:val="00DD7F97"/>
    <w:pPr>
      <w:spacing w:after="100" w:line="276" w:lineRule="auto"/>
      <w:ind w:left="880"/>
      <w:jc w:val="left"/>
    </w:pPr>
    <w:rPr>
      <w:rFonts w:ascii="Calibri" w:eastAsia="Times New Roman" w:hAnsi="Calibri"/>
      <w:sz w:val="22"/>
      <w:szCs w:val="22"/>
      <w:lang w:eastAsia="ru-RU"/>
    </w:rPr>
  </w:style>
  <w:style w:type="paragraph" w:styleId="64">
    <w:name w:val="toc 6"/>
    <w:basedOn w:val="a"/>
    <w:next w:val="a"/>
    <w:autoRedefine/>
    <w:rsid w:val="00DD7F97"/>
    <w:pPr>
      <w:spacing w:after="100" w:line="276" w:lineRule="auto"/>
      <w:ind w:left="1100"/>
      <w:jc w:val="left"/>
    </w:pPr>
    <w:rPr>
      <w:rFonts w:ascii="Calibri" w:eastAsia="Times New Roman" w:hAnsi="Calibri"/>
      <w:sz w:val="22"/>
      <w:szCs w:val="22"/>
      <w:lang w:eastAsia="ru-RU"/>
    </w:rPr>
  </w:style>
  <w:style w:type="paragraph" w:styleId="73">
    <w:name w:val="toc 7"/>
    <w:basedOn w:val="a"/>
    <w:next w:val="a"/>
    <w:autoRedefine/>
    <w:rsid w:val="00DD7F97"/>
    <w:pPr>
      <w:spacing w:after="100" w:line="276" w:lineRule="auto"/>
      <w:ind w:left="1320"/>
      <w:jc w:val="left"/>
    </w:pPr>
    <w:rPr>
      <w:rFonts w:ascii="Calibri" w:eastAsia="Times New Roman" w:hAnsi="Calibri"/>
      <w:sz w:val="22"/>
      <w:szCs w:val="22"/>
      <w:lang w:eastAsia="ru-RU"/>
    </w:rPr>
  </w:style>
  <w:style w:type="paragraph" w:styleId="82">
    <w:name w:val="toc 8"/>
    <w:basedOn w:val="a"/>
    <w:next w:val="a"/>
    <w:autoRedefine/>
    <w:rsid w:val="00DD7F97"/>
    <w:pPr>
      <w:spacing w:after="100" w:line="276" w:lineRule="auto"/>
      <w:ind w:left="1540"/>
      <w:jc w:val="left"/>
    </w:pPr>
    <w:rPr>
      <w:rFonts w:ascii="Calibri" w:eastAsia="Times New Roman" w:hAnsi="Calibri"/>
      <w:sz w:val="22"/>
      <w:szCs w:val="22"/>
      <w:lang w:eastAsia="ru-RU"/>
    </w:rPr>
  </w:style>
  <w:style w:type="paragraph" w:styleId="92">
    <w:name w:val="toc 9"/>
    <w:basedOn w:val="a"/>
    <w:next w:val="a"/>
    <w:autoRedefine/>
    <w:rsid w:val="00DD7F97"/>
    <w:pPr>
      <w:spacing w:after="100" w:line="276" w:lineRule="auto"/>
      <w:ind w:left="1760"/>
      <w:jc w:val="left"/>
    </w:pPr>
    <w:rPr>
      <w:rFonts w:ascii="Calibri" w:eastAsia="Times New Roman" w:hAnsi="Calibri"/>
      <w:sz w:val="22"/>
      <w:szCs w:val="22"/>
      <w:lang w:eastAsia="ru-RU"/>
    </w:rPr>
  </w:style>
  <w:style w:type="paragraph" w:customStyle="1" w:styleId="31CharCharCharChar">
    <w:name w:val="Знак Знак Знак3 Знак Знак Знак Знак1 Знак Знак Char Char Знак Знак Char Char Знак Знак Знак Знак Знак Знак Знак Знак Знак"/>
    <w:basedOn w:val="a"/>
    <w:autoRedefine/>
    <w:rsid w:val="00DD7F97"/>
    <w:pPr>
      <w:spacing w:after="160" w:line="240" w:lineRule="exact"/>
      <w:jc w:val="left"/>
    </w:pPr>
    <w:rPr>
      <w:rFonts w:eastAsia="SimSun"/>
      <w:b/>
      <w:sz w:val="28"/>
      <w:lang w:val="en-US" w:eastAsia="en-US"/>
    </w:rPr>
  </w:style>
  <w:style w:type="paragraph" w:customStyle="1" w:styleId="afffffc">
    <w:name w:val="Стиль"/>
    <w:rsid w:val="00DD7F97"/>
    <w:pPr>
      <w:widowControl w:val="0"/>
      <w:spacing w:after="0" w:line="240" w:lineRule="auto"/>
    </w:pPr>
    <w:rPr>
      <w:rFonts w:ascii="Times New Roman" w:hAnsi="Times New Roman" w:cs="Times New Roman"/>
      <w:sz w:val="24"/>
      <w:szCs w:val="20"/>
      <w:lang w:eastAsia="ru-RU"/>
    </w:rPr>
  </w:style>
  <w:style w:type="paragraph" w:customStyle="1" w:styleId="119">
    <w:name w:val="Знак Знак Знак Знак11"/>
    <w:basedOn w:val="a"/>
    <w:autoRedefine/>
    <w:rsid w:val="00DD7F97"/>
    <w:pPr>
      <w:spacing w:after="160" w:line="240" w:lineRule="exact"/>
      <w:jc w:val="left"/>
    </w:pPr>
    <w:rPr>
      <w:rFonts w:eastAsia="SimSun"/>
      <w:b/>
      <w:sz w:val="28"/>
      <w:lang w:val="en-US" w:eastAsia="en-US"/>
    </w:rPr>
  </w:style>
  <w:style w:type="paragraph" w:customStyle="1" w:styleId="125">
    <w:name w:val="Знак Знак1 Знак Знак Знак Знак Знак Знак Знак Знак Знак Знак Знак Знак Знак Знак Знак Знак Знак Знак Знак Знак Знак Знак2"/>
    <w:basedOn w:val="a"/>
    <w:autoRedefine/>
    <w:rsid w:val="00DD7F97"/>
    <w:pPr>
      <w:spacing w:after="160" w:line="240" w:lineRule="exact"/>
      <w:jc w:val="left"/>
    </w:pPr>
    <w:rPr>
      <w:rFonts w:eastAsia="SimSun"/>
      <w:b/>
      <w:sz w:val="28"/>
      <w:lang w:val="en-US" w:eastAsia="en-US"/>
    </w:rPr>
  </w:style>
  <w:style w:type="paragraph" w:customStyle="1" w:styleId="afffffd">
    <w:name w:val="Мой текст"/>
    <w:rsid w:val="00DD7F97"/>
    <w:pPr>
      <w:suppressAutoHyphens/>
      <w:spacing w:before="120" w:after="0" w:line="240" w:lineRule="auto"/>
      <w:jc w:val="both"/>
    </w:pPr>
    <w:rPr>
      <w:rFonts w:ascii="Times New Roman" w:hAnsi="Times New Roman" w:cs="Times New Roman"/>
      <w:color w:val="000000"/>
      <w:sz w:val="24"/>
      <w:szCs w:val="24"/>
      <w:lang w:eastAsia="ru-RU"/>
    </w:rPr>
  </w:style>
  <w:style w:type="paragraph" w:customStyle="1" w:styleId="11a">
    <w:name w:val="Знак Знак Знак1 Знак Знак Знак Знак1"/>
    <w:basedOn w:val="a"/>
    <w:autoRedefine/>
    <w:rsid w:val="00DD7F97"/>
    <w:pPr>
      <w:jc w:val="left"/>
    </w:pPr>
    <w:rPr>
      <w:rFonts w:eastAsia="SimSun"/>
      <w:lang w:eastAsia="en-US"/>
    </w:rPr>
  </w:style>
  <w:style w:type="character" w:customStyle="1" w:styleId="FontStyle12">
    <w:name w:val="Font Style12"/>
    <w:rsid w:val="00DD7F97"/>
    <w:rPr>
      <w:rFonts w:ascii="Times New Roman" w:hAnsi="Times New Roman"/>
      <w:spacing w:val="10"/>
      <w:sz w:val="24"/>
    </w:rPr>
  </w:style>
  <w:style w:type="character" w:customStyle="1" w:styleId="apple-converted-space">
    <w:name w:val="apple-converted-space"/>
    <w:rsid w:val="00DD7F97"/>
  </w:style>
  <w:style w:type="character" w:styleId="afffffe">
    <w:name w:val="line number"/>
    <w:basedOn w:val="a0"/>
    <w:rsid w:val="00DD7F97"/>
  </w:style>
  <w:style w:type="paragraph" w:customStyle="1" w:styleId="11b">
    <w:name w:val="Знак Знак1 Знак Знак Знак1"/>
    <w:basedOn w:val="a"/>
    <w:autoRedefine/>
    <w:rsid w:val="00DD7F97"/>
    <w:pPr>
      <w:spacing w:line="240" w:lineRule="exact"/>
      <w:ind w:firstLine="720"/>
    </w:pPr>
    <w:rPr>
      <w:rFonts w:eastAsia="SimSun"/>
      <w:sz w:val="28"/>
      <w:szCs w:val="28"/>
      <w:lang w:val="en-US" w:eastAsia="en-US"/>
    </w:rPr>
  </w:style>
  <w:style w:type="character" w:customStyle="1" w:styleId="NoSpacingChar">
    <w:name w:val="No Spacing Char"/>
    <w:locked/>
    <w:rsid w:val="00DD7F97"/>
    <w:rPr>
      <w:rFonts w:ascii="Calibri" w:hAnsi="Calibri"/>
      <w:sz w:val="22"/>
      <w:lang w:eastAsia="en-US" w:bidi="ar-SA"/>
    </w:rPr>
  </w:style>
  <w:style w:type="character" w:customStyle="1" w:styleId="NoSpacingChar1">
    <w:name w:val="No Spacing Char1"/>
    <w:link w:val="1f0"/>
    <w:locked/>
    <w:rsid w:val="00DD7F97"/>
    <w:rPr>
      <w:rFonts w:ascii="Times New Roman" w:eastAsia="Arial Unicode MS" w:hAnsi="Times New Roman" w:cs="Times New Roman"/>
      <w:kern w:val="1"/>
      <w:sz w:val="24"/>
      <w:szCs w:val="20"/>
      <w:lang w:eastAsia="ar-SA"/>
    </w:rPr>
  </w:style>
  <w:style w:type="paragraph" w:customStyle="1" w:styleId="2f7">
    <w:name w:val="Знак Знак Знак Знак2"/>
    <w:basedOn w:val="a"/>
    <w:autoRedefine/>
    <w:rsid w:val="00DD7F97"/>
    <w:pPr>
      <w:spacing w:after="160" w:line="240" w:lineRule="exact"/>
      <w:jc w:val="left"/>
    </w:pPr>
    <w:rPr>
      <w:rFonts w:eastAsia="SimSun"/>
      <w:b/>
      <w:sz w:val="28"/>
      <w:lang w:val="en-US" w:eastAsia="en-US"/>
    </w:rPr>
  </w:style>
  <w:style w:type="character" w:customStyle="1" w:styleId="val">
    <w:name w:val="val"/>
    <w:rsid w:val="00DD7F97"/>
  </w:style>
  <w:style w:type="character" w:customStyle="1" w:styleId="410">
    <w:name w:val="Заголовок 4 Знак1"/>
    <w:aliases w:val="Знак21 Знак1"/>
    <w:semiHidden/>
    <w:rsid w:val="00DD7F97"/>
    <w:rPr>
      <w:rFonts w:ascii="Cambria" w:hAnsi="Cambria"/>
      <w:b/>
      <w:i/>
      <w:color w:val="4F81BD"/>
      <w:sz w:val="24"/>
      <w:lang w:eastAsia="ko-KR"/>
    </w:rPr>
  </w:style>
  <w:style w:type="character" w:customStyle="1" w:styleId="1ff4">
    <w:name w:val="Текст сноски Знак1"/>
    <w:aliases w:val="Знак6 Знак1"/>
    <w:semiHidden/>
    <w:rsid w:val="00DD7F97"/>
    <w:rPr>
      <w:rFonts w:eastAsia="Batang"/>
      <w:lang w:eastAsia="ko-KR"/>
    </w:rPr>
  </w:style>
  <w:style w:type="character" w:customStyle="1" w:styleId="1ff5">
    <w:name w:val="Красная строка Знак1"/>
    <w:aliases w:val="Знак15 Знак1"/>
    <w:semiHidden/>
    <w:rsid w:val="00DD7F97"/>
  </w:style>
  <w:style w:type="character" w:customStyle="1" w:styleId="1ff6">
    <w:name w:val="Основной текст Знак1"/>
    <w:aliases w:val="Знак4 Знак3,Body Text Char Знак1,gl Знак1,Body3 Знак1,paragraph 2 Знак1,paragraph 21 Знак1,L1 Body Text Знак1"/>
    <w:semiHidden/>
    <w:rsid w:val="00DD7F97"/>
    <w:rPr>
      <w:rFonts w:eastAsia="Batang"/>
      <w:sz w:val="24"/>
      <w:lang w:eastAsia="ko-KR"/>
    </w:rPr>
  </w:style>
  <w:style w:type="character" w:customStyle="1" w:styleId="214">
    <w:name w:val="Основной текст с отступом 2 Знак1"/>
    <w:aliases w:val="Знак5 Знак1"/>
    <w:uiPriority w:val="99"/>
    <w:semiHidden/>
    <w:rsid w:val="00DD7F97"/>
    <w:rPr>
      <w:rFonts w:eastAsia="Batang"/>
      <w:sz w:val="24"/>
      <w:lang w:eastAsia="ko-KR"/>
    </w:rPr>
  </w:style>
  <w:style w:type="character" w:customStyle="1" w:styleId="1ff7">
    <w:name w:val="Текст примечания Знак1"/>
    <w:semiHidden/>
    <w:rsid w:val="00DD7F97"/>
    <w:rPr>
      <w:rFonts w:eastAsia="Batang"/>
      <w:lang w:eastAsia="ko-KR"/>
    </w:rPr>
  </w:style>
  <w:style w:type="paragraph" w:customStyle="1" w:styleId="1ff8">
    <w:name w:val="Знак Знак Знак Знак Знак Знак1"/>
    <w:basedOn w:val="a"/>
    <w:autoRedefine/>
    <w:rsid w:val="00DD7F97"/>
    <w:pPr>
      <w:spacing w:after="160" w:line="240" w:lineRule="exact"/>
    </w:pPr>
    <w:rPr>
      <w:rFonts w:eastAsia="Times New Roman"/>
      <w:sz w:val="28"/>
      <w:szCs w:val="20"/>
      <w:lang w:val="en-US" w:eastAsia="en-US"/>
    </w:rPr>
  </w:style>
  <w:style w:type="paragraph" w:customStyle="1" w:styleId="11c">
    <w:name w:val="Знак1 Знак Знак Знак Знак Знак Знак Знак Знак Знак Знак Знак Знак Знак Знак Знак Знак Знак Знак Знак Знак Знак1"/>
    <w:basedOn w:val="a"/>
    <w:autoRedefine/>
    <w:rsid w:val="00DD7F97"/>
    <w:pPr>
      <w:spacing w:after="160" w:line="240" w:lineRule="exact"/>
    </w:pPr>
    <w:rPr>
      <w:rFonts w:eastAsia="SimSun"/>
      <w:b/>
      <w:sz w:val="28"/>
      <w:lang w:val="en-US" w:eastAsia="en-US"/>
    </w:rPr>
  </w:style>
  <w:style w:type="character" w:customStyle="1" w:styleId="1ff9">
    <w:name w:val="Основной текст с отступом Знак1"/>
    <w:semiHidden/>
    <w:rsid w:val="00DD7F97"/>
    <w:rPr>
      <w:rFonts w:eastAsia="Batang"/>
      <w:sz w:val="24"/>
      <w:lang w:eastAsia="ko-KR"/>
    </w:rPr>
  </w:style>
  <w:style w:type="paragraph" w:customStyle="1" w:styleId="121110">
    <w:name w:val="Знак Знак Знак1 Знак Знак Знак2 Знак Знак Знак Знак Знак Знак1 Знак Знак Знак1 Знак Знак Знак Знак Знак Знак Знак Знак Знак Знак Знак Знак Знак Знак1"/>
    <w:basedOn w:val="a"/>
    <w:autoRedefine/>
    <w:rsid w:val="00DD7F97"/>
    <w:pPr>
      <w:spacing w:after="160" w:line="240" w:lineRule="exact"/>
    </w:pPr>
    <w:rPr>
      <w:rFonts w:eastAsia="SimSun"/>
      <w:b/>
      <w:sz w:val="28"/>
      <w:lang w:val="en-US" w:eastAsia="en-US"/>
    </w:rPr>
  </w:style>
  <w:style w:type="paragraph" w:customStyle="1" w:styleId="11d">
    <w:name w:val="Знак1 Знак Знак1"/>
    <w:basedOn w:val="a"/>
    <w:autoRedefine/>
    <w:rsid w:val="00DD7F97"/>
    <w:pPr>
      <w:spacing w:after="160" w:line="240" w:lineRule="exact"/>
    </w:pPr>
    <w:rPr>
      <w:rFonts w:eastAsia="SimSun"/>
      <w:b/>
      <w:sz w:val="28"/>
      <w:lang w:val="en-US" w:eastAsia="en-US"/>
    </w:rPr>
  </w:style>
  <w:style w:type="paragraph" w:customStyle="1" w:styleId="11e">
    <w:name w:val="Знак Знак1 Знак Знак Знак Знак1"/>
    <w:basedOn w:val="a"/>
    <w:autoRedefine/>
    <w:rsid w:val="00DD7F97"/>
    <w:pPr>
      <w:spacing w:after="160" w:line="240" w:lineRule="exact"/>
    </w:pPr>
    <w:rPr>
      <w:rFonts w:eastAsia="SimSun"/>
      <w:b/>
      <w:sz w:val="28"/>
      <w:lang w:val="en-US" w:eastAsia="en-US"/>
    </w:rPr>
  </w:style>
  <w:style w:type="paragraph" w:customStyle="1" w:styleId="313">
    <w:name w:val="Знак Знак3 Знак Знак Знак Знак Знак Знак Знак Знак Знак Знак Знак Знак Знак Знак Знак Знак Знак Знак Знак1"/>
    <w:basedOn w:val="a"/>
    <w:autoRedefine/>
    <w:rsid w:val="00DD7F97"/>
    <w:pPr>
      <w:spacing w:after="160" w:line="240" w:lineRule="exact"/>
    </w:pPr>
    <w:rPr>
      <w:rFonts w:eastAsia="SimSun"/>
      <w:bCs/>
      <w:color w:val="000000"/>
      <w:spacing w:val="-2"/>
      <w:lang w:eastAsia="en-US"/>
    </w:rPr>
  </w:style>
  <w:style w:type="paragraph" w:customStyle="1" w:styleId="221">
    <w:name w:val="Знак Знак22"/>
    <w:basedOn w:val="a"/>
    <w:autoRedefine/>
    <w:rsid w:val="00DD7F97"/>
    <w:pPr>
      <w:spacing w:before="120"/>
      <w:ind w:left="40"/>
    </w:pPr>
    <w:rPr>
      <w:rFonts w:eastAsia="SimSun"/>
      <w:sz w:val="28"/>
      <w:szCs w:val="28"/>
      <w:lang w:eastAsia="en-US"/>
    </w:rPr>
  </w:style>
  <w:style w:type="paragraph" w:customStyle="1" w:styleId="121111">
    <w:name w:val="Знак Знак Знак1 Знак Знак Знак2 Знак Знак Знак Знак Знак Знак1 Знак Знак Знак1 Знак Знак Знак Знак1"/>
    <w:basedOn w:val="a"/>
    <w:autoRedefine/>
    <w:rsid w:val="00DD7F97"/>
    <w:pPr>
      <w:spacing w:line="240" w:lineRule="exact"/>
      <w:ind w:firstLine="720"/>
    </w:pPr>
    <w:rPr>
      <w:rFonts w:eastAsia="SimSun"/>
      <w:sz w:val="28"/>
      <w:lang w:val="en-US" w:eastAsia="en-US"/>
    </w:rPr>
  </w:style>
  <w:style w:type="paragraph" w:customStyle="1" w:styleId="31CharCharCharChar1">
    <w:name w:val="Знак Знак Знак3 Знак Знак Знак Знак1 Знак Знак Char Char Знак Знак Char Char Знак Знак Знак Знак Знак Знак Знак Знак Знак1"/>
    <w:basedOn w:val="a"/>
    <w:autoRedefine/>
    <w:rsid w:val="00DD7F97"/>
    <w:pPr>
      <w:spacing w:after="160" w:line="240" w:lineRule="exact"/>
      <w:jc w:val="left"/>
    </w:pPr>
    <w:rPr>
      <w:rFonts w:eastAsia="SimSun"/>
      <w:b/>
      <w:sz w:val="28"/>
      <w:lang w:val="en-US" w:eastAsia="en-US"/>
    </w:rPr>
  </w:style>
  <w:style w:type="paragraph" w:customStyle="1" w:styleId="1210">
    <w:name w:val="Знак Знак1 Знак Знак Знак Знак Знак Знак Знак Знак Знак Знак Знак Знак Знак Знак Знак Знак Знак Знак Знак Знак Знак Знак21"/>
    <w:basedOn w:val="a"/>
    <w:autoRedefine/>
    <w:rsid w:val="00DD7F97"/>
    <w:pPr>
      <w:spacing w:after="160" w:line="240" w:lineRule="exact"/>
      <w:jc w:val="left"/>
    </w:pPr>
    <w:rPr>
      <w:rFonts w:eastAsia="SimSun"/>
      <w:b/>
      <w:sz w:val="28"/>
      <w:lang w:val="en-US" w:eastAsia="en-US"/>
    </w:rPr>
  </w:style>
  <w:style w:type="character" w:customStyle="1" w:styleId="710">
    <w:name w:val="Заголовок 7 Знак1"/>
    <w:semiHidden/>
    <w:rsid w:val="00DD7F97"/>
    <w:rPr>
      <w:rFonts w:ascii="Cambria" w:hAnsi="Cambria"/>
      <w:i/>
      <w:color w:val="404040"/>
      <w:sz w:val="24"/>
      <w:lang w:eastAsia="ko-KR"/>
    </w:rPr>
  </w:style>
  <w:style w:type="character" w:customStyle="1" w:styleId="810">
    <w:name w:val="Заголовок 8 Знак1"/>
    <w:semiHidden/>
    <w:rsid w:val="00DD7F97"/>
    <w:rPr>
      <w:rFonts w:ascii="Cambria" w:hAnsi="Cambria"/>
      <w:color w:val="404040"/>
      <w:lang w:eastAsia="ko-KR"/>
    </w:rPr>
  </w:style>
  <w:style w:type="character" w:customStyle="1" w:styleId="910">
    <w:name w:val="Заголовок 9 Знак1"/>
    <w:semiHidden/>
    <w:rsid w:val="00DD7F97"/>
    <w:rPr>
      <w:rFonts w:ascii="Cambria" w:hAnsi="Cambria"/>
      <w:i/>
      <w:color w:val="404040"/>
      <w:lang w:eastAsia="ko-KR"/>
    </w:rPr>
  </w:style>
  <w:style w:type="character" w:customStyle="1" w:styleId="1ffa">
    <w:name w:val="Нижний колонтитул Знак1"/>
    <w:semiHidden/>
    <w:rsid w:val="00DD7F97"/>
    <w:rPr>
      <w:rFonts w:eastAsia="Batang"/>
      <w:sz w:val="24"/>
      <w:lang w:eastAsia="ko-KR"/>
    </w:rPr>
  </w:style>
  <w:style w:type="character" w:customStyle="1" w:styleId="1ffb">
    <w:name w:val="Схема документа Знак1"/>
    <w:semiHidden/>
    <w:rsid w:val="00DD7F97"/>
    <w:rPr>
      <w:rFonts w:ascii="Tahoma" w:eastAsia="Batang" w:hAnsi="Tahoma"/>
      <w:sz w:val="16"/>
      <w:lang w:eastAsia="ko-KR"/>
    </w:rPr>
  </w:style>
  <w:style w:type="character" w:customStyle="1" w:styleId="131">
    <w:name w:val="Знак Знак131"/>
    <w:rsid w:val="00DD7F97"/>
    <w:rPr>
      <w:rFonts w:ascii="Tahoma" w:eastAsia="Batang" w:hAnsi="Tahoma"/>
      <w:sz w:val="16"/>
      <w:lang w:val="ru-RU" w:eastAsia="ko-KR"/>
    </w:rPr>
  </w:style>
  <w:style w:type="character" w:customStyle="1" w:styleId="314">
    <w:name w:val="Основной текст с отступом 3 Знак1"/>
    <w:semiHidden/>
    <w:rsid w:val="00DD7F97"/>
    <w:rPr>
      <w:rFonts w:eastAsia="Batang"/>
      <w:sz w:val="16"/>
      <w:lang w:eastAsia="ko-KR"/>
    </w:rPr>
  </w:style>
  <w:style w:type="character" w:customStyle="1" w:styleId="1212">
    <w:name w:val="Знак Знак121"/>
    <w:rsid w:val="00DD7F97"/>
    <w:rPr>
      <w:rFonts w:ascii="MS Mincho" w:eastAsia="MS Mincho" w:hAnsi="MS Mincho"/>
      <w:sz w:val="16"/>
      <w:lang w:val="ru-RU" w:eastAsia="ja-JP"/>
    </w:rPr>
  </w:style>
  <w:style w:type="character" w:customStyle="1" w:styleId="315">
    <w:name w:val="Основной текст 3 Знак1"/>
    <w:semiHidden/>
    <w:rsid w:val="00DD7F97"/>
    <w:rPr>
      <w:rFonts w:eastAsia="Batang"/>
      <w:sz w:val="16"/>
      <w:lang w:eastAsia="ko-KR"/>
    </w:rPr>
  </w:style>
  <w:style w:type="character" w:customStyle="1" w:styleId="1010">
    <w:name w:val="Знак Знак101"/>
    <w:rsid w:val="00DD7F97"/>
    <w:rPr>
      <w:rFonts w:ascii="Batang" w:eastAsia="Batang" w:hAnsi="Batang"/>
      <w:sz w:val="16"/>
      <w:lang w:val="ru-RU" w:eastAsia="ko-KR"/>
    </w:rPr>
  </w:style>
  <w:style w:type="character" w:customStyle="1" w:styleId="215">
    <w:name w:val="Основной текст 2 Знак1"/>
    <w:semiHidden/>
    <w:rsid w:val="00DD7F97"/>
    <w:rPr>
      <w:rFonts w:eastAsia="Batang"/>
      <w:sz w:val="24"/>
      <w:lang w:eastAsia="ko-KR"/>
    </w:rPr>
  </w:style>
  <w:style w:type="character" w:customStyle="1" w:styleId="911">
    <w:name w:val="Знак Знак91"/>
    <w:rsid w:val="00DD7F97"/>
    <w:rPr>
      <w:sz w:val="24"/>
      <w:lang w:val="ru-RU" w:eastAsia="ko-KR"/>
    </w:rPr>
  </w:style>
  <w:style w:type="character" w:customStyle="1" w:styleId="1ffc">
    <w:name w:val="Название Знак1"/>
    <w:rsid w:val="00DD7F97"/>
    <w:rPr>
      <w:rFonts w:ascii="Cambria" w:hAnsi="Cambria"/>
      <w:color w:val="17365D"/>
      <w:spacing w:val="5"/>
      <w:kern w:val="28"/>
      <w:sz w:val="52"/>
      <w:lang w:eastAsia="ko-KR"/>
    </w:rPr>
  </w:style>
  <w:style w:type="character" w:customStyle="1" w:styleId="711">
    <w:name w:val="Знак Знак71"/>
    <w:rsid w:val="00DD7F97"/>
    <w:rPr>
      <w:b/>
      <w:color w:val="0000FF"/>
      <w:sz w:val="28"/>
      <w:lang w:val="ru-RU" w:eastAsia="ko-KR"/>
    </w:rPr>
  </w:style>
  <w:style w:type="character" w:customStyle="1" w:styleId="610">
    <w:name w:val="Знак Знак61"/>
    <w:rsid w:val="00DD7F97"/>
    <w:rPr>
      <w:rFonts w:ascii="Courier New" w:hAnsi="Courier New"/>
      <w:sz w:val="24"/>
      <w:lang w:val="ru-RU" w:eastAsia="ko-KR"/>
    </w:rPr>
  </w:style>
  <w:style w:type="character" w:customStyle="1" w:styleId="811">
    <w:name w:val="Знак Знак81"/>
    <w:locked/>
    <w:rsid w:val="00DD7F97"/>
    <w:rPr>
      <w:sz w:val="24"/>
      <w:lang w:val="ru-RU" w:eastAsia="ko-KR"/>
    </w:rPr>
  </w:style>
  <w:style w:type="character" w:customStyle="1" w:styleId="1110">
    <w:name w:val="Знак Знак111"/>
    <w:rsid w:val="00DD7F97"/>
    <w:rPr>
      <w:rFonts w:ascii="MS Mincho" w:eastAsia="MS Mincho" w:hAnsi="MS Mincho"/>
      <w:sz w:val="24"/>
      <w:lang w:val="ru-RU" w:eastAsia="ja-JP"/>
    </w:rPr>
  </w:style>
  <w:style w:type="character" w:customStyle="1" w:styleId="1710">
    <w:name w:val="Знак Знак171"/>
    <w:rsid w:val="00DD7F97"/>
    <w:rPr>
      <w:rFonts w:ascii="Arial" w:hAnsi="Arial"/>
      <w:b/>
      <w:kern w:val="32"/>
      <w:sz w:val="32"/>
      <w:lang w:val="ru-RU" w:eastAsia="ko-KR"/>
    </w:rPr>
  </w:style>
  <w:style w:type="character" w:customStyle="1" w:styleId="141">
    <w:name w:val="Знак Знак141"/>
    <w:rsid w:val="00DD7F97"/>
    <w:rPr>
      <w:rFonts w:ascii="Batang" w:eastAsia="Batang" w:hAnsi="Batang"/>
      <w:sz w:val="24"/>
      <w:lang w:val="ru-RU" w:eastAsia="ko-KR"/>
    </w:rPr>
  </w:style>
  <w:style w:type="character" w:customStyle="1" w:styleId="611">
    <w:name w:val="Знак6 Знак Знак1"/>
    <w:rsid w:val="00DD7F97"/>
    <w:rPr>
      <w:rFonts w:ascii="Calibri" w:hAnsi="Calibri"/>
      <w:sz w:val="24"/>
      <w:lang w:val="ru-RU" w:eastAsia="ko-KR"/>
    </w:rPr>
  </w:style>
  <w:style w:type="character" w:customStyle="1" w:styleId="510">
    <w:name w:val="Знак5 Знак Знак1"/>
    <w:rsid w:val="00DD7F97"/>
    <w:rPr>
      <w:rFonts w:ascii="Batang" w:eastAsia="Batang" w:hAnsi="Batang"/>
      <w:sz w:val="24"/>
      <w:lang w:val="ru-RU" w:eastAsia="ko-KR"/>
    </w:rPr>
  </w:style>
  <w:style w:type="character" w:customStyle="1" w:styleId="55">
    <w:name w:val="Знак Знак Знак5"/>
    <w:semiHidden/>
    <w:rsid w:val="00DD7F97"/>
    <w:rPr>
      <w:rFonts w:ascii="Cambria" w:hAnsi="Cambria"/>
      <w:b/>
      <w:sz w:val="26"/>
      <w:lang w:val="ru-RU" w:eastAsia="ko-KR"/>
    </w:rPr>
  </w:style>
  <w:style w:type="character" w:customStyle="1" w:styleId="2112">
    <w:name w:val="Знак21 Знак Знак1"/>
    <w:semiHidden/>
    <w:rsid w:val="00DD7F97"/>
    <w:rPr>
      <w:rFonts w:ascii="Calibri" w:hAnsi="Calibri"/>
      <w:b/>
      <w:sz w:val="28"/>
      <w:lang w:val="ru-RU" w:eastAsia="ko-KR"/>
    </w:rPr>
  </w:style>
  <w:style w:type="character" w:customStyle="1" w:styleId="1ffd">
    <w:name w:val="Подзаголовок Знак1"/>
    <w:rsid w:val="00DD7F97"/>
    <w:rPr>
      <w:rFonts w:ascii="Cambria" w:hAnsi="Cambria"/>
      <w:i/>
      <w:color w:val="4F81BD"/>
      <w:spacing w:val="15"/>
      <w:sz w:val="24"/>
      <w:lang w:eastAsia="ko-KR"/>
    </w:rPr>
  </w:style>
  <w:style w:type="character" w:customStyle="1" w:styleId="1ffe">
    <w:name w:val="Текст Знак1"/>
    <w:semiHidden/>
    <w:rsid w:val="00DD7F97"/>
    <w:rPr>
      <w:rFonts w:ascii="Consolas" w:eastAsia="Batang" w:hAnsi="Consolas"/>
      <w:sz w:val="21"/>
      <w:lang w:eastAsia="ko-KR"/>
    </w:rPr>
  </w:style>
  <w:style w:type="character" w:customStyle="1" w:styleId="1fff">
    <w:name w:val="Верхний колонтитул Знак1"/>
    <w:uiPriority w:val="99"/>
    <w:semiHidden/>
    <w:rsid w:val="00DD7F97"/>
    <w:rPr>
      <w:rFonts w:eastAsia="Batang"/>
      <w:sz w:val="24"/>
      <w:lang w:eastAsia="ko-KR"/>
    </w:rPr>
  </w:style>
  <w:style w:type="character" w:customStyle="1" w:styleId="1fff0">
    <w:name w:val="Текст выноски Знак1"/>
    <w:semiHidden/>
    <w:rsid w:val="00DD7F97"/>
    <w:rPr>
      <w:rFonts w:ascii="Tahoma" w:eastAsia="Batang" w:hAnsi="Tahoma"/>
      <w:sz w:val="16"/>
      <w:lang w:eastAsia="ko-KR"/>
    </w:rPr>
  </w:style>
  <w:style w:type="character" w:customStyle="1" w:styleId="411">
    <w:name w:val="Знак Знак41"/>
    <w:rsid w:val="00DD7F97"/>
    <w:rPr>
      <w:rFonts w:ascii="Courier New" w:hAnsi="Courier New"/>
      <w:lang w:val="ru-RU" w:eastAsia="ru-RU"/>
    </w:rPr>
  </w:style>
  <w:style w:type="character" w:customStyle="1" w:styleId="511">
    <w:name w:val="Знак Знак51"/>
    <w:rsid w:val="00DD7F97"/>
    <w:rPr>
      <w:rFonts w:ascii="KZ Times New Roman" w:hAnsi="KZ Times New Roman"/>
      <w:b/>
      <w:sz w:val="24"/>
      <w:lang w:val="ru-RU" w:eastAsia="ru-RU"/>
    </w:rPr>
  </w:style>
  <w:style w:type="character" w:customStyle="1" w:styleId="1fff1">
    <w:name w:val="Тема примечания Знак1"/>
    <w:semiHidden/>
    <w:rsid w:val="00DD7F97"/>
    <w:rPr>
      <w:rFonts w:eastAsia="Batang"/>
      <w:b/>
      <w:lang w:eastAsia="ko-KR"/>
    </w:rPr>
  </w:style>
  <w:style w:type="character" w:customStyle="1" w:styleId="216">
    <w:name w:val="Знак Знак21"/>
    <w:semiHidden/>
    <w:rsid w:val="00DD7F97"/>
    <w:rPr>
      <w:rFonts w:ascii="Tahoma" w:hAnsi="Tahoma"/>
      <w:sz w:val="16"/>
      <w:lang w:val="ru-RU" w:eastAsia="ru-RU"/>
    </w:rPr>
  </w:style>
  <w:style w:type="character" w:customStyle="1" w:styleId="316">
    <w:name w:val="Знак Знак31"/>
    <w:rsid w:val="00DD7F97"/>
    <w:rPr>
      <w:lang w:val="ru-RU" w:eastAsia="ru-RU"/>
    </w:rPr>
  </w:style>
  <w:style w:type="character" w:customStyle="1" w:styleId="1610">
    <w:name w:val="Знак Знак161"/>
    <w:rsid w:val="00DD7F97"/>
    <w:rPr>
      <w:b/>
      <w:lang w:val="ru-RU" w:eastAsia="ru-RU"/>
    </w:rPr>
  </w:style>
  <w:style w:type="character" w:customStyle="1" w:styleId="1510">
    <w:name w:val="Знак Знак151"/>
    <w:rsid w:val="00DD7F97"/>
    <w:rPr>
      <w:i/>
      <w:sz w:val="16"/>
    </w:rPr>
  </w:style>
  <w:style w:type="character" w:customStyle="1" w:styleId="1511">
    <w:name w:val="Знак15 Знак Знак1"/>
    <w:rsid w:val="00DD7F97"/>
    <w:rPr>
      <w:rFonts w:ascii="Batang" w:eastAsia="Batang" w:hAnsi="Batang"/>
      <w:sz w:val="24"/>
      <w:lang w:val="ru-RU" w:eastAsia="ko-KR"/>
    </w:rPr>
  </w:style>
  <w:style w:type="paragraph" w:customStyle="1" w:styleId="2f8">
    <w:name w:val="Без интервала2"/>
    <w:rsid w:val="00DD7F97"/>
    <w:pPr>
      <w:spacing w:after="0" w:line="240" w:lineRule="auto"/>
    </w:pPr>
    <w:rPr>
      <w:rFonts w:ascii="Calibri" w:hAnsi="Calibri" w:cs="Times New Roman"/>
    </w:rPr>
  </w:style>
  <w:style w:type="paragraph" w:customStyle="1" w:styleId="3f3">
    <w:name w:val="Без интервала3"/>
    <w:rsid w:val="00DD7F97"/>
    <w:pPr>
      <w:spacing w:after="0" w:line="240" w:lineRule="auto"/>
    </w:pPr>
    <w:rPr>
      <w:rFonts w:ascii="Calibri" w:hAnsi="Calibri" w:cs="Times New Roman"/>
    </w:rPr>
  </w:style>
  <w:style w:type="paragraph" w:customStyle="1" w:styleId="1fff2">
    <w:name w:val="Рецензия1"/>
    <w:hidden/>
    <w:semiHidden/>
    <w:rsid w:val="00DD7F97"/>
    <w:pPr>
      <w:spacing w:after="0" w:line="240" w:lineRule="auto"/>
    </w:pPr>
    <w:rPr>
      <w:rFonts w:ascii="Times New Roman" w:eastAsia="Batang" w:hAnsi="Times New Roman" w:cs="Times New Roman"/>
      <w:sz w:val="24"/>
      <w:szCs w:val="24"/>
      <w:lang w:eastAsia="ko-KR"/>
    </w:rPr>
  </w:style>
  <w:style w:type="paragraph" w:styleId="affffff">
    <w:name w:val="No Spacing"/>
    <w:aliases w:val="норма,Обя,Без интервала11,Айгерим,мелкий,мой рабочий,No Spacing1,свой,Алия,ТекстОтчета,No Spacing,Без интеБез интервала"/>
    <w:link w:val="affffff0"/>
    <w:uiPriority w:val="1"/>
    <w:qFormat/>
    <w:rsid w:val="00DD7F97"/>
    <w:pPr>
      <w:spacing w:after="0" w:line="240" w:lineRule="auto"/>
    </w:pPr>
    <w:rPr>
      <w:rFonts w:ascii="Calibri" w:eastAsia="Calibri" w:hAnsi="Calibri" w:cs="Times New Roman"/>
    </w:rPr>
  </w:style>
  <w:style w:type="character" w:customStyle="1" w:styleId="affffff0">
    <w:name w:val="Без интервала Знак"/>
    <w:aliases w:val="норма Знак,Обя Знак,Без интервала11 Знак,Айгерим Знак,мелкий Знак,мой рабочий Знак,No Spacing1 Знак,свой Знак,Алия Знак,ТекстОтчета Знак,No Spacing Знак,Без интеБез интервала Знак"/>
    <w:link w:val="affffff"/>
    <w:uiPriority w:val="1"/>
    <w:locked/>
    <w:rsid w:val="00DD7F97"/>
    <w:rPr>
      <w:rFonts w:ascii="Calibri" w:eastAsia="Calibri" w:hAnsi="Calibri" w:cs="Times New Roman"/>
    </w:rPr>
  </w:style>
  <w:style w:type="numbering" w:customStyle="1" w:styleId="1fff3">
    <w:name w:val="Нет списка1"/>
    <w:next w:val="a2"/>
    <w:uiPriority w:val="99"/>
    <w:semiHidden/>
    <w:unhideWhenUsed/>
    <w:rsid w:val="00DD7F97"/>
  </w:style>
  <w:style w:type="table" w:customStyle="1" w:styleId="1fff4">
    <w:name w:val="Сетка таблицы1"/>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Текстовый блок"/>
    <w:rsid w:val="00DD7F97"/>
    <w:pPr>
      <w:spacing w:after="180" w:line="264" w:lineRule="auto"/>
    </w:pPr>
    <w:rPr>
      <w:rFonts w:ascii="Arial" w:eastAsia="Arial Unicode MS" w:hAnsi="Arial Unicode MS" w:cs="Arial Unicode MS"/>
      <w:color w:val="000000"/>
      <w:sz w:val="23"/>
      <w:szCs w:val="23"/>
      <w:u w:color="000000"/>
      <w:lang w:eastAsia="ru-RU" w:bidi="fa-IR"/>
    </w:rPr>
  </w:style>
  <w:style w:type="paragraph" w:customStyle="1" w:styleId="Style1">
    <w:name w:val="Style1"/>
    <w:basedOn w:val="a"/>
    <w:uiPriority w:val="99"/>
    <w:rsid w:val="00DD7F97"/>
    <w:pPr>
      <w:widowControl w:val="0"/>
      <w:autoSpaceDE w:val="0"/>
      <w:autoSpaceDN w:val="0"/>
      <w:adjustRightInd w:val="0"/>
      <w:spacing w:line="269" w:lineRule="exact"/>
      <w:ind w:firstLine="619"/>
      <w:jc w:val="left"/>
    </w:pPr>
    <w:rPr>
      <w:rFonts w:ascii="Book Antiqua" w:eastAsia="Times New Roman" w:hAnsi="Book Antiqua" w:cs="Book Antiqua"/>
      <w:lang w:eastAsia="ru-RU"/>
    </w:rPr>
  </w:style>
  <w:style w:type="table" w:customStyle="1" w:styleId="-11">
    <w:name w:val="Светлая сетка - Акцент 11"/>
    <w:basedOn w:val="a1"/>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f9">
    <w:name w:val="Сетка таблицы2"/>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Grid Accent 5"/>
    <w:basedOn w:val="a1"/>
    <w:uiPriority w:val="62"/>
    <w:rsid w:val="00DD7F97"/>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6">
    <w:name w:val="Light Grid Accent 6"/>
    <w:basedOn w:val="a1"/>
    <w:uiPriority w:val="62"/>
    <w:rsid w:val="00DD7F97"/>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2">
    <w:name w:val="Light Grid Accent 2"/>
    <w:basedOn w:val="a1"/>
    <w:uiPriority w:val="62"/>
    <w:rsid w:val="00DD7F97"/>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f4">
    <w:name w:val="Сетка таблицы3"/>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ветлая сетка - Акцент 14"/>
    <w:basedOn w:val="a1"/>
    <w:uiPriority w:val="62"/>
    <w:rsid w:val="00DD7F97"/>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Светлая сетка - Акцент 12"/>
    <w:basedOn w:val="a1"/>
    <w:next w:val="-13"/>
    <w:uiPriority w:val="62"/>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
    <w:name w:val="Светлая сетка - Акцент 13"/>
    <w:basedOn w:val="a1"/>
    <w:uiPriority w:val="62"/>
    <w:rsid w:val="00DD7F97"/>
    <w:pPr>
      <w:spacing w:after="0" w:line="240" w:lineRule="auto"/>
    </w:pPr>
    <w:rPr>
      <w:rFonts w:ascii="Times New Roman" w:hAnsi="Times New Roman"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6">
    <w:name w:val="Сетка таблицы5"/>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61">
    <w:name w:val="Светлая сетка - Акцент 61"/>
    <w:basedOn w:val="a1"/>
    <w:next w:val="-6"/>
    <w:uiPriority w:val="62"/>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4">
    <w:name w:val="Light Grid Accent 4"/>
    <w:basedOn w:val="a1"/>
    <w:uiPriority w:val="62"/>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5">
    <w:name w:val="Сетка таблицы6"/>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0">
    <w:name w:val="Light List Accent 5"/>
    <w:basedOn w:val="a1"/>
    <w:uiPriority w:val="61"/>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12">
    <w:name w:val="Обычный (веб) Знак1"/>
    <w:aliases w:val="Знак4 Знак Знак1,Знак4 Знак Знак Знак Знак,Обычный (Web)1 Знак Знак,Обычный (веб) Знак1 Знак Знак,Обычный (веб) Знак Знак1 Знак Знак,Знак Знак1 Знак Знак1 Знак1,Знак Знак1 Знак Знак Знак Знак2,Обычный (веб) Знак Знак"/>
    <w:link w:val="a5"/>
    <w:locked/>
    <w:rsid w:val="00DD7F97"/>
    <w:rPr>
      <w:rFonts w:ascii="Times New Roman" w:hAnsi="Times New Roman" w:cs="Times New Roman"/>
      <w:sz w:val="24"/>
      <w:szCs w:val="24"/>
      <w:lang w:eastAsia="ru-RU"/>
    </w:rPr>
  </w:style>
  <w:style w:type="paragraph" w:customStyle="1" w:styleId="3f1">
    <w:name w:val="Абзац списка3"/>
    <w:basedOn w:val="a"/>
    <w:link w:val="ListParagraphChar"/>
    <w:rsid w:val="00DD7F97"/>
    <w:pPr>
      <w:ind w:left="720"/>
    </w:pPr>
    <w:rPr>
      <w:rFonts w:asciiTheme="minorHAnsi" w:eastAsia="Times New Roman" w:hAnsiTheme="minorHAnsi" w:cstheme="minorBidi"/>
      <w:szCs w:val="22"/>
      <w:lang w:eastAsia="en-US"/>
    </w:rPr>
  </w:style>
  <w:style w:type="character" w:customStyle="1" w:styleId="1fff5">
    <w:name w:val="Основной шрифт абзаца1"/>
    <w:uiPriority w:val="99"/>
    <w:rsid w:val="00DD7F97"/>
  </w:style>
  <w:style w:type="paragraph" w:customStyle="1" w:styleId="Style2">
    <w:name w:val="Style2"/>
    <w:basedOn w:val="a"/>
    <w:uiPriority w:val="99"/>
    <w:rsid w:val="00DD7F97"/>
    <w:pPr>
      <w:widowControl w:val="0"/>
      <w:autoSpaceDE w:val="0"/>
      <w:autoSpaceDN w:val="0"/>
      <w:adjustRightInd w:val="0"/>
      <w:spacing w:line="322" w:lineRule="exact"/>
      <w:ind w:firstLine="547"/>
    </w:pPr>
    <w:rPr>
      <w:rFonts w:eastAsia="Times New Roman"/>
      <w:lang w:eastAsia="ru-RU"/>
    </w:rPr>
  </w:style>
  <w:style w:type="character" w:customStyle="1" w:styleId="FontStyle14">
    <w:name w:val="Font Style14"/>
    <w:uiPriority w:val="99"/>
    <w:rsid w:val="00DD7F97"/>
    <w:rPr>
      <w:rFonts w:ascii="Times New Roman" w:hAnsi="Times New Roman" w:cs="Times New Roman"/>
      <w:sz w:val="26"/>
      <w:szCs w:val="26"/>
    </w:rPr>
  </w:style>
  <w:style w:type="paragraph" w:customStyle="1" w:styleId="HeaderOdd">
    <w:name w:val="Header Odd"/>
    <w:basedOn w:val="affffff"/>
    <w:qFormat/>
    <w:rsid w:val="00DD7F97"/>
    <w:pPr>
      <w:pBdr>
        <w:bottom w:val="single" w:sz="4" w:space="1" w:color="4F81BD" w:themeColor="accent1"/>
      </w:pBdr>
      <w:jc w:val="right"/>
    </w:pPr>
    <w:rPr>
      <w:rFonts w:asciiTheme="minorHAnsi" w:eastAsiaTheme="minorEastAsia" w:hAnsiTheme="minorHAnsi" w:cstheme="minorBidi"/>
      <w:b/>
      <w:bCs/>
      <w:color w:val="1F497D" w:themeColor="text2"/>
      <w:sz w:val="20"/>
      <w:szCs w:val="23"/>
      <w:lang w:eastAsia="ja-JP"/>
    </w:rPr>
  </w:style>
  <w:style w:type="paragraph" w:customStyle="1" w:styleId="Style3">
    <w:name w:val="Style3"/>
    <w:basedOn w:val="a"/>
    <w:uiPriority w:val="99"/>
    <w:rsid w:val="007E1F1C"/>
    <w:pPr>
      <w:widowControl w:val="0"/>
      <w:autoSpaceDE w:val="0"/>
      <w:autoSpaceDN w:val="0"/>
      <w:adjustRightInd w:val="0"/>
      <w:spacing w:line="314" w:lineRule="exact"/>
      <w:ind w:firstLine="533"/>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4317">
      <w:bodyDiv w:val="1"/>
      <w:marLeft w:val="0"/>
      <w:marRight w:val="0"/>
      <w:marTop w:val="0"/>
      <w:marBottom w:val="0"/>
      <w:divBdr>
        <w:top w:val="none" w:sz="0" w:space="0" w:color="auto"/>
        <w:left w:val="none" w:sz="0" w:space="0" w:color="auto"/>
        <w:bottom w:val="none" w:sz="0" w:space="0" w:color="auto"/>
        <w:right w:val="none" w:sz="0" w:space="0" w:color="auto"/>
      </w:divBdr>
    </w:div>
    <w:div w:id="1457068369">
      <w:bodyDiv w:val="1"/>
      <w:marLeft w:val="0"/>
      <w:marRight w:val="0"/>
      <w:marTop w:val="0"/>
      <w:marBottom w:val="0"/>
      <w:divBdr>
        <w:top w:val="none" w:sz="0" w:space="0" w:color="auto"/>
        <w:left w:val="none" w:sz="0" w:space="0" w:color="auto"/>
        <w:bottom w:val="none" w:sz="0" w:space="0" w:color="auto"/>
        <w:right w:val="none" w:sz="0" w:space="0" w:color="auto"/>
      </w:divBdr>
    </w:div>
    <w:div w:id="1747146567">
      <w:bodyDiv w:val="1"/>
      <w:marLeft w:val="0"/>
      <w:marRight w:val="0"/>
      <w:marTop w:val="0"/>
      <w:marBottom w:val="0"/>
      <w:divBdr>
        <w:top w:val="none" w:sz="0" w:space="0" w:color="auto"/>
        <w:left w:val="none" w:sz="0" w:space="0" w:color="auto"/>
        <w:bottom w:val="none" w:sz="0" w:space="0" w:color="auto"/>
        <w:right w:val="none" w:sz="0" w:space="0" w:color="auto"/>
      </w:divBdr>
    </w:div>
    <w:div w:id="195883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1846" TargetMode="External"/><Relationship Id="rId18" Type="http://schemas.openxmlformats.org/officeDocument/2006/relationships/chart" Target="charts/chart9.xml"/><Relationship Id="rId26" Type="http://schemas.openxmlformats.org/officeDocument/2006/relationships/hyperlink" Target="http://www.emer.kz/conditions/analysis/impoctrad.gif" TargetMode="Externa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8.xml"/><Relationship Id="rId25" Type="http://schemas.openxmlformats.org/officeDocument/2006/relationships/hyperlink" Target="http://www.emer.kz/conditions/analysis/impo_chs.gi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diagramLayout" Target="diagrams/layout1.xml"/><Relationship Id="rId29" Type="http://schemas.openxmlformats.org/officeDocument/2006/relationships/hyperlink" Target="https://aktau.i-news.k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www.emer.kz/conditions/analysis/imkol_chs.gi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microsoft.com/office/2007/relationships/diagramDrawing" Target="diagrams/drawing1.xml"/><Relationship Id="rId28" Type="http://schemas.openxmlformats.org/officeDocument/2006/relationships/chart" Target="charts/chart11.xml"/><Relationship Id="rId10" Type="http://schemas.openxmlformats.org/officeDocument/2006/relationships/chart" Target="charts/chart3.xml"/><Relationship Id="rId19" Type="http://schemas.openxmlformats.org/officeDocument/2006/relationships/diagramData" Target="diagrams/data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diagramColors" Target="diagrams/colors1.xml"/><Relationship Id="rId27" Type="http://schemas.openxmlformats.org/officeDocument/2006/relationships/chart" Target="charts/chart10.xml"/><Relationship Id="rId30" Type="http://schemas.openxmlformats.org/officeDocument/2006/relationships/chart" Target="charts/chart12.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768809507315985"/>
          <c:y val="6.4772934311046165E-2"/>
          <c:w val="0.78871157176339568"/>
          <c:h val="0.55492326139569914"/>
        </c:manualLayout>
      </c:layout>
      <c:barChart>
        <c:barDir val="col"/>
        <c:grouping val="clustered"/>
        <c:varyColors val="0"/>
        <c:ser>
          <c:idx val="0"/>
          <c:order val="0"/>
          <c:tx>
            <c:strRef>
              <c:f>Лист1!$B$1</c:f>
              <c:strCache>
                <c:ptCount val="1"/>
                <c:pt idx="0">
                  <c:v>Объем валового регионального продукта, млрд. тенге</c:v>
                </c:pt>
              </c:strCache>
            </c:strRef>
          </c:tx>
          <c:spPr>
            <a:solidFill>
              <a:schemeClr val="tx2">
                <a:lumMod val="60000"/>
                <a:lumOff val="40000"/>
              </a:schemeClr>
            </a:solidFill>
          </c:spPr>
          <c:invertIfNegative val="0"/>
          <c:dLbls>
            <c:dLbl>
              <c:idx val="0"/>
              <c:layout>
                <c:manualLayout>
                  <c:x val="3.14945164822957E-3"/>
                  <c:y val="4.509952987541292E-3"/>
                </c:manualLayout>
              </c:layout>
              <c:tx>
                <c:rich>
                  <a:bodyPr/>
                  <a:lstStyle/>
                  <a:p>
                    <a:r>
                      <a:rPr lang="en-US" sz="1050" b="1" dirty="0" smtClean="0"/>
                      <a:t>1 764,8</a:t>
                    </a:r>
                    <a:endParaRPr lang="en-US" dirty="0"/>
                  </a:p>
                </c:rich>
              </c:tx>
              <c:dLblPos val="outEnd"/>
              <c:showLegendKey val="0"/>
              <c:showVal val="0"/>
              <c:showCatName val="0"/>
              <c:showSerName val="0"/>
              <c:showPercent val="0"/>
              <c:showBubbleSize val="0"/>
              <c:extLst>
                <c:ext xmlns:c15="http://schemas.microsoft.com/office/drawing/2012/chart" uri="{CE6537A1-D6FC-4f65-9D91-7224C49458BB}"/>
              </c:extLst>
            </c:dLbl>
            <c:dLbl>
              <c:idx val="1"/>
              <c:layout>
                <c:manualLayout>
                  <c:x val="4.234243468999482E-3"/>
                  <c:y val="-6.2657122405153885E-3"/>
                </c:manualLayout>
              </c:layout>
              <c:tx>
                <c:rich>
                  <a:bodyPr/>
                  <a:lstStyle/>
                  <a:p>
                    <a:r>
                      <a:rPr lang="en-US" sz="1050" b="1" dirty="0" smtClean="0"/>
                      <a:t>2 075,1</a:t>
                    </a:r>
                    <a:endParaRPr lang="en-US" dirty="0"/>
                  </a:p>
                </c:rich>
              </c:tx>
              <c:dLblPos val="outEnd"/>
              <c:showLegendKey val="0"/>
              <c:showVal val="0"/>
              <c:showCatName val="0"/>
              <c:showSerName val="0"/>
              <c:showPercent val="0"/>
              <c:showBubbleSize val="0"/>
              <c:extLst>
                <c:ext xmlns:c15="http://schemas.microsoft.com/office/drawing/2012/chart" uri="{CE6537A1-D6FC-4f65-9D91-7224C49458BB}"/>
              </c:extLst>
            </c:dLbl>
            <c:dLbl>
              <c:idx val="2"/>
              <c:layout>
                <c:manualLayout>
                  <c:x val="6.1950673520400779E-3"/>
                  <c:y val="-2.5420186113099511E-3"/>
                </c:manualLayout>
              </c:layout>
              <c:tx>
                <c:rich>
                  <a:bodyPr/>
                  <a:lstStyle/>
                  <a:p>
                    <a:r>
                      <a:rPr lang="en-US"/>
                      <a:t>2 418,2</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7091050702494481E-3"/>
                  <c:y val="-3.157909806728709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4464831804282242E-3"/>
                  <c:y val="-1.6747391112193241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год</c:v>
                </c:pt>
                <c:pt idx="1">
                  <c:v>2013 год</c:v>
                </c:pt>
                <c:pt idx="2">
                  <c:v>2014 год</c:v>
                </c:pt>
                <c:pt idx="3">
                  <c:v> 2015 год</c:v>
                </c:pt>
                <c:pt idx="4">
                  <c:v>2016 год</c:v>
                </c:pt>
              </c:strCache>
            </c:strRef>
          </c:cat>
          <c:val>
            <c:numRef>
              <c:f>Лист1!$B$2:$B$6</c:f>
              <c:numCache>
                <c:formatCode>#,##0.0</c:formatCode>
                <c:ptCount val="5"/>
                <c:pt idx="0">
                  <c:v>1764.8</c:v>
                </c:pt>
                <c:pt idx="1">
                  <c:v>2075.1</c:v>
                </c:pt>
                <c:pt idx="2">
                  <c:v>2418.1999999999998</c:v>
                </c:pt>
                <c:pt idx="3">
                  <c:v>2123.8000000000002</c:v>
                </c:pt>
                <c:pt idx="4">
                  <c:v>2463.4</c:v>
                </c:pt>
              </c:numCache>
            </c:numRef>
          </c:val>
        </c:ser>
        <c:dLbls>
          <c:showLegendKey val="0"/>
          <c:showVal val="0"/>
          <c:showCatName val="0"/>
          <c:showSerName val="0"/>
          <c:showPercent val="0"/>
          <c:showBubbleSize val="0"/>
        </c:dLbls>
        <c:gapWidth val="179"/>
        <c:axId val="-1402606448"/>
        <c:axId val="-1402609712"/>
      </c:barChart>
      <c:lineChart>
        <c:grouping val="stacked"/>
        <c:varyColors val="0"/>
        <c:ser>
          <c:idx val="1"/>
          <c:order val="1"/>
          <c:tx>
            <c:strRef>
              <c:f>Лист1!$C$1</c:f>
              <c:strCache>
                <c:ptCount val="1"/>
                <c:pt idx="0">
                  <c:v>Индекс физического объема валового регионального продукта, % к предыдущему году</c:v>
                </c:pt>
              </c:strCache>
            </c:strRef>
          </c:tx>
          <c:spPr>
            <a:ln w="41139">
              <a:solidFill>
                <a:srgbClr val="FF0000"/>
              </a:solidFill>
              <a:headEnd type="oval"/>
              <a:tailEnd type="triangle"/>
            </a:ln>
          </c:spPr>
          <c:marker>
            <c:symbol val="none"/>
          </c:marker>
          <c:dLbls>
            <c:dLbl>
              <c:idx val="0"/>
              <c:layout>
                <c:manualLayout>
                  <c:x val="-4.1039169957127794E-2"/>
                  <c:y val="5.6698681895532288E-2"/>
                </c:manualLayout>
              </c:layout>
              <c:tx>
                <c:rich>
                  <a:bodyPr/>
                  <a:lstStyle/>
                  <a:p>
                    <a:r>
                      <a:rPr lang="en-US" sz="900"/>
                      <a:t>100,9</a:t>
                    </a:r>
                  </a:p>
                </c:rich>
              </c:tx>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456837390739003E-2"/>
                  <c:y val="6.53101352021718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7589689118772177E-2"/>
                  <c:y val="7.051390210839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646077231548402E-2"/>
                  <c:y val="5.10852008883504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282590959121312E-2"/>
                  <c:y val="5.494505494505494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год</c:v>
                </c:pt>
                <c:pt idx="1">
                  <c:v>2013 год</c:v>
                </c:pt>
                <c:pt idx="2">
                  <c:v>2014 год</c:v>
                </c:pt>
                <c:pt idx="3">
                  <c:v> 2015 год</c:v>
                </c:pt>
                <c:pt idx="4">
                  <c:v>2016 год</c:v>
                </c:pt>
              </c:strCache>
            </c:strRef>
          </c:cat>
          <c:val>
            <c:numRef>
              <c:f>Лист1!$C$2:$C$6</c:f>
              <c:numCache>
                <c:formatCode>General</c:formatCode>
                <c:ptCount val="5"/>
                <c:pt idx="0">
                  <c:v>100.9</c:v>
                </c:pt>
                <c:pt idx="1">
                  <c:v>105.5</c:v>
                </c:pt>
                <c:pt idx="2" formatCode="0.0">
                  <c:v>104</c:v>
                </c:pt>
                <c:pt idx="3">
                  <c:v>100.1</c:v>
                </c:pt>
                <c:pt idx="4">
                  <c:v>99.9</c:v>
                </c:pt>
              </c:numCache>
            </c:numRef>
          </c:val>
          <c:smooth val="0"/>
        </c:ser>
        <c:dLbls>
          <c:showLegendKey val="0"/>
          <c:showVal val="0"/>
          <c:showCatName val="0"/>
          <c:showSerName val="0"/>
          <c:showPercent val="0"/>
          <c:showBubbleSize val="0"/>
        </c:dLbls>
        <c:marker val="1"/>
        <c:smooth val="0"/>
        <c:axId val="-1402608624"/>
        <c:axId val="-1402605360"/>
      </c:lineChart>
      <c:catAx>
        <c:axId val="-1402606448"/>
        <c:scaling>
          <c:orientation val="minMax"/>
        </c:scaling>
        <c:delete val="0"/>
        <c:axPos val="b"/>
        <c:numFmt formatCode="General" sourceLinked="1"/>
        <c:majorTickMark val="out"/>
        <c:minorTickMark val="none"/>
        <c:tickLblPos val="nextTo"/>
        <c:txPr>
          <a:bodyPr/>
          <a:lstStyle/>
          <a:p>
            <a:pPr>
              <a:defRPr sz="1100" b="1"/>
            </a:pPr>
            <a:endParaRPr lang="ru-RU"/>
          </a:p>
        </c:txPr>
        <c:crossAx val="-1402609712"/>
        <c:crosses val="autoZero"/>
        <c:auto val="1"/>
        <c:lblAlgn val="ctr"/>
        <c:lblOffset val="100"/>
        <c:noMultiLvlLbl val="0"/>
      </c:catAx>
      <c:valAx>
        <c:axId val="-1402609712"/>
        <c:scaling>
          <c:orientation val="minMax"/>
        </c:scaling>
        <c:delete val="0"/>
        <c:axPos val="l"/>
        <c:numFmt formatCode="#,##0.0" sourceLinked="1"/>
        <c:majorTickMark val="out"/>
        <c:minorTickMark val="none"/>
        <c:tickLblPos val="none"/>
        <c:crossAx val="-1402606448"/>
        <c:crosses val="autoZero"/>
        <c:crossBetween val="between"/>
      </c:valAx>
      <c:catAx>
        <c:axId val="-1402608624"/>
        <c:scaling>
          <c:orientation val="minMax"/>
        </c:scaling>
        <c:delete val="1"/>
        <c:axPos val="b"/>
        <c:numFmt formatCode="General" sourceLinked="1"/>
        <c:majorTickMark val="out"/>
        <c:minorTickMark val="none"/>
        <c:tickLblPos val="nextTo"/>
        <c:crossAx val="-1402605360"/>
        <c:crosses val="autoZero"/>
        <c:auto val="1"/>
        <c:lblAlgn val="ctr"/>
        <c:lblOffset val="100"/>
        <c:noMultiLvlLbl val="0"/>
      </c:catAx>
      <c:valAx>
        <c:axId val="-1402605360"/>
        <c:scaling>
          <c:orientation val="minMax"/>
          <c:max val="115"/>
        </c:scaling>
        <c:delete val="0"/>
        <c:axPos val="r"/>
        <c:numFmt formatCode="General" sourceLinked="1"/>
        <c:majorTickMark val="out"/>
        <c:minorTickMark val="none"/>
        <c:tickLblPos val="nextTo"/>
        <c:txPr>
          <a:bodyPr/>
          <a:lstStyle/>
          <a:p>
            <a:pPr>
              <a:defRPr sz="996"/>
            </a:pPr>
            <a:endParaRPr lang="ru-RU"/>
          </a:p>
        </c:txPr>
        <c:crossAx val="-1402608624"/>
        <c:crosses val="max"/>
        <c:crossBetween val="between"/>
      </c:valAx>
      <c:spPr>
        <a:noFill/>
        <a:ln w="25400">
          <a:noFill/>
        </a:ln>
      </c:spPr>
    </c:plotArea>
    <c:legend>
      <c:legendPos val="b"/>
      <c:layout>
        <c:manualLayout>
          <c:xMode val="edge"/>
          <c:yMode val="edge"/>
          <c:x val="9.9087359149440266E-2"/>
          <c:y val="0.80355296971690549"/>
          <c:w val="0.87311144509818583"/>
          <c:h val="0.1964470420578871"/>
        </c:manualLayout>
      </c:layout>
      <c:overlay val="0"/>
      <c:txPr>
        <a:bodyPr/>
        <a:lstStyle/>
        <a:p>
          <a:pPr>
            <a:defRPr sz="800" b="1"/>
          </a:pPr>
          <a:endParaRPr lang="ru-RU"/>
        </a:p>
      </c:txPr>
    </c:legend>
    <c:plotVisOnly val="1"/>
    <c:dispBlanksAs val="zero"/>
    <c:showDLblsOverMax val="0"/>
  </c:chart>
  <c:txPr>
    <a:bodyPr/>
    <a:lstStyle/>
    <a:p>
      <a:pPr>
        <a:defRPr sz="1595"/>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Количество случаев</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год</c:v>
                </c:pt>
                <c:pt idx="1">
                  <c:v>2013 год</c:v>
                </c:pt>
                <c:pt idx="2">
                  <c:v>2014 год</c:v>
                </c:pt>
                <c:pt idx="3">
                  <c:v>2015 год</c:v>
                </c:pt>
                <c:pt idx="4">
                  <c:v>2016 год</c:v>
                </c:pt>
              </c:strCache>
            </c:strRef>
          </c:cat>
          <c:val>
            <c:numRef>
              <c:f>Лист1!$B$2:$B$6</c:f>
              <c:numCache>
                <c:formatCode>General</c:formatCode>
                <c:ptCount val="5"/>
                <c:pt idx="0">
                  <c:v>36</c:v>
                </c:pt>
                <c:pt idx="1">
                  <c:v>29</c:v>
                </c:pt>
                <c:pt idx="2">
                  <c:v>20</c:v>
                </c:pt>
                <c:pt idx="3">
                  <c:v>13</c:v>
                </c:pt>
                <c:pt idx="4">
                  <c:v>6</c:v>
                </c:pt>
              </c:numCache>
            </c:numRef>
          </c:val>
        </c:ser>
        <c:ser>
          <c:idx val="1"/>
          <c:order val="1"/>
          <c:tx>
            <c:strRef>
              <c:f>Лист1!$C$1</c:f>
              <c:strCache>
                <c:ptCount val="1"/>
                <c:pt idx="0">
                  <c:v>Погибло</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год</c:v>
                </c:pt>
                <c:pt idx="1">
                  <c:v>2013 год</c:v>
                </c:pt>
                <c:pt idx="2">
                  <c:v>2014 год</c:v>
                </c:pt>
                <c:pt idx="3">
                  <c:v>2015 год</c:v>
                </c:pt>
                <c:pt idx="4">
                  <c:v>2016 год</c:v>
                </c:pt>
              </c:strCache>
            </c:strRef>
          </c:cat>
          <c:val>
            <c:numRef>
              <c:f>Лист1!$C$2:$C$6</c:f>
              <c:numCache>
                <c:formatCode>General</c:formatCode>
                <c:ptCount val="5"/>
                <c:pt idx="0">
                  <c:v>10</c:v>
                </c:pt>
                <c:pt idx="1">
                  <c:v>17</c:v>
                </c:pt>
                <c:pt idx="2">
                  <c:v>7</c:v>
                </c:pt>
                <c:pt idx="3">
                  <c:v>18</c:v>
                </c:pt>
                <c:pt idx="4">
                  <c:v>6</c:v>
                </c:pt>
              </c:numCache>
            </c:numRef>
          </c:val>
        </c:ser>
        <c:ser>
          <c:idx val="2"/>
          <c:order val="2"/>
          <c:tx>
            <c:strRef>
              <c:f>Лист1!$D$1</c:f>
              <c:strCache>
                <c:ptCount val="1"/>
                <c:pt idx="0">
                  <c:v>Спасено</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год</c:v>
                </c:pt>
                <c:pt idx="1">
                  <c:v>2013 год</c:v>
                </c:pt>
                <c:pt idx="2">
                  <c:v>2014 год</c:v>
                </c:pt>
                <c:pt idx="3">
                  <c:v>2015 год</c:v>
                </c:pt>
                <c:pt idx="4">
                  <c:v>2016 год</c:v>
                </c:pt>
              </c:strCache>
            </c:strRef>
          </c:cat>
          <c:val>
            <c:numRef>
              <c:f>Лист1!$D$2:$D$6</c:f>
              <c:numCache>
                <c:formatCode>General</c:formatCode>
                <c:ptCount val="5"/>
                <c:pt idx="0">
                  <c:v>29</c:v>
                </c:pt>
                <c:pt idx="1">
                  <c:v>12</c:v>
                </c:pt>
                <c:pt idx="2">
                  <c:v>13</c:v>
                </c:pt>
                <c:pt idx="3">
                  <c:v>20</c:v>
                </c:pt>
                <c:pt idx="4">
                  <c:v>18</c:v>
                </c:pt>
              </c:numCache>
            </c:numRef>
          </c:val>
        </c:ser>
        <c:dLbls>
          <c:showLegendKey val="0"/>
          <c:showVal val="0"/>
          <c:showCatName val="0"/>
          <c:showSerName val="0"/>
          <c:showPercent val="0"/>
          <c:showBubbleSize val="0"/>
        </c:dLbls>
        <c:gapWidth val="150"/>
        <c:axId val="-1525476256"/>
        <c:axId val="-1525472992"/>
      </c:barChart>
      <c:catAx>
        <c:axId val="-152547625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525472992"/>
        <c:crosses val="autoZero"/>
        <c:auto val="1"/>
        <c:lblAlgn val="ctr"/>
        <c:lblOffset val="100"/>
        <c:noMultiLvlLbl val="0"/>
      </c:catAx>
      <c:valAx>
        <c:axId val="-152547299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52547625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9"/>
            </a:pPr>
            <a:endParaRPr lang="ru-RU" sz="993"/>
          </a:p>
        </c:rich>
      </c:tx>
      <c:overlay val="0"/>
    </c:title>
    <c:autoTitleDeleted val="0"/>
    <c:plotArea>
      <c:layout>
        <c:manualLayout>
          <c:layoutTarget val="inner"/>
          <c:xMode val="edge"/>
          <c:yMode val="edge"/>
          <c:x val="6.3795355733205106E-2"/>
          <c:y val="4.1666291713535808E-2"/>
          <c:w val="0.90821482238384321"/>
          <c:h val="0.78265016872890891"/>
        </c:manualLayout>
      </c:layout>
      <c:barChart>
        <c:barDir val="col"/>
        <c:grouping val="clustered"/>
        <c:varyColors val="0"/>
        <c:ser>
          <c:idx val="0"/>
          <c:order val="0"/>
          <c:tx>
            <c:strRef>
              <c:f>Лист1!$B$1</c:f>
              <c:strCache>
                <c:ptCount val="1"/>
                <c:pt idx="0">
                  <c:v>Количество загрязняющих веществ, отходящих от всех стационарных источников загрязнения</c:v>
                </c:pt>
              </c:strCache>
            </c:strRef>
          </c:tx>
          <c:invertIfNegative val="0"/>
          <c:dLbls>
            <c:spPr>
              <a:noFill/>
              <a:ln>
                <a:noFill/>
              </a:ln>
              <a:effectLst/>
            </c:spPr>
            <c:txPr>
              <a:bodyPr/>
              <a:lstStyle/>
              <a:p>
                <a:pPr>
                  <a:defRPr sz="996"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64.2</c:v>
                </c:pt>
                <c:pt idx="1">
                  <c:v>77.5</c:v>
                </c:pt>
                <c:pt idx="2">
                  <c:v>88.3</c:v>
                </c:pt>
                <c:pt idx="3">
                  <c:v>72.5</c:v>
                </c:pt>
                <c:pt idx="4">
                  <c:v>65.8</c:v>
                </c:pt>
              </c:numCache>
            </c:numRef>
          </c:val>
        </c:ser>
        <c:dLbls>
          <c:showLegendKey val="0"/>
          <c:showVal val="0"/>
          <c:showCatName val="0"/>
          <c:showSerName val="0"/>
          <c:showPercent val="0"/>
          <c:showBubbleSize val="0"/>
        </c:dLbls>
        <c:gapWidth val="150"/>
        <c:axId val="-1525463744"/>
        <c:axId val="-1525468096"/>
      </c:barChart>
      <c:catAx>
        <c:axId val="-1525463744"/>
        <c:scaling>
          <c:orientation val="minMax"/>
        </c:scaling>
        <c:delete val="0"/>
        <c:axPos val="b"/>
        <c:numFmt formatCode="General" sourceLinked="1"/>
        <c:majorTickMark val="out"/>
        <c:minorTickMark val="none"/>
        <c:tickLblPos val="nextTo"/>
        <c:txPr>
          <a:bodyPr/>
          <a:lstStyle/>
          <a:p>
            <a:pPr>
              <a:defRPr sz="996" b="1"/>
            </a:pPr>
            <a:endParaRPr lang="ru-RU"/>
          </a:p>
        </c:txPr>
        <c:crossAx val="-1525468096"/>
        <c:crosses val="autoZero"/>
        <c:auto val="1"/>
        <c:lblAlgn val="ctr"/>
        <c:lblOffset val="100"/>
        <c:noMultiLvlLbl val="0"/>
      </c:catAx>
      <c:valAx>
        <c:axId val="-1525468096"/>
        <c:scaling>
          <c:orientation val="minMax"/>
        </c:scaling>
        <c:delete val="0"/>
        <c:axPos val="l"/>
        <c:majorGridlines/>
        <c:numFmt formatCode="General" sourceLinked="1"/>
        <c:majorTickMark val="out"/>
        <c:minorTickMark val="none"/>
        <c:tickLblPos val="nextTo"/>
        <c:crossAx val="-1525463744"/>
        <c:crosses val="autoZero"/>
        <c:crossBetween val="between"/>
      </c:valAx>
    </c:plotArea>
    <c:plotVisOnly val="1"/>
    <c:dispBlanksAs val="gap"/>
    <c:showDLblsOverMax val="0"/>
  </c:chart>
  <c:spPr>
    <a:ln>
      <a:noFill/>
    </a:ln>
  </c:spPr>
  <c:txPr>
    <a:bodyPr/>
    <a:lstStyle/>
    <a:p>
      <a:pPr>
        <a:defRPr sz="790">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cked"/>
        <c:varyColors val="0"/>
        <c:ser>
          <c:idx val="0"/>
          <c:order val="0"/>
          <c:tx>
            <c:strRef>
              <c:f>Лист1!$B$1</c:f>
              <c:strCache>
                <c:ptCount val="1"/>
                <c:pt idx="0">
                  <c:v>Ряд 1</c:v>
                </c:pt>
              </c:strCache>
            </c:strRef>
          </c:tx>
          <c:marker>
            <c:symbol val="diamond"/>
            <c:size val="5"/>
          </c:marker>
          <c:dLbls>
            <c:dLbl>
              <c:idx val="0"/>
              <c:spPr/>
              <c:txPr>
                <a:bodyPr/>
                <a:lstStyle/>
                <a:p>
                  <a:pPr>
                    <a:defRPr sz="853" b="1"/>
                  </a:pPr>
                  <a:endParaRPr lang="ru-RU"/>
                </a:p>
              </c:txPr>
              <c:showLegendKey val="0"/>
              <c:showVal val="1"/>
              <c:showCatName val="0"/>
              <c:showSerName val="0"/>
              <c:showPercent val="0"/>
              <c:showBubbleSize val="0"/>
            </c:dLbl>
            <c:dLbl>
              <c:idx val="1"/>
              <c:layout>
                <c:manualLayout>
                  <c:x val="-1.4583332376421758E-2"/>
                  <c:y val="-0.13236368184292632"/>
                </c:manualLayout>
              </c:layout>
              <c:spPr/>
              <c:txPr>
                <a:bodyPr/>
                <a:lstStyle/>
                <a:p>
                  <a:pPr>
                    <a:defRPr sz="853" b="1"/>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7916664178696588E-2"/>
                  <c:y val="-0.10181821680225055"/>
                </c:manualLayout>
              </c:layout>
              <c:spPr/>
              <c:txPr>
                <a:bodyPr/>
                <a:lstStyle/>
                <a:p>
                  <a:pPr>
                    <a:defRPr sz="853" b="1"/>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3333331802274791E-2"/>
                  <c:y val="-0.10181821680225055"/>
                </c:manualLayout>
              </c:layout>
              <c:spPr/>
              <c:txPr>
                <a:bodyPr/>
                <a:lstStyle/>
                <a:p>
                  <a:pPr>
                    <a:defRPr sz="853" b="1"/>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w="21708">
                <a:noFill/>
              </a:ln>
            </c:spPr>
            <c:txPr>
              <a:bodyPr/>
              <a:lstStyle/>
              <a:p>
                <a:pPr>
                  <a:defRPr sz="766"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0.25</c:v>
                </c:pt>
                <c:pt idx="1">
                  <c:v>0.14000000000000001</c:v>
                </c:pt>
                <c:pt idx="2">
                  <c:v>0.18</c:v>
                </c:pt>
                <c:pt idx="3">
                  <c:v>0.16</c:v>
                </c:pt>
              </c:numCache>
            </c:numRef>
          </c:val>
          <c:smooth val="0"/>
        </c:ser>
        <c:dLbls>
          <c:showLegendKey val="0"/>
          <c:showVal val="0"/>
          <c:showCatName val="0"/>
          <c:showSerName val="0"/>
          <c:showPercent val="0"/>
          <c:showBubbleSize val="0"/>
        </c:dLbls>
        <c:marker val="1"/>
        <c:smooth val="0"/>
        <c:axId val="-1525463200"/>
        <c:axId val="-1525464832"/>
      </c:lineChart>
      <c:catAx>
        <c:axId val="-1525463200"/>
        <c:scaling>
          <c:orientation val="minMax"/>
        </c:scaling>
        <c:delete val="0"/>
        <c:axPos val="b"/>
        <c:numFmt formatCode="General" sourceLinked="1"/>
        <c:majorTickMark val="out"/>
        <c:minorTickMark val="none"/>
        <c:tickLblPos val="nextTo"/>
        <c:txPr>
          <a:bodyPr/>
          <a:lstStyle/>
          <a:p>
            <a:pPr>
              <a:defRPr sz="896" b="1"/>
            </a:pPr>
            <a:endParaRPr lang="ru-RU"/>
          </a:p>
        </c:txPr>
        <c:crossAx val="-1525464832"/>
        <c:crosses val="autoZero"/>
        <c:auto val="1"/>
        <c:lblAlgn val="ctr"/>
        <c:lblOffset val="100"/>
        <c:noMultiLvlLbl val="0"/>
      </c:catAx>
      <c:valAx>
        <c:axId val="-1525464832"/>
        <c:scaling>
          <c:orientation val="minMax"/>
        </c:scaling>
        <c:delete val="0"/>
        <c:axPos val="l"/>
        <c:majorGridlines/>
        <c:numFmt formatCode="General" sourceLinked="1"/>
        <c:majorTickMark val="out"/>
        <c:minorTickMark val="none"/>
        <c:tickLblPos val="nextTo"/>
        <c:crossAx val="-1525463200"/>
        <c:crosses val="autoZero"/>
        <c:crossBetween val="between"/>
      </c:valAx>
    </c:plotArea>
    <c:plotVisOnly val="1"/>
    <c:dispBlanksAs val="zero"/>
    <c:showDLblsOverMax val="0"/>
  </c:chart>
  <c:spPr>
    <a:ln>
      <a:noFill/>
    </a:ln>
  </c:spPr>
  <c:txPr>
    <a:bodyPr/>
    <a:lstStyle/>
    <a:p>
      <a:pPr>
        <a:defRPr sz="681">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21161835192915071"/>
          <c:y val="0.18015147096511927"/>
          <c:w val="0.65364587282646425"/>
          <c:h val="0.64379402069690794"/>
        </c:manualLayout>
      </c:layout>
      <c:pie3DChart>
        <c:varyColors val="1"/>
        <c:ser>
          <c:idx val="0"/>
          <c:order val="0"/>
          <c:tx>
            <c:strRef>
              <c:f>Лист1!$B$1</c:f>
              <c:strCache>
                <c:ptCount val="1"/>
                <c:pt idx="0">
                  <c:v>Продажи</c:v>
                </c:pt>
              </c:strCache>
            </c:strRef>
          </c:tx>
          <c:explosion val="25"/>
          <c:dPt>
            <c:idx val="0"/>
            <c:bubble3D val="0"/>
            <c:explosion val="11"/>
            <c:spPr>
              <a:solidFill>
                <a:srgbClr val="C00000"/>
              </a:solidFill>
            </c:spPr>
          </c:dPt>
          <c:dPt>
            <c:idx val="1"/>
            <c:bubble3D val="0"/>
            <c:spPr>
              <a:solidFill>
                <a:srgbClr val="00B050"/>
              </a:solidFill>
            </c:spPr>
          </c:dPt>
          <c:dPt>
            <c:idx val="2"/>
            <c:bubble3D val="0"/>
            <c:spPr>
              <a:solidFill>
                <a:srgbClr val="00B0F0"/>
              </a:solidFill>
            </c:spPr>
          </c:dPt>
          <c:dPt>
            <c:idx val="3"/>
            <c:bubble3D val="0"/>
            <c:spPr>
              <a:solidFill>
                <a:schemeClr val="accent4"/>
              </a:solidFill>
            </c:spPr>
          </c:dPt>
          <c:dPt>
            <c:idx val="4"/>
            <c:bubble3D val="0"/>
            <c:spPr>
              <a:solidFill>
                <a:srgbClr val="FFFF00"/>
              </a:solidFill>
            </c:spPr>
          </c:dPt>
          <c:dPt>
            <c:idx val="5"/>
            <c:bubble3D val="0"/>
            <c:spPr>
              <a:solidFill>
                <a:schemeClr val="accent6"/>
              </a:solidFill>
            </c:spPr>
          </c:dPt>
          <c:dLbls>
            <c:dLbl>
              <c:idx val="0"/>
              <c:layout>
                <c:manualLayout>
                  <c:x val="-6.9989591818264099E-2"/>
                  <c:y val="-0.31608024863177658"/>
                </c:manualLayout>
              </c:layout>
              <c:tx>
                <c:rich>
                  <a:bodyPr/>
                  <a:lstStyle/>
                  <a:p>
                    <a:pPr algn="ctr" rtl="0">
                      <a:defRPr lang="ru-RU" sz="921" b="1" i="0" u="none" strike="noStrike" kern="1200" baseline="0">
                        <a:solidFill>
                          <a:prstClr val="black"/>
                        </a:solidFill>
                        <a:latin typeface="Arial" panose="020B0604020202020204" pitchFamily="34" charset="0"/>
                        <a:ea typeface="+mn-ea"/>
                        <a:cs typeface="Arial" panose="020B0604020202020204" pitchFamily="34" charset="0"/>
                      </a:defRPr>
                    </a:pPr>
                    <a:r>
                      <a:rPr lang="ru-RU" sz="921"/>
                      <a:t>Промышленность 48,6%</a:t>
                    </a:r>
                    <a:endParaRPr lang="ru-RU"/>
                  </a:p>
                </c:rich>
              </c:tx>
              <c:spPr/>
              <c:dLblPos val="bestFit"/>
              <c:showLegendKey val="1"/>
              <c:showVal val="0"/>
              <c:showCatName val="0"/>
              <c:showSerName val="0"/>
              <c:showPercent val="0"/>
              <c:showBubbleSize val="0"/>
              <c:extLst>
                <c:ext xmlns:c15="http://schemas.microsoft.com/office/drawing/2012/chart" uri="{CE6537A1-D6FC-4f65-9D91-7224C49458BB}"/>
              </c:extLst>
            </c:dLbl>
            <c:dLbl>
              <c:idx val="1"/>
              <c:layout>
                <c:manualLayout>
                  <c:x val="0.13593110325258859"/>
                  <c:y val="3.472457127405032E-2"/>
                </c:manualLayout>
              </c:layout>
              <c:tx>
                <c:rich>
                  <a:bodyPr/>
                  <a:lstStyle/>
                  <a:p>
                    <a:r>
                      <a:rPr lang="ru-RU"/>
                      <a:t>Сельское хозяйство  0,5%</a:t>
                    </a:r>
                  </a:p>
                </c:rich>
              </c:tx>
              <c:dLblPos val="bestFit"/>
              <c:showLegendKey val="1"/>
              <c:showVal val="1"/>
              <c:showCatName val="1"/>
              <c:showSerName val="0"/>
              <c:showPercent val="0"/>
              <c:showBubbleSize val="0"/>
              <c:separator> </c:separator>
              <c:extLst>
                <c:ext xmlns:c15="http://schemas.microsoft.com/office/drawing/2012/chart" uri="{CE6537A1-D6FC-4f65-9D91-7224C49458BB}"/>
              </c:extLst>
            </c:dLbl>
            <c:dLbl>
              <c:idx val="2"/>
              <c:layout>
                <c:manualLayout>
                  <c:x val="5.5942788222457789E-2"/>
                  <c:y val="4.4199427810327117E-2"/>
                </c:manualLayout>
              </c:layout>
              <c:tx>
                <c:rich>
                  <a:bodyPr/>
                  <a:lstStyle/>
                  <a:p>
                    <a:r>
                      <a:rPr lang="ru-RU" sz="921"/>
                      <a:t>Строительство 5,9%</a:t>
                    </a:r>
                    <a:endParaRPr lang="ru-RU"/>
                  </a:p>
                </c:rich>
              </c:tx>
              <c:dLblPos val="bestFit"/>
              <c:showLegendKey val="1"/>
              <c:showVal val="0"/>
              <c:showCatName val="0"/>
              <c:showSerName val="0"/>
              <c:showPercent val="0"/>
              <c:showBubbleSize val="0"/>
              <c:extLst>
                <c:ext xmlns:c15="http://schemas.microsoft.com/office/drawing/2012/chart" uri="{CE6537A1-D6FC-4f65-9D91-7224C49458BB}"/>
              </c:extLst>
            </c:dLbl>
            <c:dLbl>
              <c:idx val="3"/>
              <c:layout>
                <c:manualLayout>
                  <c:x val="-2.0863066496884992E-3"/>
                  <c:y val="2.5254803819142795E-2"/>
                </c:manualLayout>
              </c:layout>
              <c:tx>
                <c:rich>
                  <a:bodyPr/>
                  <a:lstStyle/>
                  <a:p>
                    <a:r>
                      <a:rPr lang="ru-RU" sz="921"/>
                      <a:t>Торговля 4,4%</a:t>
                    </a:r>
                    <a:endParaRPr lang="ru-RU"/>
                  </a:p>
                </c:rich>
              </c:tx>
              <c:dLblPos val="bestFit"/>
              <c:showLegendKey val="1"/>
              <c:showVal val="0"/>
              <c:showCatName val="0"/>
              <c:showSerName val="0"/>
              <c:showPercent val="0"/>
              <c:showBubbleSize val="0"/>
              <c:extLst>
                <c:ext xmlns:c15="http://schemas.microsoft.com/office/drawing/2012/chart" uri="{CE6537A1-D6FC-4f65-9D91-7224C49458BB}"/>
              </c:extLst>
            </c:dLbl>
            <c:dLbl>
              <c:idx val="4"/>
              <c:layout>
                <c:manualLayout>
                  <c:x val="-2.0173686570184746E-2"/>
                  <c:y val="-9.7868989889625682E-2"/>
                </c:manualLayout>
              </c:layout>
              <c:tx>
                <c:rich>
                  <a:bodyPr/>
                  <a:lstStyle/>
                  <a:p>
                    <a:r>
                      <a:rPr lang="ru-RU" sz="921"/>
                      <a:t>Транспорт и связь 6,2%</a:t>
                    </a:r>
                    <a:endParaRPr lang="ru-RU" sz="1391"/>
                  </a:p>
                </c:rich>
              </c:tx>
              <c:dLblPos val="bestFit"/>
              <c:showLegendKey val="1"/>
              <c:showVal val="0"/>
              <c:showCatName val="0"/>
              <c:showSerName val="0"/>
              <c:showPercent val="0"/>
              <c:showBubbleSize val="0"/>
              <c:extLst>
                <c:ext xmlns:c15="http://schemas.microsoft.com/office/drawing/2012/chart" uri="{CE6537A1-D6FC-4f65-9D91-7224C49458BB}"/>
              </c:extLst>
            </c:dLbl>
            <c:dLbl>
              <c:idx val="5"/>
              <c:layout>
                <c:manualLayout>
                  <c:x val="4.2855502572106227E-2"/>
                  <c:y val="-6.3140441969424033E-2"/>
                </c:manualLayout>
              </c:layout>
              <c:tx>
                <c:rich>
                  <a:bodyPr/>
                  <a:lstStyle/>
                  <a:p>
                    <a:r>
                      <a:rPr lang="ru-RU" sz="921"/>
                      <a:t>Прочие 34,4%</a:t>
                    </a:r>
                    <a:endParaRPr lang="ru-RU"/>
                  </a:p>
                </c:rich>
              </c:tx>
              <c:dLblPos val="bestFit"/>
              <c:showLegendKey val="1"/>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21" b="1">
                    <a:solidFill>
                      <a:schemeClr val="tx1"/>
                    </a:solidFill>
                    <a:latin typeface="Arial" panose="020B0604020202020204" pitchFamily="34" charset="0"/>
                    <a:cs typeface="Arial" panose="020B0604020202020204" pitchFamily="34" charset="0"/>
                  </a:defRPr>
                </a:pPr>
                <a:endParaRPr lang="ru-RU"/>
              </a:p>
            </c:txPr>
            <c:dLblPos val="outEnd"/>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Лист1!$A$2:$A$7</c:f>
              <c:strCache>
                <c:ptCount val="6"/>
                <c:pt idx="0">
                  <c:v>Промышленность</c:v>
                </c:pt>
                <c:pt idx="1">
                  <c:v>Сельское хозяйства </c:v>
                </c:pt>
                <c:pt idx="2">
                  <c:v>Строительство</c:v>
                </c:pt>
                <c:pt idx="3">
                  <c:v>Торговля</c:v>
                </c:pt>
                <c:pt idx="4">
                  <c:v>Транспорт и связь</c:v>
                </c:pt>
                <c:pt idx="5">
                  <c:v>Прочие</c:v>
                </c:pt>
              </c:strCache>
            </c:strRef>
          </c:cat>
          <c:val>
            <c:numRef>
              <c:f>Лист1!$B$2:$B$7</c:f>
              <c:numCache>
                <c:formatCode>0.0%</c:formatCode>
                <c:ptCount val="6"/>
                <c:pt idx="0">
                  <c:v>0.48599999999999999</c:v>
                </c:pt>
                <c:pt idx="1">
                  <c:v>5.0000000000000001E-3</c:v>
                </c:pt>
                <c:pt idx="2">
                  <c:v>5.8999999999999997E-2</c:v>
                </c:pt>
                <c:pt idx="3">
                  <c:v>4.3999999999999997E-2</c:v>
                </c:pt>
                <c:pt idx="4">
                  <c:v>6.2E-2</c:v>
                </c:pt>
                <c:pt idx="5">
                  <c:v>0.34399999999999997</c:v>
                </c:pt>
              </c:numCache>
            </c:numRef>
          </c:val>
        </c:ser>
        <c:dLbls>
          <c:showLegendKey val="0"/>
          <c:showVal val="0"/>
          <c:showCatName val="0"/>
          <c:showSerName val="0"/>
          <c:showPercent val="0"/>
          <c:showBubbleSize val="0"/>
          <c:showLeaderLines val="1"/>
        </c:dLbls>
      </c:pie3DChart>
      <c:spPr>
        <a:noFill/>
        <a:ln w="25380">
          <a:noFill/>
        </a:ln>
      </c:spPr>
    </c:plotArea>
    <c:plotVisOnly val="1"/>
    <c:dispBlanksAs val="zero"/>
    <c:showDLblsOverMax val="0"/>
  </c:chart>
  <c:spPr>
    <a:noFill/>
  </c:spPr>
  <c:txPr>
    <a:bodyPr/>
    <a:lstStyle/>
    <a:p>
      <a:pPr>
        <a:defRPr sz="1569"/>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5864398069122891E-2"/>
          <c:y val="6.6382778385885619E-2"/>
          <c:w val="0.89500565629033291"/>
          <c:h val="0.65997690192940661"/>
        </c:manualLayout>
      </c:layout>
      <c:bar3DChart>
        <c:barDir val="col"/>
        <c:grouping val="clustered"/>
        <c:varyColors val="0"/>
        <c:ser>
          <c:idx val="0"/>
          <c:order val="0"/>
          <c:tx>
            <c:strRef>
              <c:f>Лист1!$B$1</c:f>
              <c:strCache>
                <c:ptCount val="1"/>
                <c:pt idx="0">
                  <c:v>мясо в живом виде, в тонн</c:v>
                </c:pt>
              </c:strCache>
            </c:strRef>
          </c:tx>
          <c:invertIfNegative val="0"/>
          <c:dLbls>
            <c:dLbl>
              <c:idx val="0"/>
              <c:layout>
                <c:manualLayout>
                  <c:x val="1.122200249212296E-2"/>
                  <c:y val="-1.984116654035502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9.0580158850025478E-3"/>
                  <c:y val="-2.380930161510326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6.9444444444444198E-3"/>
                  <c:y val="-3.968253968253979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6016258951352948E-2"/>
                  <c:y val="-2.495126399272287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6008741660915576E-3"/>
                  <c:y val="-2.4539877300613498E-2"/>
                </c:manualLayout>
              </c:layout>
              <c:showLegendKey val="0"/>
              <c:showVal val="1"/>
              <c:showCatName val="0"/>
              <c:showSerName val="0"/>
              <c:showPercent val="0"/>
              <c:showBubbleSize val="0"/>
              <c:extLst>
                <c:ext xmlns:c15="http://schemas.microsoft.com/office/drawing/2012/chart" uri="{CE6537A1-D6FC-4f65-9D91-7224C49458BB}"/>
              </c:extLst>
            </c:dLbl>
            <c:spPr>
              <a:noFill/>
              <a:ln w="25402">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год</c:v>
                </c:pt>
                <c:pt idx="1">
                  <c:v>2013 год</c:v>
                </c:pt>
                <c:pt idx="2">
                  <c:v>2014 год</c:v>
                </c:pt>
                <c:pt idx="3">
                  <c:v>2015 год</c:v>
                </c:pt>
                <c:pt idx="4">
                  <c:v>2016 год</c:v>
                </c:pt>
              </c:strCache>
            </c:strRef>
          </c:cat>
          <c:val>
            <c:numRef>
              <c:f>Лист1!$B$2:$B$6</c:f>
              <c:numCache>
                <c:formatCode>General</c:formatCode>
                <c:ptCount val="5"/>
                <c:pt idx="0">
                  <c:v>10463.200000000001</c:v>
                </c:pt>
                <c:pt idx="1">
                  <c:v>10655.1</c:v>
                </c:pt>
                <c:pt idx="2">
                  <c:v>10840.2</c:v>
                </c:pt>
                <c:pt idx="3">
                  <c:v>11649.2</c:v>
                </c:pt>
                <c:pt idx="4">
                  <c:v>10145.5</c:v>
                </c:pt>
              </c:numCache>
            </c:numRef>
          </c:val>
        </c:ser>
        <c:ser>
          <c:idx val="1"/>
          <c:order val="1"/>
          <c:tx>
            <c:strRef>
              <c:f>Лист1!$C$1</c:f>
              <c:strCache>
                <c:ptCount val="1"/>
                <c:pt idx="0">
                  <c:v>молоко всех видов, в тонн</c:v>
                </c:pt>
              </c:strCache>
            </c:strRef>
          </c:tx>
          <c:invertIfNegative val="0"/>
          <c:dLbls>
            <c:dLbl>
              <c:idx val="0"/>
              <c:layout>
                <c:manualLayout>
                  <c:x val="2.3047388513253737E-2"/>
                  <c:y val="-2.380930161510326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5462962962963173E-2"/>
                  <c:y val="-2.777777777777823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8238E-2"/>
                  <c:y val="-3.571428571428571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3.5476716751845008E-2"/>
                  <c:y val="-1.871344799454216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605244996549344E-2"/>
                  <c:y val="-1.4723926380368143E-2"/>
                </c:manualLayout>
              </c:layout>
              <c:showLegendKey val="0"/>
              <c:showVal val="1"/>
              <c:showCatName val="0"/>
              <c:showSerName val="0"/>
              <c:showPercent val="0"/>
              <c:showBubbleSize val="0"/>
              <c:extLst>
                <c:ext xmlns:c15="http://schemas.microsoft.com/office/drawing/2012/chart" uri="{CE6537A1-D6FC-4f65-9D91-7224C49458BB}"/>
              </c:extLst>
            </c:dLbl>
            <c:spPr>
              <a:noFill/>
              <a:ln w="25402">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год</c:v>
                </c:pt>
                <c:pt idx="1">
                  <c:v>2013 год</c:v>
                </c:pt>
                <c:pt idx="2">
                  <c:v>2014 год</c:v>
                </c:pt>
                <c:pt idx="3">
                  <c:v>2015 год</c:v>
                </c:pt>
                <c:pt idx="4">
                  <c:v>2016 год</c:v>
                </c:pt>
              </c:strCache>
            </c:strRef>
          </c:cat>
          <c:val>
            <c:numRef>
              <c:f>Лист1!$C$2:$C$6</c:f>
              <c:numCache>
                <c:formatCode>General</c:formatCode>
                <c:ptCount val="5"/>
                <c:pt idx="0">
                  <c:v>3979.2</c:v>
                </c:pt>
                <c:pt idx="1">
                  <c:v>4133.1000000000004</c:v>
                </c:pt>
                <c:pt idx="2">
                  <c:v>4295.2</c:v>
                </c:pt>
                <c:pt idx="3">
                  <c:v>4636.5</c:v>
                </c:pt>
                <c:pt idx="4">
                  <c:v>5233.7</c:v>
                </c:pt>
              </c:numCache>
            </c:numRef>
          </c:val>
        </c:ser>
        <c:dLbls>
          <c:showLegendKey val="0"/>
          <c:showVal val="0"/>
          <c:showCatName val="0"/>
          <c:showSerName val="0"/>
          <c:showPercent val="0"/>
          <c:showBubbleSize val="0"/>
        </c:dLbls>
        <c:gapWidth val="75"/>
        <c:shape val="box"/>
        <c:axId val="-1402605904"/>
        <c:axId val="-1402603184"/>
        <c:axId val="0"/>
      </c:bar3DChart>
      <c:catAx>
        <c:axId val="-1402605904"/>
        <c:scaling>
          <c:orientation val="minMax"/>
        </c:scaling>
        <c:delete val="0"/>
        <c:axPos val="b"/>
        <c:numFmt formatCode="General" sourceLinked="1"/>
        <c:majorTickMark val="none"/>
        <c:minorTickMark val="none"/>
        <c:tickLblPos val="nextTo"/>
        <c:txPr>
          <a:bodyPr/>
          <a:lstStyle/>
          <a:p>
            <a:pPr>
              <a:defRPr sz="1100" b="1"/>
            </a:pPr>
            <a:endParaRPr lang="ru-RU"/>
          </a:p>
        </c:txPr>
        <c:crossAx val="-1402603184"/>
        <c:crosses val="autoZero"/>
        <c:auto val="1"/>
        <c:lblAlgn val="ctr"/>
        <c:lblOffset val="100"/>
        <c:noMultiLvlLbl val="0"/>
      </c:catAx>
      <c:valAx>
        <c:axId val="-1402603184"/>
        <c:scaling>
          <c:orientation val="minMax"/>
        </c:scaling>
        <c:delete val="0"/>
        <c:axPos val="l"/>
        <c:numFmt formatCode="General" sourceLinked="1"/>
        <c:majorTickMark val="none"/>
        <c:minorTickMark val="none"/>
        <c:tickLblPos val="nextTo"/>
        <c:crossAx val="-1402605904"/>
        <c:crosses val="autoZero"/>
        <c:crossBetween val="between"/>
      </c:valAx>
      <c:spPr>
        <a:noFill/>
        <a:ln w="25414">
          <a:noFill/>
        </a:ln>
      </c:spPr>
    </c:plotArea>
    <c:legend>
      <c:legendPos val="r"/>
      <c:layout>
        <c:manualLayout>
          <c:xMode val="edge"/>
          <c:yMode val="edge"/>
          <c:x val="9.2931579747522627E-2"/>
          <c:y val="0.8839762271095426"/>
          <c:w val="0.85797608632254296"/>
          <c:h val="0.11214931466899947"/>
        </c:manualLayout>
      </c:layout>
      <c:overlay val="0"/>
      <c:txPr>
        <a:bodyPr/>
        <a:lstStyle/>
        <a:p>
          <a:pPr>
            <a:defRPr sz="1100" b="1"/>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205501729017727"/>
          <c:y val="5.3559897348784705E-2"/>
          <c:w val="0.81426157784405728"/>
          <c:h val="0.67775934852249931"/>
        </c:manualLayout>
      </c:layout>
      <c:bar3DChart>
        <c:barDir val="col"/>
        <c:grouping val="clustered"/>
        <c:varyColors val="0"/>
        <c:ser>
          <c:idx val="0"/>
          <c:order val="0"/>
          <c:tx>
            <c:strRef>
              <c:f>Лист1!$B$1</c:f>
              <c:strCache>
                <c:ptCount val="1"/>
                <c:pt idx="0">
                  <c:v>Овощи (тонн)</c:v>
                </c:pt>
              </c:strCache>
            </c:strRef>
          </c:tx>
          <c:invertIfNegative val="0"/>
          <c:dLbls>
            <c:dLbl>
              <c:idx val="0"/>
              <c:layout>
                <c:manualLayout>
                  <c:x val="0"/>
                  <c:y val="-3.6199570076364963E-2"/>
                </c:manualLayout>
              </c:layout>
              <c:spPr/>
              <c:txPr>
                <a:bodyPr/>
                <a:lstStyle/>
                <a:p>
                  <a:pPr>
                    <a:defRPr sz="1051"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6519174041297973E-2"/>
                  <c:y val="-3.0165912518853803E-2"/>
                </c:manualLayout>
              </c:layout>
              <c:spPr/>
              <c:txPr>
                <a:bodyPr/>
                <a:lstStyle/>
                <a:p>
                  <a:pPr>
                    <a:defRPr sz="1051" b="1"/>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5603765046610553E-2"/>
                  <c:y val="-7.7901306370794779E-3"/>
                </c:manualLayout>
              </c:layout>
              <c:spPr/>
              <c:txPr>
                <a:bodyPr/>
                <a:lstStyle/>
                <a:p>
                  <a:pPr>
                    <a:defRPr sz="1051" b="1"/>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595504769706041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494252873563218E-2"/>
                  <c:y val="-4.7348484848485067E-3"/>
                </c:manualLayout>
              </c:layout>
              <c:showLegendKey val="0"/>
              <c:showVal val="1"/>
              <c:showCatName val="0"/>
              <c:showSerName val="0"/>
              <c:showPercent val="0"/>
              <c:showBubbleSize val="0"/>
              <c:extLst>
                <c:ext xmlns:c15="http://schemas.microsoft.com/office/drawing/2012/chart" uri="{CE6537A1-D6FC-4f65-9D91-7224C49458BB}"/>
              </c:extLst>
            </c:dLbl>
            <c:spPr>
              <a:noFill/>
              <a:ln w="25402">
                <a:noFill/>
              </a:ln>
            </c:spPr>
            <c:txPr>
              <a:bodyPr/>
              <a:lstStyle/>
              <a:p>
                <a:pPr>
                  <a:defRPr sz="1051"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год</c:v>
                </c:pt>
                <c:pt idx="1">
                  <c:v>2013 год</c:v>
                </c:pt>
                <c:pt idx="2">
                  <c:v>2014 год</c:v>
                </c:pt>
                <c:pt idx="3">
                  <c:v>2015 год</c:v>
                </c:pt>
                <c:pt idx="4">
                  <c:v>2016 год</c:v>
                </c:pt>
              </c:strCache>
            </c:strRef>
          </c:cat>
          <c:val>
            <c:numRef>
              <c:f>Лист1!$B$2:$B$6</c:f>
              <c:numCache>
                <c:formatCode>General</c:formatCode>
                <c:ptCount val="5"/>
                <c:pt idx="0">
                  <c:v>5290.3</c:v>
                </c:pt>
                <c:pt idx="1">
                  <c:v>4980.2</c:v>
                </c:pt>
                <c:pt idx="2">
                  <c:v>5118.8999999999996</c:v>
                </c:pt>
                <c:pt idx="3">
                  <c:v>5655.3</c:v>
                </c:pt>
                <c:pt idx="4">
                  <c:v>5106.6000000000004</c:v>
                </c:pt>
              </c:numCache>
            </c:numRef>
          </c:val>
        </c:ser>
        <c:ser>
          <c:idx val="1"/>
          <c:order val="1"/>
          <c:tx>
            <c:strRef>
              <c:f>Лист1!$C$1</c:f>
              <c:strCache>
                <c:ptCount val="1"/>
                <c:pt idx="0">
                  <c:v>Бахчевые (тонн)</c:v>
                </c:pt>
              </c:strCache>
            </c:strRef>
          </c:tx>
          <c:invertIfNegative val="0"/>
          <c:dLbls>
            <c:dLbl>
              <c:idx val="0"/>
              <c:layout>
                <c:manualLayout>
                  <c:x val="1.4159292035398195E-2"/>
                  <c:y val="-3.6199095022624479E-2"/>
                </c:manualLayout>
              </c:layout>
              <c:spPr/>
              <c:txPr>
                <a:bodyPr/>
                <a:lstStyle/>
                <a:p>
                  <a:pPr>
                    <a:defRPr sz="1051"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0617431441759435E-2"/>
                  <c:y val="-1.7259827606776426E-2"/>
                </c:manualLayout>
              </c:layout>
              <c:spPr/>
              <c:txPr>
                <a:bodyPr/>
                <a:lstStyle/>
                <a:p>
                  <a:pPr>
                    <a:defRPr sz="1051" b="1"/>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3598820058996998E-2"/>
                  <c:y val="-2.4132730015082888E-2"/>
                </c:manualLayout>
              </c:layout>
              <c:spPr/>
              <c:txPr>
                <a:bodyPr/>
                <a:lstStyle/>
                <a:p>
                  <a:pPr>
                    <a:defRPr sz="1051" b="1"/>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3.0275862068965435E-2"/>
                  <c:y val="-2.996264316392269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4482758620689488E-2"/>
                  <c:y val="0"/>
                </c:manualLayout>
              </c:layout>
              <c:showLegendKey val="0"/>
              <c:showVal val="1"/>
              <c:showCatName val="0"/>
              <c:showSerName val="0"/>
              <c:showPercent val="0"/>
              <c:showBubbleSize val="0"/>
              <c:extLst>
                <c:ext xmlns:c15="http://schemas.microsoft.com/office/drawing/2012/chart" uri="{CE6537A1-D6FC-4f65-9D91-7224C49458BB}"/>
              </c:extLst>
            </c:dLbl>
            <c:spPr>
              <a:noFill/>
              <a:ln w="25402">
                <a:noFill/>
              </a:ln>
            </c:spPr>
            <c:txPr>
              <a:bodyPr/>
              <a:lstStyle/>
              <a:p>
                <a:pPr>
                  <a:defRPr sz="1051"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год</c:v>
                </c:pt>
                <c:pt idx="1">
                  <c:v>2013 год</c:v>
                </c:pt>
                <c:pt idx="2">
                  <c:v>2014 год</c:v>
                </c:pt>
                <c:pt idx="3">
                  <c:v>2015 год</c:v>
                </c:pt>
                <c:pt idx="4">
                  <c:v>2016 год</c:v>
                </c:pt>
              </c:strCache>
            </c:strRef>
          </c:cat>
          <c:val>
            <c:numRef>
              <c:f>Лист1!$C$2:$C$6</c:f>
              <c:numCache>
                <c:formatCode>General</c:formatCode>
                <c:ptCount val="5"/>
                <c:pt idx="0">
                  <c:v>6048.3</c:v>
                </c:pt>
                <c:pt idx="1">
                  <c:v>3807.2</c:v>
                </c:pt>
                <c:pt idx="2">
                  <c:v>6969.3</c:v>
                </c:pt>
                <c:pt idx="3">
                  <c:v>7197.8</c:v>
                </c:pt>
                <c:pt idx="4">
                  <c:v>5836.1</c:v>
                </c:pt>
              </c:numCache>
            </c:numRef>
          </c:val>
        </c:ser>
        <c:dLbls>
          <c:showLegendKey val="0"/>
          <c:showVal val="0"/>
          <c:showCatName val="0"/>
          <c:showSerName val="0"/>
          <c:showPercent val="0"/>
          <c:showBubbleSize val="0"/>
        </c:dLbls>
        <c:gapWidth val="75"/>
        <c:shape val="box"/>
        <c:axId val="-1686393968"/>
        <c:axId val="-1686390160"/>
        <c:axId val="0"/>
      </c:bar3DChart>
      <c:catAx>
        <c:axId val="-1686393968"/>
        <c:scaling>
          <c:orientation val="minMax"/>
        </c:scaling>
        <c:delete val="0"/>
        <c:axPos val="b"/>
        <c:numFmt formatCode="General" sourceLinked="1"/>
        <c:majorTickMark val="none"/>
        <c:minorTickMark val="none"/>
        <c:tickLblPos val="nextTo"/>
        <c:txPr>
          <a:bodyPr/>
          <a:lstStyle/>
          <a:p>
            <a:pPr>
              <a:defRPr sz="1100" b="1"/>
            </a:pPr>
            <a:endParaRPr lang="ru-RU"/>
          </a:p>
        </c:txPr>
        <c:crossAx val="-1686390160"/>
        <c:crosses val="autoZero"/>
        <c:auto val="1"/>
        <c:lblAlgn val="ctr"/>
        <c:lblOffset val="100"/>
        <c:tickLblSkip val="1"/>
        <c:noMultiLvlLbl val="0"/>
      </c:catAx>
      <c:valAx>
        <c:axId val="-1686390160"/>
        <c:scaling>
          <c:orientation val="minMax"/>
          <c:max val="7250"/>
        </c:scaling>
        <c:delete val="0"/>
        <c:axPos val="l"/>
        <c:numFmt formatCode="General" sourceLinked="1"/>
        <c:majorTickMark val="none"/>
        <c:minorTickMark val="none"/>
        <c:tickLblPos val="nextTo"/>
        <c:crossAx val="-1686393968"/>
        <c:crosses val="autoZero"/>
        <c:crossBetween val="between"/>
      </c:valAx>
      <c:spPr>
        <a:noFill/>
        <a:ln w="25414">
          <a:noFill/>
        </a:ln>
      </c:spPr>
    </c:plotArea>
    <c:legend>
      <c:legendPos val="r"/>
      <c:layout>
        <c:manualLayout>
          <c:xMode val="edge"/>
          <c:yMode val="edge"/>
          <c:x val="0.20925242103357769"/>
          <c:y val="0.85135145463139006"/>
          <c:w val="0.56946909222554076"/>
          <c:h val="0.10810792329119756"/>
        </c:manualLayout>
      </c:layout>
      <c:overlay val="0"/>
      <c:txPr>
        <a:bodyPr/>
        <a:lstStyle/>
        <a:p>
          <a:pPr>
            <a:defRPr sz="1051" b="1"/>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171466580376085"/>
          <c:y val="9.6569603007768831E-2"/>
          <c:w val="0.7017950239096824"/>
          <c:h val="0.53668220275779532"/>
        </c:manualLayout>
      </c:layout>
      <c:barChart>
        <c:barDir val="col"/>
        <c:grouping val="clustered"/>
        <c:varyColors val="0"/>
        <c:ser>
          <c:idx val="0"/>
          <c:order val="0"/>
          <c:tx>
            <c:strRef>
              <c:f>Лист1!$B$1</c:f>
              <c:strCache>
                <c:ptCount val="1"/>
                <c:pt idx="0">
                  <c:v>Объем инвестиций в основной капитал, млрд. тенге</c:v>
                </c:pt>
              </c:strCache>
            </c:strRef>
          </c:tx>
          <c:spPr>
            <a:solidFill>
              <a:schemeClr val="tx2">
                <a:lumMod val="60000"/>
                <a:lumOff val="40000"/>
              </a:schemeClr>
            </a:solidFill>
          </c:spPr>
          <c:invertIfNegative val="0"/>
          <c:dLbls>
            <c:dLbl>
              <c:idx val="0"/>
              <c:layout>
                <c:manualLayout>
                  <c:x val="3.1494516482295696E-3"/>
                  <c:y val="4.5099529875412894E-3"/>
                </c:manualLayout>
              </c:layout>
              <c:tx>
                <c:rich>
                  <a:bodyPr/>
                  <a:lstStyle/>
                  <a:p>
                    <a:r>
                      <a:rPr lang="en-US" sz="1200" b="1" dirty="0" smtClean="0">
                        <a:solidFill>
                          <a:srgbClr val="0070C0"/>
                        </a:solidFill>
                      </a:rPr>
                      <a:t>396,0</a:t>
                    </a:r>
                    <a:endParaRPr lang="en-US" dirty="0"/>
                  </a:p>
                </c:rich>
              </c:tx>
              <c:dLblPos val="outEnd"/>
              <c:showLegendKey val="0"/>
              <c:showVal val="0"/>
              <c:showCatName val="0"/>
              <c:showSerName val="0"/>
              <c:showPercent val="0"/>
              <c:showBubbleSize val="0"/>
              <c:extLst>
                <c:ext xmlns:c15="http://schemas.microsoft.com/office/drawing/2012/chart" uri="{CE6537A1-D6FC-4f65-9D91-7224C49458BB}"/>
              </c:extLst>
            </c:dLbl>
            <c:dLbl>
              <c:idx val="1"/>
              <c:layout>
                <c:manualLayout>
                  <c:x val="0"/>
                  <c:y val="-1.8302564082918041E-2"/>
                </c:manualLayout>
              </c:layout>
              <c:tx>
                <c:rich>
                  <a:bodyPr/>
                  <a:lstStyle/>
                  <a:p>
                    <a:r>
                      <a:rPr lang="en-US" sz="1200" b="1" dirty="0" smtClean="0">
                        <a:solidFill>
                          <a:srgbClr val="0070C0"/>
                        </a:solidFill>
                      </a:rPr>
                      <a:t>440,0</a:t>
                    </a:r>
                    <a:endParaRPr lang="en-US" dirty="0"/>
                  </a:p>
                </c:rich>
              </c:tx>
              <c:dLblPos val="outEnd"/>
              <c:showLegendKey val="0"/>
              <c:showVal val="0"/>
              <c:showCatName val="0"/>
              <c:showSerName val="0"/>
              <c:showPercent val="0"/>
              <c:showBubbleSize val="0"/>
              <c:extLst>
                <c:ext xmlns:c15="http://schemas.microsoft.com/office/drawing/2012/chart" uri="{CE6537A1-D6FC-4f65-9D91-7224C49458BB}"/>
              </c:extLst>
            </c:dLbl>
            <c:dLbl>
              <c:idx val="2"/>
              <c:layout>
                <c:manualLayout>
                  <c:x val="-1.4856567102064062E-3"/>
                  <c:y val="1.157677882534124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7090309061571475E-3"/>
                  <c:y val="-2.499003942090725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0294805299508169E-2"/>
                </c:manualLayout>
              </c:layout>
              <c:tx>
                <c:rich>
                  <a:bodyPr/>
                  <a:lstStyle/>
                  <a:p>
                    <a:r>
                      <a:rPr lang="en-US"/>
                      <a:t>406,0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solidFill>
                      <a:srgbClr val="0070C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год</c:v>
                </c:pt>
                <c:pt idx="1">
                  <c:v>2013 год</c:v>
                </c:pt>
                <c:pt idx="2">
                  <c:v>2014 год</c:v>
                </c:pt>
                <c:pt idx="3">
                  <c:v> 2015 год</c:v>
                </c:pt>
                <c:pt idx="4">
                  <c:v>2016 год</c:v>
                </c:pt>
              </c:strCache>
            </c:strRef>
          </c:cat>
          <c:val>
            <c:numRef>
              <c:f>Лист1!$B$2:$B$6</c:f>
              <c:numCache>
                <c:formatCode>#,##0.0</c:formatCode>
                <c:ptCount val="5"/>
                <c:pt idx="0">
                  <c:v>396</c:v>
                </c:pt>
                <c:pt idx="1">
                  <c:v>440</c:v>
                </c:pt>
                <c:pt idx="2">
                  <c:v>530</c:v>
                </c:pt>
                <c:pt idx="3">
                  <c:v>459</c:v>
                </c:pt>
                <c:pt idx="4" formatCode="#,##0">
                  <c:v>405.6</c:v>
                </c:pt>
              </c:numCache>
            </c:numRef>
          </c:val>
        </c:ser>
        <c:dLbls>
          <c:showLegendKey val="0"/>
          <c:showVal val="0"/>
          <c:showCatName val="0"/>
          <c:showSerName val="0"/>
          <c:showPercent val="0"/>
          <c:showBubbleSize val="0"/>
        </c:dLbls>
        <c:gapWidth val="179"/>
        <c:axId val="-1686393424"/>
        <c:axId val="-1686401040"/>
      </c:barChart>
      <c:lineChart>
        <c:grouping val="stacked"/>
        <c:varyColors val="0"/>
        <c:ser>
          <c:idx val="1"/>
          <c:order val="1"/>
          <c:tx>
            <c:strRef>
              <c:f>Лист1!$C$1</c:f>
              <c:strCache>
                <c:ptCount val="1"/>
                <c:pt idx="0">
                  <c:v>Индекс физического объема инвестиций в основной капитал, в %</c:v>
                </c:pt>
              </c:strCache>
            </c:strRef>
          </c:tx>
          <c:spPr>
            <a:ln w="41226">
              <a:solidFill>
                <a:srgbClr val="FF0000"/>
              </a:solidFill>
              <a:headEnd type="oval"/>
              <a:tailEnd type="triangle"/>
            </a:ln>
          </c:spPr>
          <c:marker>
            <c:symbol val="none"/>
          </c:marker>
          <c:dLbls>
            <c:dLbl>
              <c:idx val="0"/>
              <c:layout>
                <c:manualLayout>
                  <c:x val="-4.4246548337872275E-2"/>
                  <c:y val="4.66468764007063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2157806914858723E-2"/>
                  <c:y val="5.43608654061565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6793252820116239E-2"/>
                  <c:y val="5.86212430207353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470232679187471E-2"/>
                  <c:y val="3.93563788555460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9116736717966075E-2"/>
                  <c:y val="4.103774143781453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год</c:v>
                </c:pt>
                <c:pt idx="1">
                  <c:v>2013 год</c:v>
                </c:pt>
                <c:pt idx="2">
                  <c:v>2014 год</c:v>
                </c:pt>
                <c:pt idx="3">
                  <c:v> 2015 год</c:v>
                </c:pt>
                <c:pt idx="4">
                  <c:v>2016 год</c:v>
                </c:pt>
              </c:strCache>
            </c:strRef>
          </c:cat>
          <c:val>
            <c:numRef>
              <c:f>Лист1!$C$2:$C$6</c:f>
              <c:numCache>
                <c:formatCode>General</c:formatCode>
                <c:ptCount val="5"/>
                <c:pt idx="0">
                  <c:v>100.1</c:v>
                </c:pt>
                <c:pt idx="1">
                  <c:v>105.7</c:v>
                </c:pt>
                <c:pt idx="2" formatCode="0.0">
                  <c:v>114</c:v>
                </c:pt>
                <c:pt idx="3">
                  <c:v>82.3</c:v>
                </c:pt>
                <c:pt idx="4">
                  <c:v>81.3</c:v>
                </c:pt>
              </c:numCache>
            </c:numRef>
          </c:val>
          <c:smooth val="0"/>
        </c:ser>
        <c:dLbls>
          <c:showLegendKey val="0"/>
          <c:showVal val="0"/>
          <c:showCatName val="0"/>
          <c:showSerName val="0"/>
          <c:showPercent val="0"/>
          <c:showBubbleSize val="0"/>
        </c:dLbls>
        <c:marker val="1"/>
        <c:smooth val="0"/>
        <c:axId val="-1686386896"/>
        <c:axId val="-1686389616"/>
      </c:lineChart>
      <c:catAx>
        <c:axId val="-1686393424"/>
        <c:scaling>
          <c:orientation val="minMax"/>
        </c:scaling>
        <c:delete val="0"/>
        <c:axPos val="b"/>
        <c:numFmt formatCode="General" sourceLinked="1"/>
        <c:majorTickMark val="out"/>
        <c:minorTickMark val="none"/>
        <c:tickLblPos val="nextTo"/>
        <c:txPr>
          <a:bodyPr/>
          <a:lstStyle/>
          <a:p>
            <a:pPr>
              <a:defRPr sz="1100" b="1" baseline="0"/>
            </a:pPr>
            <a:endParaRPr lang="ru-RU"/>
          </a:p>
        </c:txPr>
        <c:crossAx val="-1686401040"/>
        <c:crosses val="autoZero"/>
        <c:auto val="1"/>
        <c:lblAlgn val="ctr"/>
        <c:lblOffset val="100"/>
        <c:noMultiLvlLbl val="0"/>
      </c:catAx>
      <c:valAx>
        <c:axId val="-1686401040"/>
        <c:scaling>
          <c:orientation val="minMax"/>
          <c:max val="600"/>
        </c:scaling>
        <c:delete val="0"/>
        <c:axPos val="l"/>
        <c:numFmt formatCode="#,##0.0" sourceLinked="1"/>
        <c:majorTickMark val="out"/>
        <c:minorTickMark val="none"/>
        <c:tickLblPos val="none"/>
        <c:crossAx val="-1686393424"/>
        <c:crosses val="autoZero"/>
        <c:crossBetween val="between"/>
      </c:valAx>
      <c:catAx>
        <c:axId val="-1686386896"/>
        <c:scaling>
          <c:orientation val="minMax"/>
        </c:scaling>
        <c:delete val="1"/>
        <c:axPos val="b"/>
        <c:numFmt formatCode="General" sourceLinked="1"/>
        <c:majorTickMark val="out"/>
        <c:minorTickMark val="none"/>
        <c:tickLblPos val="nextTo"/>
        <c:crossAx val="-1686389616"/>
        <c:crosses val="autoZero"/>
        <c:auto val="1"/>
        <c:lblAlgn val="ctr"/>
        <c:lblOffset val="100"/>
        <c:noMultiLvlLbl val="0"/>
      </c:catAx>
      <c:valAx>
        <c:axId val="-1686389616"/>
        <c:scaling>
          <c:orientation val="minMax"/>
          <c:max val="210"/>
        </c:scaling>
        <c:delete val="1"/>
        <c:axPos val="r"/>
        <c:numFmt formatCode="General" sourceLinked="1"/>
        <c:majorTickMark val="out"/>
        <c:minorTickMark val="none"/>
        <c:tickLblPos val="nextTo"/>
        <c:crossAx val="-1686386896"/>
        <c:crosses val="max"/>
        <c:crossBetween val="between"/>
      </c:valAx>
    </c:plotArea>
    <c:legend>
      <c:legendPos val="b"/>
      <c:layout>
        <c:manualLayout>
          <c:xMode val="edge"/>
          <c:yMode val="edge"/>
          <c:x val="7.3391112171379724E-2"/>
          <c:y val="0.76491424873260705"/>
          <c:w val="0.89265922440770273"/>
          <c:h val="0.10635618672565506"/>
        </c:manualLayout>
      </c:layout>
      <c:overlay val="0"/>
      <c:txPr>
        <a:bodyPr/>
        <a:lstStyle/>
        <a:p>
          <a:pPr>
            <a:defRPr sz="1000" b="1"/>
          </a:pPr>
          <a:endParaRPr lang="ru-RU"/>
        </a:p>
      </c:txPr>
    </c:legend>
    <c:plotVisOnly val="1"/>
    <c:dispBlanksAs val="zero"/>
    <c:showDLblsOverMax val="0"/>
  </c:chart>
  <c:txPr>
    <a:bodyPr/>
    <a:lstStyle/>
    <a:p>
      <a:pPr>
        <a:defRPr sz="1598"/>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182785935542019"/>
          <c:y val="1.684852614153097E-2"/>
          <c:w val="0.38869363047207872"/>
          <c:h val="0.97867845466685166"/>
        </c:manualLayout>
      </c:layout>
      <c:barChart>
        <c:barDir val="bar"/>
        <c:grouping val="clustered"/>
        <c:varyColors val="0"/>
        <c:ser>
          <c:idx val="0"/>
          <c:order val="0"/>
          <c:tx>
            <c:strRef>
              <c:f>Sheet1!$B$1</c:f>
              <c:strCache>
                <c:ptCount val="1"/>
                <c:pt idx="0">
                  <c:v>Series 1</c:v>
                </c:pt>
              </c:strCache>
            </c:strRef>
          </c:tx>
          <c:invertIfNegative val="0"/>
          <c:dLbls>
            <c:dLbl>
              <c:idx val="0"/>
              <c:tx>
                <c:rich>
                  <a:bodyPr/>
                  <a:lstStyle/>
                  <a:p>
                    <a:r>
                      <a:rPr lang="en-US"/>
                      <a:t>3,3%</a:t>
                    </a:r>
                  </a:p>
                </c:rich>
              </c:tx>
              <c:showLegendKey val="0"/>
              <c:showVal val="0"/>
              <c:showCatName val="0"/>
              <c:showSerName val="0"/>
              <c:showPercent val="0"/>
              <c:showBubbleSize val="0"/>
              <c:extLst>
                <c:ext xmlns:c15="http://schemas.microsoft.com/office/drawing/2012/chart" uri="{CE6537A1-D6FC-4f65-9D91-7224C49458BB}"/>
              </c:extLst>
            </c:dLbl>
            <c:dLbl>
              <c:idx val="1"/>
              <c:tx>
                <c:rich>
                  <a:bodyPr/>
                  <a:lstStyle/>
                  <a:p>
                    <a:r>
                      <a:rPr lang="en-US"/>
                      <a:t>3,7%</a:t>
                    </a:r>
                  </a:p>
                </c:rich>
              </c:tx>
              <c:showLegendKey val="0"/>
              <c:showVal val="0"/>
              <c:showCatName val="0"/>
              <c:showSerName val="0"/>
              <c:showPercent val="0"/>
              <c:showBubbleSize val="0"/>
              <c:extLst>
                <c:ext xmlns:c15="http://schemas.microsoft.com/office/drawing/2012/chart" uri="{CE6537A1-D6FC-4f65-9D91-7224C49458BB}"/>
              </c:extLst>
            </c:dLbl>
            <c:dLbl>
              <c:idx val="2"/>
              <c:tx>
                <c:rich>
                  <a:bodyPr/>
                  <a:lstStyle/>
                  <a:p>
                    <a:r>
                      <a:rPr lang="en-US"/>
                      <a:t>4,9%</a:t>
                    </a:r>
                  </a:p>
                </c:rich>
              </c:tx>
              <c:showLegendKey val="0"/>
              <c:showVal val="0"/>
              <c:showCatName val="0"/>
              <c:showSerName val="0"/>
              <c:showPercent val="0"/>
              <c:showBubbleSize val="0"/>
              <c:extLst>
                <c:ext xmlns:c15="http://schemas.microsoft.com/office/drawing/2012/chart" uri="{CE6537A1-D6FC-4f65-9D91-7224C49458BB}"/>
              </c:extLst>
            </c:dLbl>
            <c:dLbl>
              <c:idx val="3"/>
              <c:tx>
                <c:rich>
                  <a:bodyPr/>
                  <a:lstStyle/>
                  <a:p>
                    <a:r>
                      <a:rPr lang="en-US"/>
                      <a:t>6,3%</a:t>
                    </a:r>
                  </a:p>
                </c:rich>
              </c:tx>
              <c:showLegendKey val="0"/>
              <c:showVal val="0"/>
              <c:showCatName val="0"/>
              <c:showSerName val="0"/>
              <c:showPercent val="0"/>
              <c:showBubbleSize val="0"/>
              <c:extLst>
                <c:ext xmlns:c15="http://schemas.microsoft.com/office/drawing/2012/chart" uri="{CE6537A1-D6FC-4f65-9D91-7224C49458BB}"/>
              </c:extLst>
            </c:dLbl>
            <c:dLbl>
              <c:idx val="4"/>
              <c:tx>
                <c:rich>
                  <a:bodyPr/>
                  <a:lstStyle/>
                  <a:p>
                    <a:r>
                      <a:rPr lang="en-US"/>
                      <a:t>4,2</a:t>
                    </a:r>
                  </a:p>
                </c:rich>
              </c:tx>
              <c:showLegendKey val="0"/>
              <c:showVal val="0"/>
              <c:showCatName val="0"/>
              <c:showSerName val="0"/>
              <c:showPercent val="0"/>
              <c:showBubbleSize val="0"/>
              <c:extLst>
                <c:ext xmlns:c15="http://schemas.microsoft.com/office/drawing/2012/chart" uri="{CE6537A1-D6FC-4f65-9D91-7224C49458BB}"/>
              </c:extLst>
            </c:dLbl>
            <c:dLbl>
              <c:idx val="5"/>
              <c:tx>
                <c:rich>
                  <a:bodyPr/>
                  <a:lstStyle/>
                  <a:p>
                    <a:r>
                      <a:rPr lang="en-US"/>
                      <a:t>6,7%</a:t>
                    </a:r>
                  </a:p>
                </c:rich>
              </c:tx>
              <c:showLegendKey val="0"/>
              <c:showVal val="0"/>
              <c:showCatName val="0"/>
              <c:showSerName val="0"/>
              <c:showPercent val="0"/>
              <c:showBubbleSize val="0"/>
              <c:extLst>
                <c:ext xmlns:c15="http://schemas.microsoft.com/office/drawing/2012/chart" uri="{CE6537A1-D6FC-4f65-9D91-7224C49458BB}"/>
              </c:extLst>
            </c:dLbl>
            <c:dLbl>
              <c:idx val="6"/>
              <c:tx>
                <c:rich>
                  <a:bodyPr/>
                  <a:lstStyle/>
                  <a:p>
                    <a:r>
                      <a:rPr lang="en-US"/>
                      <a:t>6,3%</a:t>
                    </a:r>
                  </a:p>
                </c:rich>
              </c:tx>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г.Жанаозен </c:v>
                </c:pt>
                <c:pt idx="1">
                  <c:v>Мунайлинский р. </c:v>
                </c:pt>
                <c:pt idx="2">
                  <c:v>г.Актау </c:v>
                </c:pt>
                <c:pt idx="3">
                  <c:v>Мангистауский р.</c:v>
                </c:pt>
                <c:pt idx="4">
                  <c:v>Бейнеуский р. </c:v>
                </c:pt>
                <c:pt idx="5">
                  <c:v>Тупкараганский р. </c:v>
                </c:pt>
                <c:pt idx="6">
                  <c:v>Каракиянский р. </c:v>
                </c:pt>
              </c:strCache>
            </c:strRef>
          </c:cat>
          <c:val>
            <c:numRef>
              <c:f>Sheet1!$B$2:$B$8</c:f>
              <c:numCache>
                <c:formatCode>0.0%</c:formatCode>
                <c:ptCount val="7"/>
                <c:pt idx="0">
                  <c:v>4.7000000000000028E-2</c:v>
                </c:pt>
                <c:pt idx="1">
                  <c:v>5.5000000000000021E-2</c:v>
                </c:pt>
                <c:pt idx="2">
                  <c:v>5.6000000000000008E-2</c:v>
                </c:pt>
                <c:pt idx="3">
                  <c:v>5.7000000000000037E-2</c:v>
                </c:pt>
                <c:pt idx="4">
                  <c:v>6.1000000000000019E-2</c:v>
                </c:pt>
                <c:pt idx="5">
                  <c:v>6.6000000000000003E-2</c:v>
                </c:pt>
                <c:pt idx="6">
                  <c:v>8.5000000000000034E-2</c:v>
                </c:pt>
              </c:numCache>
            </c:numRef>
          </c:val>
        </c:ser>
        <c:dLbls>
          <c:showLegendKey val="0"/>
          <c:showVal val="0"/>
          <c:showCatName val="0"/>
          <c:showSerName val="0"/>
          <c:showPercent val="0"/>
          <c:showBubbleSize val="0"/>
        </c:dLbls>
        <c:gapWidth val="150"/>
        <c:axId val="-1686392336"/>
        <c:axId val="-1686396688"/>
      </c:barChart>
      <c:catAx>
        <c:axId val="-1686392336"/>
        <c:scaling>
          <c:orientation val="minMax"/>
        </c:scaling>
        <c:delete val="0"/>
        <c:axPos val="l"/>
        <c:numFmt formatCode="General" sourceLinked="1"/>
        <c:majorTickMark val="out"/>
        <c:minorTickMark val="none"/>
        <c:tickLblPos val="nextTo"/>
        <c:txPr>
          <a:bodyPr rot="0" vert="horz"/>
          <a:lstStyle/>
          <a:p>
            <a:pPr>
              <a:defRPr/>
            </a:pPr>
            <a:endParaRPr lang="ru-RU"/>
          </a:p>
        </c:txPr>
        <c:crossAx val="-1686396688"/>
        <c:crosses val="autoZero"/>
        <c:auto val="1"/>
        <c:lblAlgn val="ctr"/>
        <c:lblOffset val="100"/>
        <c:noMultiLvlLbl val="0"/>
      </c:catAx>
      <c:valAx>
        <c:axId val="-1686396688"/>
        <c:scaling>
          <c:orientation val="minMax"/>
        </c:scaling>
        <c:delete val="1"/>
        <c:axPos val="b"/>
        <c:numFmt formatCode="0.0%" sourceLinked="1"/>
        <c:majorTickMark val="out"/>
        <c:minorTickMark val="none"/>
        <c:tickLblPos val="nextTo"/>
        <c:crossAx val="-1686392336"/>
        <c:crosses val="autoZero"/>
        <c:crossBetween val="between"/>
      </c:valAx>
    </c:plotArea>
    <c:plotVisOnly val="1"/>
    <c:dispBlanksAs val="gap"/>
    <c:showDLblsOverMax val="0"/>
  </c:chart>
  <c:spPr>
    <a:ln>
      <a:solidFill>
        <a:srgbClr val="4F81BD"/>
      </a:solidFill>
    </a:ln>
  </c:spPr>
  <c:txPr>
    <a:bodyPr/>
    <a:lstStyle/>
    <a:p>
      <a:pPr>
        <a:defRPr sz="900" b="1"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floor>
    <c:sideWall>
      <c:thickness val="0"/>
    </c:sideWall>
    <c:backWall>
      <c:thickness val="0"/>
    </c:backWall>
    <c:plotArea>
      <c:layout>
        <c:manualLayout>
          <c:layoutTarget val="inner"/>
          <c:xMode val="edge"/>
          <c:yMode val="edge"/>
          <c:x val="0.15667176734744095"/>
          <c:y val="9.247806067795003E-2"/>
          <c:w val="0.68437733744820362"/>
          <c:h val="0.61417837476197823"/>
        </c:manualLayout>
      </c:layout>
      <c:bar3DChart>
        <c:barDir val="col"/>
        <c:grouping val="standard"/>
        <c:varyColors val="0"/>
        <c:ser>
          <c:idx val="0"/>
          <c:order val="0"/>
          <c:tx>
            <c:strRef>
              <c:f>Лист1!$B$1</c:f>
              <c:strCache>
                <c:ptCount val="1"/>
                <c:pt idx="0">
                  <c:v>Доля NEET в общей численности молодежи в возрасте 15-28 лет,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47804905339781112"/>
                  <c:y val="0.11389643772507715"/>
                </c:manualLayout>
              </c:layout>
              <c:tx>
                <c:rich>
                  <a:bodyPr/>
                  <a:lstStyle/>
                  <a:p>
                    <a:pPr>
                      <a:defRPr sz="1100" b="1">
                        <a:solidFill>
                          <a:srgbClr val="FF0000"/>
                        </a:solidFill>
                        <a:latin typeface="Times New Roman" pitchFamily="18" charset="0"/>
                        <a:cs typeface="Times New Roman" pitchFamily="18" charset="0"/>
                      </a:defRPr>
                    </a:pPr>
                    <a:r>
                      <a:rPr lang="en-US" sz="1100" b="1" dirty="0" smtClean="0">
                        <a:solidFill>
                          <a:srgbClr val="FF0000"/>
                        </a:solidFill>
                        <a:latin typeface="Times New Roman" pitchFamily="18" charset="0"/>
                        <a:cs typeface="Times New Roman" pitchFamily="18" charset="0"/>
                      </a:rPr>
                      <a:t>15,9</a:t>
                    </a:r>
                    <a:endParaRPr lang="en-US" dirty="0">
                      <a:solidFill>
                        <a:srgbClr val="FF0000"/>
                      </a:solidFill>
                    </a:endParaRPr>
                  </a:p>
                </c:rich>
              </c:tx>
              <c:spPr/>
              <c:showLegendKey val="0"/>
              <c:showVal val="0"/>
              <c:showCatName val="0"/>
              <c:showSerName val="0"/>
              <c:showPercent val="0"/>
              <c:showBubbleSize val="0"/>
              <c:extLst>
                <c:ext xmlns:c15="http://schemas.microsoft.com/office/drawing/2012/chart" uri="{CE6537A1-D6FC-4f65-9D91-7224C49458BB}"/>
              </c:extLst>
            </c:dLbl>
            <c:dLbl>
              <c:idx val="1"/>
              <c:layout>
                <c:manualLayout>
                  <c:x val="-0.11522797835118403"/>
                  <c:y val="-0.11902781056983928"/>
                </c:manualLayout>
              </c:layout>
              <c:tx>
                <c:rich>
                  <a:bodyPr/>
                  <a:lstStyle/>
                  <a:p>
                    <a:pPr>
                      <a:defRPr sz="1100" b="1">
                        <a:solidFill>
                          <a:srgbClr val="FF0000"/>
                        </a:solidFill>
                        <a:latin typeface="Times New Roman" pitchFamily="18" charset="0"/>
                        <a:cs typeface="Times New Roman" pitchFamily="18" charset="0"/>
                      </a:defRPr>
                    </a:pPr>
                    <a:r>
                      <a:rPr lang="en-US" sz="1100" b="1" dirty="0" smtClean="0">
                        <a:solidFill>
                          <a:srgbClr val="FF0000"/>
                        </a:solidFill>
                        <a:latin typeface="Times New Roman" pitchFamily="18" charset="0"/>
                        <a:cs typeface="Times New Roman" pitchFamily="18" charset="0"/>
                      </a:rPr>
                      <a:t>13,0</a:t>
                    </a:r>
                    <a:endParaRPr lang="en-US" dirty="0">
                      <a:solidFill>
                        <a:srgbClr val="FF0000"/>
                      </a:solidFill>
                    </a:endParaRPr>
                  </a:p>
                </c:rich>
              </c:tx>
              <c:spPr/>
              <c:showLegendKey val="0"/>
              <c:showVal val="0"/>
              <c:showCatName val="0"/>
              <c:showSerName val="0"/>
              <c:showPercent val="0"/>
              <c:showBubbleSize val="0"/>
              <c:extLst>
                <c:ext xmlns:c15="http://schemas.microsoft.com/office/drawing/2012/chart" uri="{CE6537A1-D6FC-4f65-9D91-7224C49458BB}"/>
              </c:extLst>
            </c:dLbl>
            <c:dLbl>
              <c:idx val="2"/>
              <c:layout>
                <c:manualLayout>
                  <c:x val="-0.13718594230430195"/>
                  <c:y val="-1.7997112403606866E-2"/>
                </c:manualLayout>
              </c:layout>
              <c:spPr/>
              <c:txPr>
                <a:bodyPr/>
                <a:lstStyle/>
                <a:p>
                  <a:pPr>
                    <a:defRPr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15702197469024171"/>
                  <c:y val="-0.1394024732705467"/>
                </c:manualLayout>
              </c:layout>
              <c:spPr/>
              <c:txPr>
                <a:bodyPr/>
                <a:lstStyle/>
                <a:p>
                  <a:pPr>
                    <a:defRPr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rgbClr val="7030A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2013 год</c:v>
                </c:pt>
                <c:pt idx="1">
                  <c:v>2014 год</c:v>
                </c:pt>
                <c:pt idx="2">
                  <c:v>2015 год</c:v>
                </c:pt>
                <c:pt idx="3">
                  <c:v> 2016 год</c:v>
                </c:pt>
              </c:strCache>
            </c:strRef>
          </c:cat>
          <c:val>
            <c:numRef>
              <c:f>Лист1!$B$2:$B$5</c:f>
              <c:numCache>
                <c:formatCode>#,##0.0</c:formatCode>
                <c:ptCount val="4"/>
                <c:pt idx="0">
                  <c:v>16.600000000000001</c:v>
                </c:pt>
                <c:pt idx="1">
                  <c:v>13</c:v>
                </c:pt>
                <c:pt idx="2">
                  <c:v>16.5</c:v>
                </c:pt>
                <c:pt idx="3">
                  <c:v>12</c:v>
                </c:pt>
              </c:numCache>
            </c:numRef>
          </c:val>
        </c:ser>
        <c:dLbls>
          <c:showLegendKey val="0"/>
          <c:showVal val="0"/>
          <c:showCatName val="0"/>
          <c:showSerName val="0"/>
          <c:showPercent val="0"/>
          <c:showBubbleSize val="0"/>
        </c:dLbls>
        <c:gapWidth val="179"/>
        <c:shape val="cylinder"/>
        <c:axId val="-1686399952"/>
        <c:axId val="-1686395056"/>
        <c:axId val="-1522366192"/>
      </c:bar3DChart>
      <c:catAx>
        <c:axId val="-1686399952"/>
        <c:scaling>
          <c:orientation val="minMax"/>
        </c:scaling>
        <c:delete val="0"/>
        <c:axPos val="b"/>
        <c:numFmt formatCode="General" sourceLinked="1"/>
        <c:majorTickMark val="out"/>
        <c:minorTickMark val="none"/>
        <c:tickLblPos val="nextTo"/>
        <c:txPr>
          <a:bodyPr/>
          <a:lstStyle/>
          <a:p>
            <a:pPr>
              <a:defRPr sz="1194" b="1">
                <a:latin typeface="Times New Roman" pitchFamily="18" charset="0"/>
                <a:cs typeface="Times New Roman" pitchFamily="18" charset="0"/>
              </a:defRPr>
            </a:pPr>
            <a:endParaRPr lang="ru-RU"/>
          </a:p>
        </c:txPr>
        <c:crossAx val="-1686395056"/>
        <c:crosses val="autoZero"/>
        <c:auto val="1"/>
        <c:lblAlgn val="ctr"/>
        <c:lblOffset val="100"/>
        <c:noMultiLvlLbl val="0"/>
      </c:catAx>
      <c:valAx>
        <c:axId val="-1686395056"/>
        <c:scaling>
          <c:orientation val="minMax"/>
        </c:scaling>
        <c:delete val="0"/>
        <c:axPos val="l"/>
        <c:numFmt formatCode="#,##0.0" sourceLinked="1"/>
        <c:majorTickMark val="out"/>
        <c:minorTickMark val="none"/>
        <c:tickLblPos val="none"/>
        <c:crossAx val="-1686399952"/>
        <c:crosses val="autoZero"/>
        <c:crossBetween val="between"/>
      </c:valAx>
      <c:serAx>
        <c:axId val="-1522366192"/>
        <c:scaling>
          <c:orientation val="minMax"/>
        </c:scaling>
        <c:delete val="1"/>
        <c:axPos val="b"/>
        <c:majorTickMark val="out"/>
        <c:minorTickMark val="none"/>
        <c:tickLblPos val="nextTo"/>
        <c:crossAx val="-1686395056"/>
        <c:crosses val="autoZero"/>
      </c:serAx>
      <c:spPr>
        <a:noFill/>
        <a:ln w="25353">
          <a:noFill/>
        </a:ln>
      </c:spPr>
    </c:plotArea>
    <c:plotVisOnly val="1"/>
    <c:dispBlanksAs val="gap"/>
    <c:showDLblsOverMax val="0"/>
  </c:chart>
  <c:txPr>
    <a:bodyPr/>
    <a:lstStyle/>
    <a:p>
      <a:pPr>
        <a:defRPr sz="1592"/>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Республика Казахстан</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2012г.</c:v>
                </c:pt>
                <c:pt idx="1">
                  <c:v>2013г.</c:v>
                </c:pt>
                <c:pt idx="2">
                  <c:v>2015г.</c:v>
                </c:pt>
                <c:pt idx="3">
                  <c:v>2016г.</c:v>
                </c:pt>
              </c:strCache>
            </c:strRef>
          </c:cat>
          <c:val>
            <c:numRef>
              <c:f>Лист1!$B$2:$B$5</c:f>
              <c:numCache>
                <c:formatCode>General</c:formatCode>
                <c:ptCount val="4"/>
                <c:pt idx="0">
                  <c:v>256.76</c:v>
                </c:pt>
                <c:pt idx="1">
                  <c:v>207.4</c:v>
                </c:pt>
                <c:pt idx="2">
                  <c:v>160.5</c:v>
                </c:pt>
                <c:pt idx="3">
                  <c:v>179.3</c:v>
                </c:pt>
              </c:numCache>
            </c:numRef>
          </c:val>
        </c:ser>
        <c:ser>
          <c:idx val="1"/>
          <c:order val="1"/>
          <c:tx>
            <c:strRef>
              <c:f>Лист1!$C$1</c:f>
              <c:strCache>
                <c:ptCount val="1"/>
                <c:pt idx="0">
                  <c:v>Мангистауская область</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2012г.</c:v>
                </c:pt>
                <c:pt idx="1">
                  <c:v>2013г.</c:v>
                </c:pt>
                <c:pt idx="2">
                  <c:v>2015г.</c:v>
                </c:pt>
                <c:pt idx="3">
                  <c:v>2016г.</c:v>
                </c:pt>
              </c:strCache>
            </c:strRef>
          </c:cat>
          <c:val>
            <c:numRef>
              <c:f>Лист1!$C$2:$C$5</c:f>
              <c:numCache>
                <c:formatCode>General</c:formatCode>
                <c:ptCount val="4"/>
                <c:pt idx="0">
                  <c:v>139.38</c:v>
                </c:pt>
                <c:pt idx="1">
                  <c:v>85.18</c:v>
                </c:pt>
                <c:pt idx="2">
                  <c:v>60.7</c:v>
                </c:pt>
                <c:pt idx="3">
                  <c:v>68.64</c:v>
                </c:pt>
              </c:numCache>
            </c:numRef>
          </c:val>
        </c:ser>
        <c:dLbls>
          <c:showLegendKey val="0"/>
          <c:showVal val="0"/>
          <c:showCatName val="0"/>
          <c:showSerName val="0"/>
          <c:showPercent val="0"/>
          <c:showBubbleSize val="0"/>
        </c:dLbls>
        <c:gapWidth val="150"/>
        <c:axId val="-1686398864"/>
        <c:axId val="-1686398320"/>
      </c:barChart>
      <c:catAx>
        <c:axId val="-1686398864"/>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686398320"/>
        <c:crosses val="autoZero"/>
        <c:auto val="1"/>
        <c:lblAlgn val="ctr"/>
        <c:lblOffset val="100"/>
        <c:noMultiLvlLbl val="0"/>
      </c:catAx>
      <c:valAx>
        <c:axId val="-1686398320"/>
        <c:scaling>
          <c:orientation val="minMax"/>
        </c:scaling>
        <c:delete val="1"/>
        <c:axPos val="l"/>
        <c:majorGridlines/>
        <c:numFmt formatCode="General" sourceLinked="1"/>
        <c:majorTickMark val="out"/>
        <c:minorTickMark val="none"/>
        <c:tickLblPos val="nextTo"/>
        <c:crossAx val="-1686398864"/>
        <c:crosses val="autoZero"/>
        <c:crossBetween val="between"/>
      </c:valAx>
    </c:plotArea>
    <c:legend>
      <c:legendPos val="b"/>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43089984962433E-2"/>
          <c:y val="4.0089363829521434E-2"/>
          <c:w val="0.71971185256519199"/>
          <c:h val="0.82705005624296968"/>
        </c:manualLayout>
      </c:layout>
      <c:lineChart>
        <c:grouping val="stacked"/>
        <c:varyColors val="0"/>
        <c:ser>
          <c:idx val="0"/>
          <c:order val="0"/>
          <c:tx>
            <c:strRef>
              <c:f>Лист1!$B$1</c:f>
              <c:strCache>
                <c:ptCount val="1"/>
                <c:pt idx="0">
                  <c:v>число зрителей, тыс.чел</c:v>
                </c:pt>
              </c:strCache>
            </c:strRef>
          </c:tx>
          <c:dLbls>
            <c:dLbl>
              <c:idx val="0"/>
              <c:layout>
                <c:manualLayout>
                  <c:x val="-5.6538245190999037E-2"/>
                  <c:y val="9.05844775214125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324173331693539E-2"/>
                  <c:y val="9.03247423436824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8038879267414985E-2"/>
                  <c:y val="7.11689061284784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0679560561858252E-3"/>
                  <c:y val="2.742431727801459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97"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51204</c:v>
                </c:pt>
                <c:pt idx="1">
                  <c:v>49635</c:v>
                </c:pt>
                <c:pt idx="2">
                  <c:v>54622</c:v>
                </c:pt>
                <c:pt idx="3">
                  <c:v>57483</c:v>
                </c:pt>
                <c:pt idx="4">
                  <c:v>61251</c:v>
                </c:pt>
              </c:numCache>
            </c:numRef>
          </c:val>
          <c:smooth val="1"/>
        </c:ser>
        <c:dLbls>
          <c:showLegendKey val="0"/>
          <c:showVal val="0"/>
          <c:showCatName val="0"/>
          <c:showSerName val="0"/>
          <c:showPercent val="0"/>
          <c:showBubbleSize val="0"/>
        </c:dLbls>
        <c:marker val="1"/>
        <c:smooth val="0"/>
        <c:axId val="-1686392880"/>
        <c:axId val="-1525466464"/>
      </c:lineChart>
      <c:catAx>
        <c:axId val="-1686392880"/>
        <c:scaling>
          <c:orientation val="minMax"/>
        </c:scaling>
        <c:delete val="0"/>
        <c:axPos val="b"/>
        <c:numFmt formatCode="General" sourceLinked="1"/>
        <c:majorTickMark val="out"/>
        <c:minorTickMark val="none"/>
        <c:tickLblPos val="nextTo"/>
        <c:txPr>
          <a:bodyPr/>
          <a:lstStyle/>
          <a:p>
            <a:pPr>
              <a:defRPr sz="1100" b="1"/>
            </a:pPr>
            <a:endParaRPr lang="ru-RU"/>
          </a:p>
        </c:txPr>
        <c:crossAx val="-1525466464"/>
        <c:crosses val="autoZero"/>
        <c:auto val="1"/>
        <c:lblAlgn val="ctr"/>
        <c:lblOffset val="100"/>
        <c:noMultiLvlLbl val="0"/>
      </c:catAx>
      <c:valAx>
        <c:axId val="-1525466464"/>
        <c:scaling>
          <c:orientation val="minMax"/>
        </c:scaling>
        <c:delete val="1"/>
        <c:axPos val="l"/>
        <c:numFmt formatCode="General" sourceLinked="1"/>
        <c:majorTickMark val="out"/>
        <c:minorTickMark val="none"/>
        <c:tickLblPos val="nextTo"/>
        <c:crossAx val="-1686392880"/>
        <c:crosses val="autoZero"/>
        <c:crossBetween val="between"/>
      </c:valAx>
    </c:plotArea>
    <c:legend>
      <c:legendPos val="r"/>
      <c:layout>
        <c:manualLayout>
          <c:xMode val="edge"/>
          <c:yMode val="edge"/>
          <c:x val="0.74557572297420516"/>
          <c:y val="0.39901050791554116"/>
          <c:w val="0.23292565947242205"/>
          <c:h val="0.26931477315335584"/>
        </c:manualLayout>
      </c:layout>
      <c:overlay val="0"/>
      <c:txPr>
        <a:bodyPr/>
        <a:lstStyle/>
        <a:p>
          <a:pPr>
            <a:defRPr sz="1197" b="1">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263589-A00B-41F4-9708-E4C7E4E0786F}"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ru-RU"/>
        </a:p>
      </dgm:t>
    </dgm:pt>
    <dgm:pt modelId="{5CDAE868-B7D1-4F6F-8194-4FFB45415DCB}">
      <dgm:prSet phldrT="[Текст]" custT="1"/>
      <dgm:spPr>
        <a:xfrm>
          <a:off x="2276326" y="1514070"/>
          <a:ext cx="924222" cy="92422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itchFamily="18" charset="0"/>
              <a:ea typeface="+mn-ea"/>
              <a:cs typeface="Times New Roman" pitchFamily="18" charset="0"/>
            </a:rPr>
            <a:t>Женщины-руководители в Мангистауской области</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12 509</a:t>
          </a:r>
        </a:p>
      </dgm:t>
    </dgm:pt>
    <dgm:pt modelId="{8568F34C-DBCE-4858-90EE-1288EB28FEC3}" type="parTrans" cxnId="{4EF9DA8B-E670-4B64-828F-652C7CE37B0E}">
      <dgm:prSet/>
      <dgm:spPr/>
      <dgm:t>
        <a:bodyPr/>
        <a:lstStyle/>
        <a:p>
          <a:endParaRPr lang="ru-RU" sz="900" b="1">
            <a:solidFill>
              <a:sysClr val="windowText" lastClr="000000"/>
            </a:solidFill>
            <a:latin typeface="Times New Roman" pitchFamily="18" charset="0"/>
            <a:cs typeface="Times New Roman" pitchFamily="18" charset="0"/>
          </a:endParaRPr>
        </a:p>
      </dgm:t>
    </dgm:pt>
    <dgm:pt modelId="{F47912B8-BE09-49B1-B7D5-33CB947DD597}" type="sibTrans" cxnId="{4EF9DA8B-E670-4B64-828F-652C7CE37B0E}">
      <dgm:prSet/>
      <dgm:spPr/>
      <dgm:t>
        <a:bodyPr/>
        <a:lstStyle/>
        <a:p>
          <a:endParaRPr lang="ru-RU" sz="900" b="1">
            <a:solidFill>
              <a:sysClr val="windowText" lastClr="000000"/>
            </a:solidFill>
            <a:latin typeface="Times New Roman" pitchFamily="18" charset="0"/>
            <a:cs typeface="Times New Roman" pitchFamily="18" charset="0"/>
          </a:endParaRPr>
        </a:p>
      </dgm:t>
    </dgm:pt>
    <dgm:pt modelId="{18422871-348D-4D9E-B533-40B6B0FE4919}">
      <dgm:prSet phldrT="[Текст]" custT="1"/>
      <dgm:spPr>
        <a:xfrm>
          <a:off x="654223" y="1717399"/>
          <a:ext cx="646955" cy="517564"/>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itchFamily="18" charset="0"/>
              <a:ea typeface="+mn-ea"/>
              <a:cs typeface="Times New Roman" pitchFamily="18" charset="0"/>
            </a:rPr>
            <a:t>Депутаты (115) </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20</a:t>
          </a:r>
        </a:p>
      </dgm:t>
    </dgm:pt>
    <dgm:pt modelId="{B8E58781-D8AA-4D84-A651-D196C7016A8A}" type="parTrans" cxnId="{9295DE31-279A-4BF8-AD42-47AEA56CAD0D}">
      <dgm:prSet/>
      <dgm:spPr>
        <a:xfrm rot="10800000">
          <a:off x="977700" y="1844480"/>
          <a:ext cx="1227200" cy="263403"/>
        </a:xfrm>
        <a:solidFill>
          <a:srgbClr val="4F81BD">
            <a:tint val="60000"/>
            <a:hueOff val="0"/>
            <a:satOff val="0"/>
            <a:lumOff val="0"/>
            <a:alphaOff val="0"/>
          </a:srgbClr>
        </a:solidFill>
        <a:ln>
          <a:noFill/>
        </a:ln>
        <a:effectLst/>
      </dgm:spPr>
      <dgm:t>
        <a:bodyPr/>
        <a:lstStyle/>
        <a:p>
          <a:endParaRPr lang="ru-RU" sz="900" b="1">
            <a:solidFill>
              <a:sysClr val="windowText" lastClr="000000"/>
            </a:solidFill>
            <a:latin typeface="Times New Roman" pitchFamily="18" charset="0"/>
            <a:cs typeface="Times New Roman" pitchFamily="18" charset="0"/>
          </a:endParaRPr>
        </a:p>
      </dgm:t>
    </dgm:pt>
    <dgm:pt modelId="{91773EE6-7165-4E22-95CF-000DAB19BE25}" type="sibTrans" cxnId="{9295DE31-279A-4BF8-AD42-47AEA56CAD0D}">
      <dgm:prSet/>
      <dgm:spPr/>
      <dgm:t>
        <a:bodyPr/>
        <a:lstStyle/>
        <a:p>
          <a:endParaRPr lang="ru-RU" sz="900" b="1">
            <a:solidFill>
              <a:sysClr val="windowText" lastClr="000000"/>
            </a:solidFill>
            <a:latin typeface="Times New Roman" pitchFamily="18" charset="0"/>
            <a:cs typeface="Times New Roman" pitchFamily="18" charset="0"/>
          </a:endParaRPr>
        </a:p>
      </dgm:t>
    </dgm:pt>
    <dgm:pt modelId="{85B86C4A-D71B-40DF-AD40-426397231828}">
      <dgm:prSet phldrT="[Текст]" custT="1"/>
      <dgm:spPr>
        <a:xfrm>
          <a:off x="828590" y="953444"/>
          <a:ext cx="646955" cy="517564"/>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itchFamily="18" charset="0"/>
              <a:ea typeface="+mn-ea"/>
              <a:cs typeface="Times New Roman" pitchFamily="18" charset="0"/>
            </a:rPr>
            <a:t>Политические госслужащие (7) </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2</a:t>
          </a:r>
        </a:p>
      </dgm:t>
    </dgm:pt>
    <dgm:pt modelId="{4215AB74-106B-4413-A575-38189B156844}" type="parTrans" cxnId="{CE1DC4F0-B8FB-493C-B1E1-490188436157}">
      <dgm:prSet/>
      <dgm:spPr>
        <a:xfrm rot="12342857">
          <a:off x="1091303" y="1346756"/>
          <a:ext cx="1227200" cy="263403"/>
        </a:xfrm>
        <a:solidFill>
          <a:srgbClr val="4F81BD">
            <a:tint val="60000"/>
            <a:hueOff val="0"/>
            <a:satOff val="0"/>
            <a:lumOff val="0"/>
            <a:alphaOff val="0"/>
          </a:srgbClr>
        </a:solidFill>
        <a:ln>
          <a:noFill/>
        </a:ln>
        <a:effectLst/>
      </dgm:spPr>
      <dgm:t>
        <a:bodyPr/>
        <a:lstStyle/>
        <a:p>
          <a:endParaRPr lang="ru-RU" sz="900" b="1">
            <a:solidFill>
              <a:sysClr val="windowText" lastClr="000000"/>
            </a:solidFill>
            <a:latin typeface="Times New Roman" pitchFamily="18" charset="0"/>
            <a:cs typeface="Times New Roman" pitchFamily="18" charset="0"/>
          </a:endParaRPr>
        </a:p>
      </dgm:t>
    </dgm:pt>
    <dgm:pt modelId="{6408A529-63D8-4439-955E-CC4B060DE28B}" type="sibTrans" cxnId="{CE1DC4F0-B8FB-493C-B1E1-490188436157}">
      <dgm:prSet/>
      <dgm:spPr/>
      <dgm:t>
        <a:bodyPr/>
        <a:lstStyle/>
        <a:p>
          <a:endParaRPr lang="ru-RU" sz="900" b="1">
            <a:solidFill>
              <a:sysClr val="windowText" lastClr="000000"/>
            </a:solidFill>
            <a:latin typeface="Times New Roman" pitchFamily="18" charset="0"/>
            <a:cs typeface="Times New Roman" pitchFamily="18" charset="0"/>
          </a:endParaRPr>
        </a:p>
      </dgm:t>
    </dgm:pt>
    <dgm:pt modelId="{C7A79E08-0D0F-420A-873D-5096EF5B5DB0}">
      <dgm:prSet phldrT="[Текст]" custT="1"/>
      <dgm:spPr>
        <a:xfrm>
          <a:off x="1317158" y="340800"/>
          <a:ext cx="646955" cy="517564"/>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itchFamily="18" charset="0"/>
              <a:ea typeface="+mn-ea"/>
              <a:cs typeface="Times New Roman" pitchFamily="18" charset="0"/>
            </a:rPr>
            <a:t>Руководители предприятий (6 834) </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1 948</a:t>
          </a:r>
        </a:p>
      </dgm:t>
    </dgm:pt>
    <dgm:pt modelId="{A07F0099-7390-4DEE-87CA-14587661C1E4}" type="parTrans" cxnId="{5B81B502-6E53-46E1-9AE9-30FC008E3FCD}">
      <dgm:prSet/>
      <dgm:spPr>
        <a:xfrm rot="13885714">
          <a:off x="1409609" y="947613"/>
          <a:ext cx="1227200" cy="263403"/>
        </a:xfrm>
        <a:solidFill>
          <a:srgbClr val="4F81BD">
            <a:tint val="60000"/>
            <a:hueOff val="0"/>
            <a:satOff val="0"/>
            <a:lumOff val="0"/>
            <a:alphaOff val="0"/>
          </a:srgbClr>
        </a:solidFill>
        <a:ln>
          <a:noFill/>
        </a:ln>
        <a:effectLst/>
      </dgm:spPr>
      <dgm:t>
        <a:bodyPr/>
        <a:lstStyle/>
        <a:p>
          <a:endParaRPr lang="ru-RU" sz="900" b="1">
            <a:solidFill>
              <a:sysClr val="windowText" lastClr="000000"/>
            </a:solidFill>
            <a:latin typeface="Times New Roman" pitchFamily="18" charset="0"/>
            <a:cs typeface="Times New Roman" pitchFamily="18" charset="0"/>
          </a:endParaRPr>
        </a:p>
      </dgm:t>
    </dgm:pt>
    <dgm:pt modelId="{17D9B64C-D44F-4739-9BC8-97F8308B10A3}" type="sibTrans" cxnId="{5B81B502-6E53-46E1-9AE9-30FC008E3FCD}">
      <dgm:prSet/>
      <dgm:spPr/>
      <dgm:t>
        <a:bodyPr/>
        <a:lstStyle/>
        <a:p>
          <a:endParaRPr lang="ru-RU" sz="900" b="1">
            <a:solidFill>
              <a:sysClr val="windowText" lastClr="000000"/>
            </a:solidFill>
            <a:latin typeface="Times New Roman" pitchFamily="18" charset="0"/>
            <a:cs typeface="Times New Roman" pitchFamily="18" charset="0"/>
          </a:endParaRPr>
        </a:p>
      </dgm:t>
    </dgm:pt>
    <dgm:pt modelId="{D8F3D5E7-3B03-4294-A127-8844A443474B}">
      <dgm:prSet custT="1"/>
      <dgm:spPr>
        <a:xfrm>
          <a:off x="2023158" y="808"/>
          <a:ext cx="646955" cy="517564"/>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700" b="1">
              <a:solidFill>
                <a:sysClr val="windowText" lastClr="000000">
                  <a:hueOff val="0"/>
                  <a:satOff val="0"/>
                  <a:lumOff val="0"/>
                  <a:alphaOff val="0"/>
                </a:sysClr>
              </a:solidFill>
              <a:latin typeface="Times New Roman" pitchFamily="18" charset="0"/>
              <a:ea typeface="+mn-ea"/>
              <a:cs typeface="Times New Roman" pitchFamily="18" charset="0"/>
            </a:rPr>
            <a:t>Государственные служащие (2 693)</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1 630 </a:t>
          </a:r>
        </a:p>
      </dgm:t>
    </dgm:pt>
    <dgm:pt modelId="{9703488D-E34B-419A-BAF2-93ABAB17B88F}" type="parTrans" cxnId="{3764F2FD-96B3-4EFF-8FA2-3A6211AAEB3C}">
      <dgm:prSet/>
      <dgm:spPr>
        <a:xfrm rot="15428571">
          <a:off x="1869575" y="726105"/>
          <a:ext cx="1227200" cy="263403"/>
        </a:xfrm>
        <a:solidFill>
          <a:srgbClr val="4F81BD">
            <a:tint val="60000"/>
            <a:hueOff val="0"/>
            <a:satOff val="0"/>
            <a:lumOff val="0"/>
            <a:alphaOff val="0"/>
          </a:srgbClr>
        </a:solidFill>
        <a:ln>
          <a:noFill/>
        </a:ln>
        <a:effectLst/>
      </dgm:spPr>
      <dgm:t>
        <a:bodyPr/>
        <a:lstStyle/>
        <a:p>
          <a:endParaRPr lang="ru-RU" sz="900" b="1">
            <a:solidFill>
              <a:sysClr val="windowText" lastClr="000000"/>
            </a:solidFill>
            <a:latin typeface="Times New Roman" pitchFamily="18" charset="0"/>
            <a:cs typeface="Times New Roman" pitchFamily="18" charset="0"/>
          </a:endParaRPr>
        </a:p>
      </dgm:t>
    </dgm:pt>
    <dgm:pt modelId="{69E59ED3-9EEF-46E8-BA93-A524FF81A089}" type="sibTrans" cxnId="{3764F2FD-96B3-4EFF-8FA2-3A6211AAEB3C}">
      <dgm:prSet/>
      <dgm:spPr/>
      <dgm:t>
        <a:bodyPr/>
        <a:lstStyle/>
        <a:p>
          <a:endParaRPr lang="ru-RU" sz="900" b="1">
            <a:solidFill>
              <a:sysClr val="windowText" lastClr="000000"/>
            </a:solidFill>
            <a:latin typeface="Times New Roman" pitchFamily="18" charset="0"/>
            <a:cs typeface="Times New Roman" pitchFamily="18" charset="0"/>
          </a:endParaRPr>
        </a:p>
      </dgm:t>
    </dgm:pt>
    <dgm:pt modelId="{27B5B55D-12E5-4EB7-BA3D-A4394B4BE17C}">
      <dgm:prSet custT="1"/>
      <dgm:spPr>
        <a:xfrm>
          <a:off x="2806760" y="808"/>
          <a:ext cx="646955" cy="517564"/>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itchFamily="18" charset="0"/>
              <a:ea typeface="+mn-ea"/>
              <a:cs typeface="Times New Roman" pitchFamily="18" charset="0"/>
            </a:rPr>
            <a:t>Руководители областных управлений (23)</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7</a:t>
          </a:r>
        </a:p>
      </dgm:t>
    </dgm:pt>
    <dgm:pt modelId="{7BEABA10-6329-4C09-9B0E-81B15C1EB37D}" type="parTrans" cxnId="{A1D11785-A4A1-40D9-8CB6-B8BD462F14EA}">
      <dgm:prSet/>
      <dgm:spPr>
        <a:xfrm rot="16971429">
          <a:off x="2380098" y="726105"/>
          <a:ext cx="1227200" cy="263403"/>
        </a:xfrm>
        <a:solidFill>
          <a:srgbClr val="4F81BD">
            <a:tint val="60000"/>
            <a:hueOff val="0"/>
            <a:satOff val="0"/>
            <a:lumOff val="0"/>
            <a:alphaOff val="0"/>
          </a:srgbClr>
        </a:solidFill>
        <a:ln>
          <a:noFill/>
        </a:ln>
        <a:effectLst/>
      </dgm:spPr>
      <dgm:t>
        <a:bodyPr/>
        <a:lstStyle/>
        <a:p>
          <a:endParaRPr lang="ru-RU" sz="900" b="1">
            <a:solidFill>
              <a:sysClr val="windowText" lastClr="000000"/>
            </a:solidFill>
            <a:latin typeface="Times New Roman" pitchFamily="18" charset="0"/>
            <a:cs typeface="Times New Roman" pitchFamily="18" charset="0"/>
          </a:endParaRPr>
        </a:p>
      </dgm:t>
    </dgm:pt>
    <dgm:pt modelId="{B5B96544-98C2-40FC-9B4D-78C4F764A056}" type="sibTrans" cxnId="{A1D11785-A4A1-40D9-8CB6-B8BD462F14EA}">
      <dgm:prSet/>
      <dgm:spPr/>
      <dgm:t>
        <a:bodyPr/>
        <a:lstStyle/>
        <a:p>
          <a:endParaRPr lang="ru-RU" sz="900" b="1">
            <a:solidFill>
              <a:sysClr val="windowText" lastClr="000000"/>
            </a:solidFill>
            <a:latin typeface="Times New Roman" pitchFamily="18" charset="0"/>
            <a:cs typeface="Times New Roman" pitchFamily="18" charset="0"/>
          </a:endParaRPr>
        </a:p>
      </dgm:t>
    </dgm:pt>
    <dgm:pt modelId="{11230C18-3045-47E0-A063-2BC5DB31A5C3}">
      <dgm:prSet custT="1"/>
      <dgm:spPr>
        <a:xfrm>
          <a:off x="3512760" y="340800"/>
          <a:ext cx="646955" cy="517564"/>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itchFamily="18" charset="0"/>
              <a:ea typeface="+mn-ea"/>
              <a:cs typeface="Times New Roman" pitchFamily="18" charset="0"/>
            </a:rPr>
            <a:t>Руководители МСБ (31 500)</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8 850</a:t>
          </a:r>
        </a:p>
      </dgm:t>
    </dgm:pt>
    <dgm:pt modelId="{4A7F27FD-C16E-4F2C-8F3A-1EE873D51267}" type="parTrans" cxnId="{E0D5CA2A-A8A9-4F76-99E6-3533C2FC3482}">
      <dgm:prSet/>
      <dgm:spPr>
        <a:xfrm rot="18514286">
          <a:off x="2840064" y="947613"/>
          <a:ext cx="1227200" cy="263403"/>
        </a:xfrm>
        <a:solidFill>
          <a:srgbClr val="4F81BD">
            <a:tint val="60000"/>
            <a:hueOff val="0"/>
            <a:satOff val="0"/>
            <a:lumOff val="0"/>
            <a:alphaOff val="0"/>
          </a:srgbClr>
        </a:solidFill>
        <a:ln>
          <a:noFill/>
        </a:ln>
        <a:effectLst/>
      </dgm:spPr>
      <dgm:t>
        <a:bodyPr/>
        <a:lstStyle/>
        <a:p>
          <a:endParaRPr lang="ru-RU" sz="900" b="1">
            <a:solidFill>
              <a:sysClr val="windowText" lastClr="000000"/>
            </a:solidFill>
            <a:latin typeface="Times New Roman" pitchFamily="18" charset="0"/>
            <a:cs typeface="Times New Roman" pitchFamily="18" charset="0"/>
          </a:endParaRPr>
        </a:p>
      </dgm:t>
    </dgm:pt>
    <dgm:pt modelId="{F4178940-16D4-42A3-8A78-C33976B2E306}" type="sibTrans" cxnId="{E0D5CA2A-A8A9-4F76-99E6-3533C2FC3482}">
      <dgm:prSet/>
      <dgm:spPr/>
      <dgm:t>
        <a:bodyPr/>
        <a:lstStyle/>
        <a:p>
          <a:endParaRPr lang="ru-RU" sz="900" b="1">
            <a:solidFill>
              <a:sysClr val="windowText" lastClr="000000"/>
            </a:solidFill>
            <a:latin typeface="Times New Roman" pitchFamily="18" charset="0"/>
            <a:cs typeface="Times New Roman" pitchFamily="18" charset="0"/>
          </a:endParaRPr>
        </a:p>
      </dgm:t>
    </dgm:pt>
    <dgm:pt modelId="{4937CBD6-6AD8-44BB-A472-BB5178394D84}">
      <dgm:prSet custT="1"/>
      <dgm:spPr>
        <a:xfrm>
          <a:off x="4001328" y="953444"/>
          <a:ext cx="646955" cy="517564"/>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itchFamily="18" charset="0"/>
              <a:ea typeface="+mn-ea"/>
              <a:cs typeface="Times New Roman" pitchFamily="18" charset="0"/>
            </a:rPr>
            <a:t>Руководители филиалов партий (7)</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2</a:t>
          </a:r>
        </a:p>
      </dgm:t>
    </dgm:pt>
    <dgm:pt modelId="{761A17EB-8B13-4A35-BD71-F3AAB743DE4C}" type="parTrans" cxnId="{D2119A95-423C-4DEF-9C93-A448E3DF882A}">
      <dgm:prSet/>
      <dgm:spPr>
        <a:xfrm rot="20057143">
          <a:off x="3158371" y="1346756"/>
          <a:ext cx="1227200" cy="263403"/>
        </a:xfrm>
        <a:solidFill>
          <a:srgbClr val="4F81BD">
            <a:tint val="60000"/>
            <a:hueOff val="0"/>
            <a:satOff val="0"/>
            <a:lumOff val="0"/>
            <a:alphaOff val="0"/>
          </a:srgbClr>
        </a:solidFill>
        <a:ln>
          <a:noFill/>
        </a:ln>
        <a:effectLst/>
      </dgm:spPr>
      <dgm:t>
        <a:bodyPr/>
        <a:lstStyle/>
        <a:p>
          <a:endParaRPr lang="ru-RU" sz="900" b="1">
            <a:solidFill>
              <a:sysClr val="windowText" lastClr="000000"/>
            </a:solidFill>
            <a:latin typeface="Times New Roman" pitchFamily="18" charset="0"/>
            <a:cs typeface="Times New Roman" pitchFamily="18" charset="0"/>
          </a:endParaRPr>
        </a:p>
      </dgm:t>
    </dgm:pt>
    <dgm:pt modelId="{1B0429DD-3214-449D-8E12-2805046CADD1}" type="sibTrans" cxnId="{D2119A95-423C-4DEF-9C93-A448E3DF882A}">
      <dgm:prSet/>
      <dgm:spPr/>
      <dgm:t>
        <a:bodyPr/>
        <a:lstStyle/>
        <a:p>
          <a:endParaRPr lang="ru-RU" sz="900" b="1">
            <a:solidFill>
              <a:sysClr val="windowText" lastClr="000000"/>
            </a:solidFill>
            <a:latin typeface="Times New Roman" pitchFamily="18" charset="0"/>
            <a:cs typeface="Times New Roman" pitchFamily="18" charset="0"/>
          </a:endParaRPr>
        </a:p>
      </dgm:t>
    </dgm:pt>
    <dgm:pt modelId="{47596E73-A15B-4592-AFDE-6AF698B616AD}">
      <dgm:prSet custT="1"/>
      <dgm:spPr>
        <a:xfrm>
          <a:off x="4175696" y="1717399"/>
          <a:ext cx="646955" cy="517564"/>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itchFamily="18" charset="0"/>
              <a:ea typeface="+mn-ea"/>
              <a:cs typeface="Times New Roman" pitchFamily="18" charset="0"/>
            </a:rPr>
            <a:t>Руководители НПО (88)</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50</a:t>
          </a:r>
        </a:p>
      </dgm:t>
    </dgm:pt>
    <dgm:pt modelId="{44E0545C-566F-4317-A397-7DE1B836CFCB}" type="parTrans" cxnId="{C2AB399F-5217-4303-B20D-807928DE35F1}">
      <dgm:prSet/>
      <dgm:spPr>
        <a:xfrm>
          <a:off x="3271973" y="1844480"/>
          <a:ext cx="1227200" cy="263403"/>
        </a:xfrm>
        <a:solidFill>
          <a:srgbClr val="4F81BD">
            <a:tint val="60000"/>
            <a:hueOff val="0"/>
            <a:satOff val="0"/>
            <a:lumOff val="0"/>
            <a:alphaOff val="0"/>
          </a:srgbClr>
        </a:solidFill>
        <a:ln>
          <a:noFill/>
        </a:ln>
        <a:effectLst/>
      </dgm:spPr>
      <dgm:t>
        <a:bodyPr/>
        <a:lstStyle/>
        <a:p>
          <a:endParaRPr lang="ru-RU" sz="900" b="1">
            <a:solidFill>
              <a:sysClr val="windowText" lastClr="000000"/>
            </a:solidFill>
            <a:latin typeface="Times New Roman" pitchFamily="18" charset="0"/>
            <a:cs typeface="Times New Roman" pitchFamily="18" charset="0"/>
          </a:endParaRPr>
        </a:p>
      </dgm:t>
    </dgm:pt>
    <dgm:pt modelId="{B15CA49C-3B0E-4AA0-AE9E-B7A9E9DED6FE}" type="sibTrans" cxnId="{C2AB399F-5217-4303-B20D-807928DE35F1}">
      <dgm:prSet/>
      <dgm:spPr/>
      <dgm:t>
        <a:bodyPr/>
        <a:lstStyle/>
        <a:p>
          <a:endParaRPr lang="ru-RU" sz="900" b="1">
            <a:solidFill>
              <a:sysClr val="windowText" lastClr="000000"/>
            </a:solidFill>
            <a:latin typeface="Times New Roman" pitchFamily="18" charset="0"/>
            <a:cs typeface="Times New Roman" pitchFamily="18" charset="0"/>
          </a:endParaRPr>
        </a:p>
      </dgm:t>
    </dgm:pt>
    <dgm:pt modelId="{0A6828D4-2955-47FD-BF59-AFA96FDA7725}" type="pres">
      <dgm:prSet presAssocID="{F2263589-A00B-41F4-9708-E4C7E4E0786F}" presName="cycle" presStyleCnt="0">
        <dgm:presLayoutVars>
          <dgm:chMax val="1"/>
          <dgm:dir/>
          <dgm:animLvl val="ctr"/>
          <dgm:resizeHandles val="exact"/>
        </dgm:presLayoutVars>
      </dgm:prSet>
      <dgm:spPr/>
      <dgm:t>
        <a:bodyPr/>
        <a:lstStyle/>
        <a:p>
          <a:endParaRPr lang="ru-RU"/>
        </a:p>
      </dgm:t>
    </dgm:pt>
    <dgm:pt modelId="{E0DDC52D-C9EA-41AF-9B44-742D3BC5F1BB}" type="pres">
      <dgm:prSet presAssocID="{5CDAE868-B7D1-4F6F-8194-4FFB45415DCB}" presName="centerShape" presStyleLbl="node0" presStyleIdx="0" presStyleCnt="1"/>
      <dgm:spPr>
        <a:prstGeom prst="ellipse">
          <a:avLst/>
        </a:prstGeom>
      </dgm:spPr>
      <dgm:t>
        <a:bodyPr/>
        <a:lstStyle/>
        <a:p>
          <a:endParaRPr lang="ru-RU"/>
        </a:p>
      </dgm:t>
    </dgm:pt>
    <dgm:pt modelId="{4098B4B0-EA54-4BE0-853F-B2BD2554A411}" type="pres">
      <dgm:prSet presAssocID="{B8E58781-D8AA-4D84-A651-D196C7016A8A}" presName="parTrans" presStyleLbl="bgSibTrans2D1" presStyleIdx="0" presStyleCnt="8"/>
      <dgm:spPr>
        <a:prstGeom prst="leftArrow">
          <a:avLst>
            <a:gd name="adj1" fmla="val 60000"/>
            <a:gd name="adj2" fmla="val 50000"/>
          </a:avLst>
        </a:prstGeom>
      </dgm:spPr>
      <dgm:t>
        <a:bodyPr/>
        <a:lstStyle/>
        <a:p>
          <a:endParaRPr lang="ru-RU"/>
        </a:p>
      </dgm:t>
    </dgm:pt>
    <dgm:pt modelId="{806C28E1-630A-4838-A761-0A64F1584145}" type="pres">
      <dgm:prSet presAssocID="{18422871-348D-4D9E-B533-40B6B0FE4919}" presName="node" presStyleLbl="node1" presStyleIdx="0" presStyleCnt="8">
        <dgm:presLayoutVars>
          <dgm:bulletEnabled val="1"/>
        </dgm:presLayoutVars>
      </dgm:prSet>
      <dgm:spPr>
        <a:prstGeom prst="roundRect">
          <a:avLst>
            <a:gd name="adj" fmla="val 10000"/>
          </a:avLst>
        </a:prstGeom>
      </dgm:spPr>
      <dgm:t>
        <a:bodyPr/>
        <a:lstStyle/>
        <a:p>
          <a:endParaRPr lang="ru-RU"/>
        </a:p>
      </dgm:t>
    </dgm:pt>
    <dgm:pt modelId="{C16CFA84-CEEA-43C9-A1F2-928279813489}" type="pres">
      <dgm:prSet presAssocID="{4215AB74-106B-4413-A575-38189B156844}" presName="parTrans" presStyleLbl="bgSibTrans2D1" presStyleIdx="1" presStyleCnt="8"/>
      <dgm:spPr>
        <a:prstGeom prst="leftArrow">
          <a:avLst>
            <a:gd name="adj1" fmla="val 60000"/>
            <a:gd name="adj2" fmla="val 50000"/>
          </a:avLst>
        </a:prstGeom>
      </dgm:spPr>
      <dgm:t>
        <a:bodyPr/>
        <a:lstStyle/>
        <a:p>
          <a:endParaRPr lang="ru-RU"/>
        </a:p>
      </dgm:t>
    </dgm:pt>
    <dgm:pt modelId="{0C86C77B-07F0-438B-9571-658723B14C8C}" type="pres">
      <dgm:prSet presAssocID="{85B86C4A-D71B-40DF-AD40-426397231828}" presName="node" presStyleLbl="node1" presStyleIdx="1" presStyleCnt="8">
        <dgm:presLayoutVars>
          <dgm:bulletEnabled val="1"/>
        </dgm:presLayoutVars>
      </dgm:prSet>
      <dgm:spPr>
        <a:prstGeom prst="roundRect">
          <a:avLst>
            <a:gd name="adj" fmla="val 10000"/>
          </a:avLst>
        </a:prstGeom>
      </dgm:spPr>
      <dgm:t>
        <a:bodyPr/>
        <a:lstStyle/>
        <a:p>
          <a:endParaRPr lang="ru-RU"/>
        </a:p>
      </dgm:t>
    </dgm:pt>
    <dgm:pt modelId="{39A2E4DB-283C-4C05-9062-15AF996A4C13}" type="pres">
      <dgm:prSet presAssocID="{A07F0099-7390-4DEE-87CA-14587661C1E4}" presName="parTrans" presStyleLbl="bgSibTrans2D1" presStyleIdx="2" presStyleCnt="8"/>
      <dgm:spPr>
        <a:prstGeom prst="leftArrow">
          <a:avLst>
            <a:gd name="adj1" fmla="val 60000"/>
            <a:gd name="adj2" fmla="val 50000"/>
          </a:avLst>
        </a:prstGeom>
      </dgm:spPr>
      <dgm:t>
        <a:bodyPr/>
        <a:lstStyle/>
        <a:p>
          <a:endParaRPr lang="ru-RU"/>
        </a:p>
      </dgm:t>
    </dgm:pt>
    <dgm:pt modelId="{69376A30-18FA-4FA5-BA57-893C2C42C97B}" type="pres">
      <dgm:prSet presAssocID="{C7A79E08-0D0F-420A-873D-5096EF5B5DB0}" presName="node" presStyleLbl="node1" presStyleIdx="2" presStyleCnt="8">
        <dgm:presLayoutVars>
          <dgm:bulletEnabled val="1"/>
        </dgm:presLayoutVars>
      </dgm:prSet>
      <dgm:spPr>
        <a:prstGeom prst="roundRect">
          <a:avLst>
            <a:gd name="adj" fmla="val 10000"/>
          </a:avLst>
        </a:prstGeom>
      </dgm:spPr>
      <dgm:t>
        <a:bodyPr/>
        <a:lstStyle/>
        <a:p>
          <a:endParaRPr lang="ru-RU"/>
        </a:p>
      </dgm:t>
    </dgm:pt>
    <dgm:pt modelId="{F7DED57E-ECBD-4304-A8EE-913C04271C79}" type="pres">
      <dgm:prSet presAssocID="{9703488D-E34B-419A-BAF2-93ABAB17B88F}" presName="parTrans" presStyleLbl="bgSibTrans2D1" presStyleIdx="3" presStyleCnt="8"/>
      <dgm:spPr>
        <a:prstGeom prst="leftArrow">
          <a:avLst>
            <a:gd name="adj1" fmla="val 60000"/>
            <a:gd name="adj2" fmla="val 50000"/>
          </a:avLst>
        </a:prstGeom>
      </dgm:spPr>
      <dgm:t>
        <a:bodyPr/>
        <a:lstStyle/>
        <a:p>
          <a:endParaRPr lang="ru-RU"/>
        </a:p>
      </dgm:t>
    </dgm:pt>
    <dgm:pt modelId="{523B5189-0388-4AED-BDED-D4C76DEAEBC0}" type="pres">
      <dgm:prSet presAssocID="{D8F3D5E7-3B03-4294-A127-8844A443474B}" presName="node" presStyleLbl="node1" presStyleIdx="3" presStyleCnt="8">
        <dgm:presLayoutVars>
          <dgm:bulletEnabled val="1"/>
        </dgm:presLayoutVars>
      </dgm:prSet>
      <dgm:spPr>
        <a:prstGeom prst="roundRect">
          <a:avLst>
            <a:gd name="adj" fmla="val 10000"/>
          </a:avLst>
        </a:prstGeom>
      </dgm:spPr>
      <dgm:t>
        <a:bodyPr/>
        <a:lstStyle/>
        <a:p>
          <a:endParaRPr lang="ru-RU"/>
        </a:p>
      </dgm:t>
    </dgm:pt>
    <dgm:pt modelId="{FCEDCB6C-5081-492F-AE29-1A47CA12577C}" type="pres">
      <dgm:prSet presAssocID="{7BEABA10-6329-4C09-9B0E-81B15C1EB37D}" presName="parTrans" presStyleLbl="bgSibTrans2D1" presStyleIdx="4" presStyleCnt="8"/>
      <dgm:spPr>
        <a:prstGeom prst="leftArrow">
          <a:avLst>
            <a:gd name="adj1" fmla="val 60000"/>
            <a:gd name="adj2" fmla="val 50000"/>
          </a:avLst>
        </a:prstGeom>
      </dgm:spPr>
      <dgm:t>
        <a:bodyPr/>
        <a:lstStyle/>
        <a:p>
          <a:endParaRPr lang="ru-RU"/>
        </a:p>
      </dgm:t>
    </dgm:pt>
    <dgm:pt modelId="{E538C19A-433F-48C0-B54A-B5300E9969D2}" type="pres">
      <dgm:prSet presAssocID="{27B5B55D-12E5-4EB7-BA3D-A4394B4BE17C}" presName="node" presStyleLbl="node1" presStyleIdx="4" presStyleCnt="8">
        <dgm:presLayoutVars>
          <dgm:bulletEnabled val="1"/>
        </dgm:presLayoutVars>
      </dgm:prSet>
      <dgm:spPr>
        <a:prstGeom prst="roundRect">
          <a:avLst>
            <a:gd name="adj" fmla="val 10000"/>
          </a:avLst>
        </a:prstGeom>
      </dgm:spPr>
      <dgm:t>
        <a:bodyPr/>
        <a:lstStyle/>
        <a:p>
          <a:endParaRPr lang="ru-RU"/>
        </a:p>
      </dgm:t>
    </dgm:pt>
    <dgm:pt modelId="{9EA54F59-8AA1-47A0-B177-E3D90CB8B9F0}" type="pres">
      <dgm:prSet presAssocID="{4A7F27FD-C16E-4F2C-8F3A-1EE873D51267}" presName="parTrans" presStyleLbl="bgSibTrans2D1" presStyleIdx="5" presStyleCnt="8"/>
      <dgm:spPr>
        <a:prstGeom prst="leftArrow">
          <a:avLst>
            <a:gd name="adj1" fmla="val 60000"/>
            <a:gd name="adj2" fmla="val 50000"/>
          </a:avLst>
        </a:prstGeom>
      </dgm:spPr>
      <dgm:t>
        <a:bodyPr/>
        <a:lstStyle/>
        <a:p>
          <a:endParaRPr lang="ru-RU"/>
        </a:p>
      </dgm:t>
    </dgm:pt>
    <dgm:pt modelId="{0723DFEF-44EE-49AF-8C4B-1412F2B44838}" type="pres">
      <dgm:prSet presAssocID="{11230C18-3045-47E0-A063-2BC5DB31A5C3}" presName="node" presStyleLbl="node1" presStyleIdx="5" presStyleCnt="8">
        <dgm:presLayoutVars>
          <dgm:bulletEnabled val="1"/>
        </dgm:presLayoutVars>
      </dgm:prSet>
      <dgm:spPr>
        <a:prstGeom prst="roundRect">
          <a:avLst>
            <a:gd name="adj" fmla="val 10000"/>
          </a:avLst>
        </a:prstGeom>
      </dgm:spPr>
      <dgm:t>
        <a:bodyPr/>
        <a:lstStyle/>
        <a:p>
          <a:endParaRPr lang="ru-RU"/>
        </a:p>
      </dgm:t>
    </dgm:pt>
    <dgm:pt modelId="{E8B15F4E-7A33-4DF7-B0CE-14C495F3AA06}" type="pres">
      <dgm:prSet presAssocID="{761A17EB-8B13-4A35-BD71-F3AAB743DE4C}" presName="parTrans" presStyleLbl="bgSibTrans2D1" presStyleIdx="6" presStyleCnt="8"/>
      <dgm:spPr>
        <a:prstGeom prst="leftArrow">
          <a:avLst>
            <a:gd name="adj1" fmla="val 60000"/>
            <a:gd name="adj2" fmla="val 50000"/>
          </a:avLst>
        </a:prstGeom>
      </dgm:spPr>
      <dgm:t>
        <a:bodyPr/>
        <a:lstStyle/>
        <a:p>
          <a:endParaRPr lang="ru-RU"/>
        </a:p>
      </dgm:t>
    </dgm:pt>
    <dgm:pt modelId="{F02780A4-C1A8-4AE4-B824-2EEA77D9302C}" type="pres">
      <dgm:prSet presAssocID="{4937CBD6-6AD8-44BB-A472-BB5178394D84}" presName="node" presStyleLbl="node1" presStyleIdx="6" presStyleCnt="8">
        <dgm:presLayoutVars>
          <dgm:bulletEnabled val="1"/>
        </dgm:presLayoutVars>
      </dgm:prSet>
      <dgm:spPr>
        <a:prstGeom prst="roundRect">
          <a:avLst>
            <a:gd name="adj" fmla="val 10000"/>
          </a:avLst>
        </a:prstGeom>
      </dgm:spPr>
      <dgm:t>
        <a:bodyPr/>
        <a:lstStyle/>
        <a:p>
          <a:endParaRPr lang="ru-RU"/>
        </a:p>
      </dgm:t>
    </dgm:pt>
    <dgm:pt modelId="{7F2B14B3-E0C0-456C-B411-1C338D3F1ED0}" type="pres">
      <dgm:prSet presAssocID="{44E0545C-566F-4317-A397-7DE1B836CFCB}" presName="parTrans" presStyleLbl="bgSibTrans2D1" presStyleIdx="7" presStyleCnt="8"/>
      <dgm:spPr>
        <a:prstGeom prst="leftArrow">
          <a:avLst>
            <a:gd name="adj1" fmla="val 60000"/>
            <a:gd name="adj2" fmla="val 50000"/>
          </a:avLst>
        </a:prstGeom>
      </dgm:spPr>
      <dgm:t>
        <a:bodyPr/>
        <a:lstStyle/>
        <a:p>
          <a:endParaRPr lang="ru-RU"/>
        </a:p>
      </dgm:t>
    </dgm:pt>
    <dgm:pt modelId="{A4A4D1D7-32A6-412C-99C8-8955D6142108}" type="pres">
      <dgm:prSet presAssocID="{47596E73-A15B-4592-AFDE-6AF698B616AD}" presName="node" presStyleLbl="node1" presStyleIdx="7" presStyleCnt="8">
        <dgm:presLayoutVars>
          <dgm:bulletEnabled val="1"/>
        </dgm:presLayoutVars>
      </dgm:prSet>
      <dgm:spPr>
        <a:prstGeom prst="roundRect">
          <a:avLst>
            <a:gd name="adj" fmla="val 10000"/>
          </a:avLst>
        </a:prstGeom>
      </dgm:spPr>
      <dgm:t>
        <a:bodyPr/>
        <a:lstStyle/>
        <a:p>
          <a:endParaRPr lang="ru-RU"/>
        </a:p>
      </dgm:t>
    </dgm:pt>
  </dgm:ptLst>
  <dgm:cxnLst>
    <dgm:cxn modelId="{9295DE31-279A-4BF8-AD42-47AEA56CAD0D}" srcId="{5CDAE868-B7D1-4F6F-8194-4FFB45415DCB}" destId="{18422871-348D-4D9E-B533-40B6B0FE4919}" srcOrd="0" destOrd="0" parTransId="{B8E58781-D8AA-4D84-A651-D196C7016A8A}" sibTransId="{91773EE6-7165-4E22-95CF-000DAB19BE25}"/>
    <dgm:cxn modelId="{9642C6BD-549A-4C15-B5A2-4EB51C608200}" type="presOf" srcId="{761A17EB-8B13-4A35-BD71-F3AAB743DE4C}" destId="{E8B15F4E-7A33-4DF7-B0CE-14C495F3AA06}" srcOrd="0" destOrd="0" presId="urn:microsoft.com/office/officeart/2005/8/layout/radial4"/>
    <dgm:cxn modelId="{3CB8A4C4-5FC4-4F0E-B797-9B34ABAAD0AE}" type="presOf" srcId="{9703488D-E34B-419A-BAF2-93ABAB17B88F}" destId="{F7DED57E-ECBD-4304-A8EE-913C04271C79}" srcOrd="0" destOrd="0" presId="urn:microsoft.com/office/officeart/2005/8/layout/radial4"/>
    <dgm:cxn modelId="{3C256A5E-CB1D-4961-9557-86A3846032F6}" type="presOf" srcId="{85B86C4A-D71B-40DF-AD40-426397231828}" destId="{0C86C77B-07F0-438B-9571-658723B14C8C}" srcOrd="0" destOrd="0" presId="urn:microsoft.com/office/officeart/2005/8/layout/radial4"/>
    <dgm:cxn modelId="{24FE7A75-FD56-46F2-A605-96E6FD8FA8DB}" type="presOf" srcId="{4215AB74-106B-4413-A575-38189B156844}" destId="{C16CFA84-CEEA-43C9-A1F2-928279813489}" srcOrd="0" destOrd="0" presId="urn:microsoft.com/office/officeart/2005/8/layout/radial4"/>
    <dgm:cxn modelId="{AAC203A3-5C5F-4FCF-B703-3DE63DE69B61}" type="presOf" srcId="{C7A79E08-0D0F-420A-873D-5096EF5B5DB0}" destId="{69376A30-18FA-4FA5-BA57-893C2C42C97B}" srcOrd="0" destOrd="0" presId="urn:microsoft.com/office/officeart/2005/8/layout/radial4"/>
    <dgm:cxn modelId="{5849FCCC-3BBF-43F7-B134-03909645A5E8}" type="presOf" srcId="{11230C18-3045-47E0-A063-2BC5DB31A5C3}" destId="{0723DFEF-44EE-49AF-8C4B-1412F2B44838}" srcOrd="0" destOrd="0" presId="urn:microsoft.com/office/officeart/2005/8/layout/radial4"/>
    <dgm:cxn modelId="{6052E16C-4280-4B58-AE76-7A41EDC4A85C}" type="presOf" srcId="{47596E73-A15B-4592-AFDE-6AF698B616AD}" destId="{A4A4D1D7-32A6-412C-99C8-8955D6142108}" srcOrd="0" destOrd="0" presId="urn:microsoft.com/office/officeart/2005/8/layout/radial4"/>
    <dgm:cxn modelId="{CE1DC4F0-B8FB-493C-B1E1-490188436157}" srcId="{5CDAE868-B7D1-4F6F-8194-4FFB45415DCB}" destId="{85B86C4A-D71B-40DF-AD40-426397231828}" srcOrd="1" destOrd="0" parTransId="{4215AB74-106B-4413-A575-38189B156844}" sibTransId="{6408A529-63D8-4439-955E-CC4B060DE28B}"/>
    <dgm:cxn modelId="{4EF9DA8B-E670-4B64-828F-652C7CE37B0E}" srcId="{F2263589-A00B-41F4-9708-E4C7E4E0786F}" destId="{5CDAE868-B7D1-4F6F-8194-4FFB45415DCB}" srcOrd="0" destOrd="0" parTransId="{8568F34C-DBCE-4858-90EE-1288EB28FEC3}" sibTransId="{F47912B8-BE09-49B1-B7D5-33CB947DD597}"/>
    <dgm:cxn modelId="{321CF5AE-2D92-443B-A9F5-896CCC9FB425}" type="presOf" srcId="{4937CBD6-6AD8-44BB-A472-BB5178394D84}" destId="{F02780A4-C1A8-4AE4-B824-2EEA77D9302C}" srcOrd="0" destOrd="0" presId="urn:microsoft.com/office/officeart/2005/8/layout/radial4"/>
    <dgm:cxn modelId="{95C9504A-B353-422E-9075-7998EBFBAC31}" type="presOf" srcId="{D8F3D5E7-3B03-4294-A127-8844A443474B}" destId="{523B5189-0388-4AED-BDED-D4C76DEAEBC0}" srcOrd="0" destOrd="0" presId="urn:microsoft.com/office/officeart/2005/8/layout/radial4"/>
    <dgm:cxn modelId="{D77E660D-1005-4697-BD7D-C79F4ABAA209}" type="presOf" srcId="{7BEABA10-6329-4C09-9B0E-81B15C1EB37D}" destId="{FCEDCB6C-5081-492F-AE29-1A47CA12577C}" srcOrd="0" destOrd="0" presId="urn:microsoft.com/office/officeart/2005/8/layout/radial4"/>
    <dgm:cxn modelId="{D2119A95-423C-4DEF-9C93-A448E3DF882A}" srcId="{5CDAE868-B7D1-4F6F-8194-4FFB45415DCB}" destId="{4937CBD6-6AD8-44BB-A472-BB5178394D84}" srcOrd="6" destOrd="0" parTransId="{761A17EB-8B13-4A35-BD71-F3AAB743DE4C}" sibTransId="{1B0429DD-3214-449D-8E12-2805046CADD1}"/>
    <dgm:cxn modelId="{DD4320DE-0A96-46F8-8882-E05BA4AE141E}" type="presOf" srcId="{A07F0099-7390-4DEE-87CA-14587661C1E4}" destId="{39A2E4DB-283C-4C05-9062-15AF996A4C13}" srcOrd="0" destOrd="0" presId="urn:microsoft.com/office/officeart/2005/8/layout/radial4"/>
    <dgm:cxn modelId="{DB8A7DD8-C45B-4148-AFB1-CEAC730988BA}" type="presOf" srcId="{B8E58781-D8AA-4D84-A651-D196C7016A8A}" destId="{4098B4B0-EA54-4BE0-853F-B2BD2554A411}" srcOrd="0" destOrd="0" presId="urn:microsoft.com/office/officeart/2005/8/layout/radial4"/>
    <dgm:cxn modelId="{3764F2FD-96B3-4EFF-8FA2-3A6211AAEB3C}" srcId="{5CDAE868-B7D1-4F6F-8194-4FFB45415DCB}" destId="{D8F3D5E7-3B03-4294-A127-8844A443474B}" srcOrd="3" destOrd="0" parTransId="{9703488D-E34B-419A-BAF2-93ABAB17B88F}" sibTransId="{69E59ED3-9EEF-46E8-BA93-A524FF81A089}"/>
    <dgm:cxn modelId="{D2507AE8-AF8F-43E8-9B7A-46AA4EC6C6B0}" type="presOf" srcId="{4A7F27FD-C16E-4F2C-8F3A-1EE873D51267}" destId="{9EA54F59-8AA1-47A0-B177-E3D90CB8B9F0}" srcOrd="0" destOrd="0" presId="urn:microsoft.com/office/officeart/2005/8/layout/radial4"/>
    <dgm:cxn modelId="{A1D11785-A4A1-40D9-8CB6-B8BD462F14EA}" srcId="{5CDAE868-B7D1-4F6F-8194-4FFB45415DCB}" destId="{27B5B55D-12E5-4EB7-BA3D-A4394B4BE17C}" srcOrd="4" destOrd="0" parTransId="{7BEABA10-6329-4C09-9B0E-81B15C1EB37D}" sibTransId="{B5B96544-98C2-40FC-9B4D-78C4F764A056}"/>
    <dgm:cxn modelId="{C2AB399F-5217-4303-B20D-807928DE35F1}" srcId="{5CDAE868-B7D1-4F6F-8194-4FFB45415DCB}" destId="{47596E73-A15B-4592-AFDE-6AF698B616AD}" srcOrd="7" destOrd="0" parTransId="{44E0545C-566F-4317-A397-7DE1B836CFCB}" sibTransId="{B15CA49C-3B0E-4AA0-AE9E-B7A9E9DED6FE}"/>
    <dgm:cxn modelId="{E0D5CA2A-A8A9-4F76-99E6-3533C2FC3482}" srcId="{5CDAE868-B7D1-4F6F-8194-4FFB45415DCB}" destId="{11230C18-3045-47E0-A063-2BC5DB31A5C3}" srcOrd="5" destOrd="0" parTransId="{4A7F27FD-C16E-4F2C-8F3A-1EE873D51267}" sibTransId="{F4178940-16D4-42A3-8A78-C33976B2E306}"/>
    <dgm:cxn modelId="{5D31DBD1-3913-4776-B380-C713505B3C9D}" type="presOf" srcId="{18422871-348D-4D9E-B533-40B6B0FE4919}" destId="{806C28E1-630A-4838-A761-0A64F1584145}" srcOrd="0" destOrd="0" presId="urn:microsoft.com/office/officeart/2005/8/layout/radial4"/>
    <dgm:cxn modelId="{1D2354DA-AF65-4FC0-A646-40CE63E1DACE}" type="presOf" srcId="{27B5B55D-12E5-4EB7-BA3D-A4394B4BE17C}" destId="{E538C19A-433F-48C0-B54A-B5300E9969D2}" srcOrd="0" destOrd="0" presId="urn:microsoft.com/office/officeart/2005/8/layout/radial4"/>
    <dgm:cxn modelId="{14C60AA8-1DAD-456D-ACF6-8E5798A359E9}" type="presOf" srcId="{F2263589-A00B-41F4-9708-E4C7E4E0786F}" destId="{0A6828D4-2955-47FD-BF59-AFA96FDA7725}" srcOrd="0" destOrd="0" presId="urn:microsoft.com/office/officeart/2005/8/layout/radial4"/>
    <dgm:cxn modelId="{B863BFF2-3B55-4D55-882D-D250A2B9BB84}" type="presOf" srcId="{5CDAE868-B7D1-4F6F-8194-4FFB45415DCB}" destId="{E0DDC52D-C9EA-41AF-9B44-742D3BC5F1BB}" srcOrd="0" destOrd="0" presId="urn:microsoft.com/office/officeart/2005/8/layout/radial4"/>
    <dgm:cxn modelId="{11A97EB7-23C0-41D0-B278-AE34270C949E}" type="presOf" srcId="{44E0545C-566F-4317-A397-7DE1B836CFCB}" destId="{7F2B14B3-E0C0-456C-B411-1C338D3F1ED0}" srcOrd="0" destOrd="0" presId="urn:microsoft.com/office/officeart/2005/8/layout/radial4"/>
    <dgm:cxn modelId="{5B81B502-6E53-46E1-9AE9-30FC008E3FCD}" srcId="{5CDAE868-B7D1-4F6F-8194-4FFB45415DCB}" destId="{C7A79E08-0D0F-420A-873D-5096EF5B5DB0}" srcOrd="2" destOrd="0" parTransId="{A07F0099-7390-4DEE-87CA-14587661C1E4}" sibTransId="{17D9B64C-D44F-4739-9BC8-97F8308B10A3}"/>
    <dgm:cxn modelId="{4EFEA10A-DA70-4838-8D88-6678F24C0336}" type="presParOf" srcId="{0A6828D4-2955-47FD-BF59-AFA96FDA7725}" destId="{E0DDC52D-C9EA-41AF-9B44-742D3BC5F1BB}" srcOrd="0" destOrd="0" presId="urn:microsoft.com/office/officeart/2005/8/layout/radial4"/>
    <dgm:cxn modelId="{B62DEEA9-56AD-4E10-BEE3-E55EA75BD46F}" type="presParOf" srcId="{0A6828D4-2955-47FD-BF59-AFA96FDA7725}" destId="{4098B4B0-EA54-4BE0-853F-B2BD2554A411}" srcOrd="1" destOrd="0" presId="urn:microsoft.com/office/officeart/2005/8/layout/radial4"/>
    <dgm:cxn modelId="{B28778C1-A710-444F-934E-AA585C45AE03}" type="presParOf" srcId="{0A6828D4-2955-47FD-BF59-AFA96FDA7725}" destId="{806C28E1-630A-4838-A761-0A64F1584145}" srcOrd="2" destOrd="0" presId="urn:microsoft.com/office/officeart/2005/8/layout/radial4"/>
    <dgm:cxn modelId="{C8919029-80F0-4F86-AE9D-79E380007C61}" type="presParOf" srcId="{0A6828D4-2955-47FD-BF59-AFA96FDA7725}" destId="{C16CFA84-CEEA-43C9-A1F2-928279813489}" srcOrd="3" destOrd="0" presId="urn:microsoft.com/office/officeart/2005/8/layout/radial4"/>
    <dgm:cxn modelId="{4EF5FBFB-83D0-40B9-B07B-30577066ACC8}" type="presParOf" srcId="{0A6828D4-2955-47FD-BF59-AFA96FDA7725}" destId="{0C86C77B-07F0-438B-9571-658723B14C8C}" srcOrd="4" destOrd="0" presId="urn:microsoft.com/office/officeart/2005/8/layout/radial4"/>
    <dgm:cxn modelId="{185E2359-2824-438A-946A-2026B5BC4AB6}" type="presParOf" srcId="{0A6828D4-2955-47FD-BF59-AFA96FDA7725}" destId="{39A2E4DB-283C-4C05-9062-15AF996A4C13}" srcOrd="5" destOrd="0" presId="urn:microsoft.com/office/officeart/2005/8/layout/radial4"/>
    <dgm:cxn modelId="{226C31CF-8414-4987-8FC2-E06507E2EA81}" type="presParOf" srcId="{0A6828D4-2955-47FD-BF59-AFA96FDA7725}" destId="{69376A30-18FA-4FA5-BA57-893C2C42C97B}" srcOrd="6" destOrd="0" presId="urn:microsoft.com/office/officeart/2005/8/layout/radial4"/>
    <dgm:cxn modelId="{B2859380-9BA2-4BA5-BEBD-6897336D04A6}" type="presParOf" srcId="{0A6828D4-2955-47FD-BF59-AFA96FDA7725}" destId="{F7DED57E-ECBD-4304-A8EE-913C04271C79}" srcOrd="7" destOrd="0" presId="urn:microsoft.com/office/officeart/2005/8/layout/radial4"/>
    <dgm:cxn modelId="{31694D98-61E8-4627-B774-36A0CFDF2F5B}" type="presParOf" srcId="{0A6828D4-2955-47FD-BF59-AFA96FDA7725}" destId="{523B5189-0388-4AED-BDED-D4C76DEAEBC0}" srcOrd="8" destOrd="0" presId="urn:microsoft.com/office/officeart/2005/8/layout/radial4"/>
    <dgm:cxn modelId="{E31EB710-36F4-4FB0-8DED-7D1ABA4920A2}" type="presParOf" srcId="{0A6828D4-2955-47FD-BF59-AFA96FDA7725}" destId="{FCEDCB6C-5081-492F-AE29-1A47CA12577C}" srcOrd="9" destOrd="0" presId="urn:microsoft.com/office/officeart/2005/8/layout/radial4"/>
    <dgm:cxn modelId="{AC77002F-E9A7-4B98-90A1-49D6275CFCB5}" type="presParOf" srcId="{0A6828D4-2955-47FD-BF59-AFA96FDA7725}" destId="{E538C19A-433F-48C0-B54A-B5300E9969D2}" srcOrd="10" destOrd="0" presId="urn:microsoft.com/office/officeart/2005/8/layout/radial4"/>
    <dgm:cxn modelId="{6938778B-4FC7-4A94-9336-9CA1735150D1}" type="presParOf" srcId="{0A6828D4-2955-47FD-BF59-AFA96FDA7725}" destId="{9EA54F59-8AA1-47A0-B177-E3D90CB8B9F0}" srcOrd="11" destOrd="0" presId="urn:microsoft.com/office/officeart/2005/8/layout/radial4"/>
    <dgm:cxn modelId="{2FCF2A5F-CB78-42BE-A420-05076189B805}" type="presParOf" srcId="{0A6828D4-2955-47FD-BF59-AFA96FDA7725}" destId="{0723DFEF-44EE-49AF-8C4B-1412F2B44838}" srcOrd="12" destOrd="0" presId="urn:microsoft.com/office/officeart/2005/8/layout/radial4"/>
    <dgm:cxn modelId="{9271F698-359D-4725-959F-13054CC5EB1A}" type="presParOf" srcId="{0A6828D4-2955-47FD-BF59-AFA96FDA7725}" destId="{E8B15F4E-7A33-4DF7-B0CE-14C495F3AA06}" srcOrd="13" destOrd="0" presId="urn:microsoft.com/office/officeart/2005/8/layout/radial4"/>
    <dgm:cxn modelId="{545C952B-4F94-4F00-9A84-5923BB93064E}" type="presParOf" srcId="{0A6828D4-2955-47FD-BF59-AFA96FDA7725}" destId="{F02780A4-C1A8-4AE4-B824-2EEA77D9302C}" srcOrd="14" destOrd="0" presId="urn:microsoft.com/office/officeart/2005/8/layout/radial4"/>
    <dgm:cxn modelId="{77446B79-179E-41D9-972D-8980D24CFC7F}" type="presParOf" srcId="{0A6828D4-2955-47FD-BF59-AFA96FDA7725}" destId="{7F2B14B3-E0C0-456C-B411-1C338D3F1ED0}" srcOrd="15" destOrd="0" presId="urn:microsoft.com/office/officeart/2005/8/layout/radial4"/>
    <dgm:cxn modelId="{C98D176D-D5AD-4C53-B9DE-CDC3D56D4DFA}" type="presParOf" srcId="{0A6828D4-2955-47FD-BF59-AFA96FDA7725}" destId="{A4A4D1D7-32A6-412C-99C8-8955D6142108}" srcOrd="16"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DDC52D-C9EA-41AF-9B44-742D3BC5F1BB}">
      <dsp:nvSpPr>
        <dsp:cNvPr id="0" name=""/>
        <dsp:cNvSpPr/>
      </dsp:nvSpPr>
      <dsp:spPr>
        <a:xfrm>
          <a:off x="2509572" y="1922465"/>
          <a:ext cx="1172105" cy="1172105"/>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Женщины-руководители в Мангистауской области</a:t>
          </a:r>
        </a:p>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12 509</a:t>
          </a:r>
        </a:p>
      </dsp:txBody>
      <dsp:txXfrm>
        <a:off x="2681223" y="2094116"/>
        <a:ext cx="828803" cy="828803"/>
      </dsp:txXfrm>
    </dsp:sp>
    <dsp:sp modelId="{4098B4B0-EA54-4BE0-853F-B2BD2554A411}">
      <dsp:nvSpPr>
        <dsp:cNvPr id="0" name=""/>
        <dsp:cNvSpPr/>
      </dsp:nvSpPr>
      <dsp:spPr>
        <a:xfrm rot="10800000">
          <a:off x="860306" y="2341493"/>
          <a:ext cx="1558556" cy="334049"/>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06C28E1-630A-4838-A761-0A64F1584145}">
      <dsp:nvSpPr>
        <dsp:cNvPr id="0" name=""/>
        <dsp:cNvSpPr/>
      </dsp:nvSpPr>
      <dsp:spPr>
        <a:xfrm>
          <a:off x="450069" y="2180328"/>
          <a:ext cx="820473" cy="656378"/>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Депутаты (115) </a:t>
          </a:r>
        </a:p>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20</a:t>
          </a:r>
        </a:p>
      </dsp:txBody>
      <dsp:txXfrm>
        <a:off x="469294" y="2199553"/>
        <a:ext cx="782023" cy="617928"/>
      </dsp:txXfrm>
    </dsp:sp>
    <dsp:sp modelId="{C16CFA84-CEEA-43C9-A1F2-928279813489}">
      <dsp:nvSpPr>
        <dsp:cNvPr id="0" name=""/>
        <dsp:cNvSpPr/>
      </dsp:nvSpPr>
      <dsp:spPr>
        <a:xfrm rot="12342857">
          <a:off x="1004499" y="1709740"/>
          <a:ext cx="1558556" cy="334049"/>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C86C77B-07F0-438B-9571-658723B14C8C}">
      <dsp:nvSpPr>
        <dsp:cNvPr id="0" name=""/>
        <dsp:cNvSpPr/>
      </dsp:nvSpPr>
      <dsp:spPr>
        <a:xfrm>
          <a:off x="671435" y="1210460"/>
          <a:ext cx="820473" cy="656378"/>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Политические госслужащие (7) </a:t>
          </a:r>
        </a:p>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2</a:t>
          </a:r>
        </a:p>
      </dsp:txBody>
      <dsp:txXfrm>
        <a:off x="690660" y="1229685"/>
        <a:ext cx="782023" cy="617928"/>
      </dsp:txXfrm>
    </dsp:sp>
    <dsp:sp modelId="{39A2E4DB-283C-4C05-9062-15AF996A4C13}">
      <dsp:nvSpPr>
        <dsp:cNvPr id="0" name=""/>
        <dsp:cNvSpPr/>
      </dsp:nvSpPr>
      <dsp:spPr>
        <a:xfrm rot="13885714">
          <a:off x="1408520" y="1203114"/>
          <a:ext cx="1558556" cy="334049"/>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376A30-18FA-4FA5-BA57-893C2C42C97B}">
      <dsp:nvSpPr>
        <dsp:cNvPr id="0" name=""/>
        <dsp:cNvSpPr/>
      </dsp:nvSpPr>
      <dsp:spPr>
        <a:xfrm>
          <a:off x="1291689" y="432686"/>
          <a:ext cx="820473" cy="656378"/>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Руководители предприятий (6 834) </a:t>
          </a:r>
        </a:p>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1 948</a:t>
          </a:r>
        </a:p>
      </dsp:txBody>
      <dsp:txXfrm>
        <a:off x="1310914" y="451911"/>
        <a:ext cx="782023" cy="617928"/>
      </dsp:txXfrm>
    </dsp:sp>
    <dsp:sp modelId="{F7DED57E-ECBD-4304-A8EE-913C04271C79}">
      <dsp:nvSpPr>
        <dsp:cNvPr id="0" name=""/>
        <dsp:cNvSpPr/>
      </dsp:nvSpPr>
      <dsp:spPr>
        <a:xfrm rot="15428571">
          <a:off x="1992347" y="921958"/>
          <a:ext cx="1558556" cy="334049"/>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3B5189-0388-4AED-BDED-D4C76DEAEBC0}">
      <dsp:nvSpPr>
        <dsp:cNvPr id="0" name=""/>
        <dsp:cNvSpPr/>
      </dsp:nvSpPr>
      <dsp:spPr>
        <a:xfrm>
          <a:off x="2187983" y="1054"/>
          <a:ext cx="820473" cy="656378"/>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ru-RU" sz="700" b="1" kern="1200">
              <a:solidFill>
                <a:sysClr val="windowText" lastClr="000000">
                  <a:hueOff val="0"/>
                  <a:satOff val="0"/>
                  <a:lumOff val="0"/>
                  <a:alphaOff val="0"/>
                </a:sysClr>
              </a:solidFill>
              <a:latin typeface="Times New Roman" pitchFamily="18" charset="0"/>
              <a:ea typeface="+mn-ea"/>
              <a:cs typeface="Times New Roman" pitchFamily="18" charset="0"/>
            </a:rPr>
            <a:t>Государственные служащие (2 693)</a:t>
          </a:r>
        </a:p>
        <a:p>
          <a:pPr lvl="0" algn="ctr" defTabSz="3111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1 630 </a:t>
          </a:r>
        </a:p>
      </dsp:txBody>
      <dsp:txXfrm>
        <a:off x="2207208" y="20279"/>
        <a:ext cx="782023" cy="617928"/>
      </dsp:txXfrm>
    </dsp:sp>
    <dsp:sp modelId="{FCEDCB6C-5081-492F-AE29-1A47CA12577C}">
      <dsp:nvSpPr>
        <dsp:cNvPr id="0" name=""/>
        <dsp:cNvSpPr/>
      </dsp:nvSpPr>
      <dsp:spPr>
        <a:xfrm rot="16971429">
          <a:off x="2640346" y="921958"/>
          <a:ext cx="1558556" cy="334049"/>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538C19A-433F-48C0-B54A-B5300E9969D2}">
      <dsp:nvSpPr>
        <dsp:cNvPr id="0" name=""/>
        <dsp:cNvSpPr/>
      </dsp:nvSpPr>
      <dsp:spPr>
        <a:xfrm>
          <a:off x="3182793" y="1054"/>
          <a:ext cx="820473" cy="656378"/>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Руководители областных управлений (23)</a:t>
          </a:r>
        </a:p>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7</a:t>
          </a:r>
        </a:p>
      </dsp:txBody>
      <dsp:txXfrm>
        <a:off x="3202018" y="20279"/>
        <a:ext cx="782023" cy="617928"/>
      </dsp:txXfrm>
    </dsp:sp>
    <dsp:sp modelId="{9EA54F59-8AA1-47A0-B177-E3D90CB8B9F0}">
      <dsp:nvSpPr>
        <dsp:cNvPr id="0" name=""/>
        <dsp:cNvSpPr/>
      </dsp:nvSpPr>
      <dsp:spPr>
        <a:xfrm rot="18514286">
          <a:off x="3224173" y="1203114"/>
          <a:ext cx="1558556" cy="334049"/>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723DFEF-44EE-49AF-8C4B-1412F2B44838}">
      <dsp:nvSpPr>
        <dsp:cNvPr id="0" name=""/>
        <dsp:cNvSpPr/>
      </dsp:nvSpPr>
      <dsp:spPr>
        <a:xfrm>
          <a:off x="4079086" y="432686"/>
          <a:ext cx="820473" cy="656378"/>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Руководители МСБ (31 500)</a:t>
          </a:r>
        </a:p>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8 850</a:t>
          </a:r>
        </a:p>
      </dsp:txBody>
      <dsp:txXfrm>
        <a:off x="4098311" y="451911"/>
        <a:ext cx="782023" cy="617928"/>
      </dsp:txXfrm>
    </dsp:sp>
    <dsp:sp modelId="{E8B15F4E-7A33-4DF7-B0CE-14C495F3AA06}">
      <dsp:nvSpPr>
        <dsp:cNvPr id="0" name=""/>
        <dsp:cNvSpPr/>
      </dsp:nvSpPr>
      <dsp:spPr>
        <a:xfrm rot="20057143">
          <a:off x="3628193" y="1709740"/>
          <a:ext cx="1558556" cy="334049"/>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02780A4-C1A8-4AE4-B824-2EEA77D9302C}">
      <dsp:nvSpPr>
        <dsp:cNvPr id="0" name=""/>
        <dsp:cNvSpPr/>
      </dsp:nvSpPr>
      <dsp:spPr>
        <a:xfrm>
          <a:off x="4699340" y="1210460"/>
          <a:ext cx="820473" cy="656378"/>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Руководители филиалов партий (7)</a:t>
          </a:r>
        </a:p>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2</a:t>
          </a:r>
        </a:p>
      </dsp:txBody>
      <dsp:txXfrm>
        <a:off x="4718565" y="1229685"/>
        <a:ext cx="782023" cy="617928"/>
      </dsp:txXfrm>
    </dsp:sp>
    <dsp:sp modelId="{7F2B14B3-E0C0-456C-B411-1C338D3F1ED0}">
      <dsp:nvSpPr>
        <dsp:cNvPr id="0" name=""/>
        <dsp:cNvSpPr/>
      </dsp:nvSpPr>
      <dsp:spPr>
        <a:xfrm>
          <a:off x="3772387" y="2341493"/>
          <a:ext cx="1558556" cy="334049"/>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4A4D1D7-32A6-412C-99C8-8955D6142108}">
      <dsp:nvSpPr>
        <dsp:cNvPr id="0" name=""/>
        <dsp:cNvSpPr/>
      </dsp:nvSpPr>
      <dsp:spPr>
        <a:xfrm>
          <a:off x="4920706" y="2180328"/>
          <a:ext cx="820473" cy="656378"/>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Руководители НПО (88)</a:t>
          </a:r>
        </a:p>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50</a:t>
          </a:r>
        </a:p>
      </dsp:txBody>
      <dsp:txXfrm>
        <a:off x="4939931" y="2199553"/>
        <a:ext cx="782023" cy="61792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0.78132</cdr:x>
      <cdr:y>0.58442</cdr:y>
    </cdr:from>
    <cdr:to>
      <cdr:x>1</cdr:x>
      <cdr:y>1</cdr:y>
    </cdr:to>
    <cdr:sp macro="" textlink="">
      <cdr:nvSpPr>
        <cdr:cNvPr id="4" name="TextBox 3"/>
        <cdr:cNvSpPr txBox="1"/>
      </cdr:nvSpPr>
      <cdr:spPr>
        <a:xfrm xmlns:a="http://schemas.openxmlformats.org/drawingml/2006/main">
          <a:off x="3495675" y="1295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0.75165</cdr:x>
      <cdr:y>0.38205</cdr:y>
    </cdr:from>
    <cdr:to>
      <cdr:x>0.97033</cdr:x>
      <cdr:y>0.56757</cdr:y>
    </cdr:to>
    <cdr:sp macro="" textlink="">
      <cdr:nvSpPr>
        <cdr:cNvPr id="5" name="TextBox 4"/>
        <cdr:cNvSpPr txBox="1"/>
      </cdr:nvSpPr>
      <cdr:spPr>
        <a:xfrm xmlns:a="http://schemas.openxmlformats.org/drawingml/2006/main">
          <a:off x="3644168" y="538576"/>
          <a:ext cx="1060210" cy="2615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rgbClr val="FF0000"/>
              </a:solidFill>
              <a:latin typeface="Times New Roman" pitchFamily="18" charset="0"/>
              <a:cs typeface="Times New Roman" pitchFamily="18" charset="0"/>
            </a:rPr>
            <a:t>по МО - 4,4%</a:t>
          </a:r>
        </a:p>
      </cdr:txBody>
    </cdr:sp>
  </cdr:relSizeAnchor>
</c:userShapes>
</file>

<file path=word/theme/_rels/themeOverride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3255D-B636-4679-8962-C6668D859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174</Pages>
  <Words>57945</Words>
  <Characters>330291</Characters>
  <Application>Microsoft Office Word</Application>
  <DocSecurity>0</DocSecurity>
  <Lines>2752</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Аккенжеева Жанар</dc:creator>
  <cp:lastModifiedBy>Аккенжеева Жанар</cp:lastModifiedBy>
  <cp:revision>145</cp:revision>
  <cp:lastPrinted>2018-01-03T09:42:00Z</cp:lastPrinted>
  <dcterms:created xsi:type="dcterms:W3CDTF">2017-12-06T15:08:00Z</dcterms:created>
  <dcterms:modified xsi:type="dcterms:W3CDTF">2018-02-28T15:30:00Z</dcterms:modified>
</cp:coreProperties>
</file>