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BA" w:rsidRDefault="00AC36BA" w:rsidP="00AC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B0193" w:rsidRPr="00AC36BA" w:rsidRDefault="00AC36BA" w:rsidP="00AC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A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F02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6B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36BA" w:rsidRPr="00AC36BA" w:rsidRDefault="00AC36BA" w:rsidP="00AC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C1A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50E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36B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C36B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C36BA">
        <w:rPr>
          <w:rFonts w:ascii="Times New Roman" w:hAnsi="Times New Roman" w:cs="Times New Roman"/>
          <w:sz w:val="28"/>
          <w:szCs w:val="28"/>
        </w:rPr>
        <w:t>иректора  ГКП на ПХВ</w:t>
      </w:r>
    </w:p>
    <w:p w:rsidR="00AC36BA" w:rsidRPr="00AC36BA" w:rsidRDefault="00AC36BA" w:rsidP="00AC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C1A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0E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D5">
        <w:rPr>
          <w:rFonts w:ascii="Times New Roman" w:hAnsi="Times New Roman" w:cs="Times New Roman"/>
          <w:sz w:val="28"/>
          <w:szCs w:val="28"/>
        </w:rPr>
        <w:t xml:space="preserve"> </w:t>
      </w:r>
      <w:r w:rsidRPr="00AC36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36BA">
        <w:rPr>
          <w:rFonts w:ascii="Times New Roman" w:hAnsi="Times New Roman" w:cs="Times New Roman"/>
          <w:sz w:val="28"/>
          <w:szCs w:val="28"/>
        </w:rPr>
        <w:t>Жанаозенская</w:t>
      </w:r>
      <w:proofErr w:type="spellEnd"/>
      <w:r w:rsidRPr="00AC36BA">
        <w:rPr>
          <w:rFonts w:ascii="Times New Roman" w:hAnsi="Times New Roman" w:cs="Times New Roman"/>
          <w:sz w:val="28"/>
          <w:szCs w:val="28"/>
        </w:rPr>
        <w:t xml:space="preserve"> городская</w:t>
      </w:r>
    </w:p>
    <w:p w:rsidR="00AC36BA" w:rsidRPr="00AC36BA" w:rsidRDefault="00AC36BA" w:rsidP="00AC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C1A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0E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02D5">
        <w:rPr>
          <w:rFonts w:ascii="Times New Roman" w:hAnsi="Times New Roman" w:cs="Times New Roman"/>
          <w:sz w:val="28"/>
          <w:szCs w:val="28"/>
        </w:rPr>
        <w:t xml:space="preserve">   </w:t>
      </w:r>
      <w:r w:rsidR="00BC1AB7">
        <w:rPr>
          <w:rFonts w:ascii="Times New Roman" w:hAnsi="Times New Roman" w:cs="Times New Roman"/>
          <w:sz w:val="28"/>
          <w:szCs w:val="28"/>
        </w:rPr>
        <w:t xml:space="preserve"> </w:t>
      </w:r>
      <w:r w:rsidRPr="00AC36BA">
        <w:rPr>
          <w:rFonts w:ascii="Times New Roman" w:hAnsi="Times New Roman" w:cs="Times New Roman"/>
          <w:sz w:val="28"/>
          <w:szCs w:val="28"/>
        </w:rPr>
        <w:t>поликлиника № 2»</w:t>
      </w:r>
    </w:p>
    <w:p w:rsidR="00AC36BA" w:rsidRPr="00AC36BA" w:rsidRDefault="00FF02D5" w:rsidP="00FF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C36BA" w:rsidRPr="00AC36BA">
        <w:rPr>
          <w:rFonts w:ascii="Times New Roman" w:hAnsi="Times New Roman" w:cs="Times New Roman"/>
          <w:sz w:val="28"/>
          <w:szCs w:val="28"/>
        </w:rPr>
        <w:t>Бе</w:t>
      </w:r>
      <w:r w:rsidR="00AC36BA">
        <w:rPr>
          <w:rFonts w:ascii="Times New Roman" w:hAnsi="Times New Roman" w:cs="Times New Roman"/>
          <w:sz w:val="28"/>
          <w:szCs w:val="28"/>
        </w:rPr>
        <w:t>кназаров С.С. ______________</w:t>
      </w:r>
    </w:p>
    <w:p w:rsidR="00AC36BA" w:rsidRDefault="00AC36BA" w:rsidP="00AC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36BA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C36BA">
        <w:rPr>
          <w:rFonts w:ascii="Times New Roman" w:hAnsi="Times New Roman" w:cs="Times New Roman"/>
          <w:sz w:val="28"/>
          <w:szCs w:val="28"/>
        </w:rPr>
        <w:t>2018 года.</w:t>
      </w:r>
    </w:p>
    <w:p w:rsidR="0070738B" w:rsidRDefault="0070738B" w:rsidP="00AC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38B" w:rsidRDefault="0070738B" w:rsidP="00AC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38B" w:rsidRDefault="0070738B" w:rsidP="00AC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38B" w:rsidRDefault="0070738B" w:rsidP="00AC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C2C" w:rsidRDefault="00163C2C" w:rsidP="00AC3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38B" w:rsidRDefault="0070738B" w:rsidP="00BC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38B" w:rsidRDefault="0070738B" w:rsidP="007073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BC1AB7"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0738B">
        <w:rPr>
          <w:rFonts w:ascii="Times New Roman" w:hAnsi="Times New Roman" w:cs="Times New Roman"/>
          <w:b/>
          <w:sz w:val="44"/>
          <w:szCs w:val="44"/>
        </w:rPr>
        <w:t>Стратегический план</w:t>
      </w: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0738B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A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38B">
        <w:rPr>
          <w:rFonts w:ascii="Times New Roman" w:hAnsi="Times New Roman" w:cs="Times New Roman"/>
          <w:b/>
          <w:sz w:val="28"/>
          <w:szCs w:val="28"/>
        </w:rPr>
        <w:t>ГКП на ПХВ «</w:t>
      </w:r>
      <w:proofErr w:type="spellStart"/>
      <w:r w:rsidR="0070738B">
        <w:rPr>
          <w:rFonts w:ascii="Times New Roman" w:hAnsi="Times New Roman" w:cs="Times New Roman"/>
          <w:b/>
          <w:sz w:val="28"/>
          <w:szCs w:val="28"/>
        </w:rPr>
        <w:t>Жанаозенская</w:t>
      </w:r>
      <w:proofErr w:type="spellEnd"/>
      <w:r w:rsidR="0070738B">
        <w:rPr>
          <w:rFonts w:ascii="Times New Roman" w:hAnsi="Times New Roman" w:cs="Times New Roman"/>
          <w:b/>
          <w:sz w:val="28"/>
          <w:szCs w:val="28"/>
        </w:rPr>
        <w:t xml:space="preserve"> городская поликлиника № 2»</w:t>
      </w:r>
    </w:p>
    <w:p w:rsidR="0070738B" w:rsidRDefault="00355434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63C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C2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C1A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63C2C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201</w:t>
      </w:r>
      <w:r w:rsidR="00EC4FD5">
        <w:rPr>
          <w:rFonts w:ascii="Times New Roman" w:hAnsi="Times New Roman" w:cs="Times New Roman"/>
          <w:b/>
          <w:sz w:val="28"/>
          <w:szCs w:val="28"/>
        </w:rPr>
        <w:t>8 -2021</w:t>
      </w:r>
      <w:r w:rsidR="00163C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D9A" w:rsidRDefault="00D94D9A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D9A" w:rsidRDefault="00D94D9A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D9A" w:rsidRDefault="00D94D9A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FD5" w:rsidRDefault="00EC4FD5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C2C" w:rsidRDefault="00163C2C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C1A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Жанаозен</w:t>
      </w:r>
      <w:proofErr w:type="spellEnd"/>
      <w:r w:rsidR="00BC1A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EC4FD5" w:rsidRDefault="00EC4FD5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6D7" w:rsidRDefault="00EC4FD5" w:rsidP="00525418">
      <w:pPr>
        <w:spacing w:after="0" w:line="240" w:lineRule="auto"/>
        <w:rPr>
          <w:b/>
          <w:sz w:val="28"/>
          <w:szCs w:val="28"/>
        </w:rPr>
      </w:pPr>
      <w:r w:rsidRPr="0078013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80136">
        <w:rPr>
          <w:b/>
          <w:sz w:val="28"/>
          <w:szCs w:val="28"/>
        </w:rPr>
        <w:t xml:space="preserve">     </w:t>
      </w:r>
      <w:r w:rsidR="00525418">
        <w:rPr>
          <w:b/>
          <w:sz w:val="28"/>
          <w:szCs w:val="28"/>
        </w:rPr>
        <w:tab/>
      </w:r>
      <w:r w:rsidR="00525418">
        <w:rPr>
          <w:b/>
          <w:sz w:val="28"/>
          <w:szCs w:val="28"/>
        </w:rPr>
        <w:tab/>
      </w:r>
      <w:r w:rsidR="00525418">
        <w:rPr>
          <w:b/>
          <w:sz w:val="28"/>
          <w:szCs w:val="28"/>
        </w:rPr>
        <w:tab/>
      </w:r>
    </w:p>
    <w:p w:rsidR="00525418" w:rsidRPr="00525418" w:rsidRDefault="00EC4FD5" w:rsidP="003306D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36"/>
          <w:szCs w:val="36"/>
        </w:rPr>
      </w:pPr>
      <w:r w:rsidRPr="00780136">
        <w:rPr>
          <w:b/>
          <w:sz w:val="28"/>
          <w:szCs w:val="28"/>
        </w:rPr>
        <w:t xml:space="preserve"> </w:t>
      </w:r>
      <w:r w:rsidR="00525418" w:rsidRPr="00525418">
        <w:rPr>
          <w:rFonts w:ascii="Times New Roman" w:hAnsi="Times New Roman" w:cs="Times New Roman"/>
          <w:b/>
          <w:sz w:val="36"/>
          <w:szCs w:val="36"/>
        </w:rPr>
        <w:t>Стратегический план</w:t>
      </w:r>
    </w:p>
    <w:p w:rsidR="00525418" w:rsidRDefault="00525418" w:rsidP="0052541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ГКП на ПХВ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Жанаозенская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поликлиника № 2»</w:t>
      </w:r>
    </w:p>
    <w:p w:rsidR="00525418" w:rsidRDefault="00525418" w:rsidP="0052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на 2018 -2020 годы</w:t>
      </w:r>
    </w:p>
    <w:p w:rsidR="00525418" w:rsidRDefault="00525418" w:rsidP="0052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418" w:rsidRDefault="00525418" w:rsidP="0052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418" w:rsidRPr="00DE5DBB" w:rsidRDefault="00525418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DB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E5DBB" w:rsidRPr="00DE5DBB" w:rsidRDefault="00DE5DBB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DBB" w:rsidRPr="00DE5DBB" w:rsidRDefault="00525418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DBB">
        <w:rPr>
          <w:rFonts w:ascii="Times New Roman" w:hAnsi="Times New Roman" w:cs="Times New Roman"/>
          <w:b/>
          <w:sz w:val="28"/>
          <w:szCs w:val="28"/>
        </w:rPr>
        <w:t>ЧАСТЬ 1. ВЕДЕНИЕ</w:t>
      </w:r>
    </w:p>
    <w:p w:rsidR="00525418" w:rsidRPr="00DE5DBB" w:rsidRDefault="00525418" w:rsidP="00DE5DB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Миссия</w:t>
      </w:r>
    </w:p>
    <w:p w:rsidR="00525418" w:rsidRPr="00DE5DBB" w:rsidRDefault="00525418" w:rsidP="00DE5DB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Ведение</w:t>
      </w:r>
    </w:p>
    <w:p w:rsidR="00525418" w:rsidRPr="00DE5DBB" w:rsidRDefault="00525418" w:rsidP="00DE5DB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Ценности и этические принципы</w:t>
      </w:r>
    </w:p>
    <w:p w:rsidR="00525418" w:rsidRPr="00DE5DBB" w:rsidRDefault="00525418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418" w:rsidRPr="00DE5DBB" w:rsidRDefault="00525418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DBB">
        <w:rPr>
          <w:rFonts w:ascii="Times New Roman" w:hAnsi="Times New Roman" w:cs="Times New Roman"/>
          <w:b/>
          <w:sz w:val="28"/>
          <w:szCs w:val="28"/>
        </w:rPr>
        <w:t xml:space="preserve">ЧАСТЬ 2. АНАЛИЗ </w:t>
      </w:r>
      <w:proofErr w:type="gramStart"/>
      <w:r w:rsidRPr="00DE5DBB">
        <w:rPr>
          <w:rFonts w:ascii="Times New Roman" w:hAnsi="Times New Roman" w:cs="Times New Roman"/>
          <w:b/>
          <w:sz w:val="28"/>
          <w:szCs w:val="28"/>
        </w:rPr>
        <w:t>ТЕКУЩЕЙ</w:t>
      </w:r>
      <w:proofErr w:type="gramEnd"/>
      <w:r w:rsidRPr="00DE5DBB">
        <w:rPr>
          <w:rFonts w:ascii="Times New Roman" w:hAnsi="Times New Roman" w:cs="Times New Roman"/>
          <w:b/>
          <w:sz w:val="28"/>
          <w:szCs w:val="28"/>
        </w:rPr>
        <w:t xml:space="preserve"> СИТУАЦИ ГКП на ПХВ «</w:t>
      </w:r>
      <w:proofErr w:type="spellStart"/>
      <w:r w:rsidRPr="00DE5DBB">
        <w:rPr>
          <w:rFonts w:ascii="Times New Roman" w:hAnsi="Times New Roman" w:cs="Times New Roman"/>
          <w:b/>
          <w:sz w:val="28"/>
          <w:szCs w:val="28"/>
        </w:rPr>
        <w:t>Жанаозенская</w:t>
      </w:r>
      <w:proofErr w:type="spellEnd"/>
      <w:r w:rsidRPr="00DE5DBB">
        <w:rPr>
          <w:rFonts w:ascii="Times New Roman" w:hAnsi="Times New Roman" w:cs="Times New Roman"/>
          <w:b/>
          <w:sz w:val="28"/>
          <w:szCs w:val="28"/>
        </w:rPr>
        <w:t xml:space="preserve"> городская поликлиника № 2»</w:t>
      </w:r>
    </w:p>
    <w:p w:rsidR="004F316C" w:rsidRPr="00DE5DBB" w:rsidRDefault="004F316C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2.1.  Анализ факторов внешней среды</w:t>
      </w:r>
    </w:p>
    <w:p w:rsidR="004F316C" w:rsidRPr="00DE5DBB" w:rsidRDefault="004F316C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2.2. Анализ факторов непосредственного окружения</w:t>
      </w:r>
    </w:p>
    <w:p w:rsidR="004F316C" w:rsidRPr="00DE5DBB" w:rsidRDefault="004F316C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2.3.  Анализ факторов внутренней среды</w:t>
      </w:r>
    </w:p>
    <w:p w:rsidR="004F316C" w:rsidRPr="00DE5DBB" w:rsidRDefault="004F316C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2.4. SBOT</w:t>
      </w:r>
      <w:r w:rsidRPr="001C035D">
        <w:rPr>
          <w:rFonts w:ascii="Times New Roman" w:hAnsi="Times New Roman" w:cs="Times New Roman"/>
          <w:sz w:val="28"/>
          <w:szCs w:val="28"/>
        </w:rPr>
        <w:t>-анализ</w:t>
      </w:r>
    </w:p>
    <w:p w:rsidR="004F316C" w:rsidRPr="00DE5DBB" w:rsidRDefault="004F316C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2.5. Анализ управления  рисками</w:t>
      </w:r>
    </w:p>
    <w:p w:rsidR="00DE5DBB" w:rsidRPr="00DE5DBB" w:rsidRDefault="00DE5DBB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16C" w:rsidRPr="00DE5DBB" w:rsidRDefault="004F316C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DBB">
        <w:rPr>
          <w:rFonts w:ascii="Times New Roman" w:hAnsi="Times New Roman" w:cs="Times New Roman"/>
          <w:b/>
          <w:sz w:val="28"/>
          <w:szCs w:val="28"/>
        </w:rPr>
        <w:t>ЧАСТЬ 3. СТРАТЕГИЧЕСКИЕ НАПРАВЛЕНИЯ, ЦЕЛИ И ЦЕЛОВЫЕ ИНДИКАТОРЫ</w:t>
      </w:r>
    </w:p>
    <w:p w:rsidR="00D8268D" w:rsidRPr="00DE5DBB" w:rsidRDefault="00D8268D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3.1. Стратегическое направление (финансы)</w:t>
      </w:r>
    </w:p>
    <w:p w:rsidR="00D8268D" w:rsidRPr="00DE5DBB" w:rsidRDefault="00D8268D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3.2. Стратегическое направление (клиенты)</w:t>
      </w:r>
    </w:p>
    <w:p w:rsidR="00D8268D" w:rsidRPr="00DE5DBB" w:rsidRDefault="00D8268D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3.3. Стратегическое направление (обучение и развитие персонала)</w:t>
      </w:r>
    </w:p>
    <w:p w:rsidR="009D219A" w:rsidRPr="00DE5DBB" w:rsidRDefault="009D219A" w:rsidP="00DE5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DBB">
        <w:rPr>
          <w:rFonts w:ascii="Times New Roman" w:hAnsi="Times New Roman" w:cs="Times New Roman"/>
          <w:sz w:val="28"/>
          <w:szCs w:val="28"/>
        </w:rPr>
        <w:t>3.4. Стратегическое направление (внутренние процес</w:t>
      </w:r>
      <w:r w:rsidR="00DE5DBB">
        <w:rPr>
          <w:rFonts w:ascii="Times New Roman" w:hAnsi="Times New Roman" w:cs="Times New Roman"/>
          <w:sz w:val="28"/>
          <w:szCs w:val="28"/>
        </w:rPr>
        <w:t>с</w:t>
      </w:r>
      <w:r w:rsidRPr="00DE5DBB">
        <w:rPr>
          <w:rFonts w:ascii="Times New Roman" w:hAnsi="Times New Roman" w:cs="Times New Roman"/>
          <w:sz w:val="28"/>
          <w:szCs w:val="28"/>
        </w:rPr>
        <w:t>ы)</w:t>
      </w:r>
    </w:p>
    <w:p w:rsidR="00DE5DBB" w:rsidRPr="00DE5DBB" w:rsidRDefault="00DE5DBB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DBB" w:rsidRPr="00DE5DBB" w:rsidRDefault="00DE5DBB" w:rsidP="00DE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DBB">
        <w:rPr>
          <w:rFonts w:ascii="Times New Roman" w:hAnsi="Times New Roman" w:cs="Times New Roman"/>
          <w:b/>
          <w:sz w:val="28"/>
          <w:szCs w:val="28"/>
        </w:rPr>
        <w:t xml:space="preserve">ЧАСТЬ.4. НЕОБХОДИМЫЕ РЕСУРСЫ </w:t>
      </w:r>
    </w:p>
    <w:p w:rsidR="003306D7" w:rsidRDefault="003306D7" w:rsidP="00D8268D">
      <w:pPr>
        <w:rPr>
          <w:b/>
          <w:sz w:val="28"/>
          <w:szCs w:val="28"/>
        </w:rPr>
      </w:pPr>
    </w:p>
    <w:p w:rsidR="008E2907" w:rsidRDefault="008E2907" w:rsidP="00D8268D">
      <w:pPr>
        <w:rPr>
          <w:b/>
          <w:sz w:val="28"/>
          <w:szCs w:val="28"/>
        </w:rPr>
      </w:pPr>
    </w:p>
    <w:p w:rsidR="008E2907" w:rsidRDefault="008E2907" w:rsidP="004F316C">
      <w:pPr>
        <w:rPr>
          <w:rFonts w:ascii="Times New Roman" w:hAnsi="Times New Roman" w:cs="Times New Roman"/>
          <w:b/>
          <w:sz w:val="28"/>
          <w:szCs w:val="28"/>
        </w:rPr>
      </w:pPr>
    </w:p>
    <w:p w:rsidR="008E2907" w:rsidRDefault="008E2907" w:rsidP="004F316C">
      <w:pPr>
        <w:rPr>
          <w:rFonts w:ascii="Times New Roman" w:hAnsi="Times New Roman" w:cs="Times New Roman"/>
          <w:b/>
          <w:sz w:val="28"/>
          <w:szCs w:val="28"/>
        </w:rPr>
      </w:pPr>
    </w:p>
    <w:p w:rsidR="008E2907" w:rsidRDefault="008E2907" w:rsidP="007A109D">
      <w:pPr>
        <w:ind w:left="567" w:hanging="141"/>
        <w:rPr>
          <w:rFonts w:ascii="Times New Roman" w:hAnsi="Times New Roman" w:cs="Times New Roman"/>
          <w:b/>
          <w:sz w:val="28"/>
          <w:szCs w:val="28"/>
        </w:rPr>
      </w:pPr>
    </w:p>
    <w:p w:rsidR="00D8268D" w:rsidRPr="00407817" w:rsidRDefault="007A109D" w:rsidP="007A109D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6558" w:rsidRPr="0040781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F6558" w:rsidRPr="00407817" w:rsidRDefault="007A109D" w:rsidP="007A10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6558" w:rsidRPr="00FE24C4">
        <w:rPr>
          <w:rFonts w:ascii="Times New Roman" w:hAnsi="Times New Roman" w:cs="Times New Roman"/>
          <w:b/>
          <w:sz w:val="28"/>
          <w:szCs w:val="28"/>
        </w:rPr>
        <w:t>МИССИ</w:t>
      </w:r>
      <w:proofErr w:type="gramStart"/>
      <w:r w:rsidR="00FF6558" w:rsidRPr="00FE24C4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FF6558" w:rsidRPr="00FE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CAF">
        <w:rPr>
          <w:rFonts w:ascii="Times New Roman" w:hAnsi="Times New Roman" w:cs="Times New Roman"/>
          <w:color w:val="000000"/>
          <w:sz w:val="28"/>
          <w:szCs w:val="28"/>
        </w:rPr>
        <w:t>способствовать восстановлению физического здоровья и облегчению страданий человека, посредствам выявления и излечения болезни, используя современные достижения медицинской науки и техники, накопленный опыт врачевания.</w:t>
      </w:r>
    </w:p>
    <w:p w:rsidR="00FF6558" w:rsidRPr="00407817" w:rsidRDefault="007A109D" w:rsidP="007A10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6558" w:rsidRPr="00FE24C4">
        <w:rPr>
          <w:rFonts w:ascii="Times New Roman" w:hAnsi="Times New Roman" w:cs="Times New Roman"/>
          <w:b/>
          <w:sz w:val="28"/>
          <w:szCs w:val="28"/>
        </w:rPr>
        <w:t>ВЕДЕНИЕ-</w:t>
      </w:r>
      <w:r w:rsidR="00FF6558" w:rsidRPr="00407817">
        <w:rPr>
          <w:rFonts w:ascii="Times New Roman" w:hAnsi="Times New Roman" w:cs="Times New Roman"/>
          <w:sz w:val="28"/>
          <w:szCs w:val="28"/>
        </w:rPr>
        <w:t xml:space="preserve">стать поставщиком медицинских услуг в рамках гарантированного объема бесплатной медицинской помощи в </w:t>
      </w:r>
      <w:proofErr w:type="gramStart"/>
      <w:r w:rsidR="00FF6558" w:rsidRPr="004078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6558" w:rsidRPr="004078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6558" w:rsidRPr="00407817">
        <w:rPr>
          <w:rFonts w:ascii="Times New Roman" w:hAnsi="Times New Roman" w:cs="Times New Roman"/>
          <w:sz w:val="28"/>
          <w:szCs w:val="28"/>
        </w:rPr>
        <w:t>Жанаозен</w:t>
      </w:r>
      <w:proofErr w:type="spellEnd"/>
      <w:r w:rsidR="00FF6558" w:rsidRPr="00407817">
        <w:rPr>
          <w:rFonts w:ascii="Times New Roman" w:hAnsi="Times New Roman" w:cs="Times New Roman"/>
          <w:sz w:val="28"/>
          <w:szCs w:val="28"/>
        </w:rPr>
        <w:t xml:space="preserve"> с высоким уровнем качества медицинского о</w:t>
      </w:r>
      <w:r w:rsidR="009F5A21" w:rsidRPr="00407817">
        <w:rPr>
          <w:rFonts w:ascii="Times New Roman" w:hAnsi="Times New Roman" w:cs="Times New Roman"/>
          <w:sz w:val="28"/>
          <w:szCs w:val="28"/>
        </w:rPr>
        <w:t>бслуживания.</w:t>
      </w:r>
    </w:p>
    <w:p w:rsidR="009F5A21" w:rsidRPr="00407817" w:rsidRDefault="007A109D" w:rsidP="007A10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5A21" w:rsidRPr="00FE24C4">
        <w:rPr>
          <w:rFonts w:ascii="Times New Roman" w:hAnsi="Times New Roman" w:cs="Times New Roman"/>
          <w:b/>
          <w:sz w:val="28"/>
          <w:szCs w:val="28"/>
        </w:rPr>
        <w:t>ЦЕЛЬ-</w:t>
      </w:r>
      <w:r w:rsidR="009F5A21" w:rsidRPr="00407817">
        <w:rPr>
          <w:rFonts w:ascii="Times New Roman" w:hAnsi="Times New Roman" w:cs="Times New Roman"/>
          <w:sz w:val="28"/>
          <w:szCs w:val="28"/>
        </w:rPr>
        <w:t>оказание доступной качественной медицинской помощи прикрепленному населению с</w:t>
      </w:r>
      <w:r w:rsidR="00FE24C4" w:rsidRPr="00407817">
        <w:rPr>
          <w:rFonts w:ascii="Times New Roman" w:hAnsi="Times New Roman" w:cs="Times New Roman"/>
          <w:sz w:val="28"/>
          <w:szCs w:val="28"/>
        </w:rPr>
        <w:t xml:space="preserve"> </w:t>
      </w:r>
      <w:r w:rsidR="009F5A21" w:rsidRPr="00407817">
        <w:rPr>
          <w:rFonts w:ascii="Times New Roman" w:hAnsi="Times New Roman" w:cs="Times New Roman"/>
          <w:sz w:val="28"/>
          <w:szCs w:val="28"/>
        </w:rPr>
        <w:t>использованием</w:t>
      </w:r>
      <w:r w:rsidR="00FE24C4" w:rsidRPr="00407817">
        <w:rPr>
          <w:rFonts w:ascii="Times New Roman" w:hAnsi="Times New Roman" w:cs="Times New Roman"/>
          <w:sz w:val="28"/>
          <w:szCs w:val="28"/>
        </w:rPr>
        <w:t xml:space="preserve"> инновационных и диагностических технологий в условиях  первичной медико-санитарной помощи.</w:t>
      </w:r>
    </w:p>
    <w:p w:rsidR="004F316C" w:rsidRDefault="007A109D" w:rsidP="007A109D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24C4">
        <w:rPr>
          <w:rFonts w:ascii="Times New Roman" w:hAnsi="Times New Roman" w:cs="Times New Roman"/>
          <w:b/>
          <w:sz w:val="28"/>
          <w:szCs w:val="28"/>
        </w:rPr>
        <w:t>НАШИ ЦЕННОСТИ-</w:t>
      </w:r>
    </w:p>
    <w:p w:rsidR="00FE24C4" w:rsidRDefault="00FE24C4" w:rsidP="00FE2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4C4" w:rsidRPr="00407817" w:rsidRDefault="00E2394B" w:rsidP="004078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17">
        <w:rPr>
          <w:rFonts w:ascii="Times New Roman" w:hAnsi="Times New Roman" w:cs="Times New Roman"/>
          <w:sz w:val="28"/>
          <w:szCs w:val="28"/>
        </w:rPr>
        <w:t>Пациен</w:t>
      </w:r>
      <w:proofErr w:type="gramStart"/>
      <w:r w:rsidRPr="00407817">
        <w:rPr>
          <w:rFonts w:ascii="Times New Roman" w:hAnsi="Times New Roman" w:cs="Times New Roman"/>
          <w:sz w:val="28"/>
          <w:szCs w:val="28"/>
        </w:rPr>
        <w:t>т</w:t>
      </w:r>
      <w:r w:rsidR="00FE24C4" w:rsidRPr="004078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24C4" w:rsidRPr="00407817">
        <w:rPr>
          <w:rFonts w:ascii="Times New Roman" w:hAnsi="Times New Roman" w:cs="Times New Roman"/>
          <w:sz w:val="28"/>
          <w:szCs w:val="28"/>
        </w:rPr>
        <w:t xml:space="preserve"> уважение к достоинству и личности </w:t>
      </w:r>
      <w:r w:rsidR="007407C1" w:rsidRPr="00407817">
        <w:rPr>
          <w:rFonts w:ascii="Times New Roman" w:hAnsi="Times New Roman" w:cs="Times New Roman"/>
          <w:sz w:val="28"/>
          <w:szCs w:val="28"/>
        </w:rPr>
        <w:t xml:space="preserve">пациента, искреннее желание помочь каждому </w:t>
      </w:r>
      <w:r w:rsidRPr="00407817">
        <w:rPr>
          <w:rFonts w:ascii="Times New Roman" w:hAnsi="Times New Roman" w:cs="Times New Roman"/>
          <w:sz w:val="28"/>
          <w:szCs w:val="28"/>
        </w:rPr>
        <w:t>пациенту. Развив</w:t>
      </w:r>
      <w:r w:rsidR="00D94D9A">
        <w:rPr>
          <w:rFonts w:ascii="Times New Roman" w:hAnsi="Times New Roman" w:cs="Times New Roman"/>
          <w:sz w:val="28"/>
          <w:szCs w:val="28"/>
        </w:rPr>
        <w:t xml:space="preserve">ать  </w:t>
      </w:r>
      <w:proofErr w:type="gramStart"/>
      <w:r w:rsidR="00D94D9A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D94D9A">
        <w:rPr>
          <w:rFonts w:ascii="Times New Roman" w:hAnsi="Times New Roman" w:cs="Times New Roman"/>
          <w:sz w:val="28"/>
          <w:szCs w:val="28"/>
        </w:rPr>
        <w:t xml:space="preserve"> качественной</w:t>
      </w:r>
      <w:r w:rsidRPr="00407817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E2394B" w:rsidRPr="00407817" w:rsidRDefault="00E2394B" w:rsidP="004078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17">
        <w:rPr>
          <w:rFonts w:ascii="Times New Roman" w:hAnsi="Times New Roman" w:cs="Times New Roman"/>
          <w:sz w:val="28"/>
          <w:szCs w:val="28"/>
        </w:rPr>
        <w:t xml:space="preserve">Профессионализм </w:t>
      </w:r>
      <w:proofErr w:type="gramStart"/>
      <w:r w:rsidRPr="0040781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07817">
        <w:rPr>
          <w:rFonts w:ascii="Times New Roman" w:hAnsi="Times New Roman" w:cs="Times New Roman"/>
          <w:sz w:val="28"/>
          <w:szCs w:val="28"/>
        </w:rPr>
        <w:t>аправленность всех знаний, возможностей, опыта и мастерства на достижение высокого результата во благо наших пациентов, умение работать в команде, добиваться поставленных целей. Сформировать команду из высоко</w:t>
      </w:r>
      <w:r w:rsidR="00217EBB" w:rsidRPr="0040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817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  <w:r w:rsidRPr="00407817">
        <w:rPr>
          <w:rFonts w:ascii="Times New Roman" w:hAnsi="Times New Roman" w:cs="Times New Roman"/>
          <w:sz w:val="28"/>
          <w:szCs w:val="28"/>
        </w:rPr>
        <w:t xml:space="preserve"> специалистов. </w:t>
      </w:r>
    </w:p>
    <w:p w:rsidR="00217EBB" w:rsidRDefault="00217EBB" w:rsidP="004078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17">
        <w:rPr>
          <w:rFonts w:ascii="Times New Roman" w:hAnsi="Times New Roman" w:cs="Times New Roman"/>
          <w:sz w:val="28"/>
          <w:szCs w:val="28"/>
        </w:rPr>
        <w:t>Престиж-</w:t>
      </w:r>
      <w:r w:rsidR="004B5D52" w:rsidRPr="00407817">
        <w:rPr>
          <w:rFonts w:ascii="Times New Roman" w:hAnsi="Times New Roman" w:cs="Times New Roman"/>
          <w:sz w:val="28"/>
          <w:szCs w:val="28"/>
        </w:rPr>
        <w:t>поддержание безупречной репутации, основной на высокой оценке и уважении в обществе</w:t>
      </w:r>
      <w:proofErr w:type="gramStart"/>
      <w:r w:rsidR="004B5D52" w:rsidRPr="004078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D52" w:rsidRPr="0040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D52" w:rsidRPr="00407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5D52" w:rsidRPr="00407817">
        <w:rPr>
          <w:rFonts w:ascii="Times New Roman" w:hAnsi="Times New Roman" w:cs="Times New Roman"/>
          <w:sz w:val="28"/>
          <w:szCs w:val="28"/>
        </w:rPr>
        <w:t>оддержка имиджа предприятия.</w:t>
      </w:r>
    </w:p>
    <w:p w:rsidR="00AF53BD" w:rsidRPr="00AF53BD" w:rsidRDefault="00AF53BD" w:rsidP="004078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53B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Электронная регистратура </w:t>
      </w:r>
      <w:proofErr w:type="gramStart"/>
      <w:r w:rsidRPr="00AF53B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-К</w:t>
      </w:r>
      <w:proofErr w:type="gramEnd"/>
      <w:r w:rsidRPr="00AF53B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МИС </w:t>
      </w: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r w:rsidRPr="00AF53B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Комплексная</w:t>
      </w:r>
      <w:r w:rsidRPr="00AF5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F53B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медицинская</w:t>
      </w:r>
      <w:r w:rsidRPr="00AF5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F53B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информационная</w:t>
      </w:r>
      <w:r w:rsidRPr="00AF5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F53BD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система</w:t>
      </w:r>
      <w:r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766D7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C035D" w:rsidRPr="00407817" w:rsidRDefault="001C035D" w:rsidP="004078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1D9A" w:rsidRDefault="005D1D9A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1D9A" w:rsidRDefault="005D1D9A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1D9A" w:rsidRDefault="005D1D9A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1D9A" w:rsidRDefault="005D1D9A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1D9A" w:rsidRDefault="005D1D9A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1D9A" w:rsidRDefault="005D1D9A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7157" w:rsidRPr="00557BCE" w:rsidRDefault="00AF53BD" w:rsidP="00557BCE">
      <w:pPr>
        <w:tabs>
          <w:tab w:val="left" w:pos="293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25418" w:rsidRPr="006C58D0" w:rsidRDefault="00371C82" w:rsidP="006C58D0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информация:</w:t>
      </w:r>
    </w:p>
    <w:p w:rsidR="006C58D0" w:rsidRPr="00407817" w:rsidRDefault="006C58D0" w:rsidP="006C58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8D0">
        <w:rPr>
          <w:rFonts w:ascii="Times New Roman" w:hAnsi="Times New Roman" w:cs="Times New Roman"/>
          <w:sz w:val="28"/>
          <w:szCs w:val="28"/>
        </w:rPr>
        <w:t>В миссии</w:t>
      </w:r>
      <w:r w:rsidRPr="00407817">
        <w:rPr>
          <w:rFonts w:ascii="Times New Roman" w:hAnsi="Times New Roman" w:cs="Times New Roman"/>
          <w:sz w:val="28"/>
          <w:szCs w:val="28"/>
        </w:rPr>
        <w:t xml:space="preserve"> ГКП на ПХВ «</w:t>
      </w:r>
      <w:proofErr w:type="spellStart"/>
      <w:r w:rsidRPr="00407817">
        <w:rPr>
          <w:rFonts w:ascii="Times New Roman" w:hAnsi="Times New Roman" w:cs="Times New Roman"/>
          <w:sz w:val="28"/>
          <w:szCs w:val="28"/>
        </w:rPr>
        <w:t>Жанаозенская</w:t>
      </w:r>
      <w:proofErr w:type="spellEnd"/>
      <w:r w:rsidRPr="00407817">
        <w:rPr>
          <w:rFonts w:ascii="Times New Roman" w:hAnsi="Times New Roman" w:cs="Times New Roman"/>
          <w:sz w:val="28"/>
          <w:szCs w:val="28"/>
        </w:rPr>
        <w:t xml:space="preserve"> городская поликлиника № 2 » заложено основное направление это оказание амбулаторно-поликлиническую помощь прикрепленному населению на принципах семейной медицины наблюдение за здоровьем человека в течени</w:t>
      </w:r>
      <w:proofErr w:type="gramStart"/>
      <w:r w:rsidRPr="004078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7817">
        <w:rPr>
          <w:rFonts w:ascii="Times New Roman" w:hAnsi="Times New Roman" w:cs="Times New Roman"/>
          <w:sz w:val="28"/>
          <w:szCs w:val="28"/>
        </w:rPr>
        <w:t xml:space="preserve"> всей его жизни с учетом особенностей организма в каждом возрастном периоде с акцентом на профилактику.</w:t>
      </w:r>
    </w:p>
    <w:p w:rsidR="006C58D0" w:rsidRPr="00407817" w:rsidRDefault="006C58D0" w:rsidP="00557BCE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7817">
        <w:rPr>
          <w:rFonts w:ascii="Times New Roman" w:hAnsi="Times New Roman" w:cs="Times New Roman"/>
          <w:sz w:val="28"/>
          <w:szCs w:val="28"/>
        </w:rPr>
        <w:t>При ведении обязательного медицинского страхования будет проведено дополнение к поставленным целям и задачам.</w:t>
      </w:r>
    </w:p>
    <w:p w:rsidR="00407817" w:rsidRDefault="00557BCE" w:rsidP="00557BCE">
      <w:pPr>
        <w:spacing w:after="12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817" w:rsidRPr="00407817">
        <w:rPr>
          <w:rFonts w:ascii="Times New Roman" w:hAnsi="Times New Roman" w:cs="Times New Roman"/>
          <w:sz w:val="28"/>
          <w:szCs w:val="28"/>
        </w:rPr>
        <w:t>ГКП на ПХВ «</w:t>
      </w:r>
      <w:proofErr w:type="spellStart"/>
      <w:r w:rsidR="00407817" w:rsidRPr="00407817">
        <w:rPr>
          <w:rFonts w:ascii="Times New Roman" w:hAnsi="Times New Roman" w:cs="Times New Roman"/>
          <w:sz w:val="28"/>
          <w:szCs w:val="28"/>
        </w:rPr>
        <w:t>Жанаозенская</w:t>
      </w:r>
      <w:proofErr w:type="spellEnd"/>
      <w:r w:rsidR="00407817" w:rsidRPr="00407817">
        <w:rPr>
          <w:rFonts w:ascii="Times New Roman" w:hAnsi="Times New Roman" w:cs="Times New Roman"/>
          <w:sz w:val="28"/>
          <w:szCs w:val="28"/>
        </w:rPr>
        <w:t xml:space="preserve"> городская поликлиника № 2» (дале</w:t>
      </w:r>
      <w:proofErr w:type="gramStart"/>
      <w:r w:rsidR="00407817" w:rsidRPr="004078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07817" w:rsidRPr="00407817">
        <w:rPr>
          <w:rFonts w:ascii="Times New Roman" w:hAnsi="Times New Roman" w:cs="Times New Roman"/>
          <w:sz w:val="28"/>
          <w:szCs w:val="28"/>
        </w:rPr>
        <w:t xml:space="preserve"> предприятие) является юридическим лицом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817" w:rsidRPr="00407817">
        <w:rPr>
          <w:rFonts w:ascii="Times New Roman" w:hAnsi="Times New Roman" w:cs="Times New Roman"/>
          <w:sz w:val="28"/>
          <w:szCs w:val="28"/>
        </w:rPr>
        <w:t>и осуществляет свою деятельность в соответствии с действующим законодательством Республики Казахстан и Уставом предприятия</w:t>
      </w:r>
    </w:p>
    <w:p w:rsidR="00777E79" w:rsidRDefault="00557BCE" w:rsidP="00557BC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7E79">
        <w:rPr>
          <w:rFonts w:ascii="Times New Roman" w:hAnsi="Times New Roman" w:cs="Times New Roman"/>
          <w:sz w:val="28"/>
          <w:szCs w:val="28"/>
        </w:rPr>
        <w:t xml:space="preserve">Предприятия зарегистрировано в качестве юридического лица в Управлении Юстиции </w:t>
      </w:r>
      <w:proofErr w:type="spellStart"/>
      <w:r w:rsidR="00777E79">
        <w:rPr>
          <w:rFonts w:ascii="Times New Roman" w:hAnsi="Times New Roman" w:cs="Times New Roman"/>
          <w:sz w:val="28"/>
          <w:szCs w:val="28"/>
        </w:rPr>
        <w:t>Манистауской</w:t>
      </w:r>
      <w:proofErr w:type="spellEnd"/>
      <w:r w:rsidR="00777E79">
        <w:rPr>
          <w:rFonts w:ascii="Times New Roman" w:hAnsi="Times New Roman" w:cs="Times New Roman"/>
          <w:sz w:val="28"/>
          <w:szCs w:val="28"/>
        </w:rPr>
        <w:t xml:space="preserve"> области Республики Казахстан свидетельством о государственной регистрации в № 1033-1943-07-МКК от 28 декабря 2017 года</w:t>
      </w:r>
      <w:r w:rsidR="00BD3BC8">
        <w:rPr>
          <w:rFonts w:ascii="Times New Roman" w:hAnsi="Times New Roman" w:cs="Times New Roman"/>
          <w:sz w:val="28"/>
          <w:szCs w:val="28"/>
        </w:rPr>
        <w:t xml:space="preserve"> и присвоен БИН: 001140002478</w:t>
      </w:r>
    </w:p>
    <w:p w:rsidR="00BD3BC8" w:rsidRDefault="00557BCE" w:rsidP="00557BC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3BC8">
        <w:rPr>
          <w:rFonts w:ascii="Times New Roman" w:hAnsi="Times New Roman" w:cs="Times New Roman"/>
          <w:sz w:val="28"/>
          <w:szCs w:val="28"/>
        </w:rPr>
        <w:t xml:space="preserve">В устав предприятии было ведено изменении и дополнении с постановлением </w:t>
      </w:r>
      <w:proofErr w:type="spellStart"/>
      <w:r w:rsidR="00BD3BC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BD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BC8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BD3BC8">
        <w:rPr>
          <w:rFonts w:ascii="Times New Roman" w:hAnsi="Times New Roman" w:cs="Times New Roman"/>
          <w:sz w:val="28"/>
          <w:szCs w:val="28"/>
        </w:rPr>
        <w:t xml:space="preserve"> области  от </w:t>
      </w:r>
      <w:r w:rsidR="00D94D9A">
        <w:rPr>
          <w:rFonts w:ascii="Times New Roman" w:hAnsi="Times New Roman" w:cs="Times New Roman"/>
          <w:sz w:val="28"/>
          <w:szCs w:val="28"/>
        </w:rPr>
        <w:t xml:space="preserve">    </w:t>
      </w:r>
      <w:r w:rsidR="00BD3BC8">
        <w:rPr>
          <w:rFonts w:ascii="Times New Roman" w:hAnsi="Times New Roman" w:cs="Times New Roman"/>
          <w:sz w:val="28"/>
          <w:szCs w:val="28"/>
        </w:rPr>
        <w:t>21 мая 2018 года и зарегистрировано государственной регистрации от 02.07.2018 года.</w:t>
      </w:r>
    </w:p>
    <w:p w:rsidR="00557BCE" w:rsidRDefault="0038588A" w:rsidP="0038588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BCE" w:rsidRPr="00471FAB">
        <w:rPr>
          <w:rFonts w:ascii="Times New Roman" w:hAnsi="Times New Roman" w:cs="Times New Roman"/>
          <w:sz w:val="28"/>
          <w:szCs w:val="28"/>
        </w:rPr>
        <w:t xml:space="preserve">В 1982 году здание введено в эксплуатацию </w:t>
      </w:r>
      <w:proofErr w:type="spellStart"/>
      <w:r w:rsidR="00557BCE" w:rsidRPr="00471FAB">
        <w:rPr>
          <w:rFonts w:ascii="Times New Roman" w:hAnsi="Times New Roman" w:cs="Times New Roman"/>
          <w:sz w:val="28"/>
          <w:szCs w:val="28"/>
        </w:rPr>
        <w:t>Жанаозенской</w:t>
      </w:r>
      <w:proofErr w:type="spellEnd"/>
      <w:r w:rsidR="00557BCE" w:rsidRPr="00471FAB">
        <w:rPr>
          <w:rFonts w:ascii="Times New Roman" w:hAnsi="Times New Roman" w:cs="Times New Roman"/>
          <w:sz w:val="28"/>
          <w:szCs w:val="28"/>
        </w:rPr>
        <w:t xml:space="preserve"> городской поликлиники № 2. Здание состоит из четырех этажей.</w:t>
      </w:r>
      <w:r w:rsidR="00557BCE" w:rsidRPr="002D70BA">
        <w:t xml:space="preserve"> </w:t>
      </w:r>
      <w:r w:rsidR="00557BCE" w:rsidRPr="00471FAB">
        <w:rPr>
          <w:rFonts w:ascii="Times New Roman" w:hAnsi="Times New Roman" w:cs="Times New Roman"/>
          <w:sz w:val="28"/>
          <w:szCs w:val="28"/>
        </w:rPr>
        <w:t>20.11.2000 года  ГКП "Городская поликлиника" было переведено на ГККП "</w:t>
      </w:r>
      <w:proofErr w:type="spellStart"/>
      <w:r w:rsidR="00557BCE" w:rsidRPr="00471FAB">
        <w:rPr>
          <w:rFonts w:ascii="Times New Roman" w:hAnsi="Times New Roman" w:cs="Times New Roman"/>
          <w:sz w:val="28"/>
          <w:szCs w:val="28"/>
        </w:rPr>
        <w:t>Жанаозенская</w:t>
      </w:r>
      <w:proofErr w:type="spellEnd"/>
      <w:r w:rsidR="00557BCE" w:rsidRPr="00471FAB">
        <w:rPr>
          <w:rFonts w:ascii="Times New Roman" w:hAnsi="Times New Roman" w:cs="Times New Roman"/>
          <w:sz w:val="28"/>
          <w:szCs w:val="28"/>
        </w:rPr>
        <w:t xml:space="preserve"> городская детская поликлиника". На основании  постановлением </w:t>
      </w:r>
      <w:proofErr w:type="spellStart"/>
      <w:r w:rsidR="00557BCE" w:rsidRPr="00471FA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557BCE" w:rsidRPr="0047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CE" w:rsidRPr="00471FAB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557BCE" w:rsidRPr="00471FAB">
        <w:rPr>
          <w:rFonts w:ascii="Times New Roman" w:hAnsi="Times New Roman" w:cs="Times New Roman"/>
          <w:sz w:val="28"/>
          <w:szCs w:val="28"/>
        </w:rPr>
        <w:t xml:space="preserve"> области от 10.11.2014 года № 277 было изменено с 2015 года с названием ГККП «</w:t>
      </w:r>
      <w:proofErr w:type="spellStart"/>
      <w:r w:rsidR="00557BCE" w:rsidRPr="00471FAB">
        <w:rPr>
          <w:rFonts w:ascii="Times New Roman" w:hAnsi="Times New Roman" w:cs="Times New Roman"/>
          <w:sz w:val="28"/>
          <w:szCs w:val="28"/>
        </w:rPr>
        <w:t>Жанаозенская</w:t>
      </w:r>
      <w:proofErr w:type="spellEnd"/>
      <w:r w:rsidR="00557BCE" w:rsidRPr="00471FAB">
        <w:rPr>
          <w:rFonts w:ascii="Times New Roman" w:hAnsi="Times New Roman" w:cs="Times New Roman"/>
          <w:sz w:val="28"/>
          <w:szCs w:val="28"/>
        </w:rPr>
        <w:t xml:space="preserve"> городская поликлиника № 2».</w:t>
      </w:r>
      <w:r w:rsidR="00557BCE">
        <w:rPr>
          <w:rFonts w:ascii="Times New Roman" w:hAnsi="Times New Roman" w:cs="Times New Roman"/>
          <w:sz w:val="28"/>
          <w:szCs w:val="28"/>
        </w:rPr>
        <w:t xml:space="preserve"> С постановлением </w:t>
      </w:r>
      <w:proofErr w:type="spellStart"/>
      <w:r w:rsidR="00557BCE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557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CE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557BCE">
        <w:rPr>
          <w:rFonts w:ascii="Times New Roman" w:hAnsi="Times New Roman" w:cs="Times New Roman"/>
          <w:sz w:val="28"/>
          <w:szCs w:val="28"/>
        </w:rPr>
        <w:t xml:space="preserve"> области от 11.02.2016 года было реорганизовано государственное коммунальное  казенное предприятие «</w:t>
      </w:r>
      <w:proofErr w:type="spellStart"/>
      <w:r w:rsidR="00557BCE">
        <w:rPr>
          <w:rFonts w:ascii="Times New Roman" w:hAnsi="Times New Roman" w:cs="Times New Roman"/>
          <w:sz w:val="28"/>
          <w:szCs w:val="28"/>
        </w:rPr>
        <w:t>Жанаозенская</w:t>
      </w:r>
      <w:proofErr w:type="spellEnd"/>
      <w:r w:rsidR="00557BCE">
        <w:rPr>
          <w:rFonts w:ascii="Times New Roman" w:hAnsi="Times New Roman" w:cs="Times New Roman"/>
          <w:sz w:val="28"/>
          <w:szCs w:val="28"/>
        </w:rPr>
        <w:t xml:space="preserve"> городская поликлиника № 2» Управление здравоохранения </w:t>
      </w:r>
      <w:proofErr w:type="spellStart"/>
      <w:r w:rsidR="00557BCE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557BCE">
        <w:rPr>
          <w:rFonts w:ascii="Times New Roman" w:hAnsi="Times New Roman" w:cs="Times New Roman"/>
          <w:sz w:val="28"/>
          <w:szCs w:val="28"/>
        </w:rPr>
        <w:t xml:space="preserve"> области путем преобразования в государственное коммунальное предприятие на праве хозяйственного ведения «</w:t>
      </w:r>
      <w:proofErr w:type="spellStart"/>
      <w:r w:rsidR="00557BCE">
        <w:rPr>
          <w:rFonts w:ascii="Times New Roman" w:hAnsi="Times New Roman" w:cs="Times New Roman"/>
          <w:sz w:val="28"/>
          <w:szCs w:val="28"/>
        </w:rPr>
        <w:t>Жанаозенская</w:t>
      </w:r>
      <w:proofErr w:type="spellEnd"/>
      <w:r w:rsidR="00557BCE">
        <w:rPr>
          <w:rFonts w:ascii="Times New Roman" w:hAnsi="Times New Roman" w:cs="Times New Roman"/>
          <w:sz w:val="28"/>
          <w:szCs w:val="28"/>
        </w:rPr>
        <w:t xml:space="preserve"> городская поликлиника № 2» Управление здравоохранения </w:t>
      </w:r>
      <w:proofErr w:type="spellStart"/>
      <w:r w:rsidR="00557BCE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557BC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57BCE" w:rsidRPr="00233F55" w:rsidRDefault="00557BCE" w:rsidP="0038588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33F55">
        <w:rPr>
          <w:rFonts w:ascii="Times New Roman" w:hAnsi="Times New Roman" w:cs="Times New Roman"/>
          <w:sz w:val="28"/>
          <w:szCs w:val="28"/>
        </w:rPr>
        <w:lastRenderedPageBreak/>
        <w:t xml:space="preserve">В состав входит </w:t>
      </w:r>
      <w:proofErr w:type="spellStart"/>
      <w:r w:rsidRPr="00233F55">
        <w:rPr>
          <w:rFonts w:ascii="Times New Roman" w:hAnsi="Times New Roman" w:cs="Times New Roman"/>
          <w:sz w:val="28"/>
          <w:szCs w:val="28"/>
        </w:rPr>
        <w:t>Жанаозенской</w:t>
      </w:r>
      <w:proofErr w:type="spellEnd"/>
      <w:r w:rsidRPr="00233F55">
        <w:rPr>
          <w:rFonts w:ascii="Times New Roman" w:hAnsi="Times New Roman" w:cs="Times New Roman"/>
          <w:sz w:val="28"/>
          <w:szCs w:val="28"/>
        </w:rPr>
        <w:t xml:space="preserve"> городской поликлиники № 2, 2 амбулаторной </w:t>
      </w:r>
      <w:proofErr w:type="gramStart"/>
      <w:r w:rsidRPr="00233F55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233F55">
        <w:rPr>
          <w:rFonts w:ascii="Times New Roman" w:hAnsi="Times New Roman" w:cs="Times New Roman"/>
          <w:sz w:val="28"/>
          <w:szCs w:val="28"/>
        </w:rPr>
        <w:t xml:space="preserve"> села Тенге.</w:t>
      </w:r>
    </w:p>
    <w:p w:rsidR="00557BCE" w:rsidRPr="002366CD" w:rsidRDefault="00557BCE" w:rsidP="0038588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58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66CD">
        <w:rPr>
          <w:rFonts w:ascii="Times New Roman" w:hAnsi="Times New Roman" w:cs="Times New Roman"/>
          <w:sz w:val="28"/>
          <w:szCs w:val="28"/>
        </w:rPr>
        <w:t xml:space="preserve">Медицинская деятельность осуществляется в соответствии с выданными лицензиями. </w:t>
      </w:r>
    </w:p>
    <w:p w:rsidR="00557BCE" w:rsidRDefault="00980263" w:rsidP="00980263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BCE" w:rsidRPr="002366CD">
        <w:rPr>
          <w:rFonts w:ascii="Times New Roman" w:hAnsi="Times New Roman" w:cs="Times New Roman"/>
          <w:sz w:val="28"/>
          <w:szCs w:val="28"/>
        </w:rPr>
        <w:t>Установлен режим работы предприятия в пятидневную рабочую неделю -8.00 ч. До 20.00ч., прием вызовов с 8.00. В субботу-с 9.00</w:t>
      </w:r>
      <w:r w:rsidR="00557BCE">
        <w:rPr>
          <w:rFonts w:ascii="Times New Roman" w:hAnsi="Times New Roman" w:cs="Times New Roman"/>
          <w:sz w:val="28"/>
          <w:szCs w:val="28"/>
        </w:rPr>
        <w:t xml:space="preserve"> ч. До 14.00 ч</w:t>
      </w:r>
      <w:proofErr w:type="gramStart"/>
      <w:r w:rsidR="00557B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57BCE">
        <w:rPr>
          <w:rFonts w:ascii="Times New Roman" w:hAnsi="Times New Roman" w:cs="Times New Roman"/>
          <w:sz w:val="28"/>
          <w:szCs w:val="28"/>
        </w:rPr>
        <w:t>рием вызовов с 8.00 до 18</w:t>
      </w:r>
      <w:r w:rsidR="00557BCE" w:rsidRPr="002366CD">
        <w:rPr>
          <w:rFonts w:ascii="Times New Roman" w:hAnsi="Times New Roman" w:cs="Times New Roman"/>
          <w:sz w:val="28"/>
          <w:szCs w:val="28"/>
        </w:rPr>
        <w:t>.00.</w:t>
      </w:r>
    </w:p>
    <w:p w:rsidR="00557BCE" w:rsidRDefault="00557BCE" w:rsidP="0098026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мощность предприятия до 500 человек в смену.</w:t>
      </w:r>
    </w:p>
    <w:p w:rsidR="00557BCE" w:rsidRDefault="00557BCE" w:rsidP="0098026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деятельности предприятия – это амбулаторно-поликлиническая помощь взрослому и детскому населению, с организацией консультативно-диагностической помощи,</w:t>
      </w:r>
    </w:p>
    <w:p w:rsidR="00557BCE" w:rsidRDefault="00557BCE" w:rsidP="0098026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предприятия формируется  из доходов, полученных от оказания гарантированного объема бесплатной медицинской помощи прикрепленному населению, от платных медицинских услуг, от выполнения профилактических мероприятий населению.</w:t>
      </w:r>
    </w:p>
    <w:p w:rsidR="00980263" w:rsidRDefault="00980263" w:rsidP="009802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по количеству прикрепленного населения к предприятию за прошедший отчетной период 2016-2017 гг. указывает на увеличение  общей численности населения, что дает возможность сделать положительные выводы по эффективности обслуживания и качественно оказания медицинских услуг, привлекающих пациентов для получения медицинских услуг.</w:t>
      </w:r>
      <w:proofErr w:type="gramEnd"/>
    </w:p>
    <w:p w:rsidR="00980263" w:rsidRDefault="00980263" w:rsidP="009802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E1D16" w:rsidRDefault="00DE1D16" w:rsidP="0038588A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534" w:rsidRDefault="00A16534" w:rsidP="00371C82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04B" w:rsidRDefault="00371C82" w:rsidP="00371C82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4604B" w:rsidRPr="00B4604B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A16534">
        <w:rPr>
          <w:rFonts w:ascii="Times New Roman" w:hAnsi="Times New Roman" w:cs="Times New Roman"/>
          <w:b/>
          <w:sz w:val="28"/>
          <w:szCs w:val="28"/>
        </w:rPr>
        <w:t xml:space="preserve">услугами и </w:t>
      </w:r>
      <w:r w:rsidR="00B4604B" w:rsidRPr="00B4604B">
        <w:rPr>
          <w:rFonts w:ascii="Times New Roman" w:hAnsi="Times New Roman" w:cs="Times New Roman"/>
          <w:b/>
          <w:sz w:val="28"/>
          <w:szCs w:val="28"/>
        </w:rPr>
        <w:t>видами деятельности предприятия является:</w:t>
      </w:r>
    </w:p>
    <w:p w:rsidR="00DE1D16" w:rsidRPr="00DE1D16" w:rsidRDefault="00DE1D16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604B" w:rsidRPr="00DE1D16">
        <w:rPr>
          <w:rFonts w:ascii="Times New Roman" w:hAnsi="Times New Roman" w:cs="Times New Roman"/>
          <w:sz w:val="28"/>
          <w:szCs w:val="28"/>
        </w:rPr>
        <w:t>казание первичной медико-санитарной, квалифицированной помощи в амбулато</w:t>
      </w:r>
      <w:r w:rsidR="00980263">
        <w:rPr>
          <w:rFonts w:ascii="Times New Roman" w:hAnsi="Times New Roman" w:cs="Times New Roman"/>
          <w:sz w:val="28"/>
          <w:szCs w:val="28"/>
        </w:rPr>
        <w:t xml:space="preserve">рно-поликлинической и </w:t>
      </w:r>
      <w:proofErr w:type="spellStart"/>
      <w:r w:rsidR="005D1D9A">
        <w:rPr>
          <w:rFonts w:ascii="Times New Roman" w:hAnsi="Times New Roman" w:cs="Times New Roman"/>
          <w:sz w:val="28"/>
          <w:szCs w:val="28"/>
        </w:rPr>
        <w:t>стационаро</w:t>
      </w:r>
      <w:r w:rsidR="00B4604B" w:rsidRPr="00DE1D16">
        <w:rPr>
          <w:rFonts w:ascii="Times New Roman" w:hAnsi="Times New Roman" w:cs="Times New Roman"/>
          <w:sz w:val="28"/>
          <w:szCs w:val="28"/>
        </w:rPr>
        <w:t>замещающей</w:t>
      </w:r>
      <w:proofErr w:type="spellEnd"/>
      <w:r w:rsidR="00B4604B" w:rsidRPr="00DE1D16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980263">
        <w:rPr>
          <w:rFonts w:ascii="Times New Roman" w:hAnsi="Times New Roman" w:cs="Times New Roman"/>
          <w:sz w:val="28"/>
          <w:szCs w:val="28"/>
        </w:rPr>
        <w:t xml:space="preserve">медицинских услуг </w:t>
      </w:r>
      <w:r w:rsidR="00B4604B" w:rsidRPr="00DE1D16">
        <w:rPr>
          <w:rFonts w:ascii="Times New Roman" w:hAnsi="Times New Roman" w:cs="Times New Roman"/>
          <w:sz w:val="28"/>
          <w:szCs w:val="28"/>
        </w:rPr>
        <w:t>прикрепленному населению в рамках гаранти</w:t>
      </w:r>
      <w:r w:rsidRPr="00DE1D16">
        <w:rPr>
          <w:rFonts w:ascii="Times New Roman" w:hAnsi="Times New Roman" w:cs="Times New Roman"/>
          <w:sz w:val="28"/>
          <w:szCs w:val="28"/>
        </w:rPr>
        <w:t>рованного объема</w:t>
      </w:r>
      <w:r w:rsidR="001E24B1">
        <w:rPr>
          <w:rFonts w:ascii="Times New Roman" w:hAnsi="Times New Roman" w:cs="Times New Roman"/>
          <w:sz w:val="28"/>
          <w:szCs w:val="28"/>
        </w:rPr>
        <w:t>;</w:t>
      </w:r>
    </w:p>
    <w:p w:rsidR="00B4604B" w:rsidRPr="00B051D8" w:rsidRDefault="00193CC0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D8">
        <w:rPr>
          <w:rFonts w:ascii="Times New Roman" w:hAnsi="Times New Roman" w:cs="Times New Roman"/>
          <w:sz w:val="28"/>
          <w:szCs w:val="28"/>
        </w:rPr>
        <w:t>бесплатной медицинской помощи:</w:t>
      </w:r>
    </w:p>
    <w:p w:rsidR="00193CC0" w:rsidRDefault="00B051D8" w:rsidP="00C13957">
      <w:pPr>
        <w:spacing w:after="0" w:line="240" w:lineRule="auto"/>
        <w:ind w:left="106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93CC0">
        <w:rPr>
          <w:rFonts w:ascii="Times New Roman" w:hAnsi="Times New Roman" w:cs="Times New Roman"/>
          <w:sz w:val="28"/>
          <w:szCs w:val="28"/>
        </w:rPr>
        <w:t>бслуживания на дому и прием в поликлинике.</w:t>
      </w:r>
    </w:p>
    <w:p w:rsidR="00193CC0" w:rsidRDefault="00B051D8" w:rsidP="00C13957">
      <w:pPr>
        <w:spacing w:after="0" w:line="240" w:lineRule="auto"/>
        <w:ind w:left="105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93CC0">
        <w:rPr>
          <w:rFonts w:ascii="Times New Roman" w:hAnsi="Times New Roman" w:cs="Times New Roman"/>
          <w:sz w:val="28"/>
          <w:szCs w:val="28"/>
        </w:rPr>
        <w:t xml:space="preserve">казание </w:t>
      </w:r>
      <w:proofErr w:type="gramStart"/>
      <w:r w:rsidR="00193CC0">
        <w:rPr>
          <w:rFonts w:ascii="Times New Roman" w:hAnsi="Times New Roman" w:cs="Times New Roman"/>
          <w:sz w:val="28"/>
          <w:szCs w:val="28"/>
        </w:rPr>
        <w:t>консультативный</w:t>
      </w:r>
      <w:proofErr w:type="gramEnd"/>
      <w:r w:rsidR="001E24B1">
        <w:rPr>
          <w:rFonts w:ascii="Times New Roman" w:hAnsi="Times New Roman" w:cs="Times New Roman"/>
          <w:sz w:val="28"/>
          <w:szCs w:val="28"/>
        </w:rPr>
        <w:t xml:space="preserve"> и диагн</w:t>
      </w:r>
      <w:r w:rsidR="00557BCE">
        <w:rPr>
          <w:rFonts w:ascii="Times New Roman" w:hAnsi="Times New Roman" w:cs="Times New Roman"/>
          <w:sz w:val="28"/>
          <w:szCs w:val="28"/>
        </w:rPr>
        <w:t>остическо</w:t>
      </w:r>
      <w:r w:rsidR="00193CC0">
        <w:rPr>
          <w:rFonts w:ascii="Times New Roman" w:hAnsi="Times New Roman" w:cs="Times New Roman"/>
          <w:sz w:val="28"/>
          <w:szCs w:val="28"/>
        </w:rPr>
        <w:t>й помощи</w:t>
      </w:r>
      <w:r w:rsidR="001E24B1">
        <w:rPr>
          <w:rFonts w:ascii="Times New Roman" w:hAnsi="Times New Roman" w:cs="Times New Roman"/>
          <w:sz w:val="28"/>
          <w:szCs w:val="28"/>
        </w:rPr>
        <w:t>:</w:t>
      </w:r>
    </w:p>
    <w:p w:rsidR="005D1D9A" w:rsidRDefault="00B051D8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E1D16">
        <w:rPr>
          <w:rFonts w:ascii="Times New Roman" w:hAnsi="Times New Roman" w:cs="Times New Roman"/>
          <w:sz w:val="28"/>
          <w:szCs w:val="28"/>
        </w:rPr>
        <w:t>армацевтическая деятельность;</w:t>
      </w:r>
    </w:p>
    <w:p w:rsidR="00B051D8" w:rsidRDefault="005D1D9A" w:rsidP="005D1D9A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выдачи лекарственных препаратов пациентом согласно НПА. </w:t>
      </w:r>
    </w:p>
    <w:p w:rsidR="00231162" w:rsidRPr="00231162" w:rsidRDefault="00F75A67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62">
        <w:rPr>
          <w:szCs w:val="28"/>
        </w:rPr>
        <w:t xml:space="preserve"> </w:t>
      </w:r>
      <w:r w:rsidR="00DE1D16" w:rsidRPr="00231162">
        <w:rPr>
          <w:rFonts w:ascii="Times New Roman" w:hAnsi="Times New Roman" w:cs="Times New Roman"/>
          <w:sz w:val="28"/>
          <w:szCs w:val="28"/>
        </w:rPr>
        <w:t>э</w:t>
      </w:r>
      <w:r w:rsidR="00B4604B" w:rsidRPr="00231162">
        <w:rPr>
          <w:rFonts w:ascii="Times New Roman" w:hAnsi="Times New Roman" w:cs="Times New Roman"/>
          <w:sz w:val="28"/>
          <w:szCs w:val="28"/>
        </w:rPr>
        <w:t>ксп</w:t>
      </w:r>
      <w:r w:rsidRPr="00231162">
        <w:rPr>
          <w:rFonts w:ascii="Times New Roman" w:hAnsi="Times New Roman" w:cs="Times New Roman"/>
          <w:sz w:val="28"/>
          <w:szCs w:val="28"/>
        </w:rPr>
        <w:t>ертная медицинская деятельность</w:t>
      </w:r>
      <w:r w:rsidRPr="00231162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: </w:t>
      </w:r>
    </w:p>
    <w:p w:rsidR="00C13957" w:rsidRDefault="00231162" w:rsidP="00C13957">
      <w:pPr>
        <w:spacing w:after="0" w:line="240" w:lineRule="auto"/>
        <w:ind w:left="705" w:firstLine="3"/>
        <w:jc w:val="both"/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 </w:t>
      </w:r>
      <w:r w:rsidR="00C13957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- </w:t>
      </w:r>
      <w:r w:rsidR="00F75A67" w:rsidRPr="00231162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проведения экспертизы временной нетрудоспособности, выдачи гражданам листа и справки временной </w:t>
      </w:r>
      <w:r w:rsidR="00C13957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  </w:t>
      </w:r>
    </w:p>
    <w:p w:rsidR="00231162" w:rsidRDefault="00C13957" w:rsidP="00C13957">
      <w:pPr>
        <w:spacing w:after="0" w:line="240" w:lineRule="auto"/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lastRenderedPageBreak/>
        <w:t xml:space="preserve">    </w:t>
      </w:r>
      <w:r w:rsidR="002766D7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 xml:space="preserve"> </w:t>
      </w:r>
      <w:r w:rsidR="00F75A67" w:rsidRPr="00231162">
        <w:rPr>
          <w:rFonts w:ascii="Times New Roman" w:hAnsi="Times New Roman" w:cs="Times New Roman"/>
          <w:color w:val="2B2B1B"/>
          <w:sz w:val="28"/>
          <w:szCs w:val="28"/>
          <w:shd w:val="clear" w:color="auto" w:fill="FFFFFF"/>
        </w:rPr>
        <w:t>нетрудоспособности</w:t>
      </w:r>
    </w:p>
    <w:p w:rsidR="00B4604B" w:rsidRPr="00293C62" w:rsidRDefault="00231162" w:rsidP="00C1395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9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="00F75A67" w:rsidRPr="00231162">
        <w:rPr>
          <w:rFonts w:ascii="Times New Roman" w:hAnsi="Times New Roman" w:cs="Times New Roman"/>
          <w:sz w:val="28"/>
          <w:szCs w:val="28"/>
        </w:rPr>
        <w:t xml:space="preserve">роведения </w:t>
      </w:r>
      <w:proofErr w:type="gramStart"/>
      <w:r w:rsidR="00F75A67" w:rsidRPr="00231162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="00F75A67" w:rsidRPr="00231162">
        <w:rPr>
          <w:rFonts w:ascii="Times New Roman" w:hAnsi="Times New Roman" w:cs="Times New Roman"/>
          <w:sz w:val="28"/>
          <w:szCs w:val="28"/>
        </w:rPr>
        <w:t xml:space="preserve"> экспертиз качество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36A" w:rsidRDefault="00DE1D16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5336A" w:rsidRPr="00DE1D16">
        <w:rPr>
          <w:rFonts w:ascii="Times New Roman" w:hAnsi="Times New Roman" w:cs="Times New Roman"/>
          <w:sz w:val="28"/>
          <w:szCs w:val="28"/>
        </w:rPr>
        <w:t>абораторная диагностика;</w:t>
      </w:r>
    </w:p>
    <w:p w:rsidR="00293C62" w:rsidRDefault="00293C62" w:rsidP="00C13957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D1D9A">
        <w:rPr>
          <w:rFonts w:ascii="Times New Roman" w:hAnsi="Times New Roman" w:cs="Times New Roman"/>
          <w:sz w:val="28"/>
          <w:szCs w:val="28"/>
        </w:rPr>
        <w:t>биохимический</w:t>
      </w:r>
      <w:proofErr w:type="gramEnd"/>
      <w:r w:rsidR="005D1D9A">
        <w:rPr>
          <w:rFonts w:ascii="Times New Roman" w:hAnsi="Times New Roman" w:cs="Times New Roman"/>
          <w:sz w:val="28"/>
          <w:szCs w:val="28"/>
        </w:rPr>
        <w:t xml:space="preserve"> анализы</w:t>
      </w:r>
    </w:p>
    <w:p w:rsidR="007341E3" w:rsidRDefault="005D1D9A" w:rsidP="00C13957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мочевой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анализы</w:t>
      </w:r>
    </w:p>
    <w:p w:rsidR="007341E3" w:rsidRDefault="005D1D9A" w:rsidP="00C13957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гематологический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анализы </w:t>
      </w:r>
    </w:p>
    <w:p w:rsidR="007341E3" w:rsidRDefault="005D1D9A" w:rsidP="00C13957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анализы </w:t>
      </w:r>
      <w:r w:rsidR="007341E3">
        <w:rPr>
          <w:rFonts w:ascii="Times New Roman" w:hAnsi="Times New Roman" w:cs="Times New Roman"/>
          <w:sz w:val="28"/>
          <w:szCs w:val="28"/>
        </w:rPr>
        <w:t>ИФА (</w:t>
      </w:r>
      <w:proofErr w:type="spellStart"/>
      <w:r w:rsidR="007341E3">
        <w:rPr>
          <w:rFonts w:ascii="Times New Roman" w:hAnsi="Times New Roman" w:cs="Times New Roman"/>
          <w:sz w:val="28"/>
          <w:szCs w:val="28"/>
        </w:rPr>
        <w:t>имунноферментный</w:t>
      </w:r>
      <w:proofErr w:type="spellEnd"/>
      <w:r w:rsidR="007341E3">
        <w:rPr>
          <w:rFonts w:ascii="Times New Roman" w:hAnsi="Times New Roman" w:cs="Times New Roman"/>
          <w:sz w:val="28"/>
          <w:szCs w:val="28"/>
        </w:rPr>
        <w:t>).</w:t>
      </w:r>
    </w:p>
    <w:p w:rsidR="007341E3" w:rsidRDefault="007341E3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стационар</w:t>
      </w:r>
      <w:r w:rsidR="005D1D9A">
        <w:rPr>
          <w:rFonts w:ascii="Times New Roman" w:hAnsi="Times New Roman" w:cs="Times New Roman"/>
          <w:sz w:val="28"/>
          <w:szCs w:val="28"/>
        </w:rPr>
        <w:t>но</w:t>
      </w:r>
      <w:r w:rsidR="00980263">
        <w:rPr>
          <w:rFonts w:ascii="Times New Roman" w:hAnsi="Times New Roman" w:cs="Times New Roman"/>
          <w:sz w:val="28"/>
          <w:szCs w:val="28"/>
        </w:rPr>
        <w:t>заменяющей</w:t>
      </w:r>
      <w:proofErr w:type="spellEnd"/>
      <w:r w:rsidR="0098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5D1D9A" w:rsidRDefault="007341E3" w:rsidP="00C13957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дневной стационар </w:t>
      </w:r>
    </w:p>
    <w:p w:rsidR="007341E3" w:rsidRPr="007341E3" w:rsidRDefault="005D1D9A" w:rsidP="00C13957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стационар </w:t>
      </w:r>
      <w:r w:rsidR="007341E3">
        <w:rPr>
          <w:rFonts w:ascii="Times New Roman" w:hAnsi="Times New Roman" w:cs="Times New Roman"/>
          <w:sz w:val="28"/>
          <w:szCs w:val="28"/>
        </w:rPr>
        <w:t>на дому</w:t>
      </w:r>
    </w:p>
    <w:p w:rsidR="001274F1" w:rsidRPr="00DE1D16" w:rsidRDefault="00DE1D16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94D9A">
        <w:rPr>
          <w:rFonts w:ascii="Times New Roman" w:hAnsi="Times New Roman" w:cs="Times New Roman"/>
          <w:sz w:val="28"/>
          <w:szCs w:val="28"/>
        </w:rPr>
        <w:t>едицинская реабилитация</w:t>
      </w:r>
      <w:r w:rsidR="007341E3">
        <w:rPr>
          <w:rFonts w:ascii="Times New Roman" w:hAnsi="Times New Roman" w:cs="Times New Roman"/>
          <w:sz w:val="28"/>
          <w:szCs w:val="28"/>
        </w:rPr>
        <w:t xml:space="preserve"> (АФК кабинет);</w:t>
      </w:r>
    </w:p>
    <w:p w:rsidR="001274F1" w:rsidRPr="00DE1D16" w:rsidRDefault="00DE1D16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74F1" w:rsidRPr="00DE1D16">
        <w:rPr>
          <w:rFonts w:ascii="Times New Roman" w:hAnsi="Times New Roman" w:cs="Times New Roman"/>
          <w:sz w:val="28"/>
          <w:szCs w:val="28"/>
        </w:rPr>
        <w:t xml:space="preserve">зучение, обобщение и распространение опыта по внедрению в </w:t>
      </w:r>
      <w:r w:rsidR="00E244B3" w:rsidRPr="00DE1D16">
        <w:rPr>
          <w:rFonts w:ascii="Times New Roman" w:hAnsi="Times New Roman" w:cs="Times New Roman"/>
          <w:sz w:val="28"/>
          <w:szCs w:val="28"/>
        </w:rPr>
        <w:t>практику новых достижений науки;</w:t>
      </w:r>
    </w:p>
    <w:p w:rsidR="00E244B3" w:rsidRDefault="00DE1D16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44B3" w:rsidRPr="00DE1D16">
        <w:rPr>
          <w:rFonts w:ascii="Times New Roman" w:hAnsi="Times New Roman" w:cs="Times New Roman"/>
          <w:sz w:val="28"/>
          <w:szCs w:val="28"/>
        </w:rPr>
        <w:t>существление деятельности, направленной в профилактику</w:t>
      </w:r>
      <w:r w:rsidRPr="00DE1D16">
        <w:rPr>
          <w:rFonts w:ascii="Times New Roman" w:hAnsi="Times New Roman" w:cs="Times New Roman"/>
          <w:sz w:val="28"/>
          <w:szCs w:val="28"/>
        </w:rPr>
        <w:t xml:space="preserve"> заболеваний, пропаганду здорового образа жизни</w:t>
      </w:r>
      <w:r w:rsidR="005D1D9A">
        <w:rPr>
          <w:rFonts w:ascii="Times New Roman" w:hAnsi="Times New Roman" w:cs="Times New Roman"/>
          <w:sz w:val="28"/>
          <w:szCs w:val="28"/>
        </w:rPr>
        <w:t xml:space="preserve"> (ЗОЖ)</w:t>
      </w:r>
      <w:r w:rsidRPr="00DE1D16">
        <w:rPr>
          <w:rFonts w:ascii="Times New Roman" w:hAnsi="Times New Roman" w:cs="Times New Roman"/>
          <w:sz w:val="28"/>
          <w:szCs w:val="28"/>
        </w:rPr>
        <w:t>.</w:t>
      </w:r>
    </w:p>
    <w:p w:rsidR="00D94D9A" w:rsidRDefault="00980263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64D6B">
        <w:rPr>
          <w:rFonts w:ascii="Times New Roman" w:hAnsi="Times New Roman" w:cs="Times New Roman"/>
          <w:sz w:val="28"/>
          <w:szCs w:val="28"/>
        </w:rPr>
        <w:t>естринский</w:t>
      </w:r>
      <w:proofErr w:type="gramEnd"/>
      <w:r w:rsidR="00764D6B">
        <w:rPr>
          <w:rFonts w:ascii="Times New Roman" w:hAnsi="Times New Roman" w:cs="Times New Roman"/>
          <w:sz w:val="28"/>
          <w:szCs w:val="28"/>
        </w:rPr>
        <w:t xml:space="preserve"> и паллиативно</w:t>
      </w:r>
      <w:r w:rsidR="00D94D9A">
        <w:rPr>
          <w:rFonts w:ascii="Times New Roman" w:hAnsi="Times New Roman" w:cs="Times New Roman"/>
          <w:sz w:val="28"/>
          <w:szCs w:val="28"/>
        </w:rPr>
        <w:t>й помощи.</w:t>
      </w:r>
    </w:p>
    <w:p w:rsidR="005D1D9A" w:rsidRDefault="005D1D9A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профилактический медицинский осмотр</w:t>
      </w:r>
    </w:p>
    <w:p w:rsidR="00193CC0" w:rsidRPr="00DE1D16" w:rsidRDefault="00193CC0" w:rsidP="00C139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1D16">
        <w:rPr>
          <w:rFonts w:ascii="Times New Roman" w:hAnsi="Times New Roman" w:cs="Times New Roman"/>
          <w:sz w:val="28"/>
          <w:szCs w:val="28"/>
        </w:rPr>
        <w:t>казание платных медицинских услуг;</w:t>
      </w:r>
    </w:p>
    <w:p w:rsidR="00193CC0" w:rsidRPr="00DE1D16" w:rsidRDefault="00193CC0" w:rsidP="00C1395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F1112" w:rsidRDefault="009334FC" w:rsidP="002D23C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предлагает платные услуги для н</w:t>
      </w:r>
      <w:r w:rsidR="00A74221">
        <w:rPr>
          <w:rFonts w:ascii="Times New Roman" w:hAnsi="Times New Roman" w:cs="Times New Roman"/>
          <w:sz w:val="28"/>
          <w:szCs w:val="28"/>
        </w:rPr>
        <w:t>аселения по вышеназванным специальностям в соответствии прейскурантом, утвержденным руководителям предприятия.</w:t>
      </w:r>
    </w:p>
    <w:p w:rsidR="00884745" w:rsidRDefault="00A74221" w:rsidP="002D23C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моментов развития предприятия является осуществление ПМСП с представлением для населения всего спектра </w:t>
      </w:r>
      <w:r w:rsidR="000971D7">
        <w:rPr>
          <w:rFonts w:ascii="Times New Roman" w:hAnsi="Times New Roman" w:cs="Times New Roman"/>
          <w:sz w:val="28"/>
          <w:szCs w:val="28"/>
        </w:rPr>
        <w:t xml:space="preserve">диагностических и лечебных мероприятий, возможных </w:t>
      </w:r>
      <w:r w:rsidR="005519B0">
        <w:rPr>
          <w:rFonts w:ascii="Times New Roman" w:hAnsi="Times New Roman" w:cs="Times New Roman"/>
          <w:sz w:val="28"/>
          <w:szCs w:val="28"/>
        </w:rPr>
        <w:t>в условиях амбулаторной и стационарной помощи</w:t>
      </w:r>
      <w:r w:rsidR="000971D7">
        <w:rPr>
          <w:rFonts w:ascii="Times New Roman" w:hAnsi="Times New Roman" w:cs="Times New Roman"/>
          <w:sz w:val="28"/>
          <w:szCs w:val="28"/>
        </w:rPr>
        <w:t>.</w:t>
      </w:r>
    </w:p>
    <w:p w:rsidR="00A16534" w:rsidRDefault="00A16534" w:rsidP="00CF586A">
      <w:pPr>
        <w:spacing w:after="0" w:line="240" w:lineRule="auto"/>
        <w:ind w:left="708"/>
        <w:jc w:val="both"/>
        <w:rPr>
          <w:rStyle w:val="13"/>
          <w:rFonts w:eastAsiaTheme="minorHAnsi"/>
          <w:sz w:val="28"/>
          <w:szCs w:val="28"/>
        </w:rPr>
      </w:pPr>
      <w:bookmarkStart w:id="0" w:name="bookmark2"/>
    </w:p>
    <w:p w:rsidR="00A16534" w:rsidRDefault="00A16534" w:rsidP="00CF586A">
      <w:pPr>
        <w:spacing w:after="0" w:line="240" w:lineRule="auto"/>
        <w:ind w:left="708"/>
        <w:jc w:val="both"/>
        <w:rPr>
          <w:rStyle w:val="13"/>
          <w:rFonts w:eastAsiaTheme="minorHAnsi"/>
          <w:sz w:val="28"/>
          <w:szCs w:val="28"/>
        </w:rPr>
      </w:pPr>
    </w:p>
    <w:p w:rsidR="00A16534" w:rsidRDefault="00A16534" w:rsidP="00CF586A">
      <w:pPr>
        <w:spacing w:after="0" w:line="240" w:lineRule="auto"/>
        <w:ind w:left="708"/>
        <w:jc w:val="both"/>
        <w:rPr>
          <w:rStyle w:val="13"/>
          <w:rFonts w:eastAsiaTheme="minorHAnsi"/>
          <w:sz w:val="28"/>
          <w:szCs w:val="28"/>
        </w:rPr>
      </w:pPr>
    </w:p>
    <w:p w:rsidR="00A16534" w:rsidRDefault="00A16534" w:rsidP="00CF586A">
      <w:pPr>
        <w:spacing w:after="0" w:line="240" w:lineRule="auto"/>
        <w:ind w:left="708"/>
        <w:jc w:val="both"/>
        <w:rPr>
          <w:rStyle w:val="13"/>
          <w:rFonts w:eastAsiaTheme="minorHAnsi"/>
          <w:sz w:val="28"/>
          <w:szCs w:val="28"/>
        </w:rPr>
      </w:pPr>
    </w:p>
    <w:p w:rsidR="00A16534" w:rsidRDefault="00A16534" w:rsidP="00CF586A">
      <w:pPr>
        <w:spacing w:after="0" w:line="240" w:lineRule="auto"/>
        <w:ind w:left="708"/>
        <w:jc w:val="both"/>
        <w:rPr>
          <w:rStyle w:val="13"/>
          <w:rFonts w:eastAsiaTheme="minorHAnsi"/>
          <w:sz w:val="28"/>
          <w:szCs w:val="28"/>
        </w:rPr>
      </w:pPr>
    </w:p>
    <w:p w:rsidR="00EC4FD5" w:rsidRPr="00F12A54" w:rsidRDefault="004C5BFE" w:rsidP="00CF5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12A54">
        <w:rPr>
          <w:rStyle w:val="13"/>
          <w:rFonts w:eastAsiaTheme="minorHAnsi"/>
          <w:sz w:val="28"/>
          <w:szCs w:val="28"/>
        </w:rPr>
        <w:t>Таблица I.</w:t>
      </w:r>
      <w:r w:rsidRPr="00F12A54">
        <w:rPr>
          <w:rFonts w:ascii="Times New Roman" w:hAnsi="Times New Roman" w:cs="Times New Roman"/>
          <w:sz w:val="28"/>
          <w:szCs w:val="28"/>
        </w:rPr>
        <w:t xml:space="preserve"> Численность прикрепленного населения к предприятию за 2016-17 годы</w:t>
      </w:r>
      <w:bookmarkEnd w:id="0"/>
    </w:p>
    <w:p w:rsidR="005519B0" w:rsidRDefault="005519B0" w:rsidP="00CF586A">
      <w:pPr>
        <w:spacing w:after="0" w:line="240" w:lineRule="auto"/>
        <w:ind w:left="708"/>
        <w:jc w:val="both"/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18"/>
        <w:gridCol w:w="3233"/>
        <w:gridCol w:w="1757"/>
        <w:gridCol w:w="2187"/>
      </w:tblGrid>
      <w:tr w:rsidR="00CF586A" w:rsidRPr="0018005F" w:rsidTr="00A16534">
        <w:trPr>
          <w:trHeight w:hRule="exact" w:val="439"/>
        </w:trPr>
        <w:tc>
          <w:tcPr>
            <w:tcW w:w="4718" w:type="dxa"/>
            <w:shd w:val="clear" w:color="auto" w:fill="FFFFFF"/>
          </w:tcPr>
          <w:p w:rsidR="00CF586A" w:rsidRPr="0018005F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CF586A" w:rsidRPr="0018005F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2016</w:t>
            </w:r>
          </w:p>
        </w:tc>
        <w:tc>
          <w:tcPr>
            <w:tcW w:w="1757" w:type="dxa"/>
            <w:shd w:val="clear" w:color="auto" w:fill="FFFFFF"/>
          </w:tcPr>
          <w:p w:rsidR="00CF586A" w:rsidRPr="0018005F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2017</w:t>
            </w:r>
          </w:p>
        </w:tc>
        <w:tc>
          <w:tcPr>
            <w:tcW w:w="2187" w:type="dxa"/>
            <w:shd w:val="clear" w:color="auto" w:fill="FFFFFF"/>
          </w:tcPr>
          <w:p w:rsidR="00CF586A" w:rsidRPr="0018005F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Динамика</w:t>
            </w:r>
            <w:proofErr w:type="gramStart"/>
            <w:r w:rsidRPr="0018005F">
              <w:rPr>
                <w:rStyle w:val="21"/>
                <w:rFonts w:eastAsiaTheme="minorHAnsi"/>
                <w:sz w:val="28"/>
                <w:szCs w:val="28"/>
              </w:rPr>
              <w:t xml:space="preserve"> (+,-,)</w:t>
            </w:r>
            <w:proofErr w:type="gramEnd"/>
          </w:p>
        </w:tc>
      </w:tr>
      <w:tr w:rsidR="00CF586A" w:rsidRPr="0018005F" w:rsidTr="00A16534">
        <w:trPr>
          <w:trHeight w:hRule="exact" w:val="566"/>
        </w:trPr>
        <w:tc>
          <w:tcPr>
            <w:tcW w:w="4718" w:type="dxa"/>
            <w:shd w:val="clear" w:color="auto" w:fill="FFFFFF"/>
            <w:vAlign w:val="center"/>
          </w:tcPr>
          <w:p w:rsidR="00CF586A" w:rsidRPr="007F50EC" w:rsidRDefault="00CF586A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Численность человек в т. ч.:</w:t>
            </w:r>
          </w:p>
        </w:tc>
        <w:tc>
          <w:tcPr>
            <w:tcW w:w="3233" w:type="dxa"/>
            <w:shd w:val="clear" w:color="auto" w:fill="FFFFFF"/>
            <w:vAlign w:val="center"/>
          </w:tcPr>
          <w:p w:rsidR="00CF586A" w:rsidRPr="00081893" w:rsidRDefault="0008189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lang w:val="kk-KZ"/>
              </w:rPr>
              <w:t>62149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CF586A" w:rsidRPr="00081893" w:rsidRDefault="0008189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63167</w:t>
            </w:r>
          </w:p>
        </w:tc>
        <w:tc>
          <w:tcPr>
            <w:tcW w:w="2187" w:type="dxa"/>
            <w:shd w:val="clear" w:color="auto" w:fill="FFFFFF"/>
            <w:vAlign w:val="center"/>
          </w:tcPr>
          <w:p w:rsidR="00CF586A" w:rsidRPr="0018005F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  <w:tr w:rsidR="00CF586A" w:rsidRPr="0018005F" w:rsidTr="00A16534">
        <w:trPr>
          <w:trHeight w:hRule="exact" w:val="693"/>
        </w:trPr>
        <w:tc>
          <w:tcPr>
            <w:tcW w:w="4718" w:type="dxa"/>
            <w:shd w:val="clear" w:color="auto" w:fill="FFFFFF"/>
            <w:vAlign w:val="center"/>
          </w:tcPr>
          <w:p w:rsidR="00CF586A" w:rsidRPr="007F50EC" w:rsidRDefault="00CF586A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• взрослые</w:t>
            </w:r>
          </w:p>
        </w:tc>
        <w:tc>
          <w:tcPr>
            <w:tcW w:w="3233" w:type="dxa"/>
            <w:shd w:val="clear" w:color="auto" w:fill="FFFFFF"/>
            <w:vAlign w:val="center"/>
          </w:tcPr>
          <w:p w:rsidR="00CF586A" w:rsidRPr="00081893" w:rsidRDefault="0008189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lang w:val="kk-KZ"/>
              </w:rPr>
              <w:t>38076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CF586A" w:rsidRPr="00081893" w:rsidRDefault="0008189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36871</w:t>
            </w:r>
          </w:p>
        </w:tc>
        <w:tc>
          <w:tcPr>
            <w:tcW w:w="2187" w:type="dxa"/>
            <w:shd w:val="clear" w:color="auto" w:fill="FFFFFF"/>
            <w:vAlign w:val="center"/>
          </w:tcPr>
          <w:p w:rsidR="00CF586A" w:rsidRPr="0018005F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  <w:tr w:rsidR="00CF586A" w:rsidRPr="0018005F" w:rsidTr="00A16534">
        <w:trPr>
          <w:trHeight w:hRule="exact" w:val="539"/>
        </w:trPr>
        <w:tc>
          <w:tcPr>
            <w:tcW w:w="4718" w:type="dxa"/>
            <w:shd w:val="clear" w:color="auto" w:fill="FFFFFF"/>
            <w:vAlign w:val="center"/>
          </w:tcPr>
          <w:p w:rsidR="00CF586A" w:rsidRPr="007F50EC" w:rsidRDefault="00CF586A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• дети</w:t>
            </w:r>
          </w:p>
        </w:tc>
        <w:tc>
          <w:tcPr>
            <w:tcW w:w="3233" w:type="dxa"/>
            <w:shd w:val="clear" w:color="auto" w:fill="FFFFFF"/>
            <w:vAlign w:val="bottom"/>
          </w:tcPr>
          <w:p w:rsidR="00CF586A" w:rsidRPr="00081893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2</w:t>
            </w:r>
            <w:r w:rsidR="00081893">
              <w:rPr>
                <w:rStyle w:val="20"/>
                <w:rFonts w:eastAsiaTheme="minorHAnsi"/>
                <w:sz w:val="28"/>
                <w:szCs w:val="28"/>
                <w:lang w:val="kk-KZ"/>
              </w:rPr>
              <w:t>4073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CF586A" w:rsidRPr="00081893" w:rsidRDefault="0008189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26296</w:t>
            </w:r>
          </w:p>
        </w:tc>
        <w:tc>
          <w:tcPr>
            <w:tcW w:w="2187" w:type="dxa"/>
            <w:shd w:val="clear" w:color="auto" w:fill="FFFFFF"/>
            <w:vAlign w:val="bottom"/>
          </w:tcPr>
          <w:p w:rsidR="00CF586A" w:rsidRPr="0018005F" w:rsidRDefault="00CF586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</w:tbl>
    <w:p w:rsidR="00CF586A" w:rsidRPr="0018005F" w:rsidRDefault="00CF586A" w:rsidP="00CF586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CF586A" w:rsidRPr="0018005F" w:rsidRDefault="00CF586A" w:rsidP="00CF586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00817" w:rsidRPr="00D00817" w:rsidRDefault="00CF586A" w:rsidP="00D00817">
      <w:pPr>
        <w:pStyle w:val="af1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5D5655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D00817">
        <w:rPr>
          <w:rFonts w:ascii="Times New Roman" w:hAnsi="Times New Roman" w:cs="Times New Roman"/>
          <w:b/>
          <w:sz w:val="28"/>
          <w:szCs w:val="28"/>
        </w:rPr>
        <w:t>.</w:t>
      </w:r>
    </w:p>
    <w:p w:rsidR="00D00817" w:rsidRDefault="00D00817" w:rsidP="00D00817">
      <w:pPr>
        <w:pStyle w:val="af1"/>
        <w:ind w:firstLine="360"/>
        <w:rPr>
          <w:rFonts w:ascii="Times New Roman" w:hAnsi="Times New Roman" w:cs="Times New Roman"/>
          <w:sz w:val="28"/>
          <w:szCs w:val="28"/>
        </w:rPr>
      </w:pPr>
    </w:p>
    <w:p w:rsidR="00CF586A" w:rsidRPr="0018005F" w:rsidRDefault="00CF586A" w:rsidP="00D00817">
      <w:pPr>
        <w:pStyle w:val="af1"/>
        <w:ind w:firstLine="360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Предприятие имеет необходимую материально-техническую базу, стабильный коллектив врачей, медицинских сестер, владеющих всеми необходимыми профессиональными, теоретическими знаниями и практическими навыками для качественного оказания медицинской помощи.</w:t>
      </w:r>
    </w:p>
    <w:p w:rsidR="00764D6B" w:rsidRDefault="00764D6B" w:rsidP="00276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6B" w:rsidRPr="00CF586A" w:rsidRDefault="00764D6B" w:rsidP="00CF5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Style w:val="13"/>
          <w:rFonts w:eastAsiaTheme="minorHAnsi"/>
          <w:sz w:val="28"/>
          <w:szCs w:val="28"/>
        </w:rPr>
        <w:t>Таблица 2.</w:t>
      </w:r>
      <w:r w:rsidRPr="0018005F">
        <w:rPr>
          <w:rFonts w:ascii="Times New Roman" w:hAnsi="Times New Roman" w:cs="Times New Roman"/>
          <w:sz w:val="28"/>
          <w:szCs w:val="28"/>
        </w:rPr>
        <w:t xml:space="preserve"> Штатная численность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002"/>
        <w:gridCol w:w="2820"/>
        <w:gridCol w:w="2410"/>
        <w:gridCol w:w="2595"/>
        <w:gridCol w:w="1190"/>
      </w:tblGrid>
      <w:tr w:rsidR="00BC6622" w:rsidRPr="0018005F" w:rsidTr="00A16534">
        <w:trPr>
          <w:trHeight w:hRule="exact" w:val="362"/>
        </w:trPr>
        <w:tc>
          <w:tcPr>
            <w:tcW w:w="3002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Штатные единицы</w:t>
            </w:r>
          </w:p>
        </w:tc>
        <w:tc>
          <w:tcPr>
            <w:tcW w:w="2410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1190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22" w:rsidRPr="0018005F" w:rsidTr="00A16534">
        <w:trPr>
          <w:trHeight w:hRule="exact" w:val="466"/>
        </w:trPr>
        <w:tc>
          <w:tcPr>
            <w:tcW w:w="3002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2016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2017</w:t>
            </w:r>
          </w:p>
        </w:tc>
        <w:tc>
          <w:tcPr>
            <w:tcW w:w="2595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2016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2017</w:t>
            </w:r>
          </w:p>
        </w:tc>
      </w:tr>
      <w:tr w:rsidR="00BC6622" w:rsidRPr="0018005F" w:rsidTr="00A16534">
        <w:trPr>
          <w:trHeight w:hRule="exact" w:val="498"/>
        </w:trPr>
        <w:tc>
          <w:tcPr>
            <w:tcW w:w="3002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Врачи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119,5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115,25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69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7</w:t>
            </w:r>
            <w:r>
              <w:rPr>
                <w:rStyle w:val="20"/>
                <w:rFonts w:eastAsiaTheme="minorHAnsi"/>
                <w:sz w:val="28"/>
                <w:szCs w:val="28"/>
              </w:rPr>
              <w:t>2</w:t>
            </w:r>
          </w:p>
        </w:tc>
      </w:tr>
      <w:tr w:rsidR="00BC6622" w:rsidRPr="0018005F" w:rsidTr="00A16534">
        <w:trPr>
          <w:trHeight w:hRule="exact" w:val="480"/>
        </w:trPr>
        <w:tc>
          <w:tcPr>
            <w:tcW w:w="3002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СМП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2</w:t>
            </w:r>
            <w:r>
              <w:rPr>
                <w:rStyle w:val="20"/>
                <w:rFonts w:eastAsiaTheme="minorHAnsi"/>
                <w:sz w:val="28"/>
                <w:szCs w:val="28"/>
              </w:rPr>
              <w:t>38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250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2</w:t>
            </w:r>
            <w:r>
              <w:rPr>
                <w:rStyle w:val="20"/>
                <w:rFonts w:eastAsiaTheme="minorHAnsi"/>
                <w:sz w:val="28"/>
                <w:szCs w:val="28"/>
              </w:rPr>
              <w:t>38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2</w:t>
            </w:r>
            <w:r>
              <w:rPr>
                <w:rStyle w:val="20"/>
                <w:rFonts w:eastAsiaTheme="minorHAnsi"/>
                <w:sz w:val="28"/>
                <w:szCs w:val="28"/>
              </w:rPr>
              <w:t>44</w:t>
            </w:r>
          </w:p>
        </w:tc>
      </w:tr>
      <w:tr w:rsidR="00BC6622" w:rsidRPr="0018005F" w:rsidTr="00A16534">
        <w:trPr>
          <w:trHeight w:hRule="exact" w:val="503"/>
        </w:trPr>
        <w:tc>
          <w:tcPr>
            <w:tcW w:w="3002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Младший персонал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23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,00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31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23</w:t>
            </w:r>
          </w:p>
        </w:tc>
      </w:tr>
      <w:tr w:rsidR="00BC6622" w:rsidRPr="0018005F" w:rsidTr="00A16534">
        <w:trPr>
          <w:trHeight w:hRule="exact" w:val="498"/>
        </w:trPr>
        <w:tc>
          <w:tcPr>
            <w:tcW w:w="3002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Прочий персонал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95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67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67</w:t>
            </w:r>
          </w:p>
        </w:tc>
      </w:tr>
      <w:tr w:rsidR="00BC6622" w:rsidRPr="0018005F" w:rsidTr="00A16534">
        <w:trPr>
          <w:trHeight w:hRule="exact" w:val="371"/>
        </w:trPr>
        <w:tc>
          <w:tcPr>
            <w:tcW w:w="3002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Всего:</w:t>
            </w:r>
          </w:p>
        </w:tc>
        <w:tc>
          <w:tcPr>
            <w:tcW w:w="2820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458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,5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458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,25</w:t>
            </w:r>
          </w:p>
        </w:tc>
        <w:tc>
          <w:tcPr>
            <w:tcW w:w="2595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40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4</w:t>
            </w:r>
            <w:r>
              <w:rPr>
                <w:rStyle w:val="23"/>
                <w:rFonts w:eastAsiaTheme="minorHAnsi"/>
                <w:sz w:val="28"/>
                <w:szCs w:val="28"/>
              </w:rPr>
              <w:t>06</w:t>
            </w: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5519B0" w:rsidRDefault="005519B0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764D6B" w:rsidRDefault="00764D6B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764D6B" w:rsidRDefault="00764D6B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2766D7" w:rsidRDefault="002766D7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5D1D9A" w:rsidRDefault="005D1D9A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5D1D9A" w:rsidRDefault="005D1D9A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5D1D9A" w:rsidRDefault="005D1D9A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5D1D9A" w:rsidRDefault="005D1D9A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5D1D9A" w:rsidRDefault="005D1D9A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764D6B" w:rsidRDefault="00764D6B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764D6B" w:rsidRDefault="00764D6B" w:rsidP="00BC6622">
      <w:pPr>
        <w:pStyle w:val="af1"/>
        <w:rPr>
          <w:rStyle w:val="a6"/>
          <w:rFonts w:eastAsiaTheme="minorHAnsi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Style w:val="a6"/>
          <w:rFonts w:eastAsiaTheme="minorHAnsi"/>
          <w:sz w:val="28"/>
          <w:szCs w:val="28"/>
        </w:rPr>
        <w:t>Таблица 3.</w:t>
      </w:r>
      <w:r w:rsidRPr="0018005F">
        <w:rPr>
          <w:rFonts w:ascii="Times New Roman" w:hAnsi="Times New Roman" w:cs="Times New Roman"/>
          <w:sz w:val="28"/>
          <w:szCs w:val="28"/>
        </w:rPr>
        <w:t xml:space="preserve"> Укомплектованность штатных единиц</w:t>
      </w:r>
    </w:p>
    <w:tbl>
      <w:tblPr>
        <w:tblpPr w:leftFromText="180" w:rightFromText="180" w:vertAnchor="text" w:horzAnchor="page" w:tblpX="8271" w:tblpY="4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58"/>
        <w:gridCol w:w="1798"/>
        <w:gridCol w:w="2217"/>
      </w:tblGrid>
      <w:tr w:rsidR="00BC6622" w:rsidRPr="0018005F" w:rsidTr="00FE55B8">
        <w:trPr>
          <w:trHeight w:hRule="exact" w:val="358"/>
        </w:trPr>
        <w:tc>
          <w:tcPr>
            <w:tcW w:w="2658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2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На 31.12. 2017года</w:t>
            </w:r>
          </w:p>
        </w:tc>
      </w:tr>
      <w:tr w:rsidR="00BC6622" w:rsidRPr="0018005F" w:rsidTr="00FE55B8">
        <w:trPr>
          <w:trHeight w:hRule="exact" w:val="778"/>
        </w:trPr>
        <w:tc>
          <w:tcPr>
            <w:tcW w:w="2658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Ставки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C6622" w:rsidRDefault="00BC6622" w:rsidP="00D94D9A">
            <w:pPr>
              <w:pStyle w:val="af1"/>
              <w:rPr>
                <w:rStyle w:val="22"/>
                <w:rFonts w:eastAsiaTheme="minorHAnsi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Занято ставок</w:t>
            </w:r>
          </w:p>
          <w:p w:rsidR="00FE55B8" w:rsidRPr="0018005F" w:rsidRDefault="00FE55B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22" w:rsidRPr="0018005F" w:rsidTr="00FE55B8">
        <w:trPr>
          <w:trHeight w:hRule="exact" w:val="577"/>
        </w:trPr>
        <w:tc>
          <w:tcPr>
            <w:tcW w:w="2658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Врачи</w:t>
            </w:r>
          </w:p>
        </w:tc>
        <w:tc>
          <w:tcPr>
            <w:tcW w:w="1798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115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</w:t>
            </w:r>
            <w:r>
              <w:rPr>
                <w:rStyle w:val="20"/>
                <w:rFonts w:eastAsiaTheme="minorHAnsi"/>
                <w:sz w:val="28"/>
                <w:szCs w:val="28"/>
              </w:rPr>
              <w:t>2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1</w:t>
            </w:r>
            <w:r>
              <w:rPr>
                <w:rStyle w:val="20"/>
                <w:rFonts w:eastAsiaTheme="minorHAnsi"/>
                <w:sz w:val="28"/>
                <w:szCs w:val="28"/>
              </w:rPr>
              <w:t>11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,75</w:t>
            </w:r>
          </w:p>
        </w:tc>
      </w:tr>
      <w:tr w:rsidR="00BC6622" w:rsidRPr="0018005F" w:rsidTr="00FE55B8">
        <w:trPr>
          <w:trHeight w:hRule="exact" w:val="572"/>
        </w:trPr>
        <w:tc>
          <w:tcPr>
            <w:tcW w:w="2658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СМП</w:t>
            </w:r>
          </w:p>
        </w:tc>
        <w:tc>
          <w:tcPr>
            <w:tcW w:w="1798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5</w:t>
            </w:r>
            <w:r>
              <w:rPr>
                <w:rStyle w:val="2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250</w:t>
            </w:r>
          </w:p>
        </w:tc>
      </w:tr>
      <w:tr w:rsidR="00BC6622" w:rsidRPr="0018005F" w:rsidTr="00FE55B8">
        <w:trPr>
          <w:trHeight w:hRule="exact" w:val="706"/>
        </w:trPr>
        <w:tc>
          <w:tcPr>
            <w:tcW w:w="2658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Младший персонал</w:t>
            </w:r>
          </w:p>
        </w:tc>
        <w:tc>
          <w:tcPr>
            <w:tcW w:w="1798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23</w:t>
            </w:r>
          </w:p>
        </w:tc>
      </w:tr>
      <w:tr w:rsidR="00BC6622" w:rsidRPr="0018005F" w:rsidTr="00FE55B8">
        <w:trPr>
          <w:trHeight w:hRule="exact" w:val="485"/>
        </w:trPr>
        <w:tc>
          <w:tcPr>
            <w:tcW w:w="2658" w:type="dxa"/>
            <w:shd w:val="clear" w:color="auto" w:fill="FFFFFF"/>
            <w:vAlign w:val="center"/>
          </w:tcPr>
          <w:p w:rsidR="00BC6622" w:rsidRDefault="00BC6622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Прочий персонал</w:t>
            </w:r>
          </w:p>
          <w:p w:rsidR="00FE55B8" w:rsidRDefault="00FE55B8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</w:p>
          <w:p w:rsidR="00FE55B8" w:rsidRPr="007F50EC" w:rsidRDefault="00FE55B8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70</w:t>
            </w:r>
          </w:p>
        </w:tc>
      </w:tr>
      <w:tr w:rsidR="00BC6622" w:rsidRPr="0018005F" w:rsidTr="00FE55B8">
        <w:trPr>
          <w:trHeight w:hRule="exact" w:val="367"/>
        </w:trPr>
        <w:tc>
          <w:tcPr>
            <w:tcW w:w="2658" w:type="dxa"/>
            <w:shd w:val="clear" w:color="auto" w:fill="FFFFFF"/>
            <w:vAlign w:val="bottom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ВСЕГО:</w:t>
            </w:r>
          </w:p>
        </w:tc>
        <w:tc>
          <w:tcPr>
            <w:tcW w:w="1798" w:type="dxa"/>
            <w:shd w:val="clear" w:color="auto" w:fill="FFFFFF"/>
            <w:vAlign w:val="bottom"/>
          </w:tcPr>
          <w:p w:rsidR="00BC6622" w:rsidRPr="0018005F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458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</w:t>
            </w:r>
            <w:r>
              <w:rPr>
                <w:rStyle w:val="20"/>
                <w:rFonts w:eastAsiaTheme="minorHAnsi"/>
                <w:sz w:val="28"/>
                <w:szCs w:val="28"/>
              </w:rPr>
              <w:t>2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217" w:type="dxa"/>
            <w:shd w:val="clear" w:color="auto" w:fill="FFFFFF"/>
            <w:vAlign w:val="bottom"/>
          </w:tcPr>
          <w:p w:rsidR="00BC6622" w:rsidRDefault="00BC6622" w:rsidP="00FE55B8">
            <w:pPr>
              <w:pStyle w:val="af1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4</w:t>
            </w:r>
            <w:r>
              <w:rPr>
                <w:rStyle w:val="20"/>
                <w:rFonts w:eastAsiaTheme="minorHAnsi"/>
                <w:sz w:val="28"/>
                <w:szCs w:val="28"/>
              </w:rPr>
              <w:t>5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4,75</w:t>
            </w:r>
          </w:p>
          <w:p w:rsidR="00764D6B" w:rsidRPr="0018005F" w:rsidRDefault="00764D6B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1559"/>
        <w:gridCol w:w="1843"/>
      </w:tblGrid>
      <w:tr w:rsidR="00BC6622" w:rsidRPr="0018005F" w:rsidTr="00FE55B8">
        <w:trPr>
          <w:trHeight w:hRule="exact" w:val="358"/>
        </w:trPr>
        <w:tc>
          <w:tcPr>
            <w:tcW w:w="3403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На 31.12. 2016года</w:t>
            </w:r>
          </w:p>
        </w:tc>
      </w:tr>
      <w:tr w:rsidR="00BC6622" w:rsidRPr="0018005F" w:rsidTr="00FE55B8">
        <w:trPr>
          <w:trHeight w:hRule="exact" w:val="850"/>
        </w:trPr>
        <w:tc>
          <w:tcPr>
            <w:tcW w:w="3403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Ставки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2"/>
                <w:rFonts w:eastAsiaTheme="minorHAnsi"/>
                <w:sz w:val="28"/>
                <w:szCs w:val="28"/>
              </w:rPr>
              <w:t>Занято ставок</w:t>
            </w:r>
          </w:p>
        </w:tc>
      </w:tr>
      <w:tr w:rsidR="00BC6622" w:rsidRPr="0018005F" w:rsidTr="00FE55B8">
        <w:trPr>
          <w:trHeight w:hRule="exact" w:val="503"/>
        </w:trPr>
        <w:tc>
          <w:tcPr>
            <w:tcW w:w="3403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Врачи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119,5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109,75</w:t>
            </w:r>
          </w:p>
        </w:tc>
      </w:tr>
      <w:tr w:rsidR="00BC6622" w:rsidRPr="0018005F" w:rsidTr="00FE55B8">
        <w:trPr>
          <w:trHeight w:hRule="exact" w:val="475"/>
        </w:trPr>
        <w:tc>
          <w:tcPr>
            <w:tcW w:w="3403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СМП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238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238</w:t>
            </w:r>
          </w:p>
        </w:tc>
      </w:tr>
      <w:tr w:rsidR="00BC6622" w:rsidRPr="0018005F" w:rsidTr="00FE55B8">
        <w:trPr>
          <w:trHeight w:hRule="exact" w:val="507"/>
        </w:trPr>
        <w:tc>
          <w:tcPr>
            <w:tcW w:w="3403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Младший персонал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31</w:t>
            </w:r>
          </w:p>
        </w:tc>
      </w:tr>
      <w:tr w:rsidR="00BC6622" w:rsidRPr="0018005F" w:rsidTr="00FE55B8">
        <w:trPr>
          <w:trHeight w:hRule="exact" w:val="485"/>
        </w:trPr>
        <w:tc>
          <w:tcPr>
            <w:tcW w:w="3403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Прочий персонал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6622" w:rsidRPr="00FE55B8" w:rsidRDefault="00BC6622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70</w:t>
            </w:r>
          </w:p>
        </w:tc>
      </w:tr>
      <w:tr w:rsidR="00FE55B8" w:rsidRPr="00FE55B8" w:rsidTr="00FE55B8">
        <w:trPr>
          <w:trHeight w:hRule="exact" w:val="485"/>
        </w:trPr>
        <w:tc>
          <w:tcPr>
            <w:tcW w:w="3403" w:type="dxa"/>
            <w:shd w:val="clear" w:color="auto" w:fill="FFFFFF"/>
            <w:vAlign w:val="center"/>
          </w:tcPr>
          <w:p w:rsidR="00FE55B8" w:rsidRPr="00FE55B8" w:rsidRDefault="00FE55B8" w:rsidP="006B0C64">
            <w:pPr>
              <w:spacing w:after="0"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B8">
              <w:rPr>
                <w:rStyle w:val="2Exact"/>
                <w:rFonts w:eastAsiaTheme="minorHAnsi"/>
                <w:b/>
                <w:sz w:val="28"/>
                <w:szCs w:val="28"/>
              </w:rPr>
              <w:t>Укомплектованность, %</w:t>
            </w:r>
          </w:p>
          <w:p w:rsidR="00FE55B8" w:rsidRPr="00FE55B8" w:rsidRDefault="00FE55B8" w:rsidP="006B0C64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E55B8" w:rsidRPr="00FE55B8" w:rsidRDefault="00FE55B8" w:rsidP="00FE55B8">
            <w:pPr>
              <w:pStyle w:val="af1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FE55B8">
              <w:rPr>
                <w:rStyle w:val="2Exact"/>
                <w:rFonts w:eastAsiaTheme="minorHAnsi"/>
                <w:sz w:val="28"/>
                <w:szCs w:val="28"/>
              </w:rPr>
              <w:t>91,8%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E55B8" w:rsidRPr="00FE55B8" w:rsidRDefault="00FE55B8" w:rsidP="00FE55B8">
            <w:pPr>
              <w:pStyle w:val="af1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FE55B8">
              <w:rPr>
                <w:rStyle w:val="20"/>
                <w:rFonts w:eastAsiaTheme="minorHAnsi"/>
                <w:sz w:val="28"/>
                <w:szCs w:val="28"/>
              </w:rPr>
              <w:t>96,9 %</w:t>
            </w:r>
          </w:p>
        </w:tc>
      </w:tr>
      <w:tr w:rsidR="00FE55B8" w:rsidRPr="0018005F" w:rsidTr="00FE55B8">
        <w:trPr>
          <w:trHeight w:hRule="exact" w:val="367"/>
        </w:trPr>
        <w:tc>
          <w:tcPr>
            <w:tcW w:w="3403" w:type="dxa"/>
            <w:shd w:val="clear" w:color="auto" w:fill="FFFFFF"/>
            <w:vAlign w:val="bottom"/>
          </w:tcPr>
          <w:p w:rsidR="00FE55B8" w:rsidRPr="007F50EC" w:rsidRDefault="00FE55B8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FE55B8" w:rsidRPr="00FE55B8" w:rsidRDefault="00FE55B8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4" type="#_x0000_t202" style="position:absolute;left:0;text-align:left;margin-left:25.6pt;margin-top:27.05pt;width:72.5pt;height:37.95pt;z-index:-251637760;mso-wrap-distance-left:123.15pt;mso-wrap-distance-right:5pt;mso-position-horizontal-relative:margin;mso-position-vertical-relative:text" filled="f" stroked="f">
                  <v:textbox inset="0,0,0,0">
                    <w:txbxContent>
                      <w:p w:rsidR="006B0C64" w:rsidRPr="00BF3128" w:rsidRDefault="006B0C64" w:rsidP="00BC6622">
                        <w:pPr>
                          <w:spacing w:after="0" w:line="220" w:lineRule="exact"/>
                          <w:rPr>
                            <w:b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Pr="00FE55B8">
              <w:rPr>
                <w:rStyle w:val="20"/>
                <w:rFonts w:eastAsiaTheme="minorHAnsi"/>
                <w:sz w:val="28"/>
                <w:szCs w:val="28"/>
              </w:rPr>
              <w:t>458,5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FE55B8" w:rsidRPr="00FE55B8" w:rsidRDefault="00FE55B8" w:rsidP="00FE55B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5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pict>
                <v:shape id="_x0000_s1155" type="#_x0000_t202" style="position:absolute;left:0;text-align:left;margin-left:238pt;margin-top:26pt;width:31.25pt;height:11pt;z-index:-251636736;mso-wrap-distance-left:5pt;mso-wrap-distance-right:187.25pt;mso-position-horizontal-relative:margin;mso-position-vertical-relative:text" filled="f" stroked="f">
                  <v:textbox style="mso-next-textbox:#_x0000_s1155;mso-fit-shape-to-text:t" inset="0,0,0,0">
                    <w:txbxContent>
                      <w:p w:rsidR="006B0C64" w:rsidRPr="00BF3128" w:rsidRDefault="006B0C64" w:rsidP="00BC6622">
                        <w:pPr>
                          <w:spacing w:after="0" w:line="220" w:lineRule="exact"/>
                          <w:rPr>
                            <w:b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Pr="00FE55B8">
              <w:rPr>
                <w:rStyle w:val="20"/>
                <w:rFonts w:eastAsiaTheme="minorHAnsi"/>
                <w:sz w:val="28"/>
                <w:szCs w:val="28"/>
              </w:rPr>
              <w:t>448,75</w:t>
            </w:r>
          </w:p>
        </w:tc>
      </w:tr>
    </w:tbl>
    <w:p w:rsidR="00840B0D" w:rsidRPr="0018005F" w:rsidRDefault="00E04190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pict>
          <v:shape id="_x0000_s1134" type="#_x0000_t202" style="position:absolute;margin-left:-.55pt;margin-top:12pt;width:160.05pt;height:26.6pt;z-index:-251656192;mso-wrap-distance-left:33.5pt;mso-wrap-distance-top:.45pt;mso-wrap-distance-right:50.25pt;mso-position-horizontal-relative:margin;mso-position-vertical-relative:text" filled="f" stroked="f">
            <v:textbox style="mso-next-textbox:#_x0000_s1134" inset="0,0,0,0">
              <w:txbxContent>
                <w:p w:rsidR="006B0C64" w:rsidRDefault="006B0C64" w:rsidP="00BC6622">
                  <w:pPr>
                    <w:spacing w:after="0" w:line="220" w:lineRule="exact"/>
                  </w:pPr>
                </w:p>
              </w:txbxContent>
            </v:textbox>
            <w10:wrap type="topAndBottom" anchorx="margin"/>
          </v:shape>
        </w:pict>
      </w:r>
    </w:p>
    <w:p w:rsidR="00F12A54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в штатных единицах в 2016 году произошло по причине расширения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общеврачебных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участков, узких специалистов. С расширением амбулаторных услуг и увеличением штатов предприятие удержало укомплектованность не менее 97 % и практически остается на одном уровне в 2017 году.</w:t>
      </w:r>
    </w:p>
    <w:p w:rsidR="00E8304A" w:rsidRDefault="00E8304A" w:rsidP="005D1D9A">
      <w:pPr>
        <w:pStyle w:val="af1"/>
        <w:rPr>
          <w:rStyle w:val="41"/>
          <w:rFonts w:eastAsiaTheme="minorHAnsi"/>
          <w:sz w:val="28"/>
          <w:szCs w:val="28"/>
        </w:rPr>
      </w:pPr>
    </w:p>
    <w:p w:rsidR="00E8304A" w:rsidRDefault="00E8304A" w:rsidP="005D1D9A">
      <w:pPr>
        <w:pStyle w:val="af1"/>
        <w:rPr>
          <w:rStyle w:val="41"/>
          <w:rFonts w:eastAsiaTheme="minorHAnsi"/>
          <w:sz w:val="28"/>
          <w:szCs w:val="28"/>
        </w:rPr>
      </w:pPr>
    </w:p>
    <w:p w:rsidR="005D1D9A" w:rsidRPr="0018005F" w:rsidRDefault="005D1D9A" w:rsidP="005D1D9A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Style w:val="41"/>
          <w:rFonts w:eastAsiaTheme="minorHAnsi"/>
          <w:sz w:val="28"/>
          <w:szCs w:val="28"/>
        </w:rPr>
        <w:t>Таблица 4.</w:t>
      </w:r>
      <w:r w:rsidRPr="0018005F">
        <w:rPr>
          <w:rStyle w:val="42"/>
          <w:rFonts w:eastAsiaTheme="minorHAnsi"/>
          <w:sz w:val="28"/>
          <w:szCs w:val="28"/>
        </w:rPr>
        <w:t xml:space="preserve"> </w:t>
      </w:r>
      <w:r w:rsidRPr="00E8304A">
        <w:rPr>
          <w:rFonts w:ascii="Times New Roman" w:hAnsi="Times New Roman" w:cs="Times New Roman"/>
          <w:b/>
          <w:sz w:val="28"/>
          <w:szCs w:val="28"/>
        </w:rPr>
        <w:t>Категории медицинского персонала</w:t>
      </w:r>
    </w:p>
    <w:tbl>
      <w:tblPr>
        <w:tblpPr w:leftFromText="180" w:rightFromText="180" w:vertAnchor="text" w:horzAnchor="margin" w:tblpY="853"/>
        <w:tblOverlap w:val="never"/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4111"/>
        <w:gridCol w:w="3638"/>
        <w:gridCol w:w="2929"/>
      </w:tblGrid>
      <w:tr w:rsidR="00E8304A" w:rsidRPr="0018005F" w:rsidTr="00E8304A">
        <w:trPr>
          <w:trHeight w:hRule="exact" w:val="426"/>
        </w:trPr>
        <w:tc>
          <w:tcPr>
            <w:tcW w:w="3696" w:type="dxa"/>
            <w:shd w:val="clear" w:color="auto" w:fill="FFFFFF"/>
          </w:tcPr>
          <w:p w:rsidR="00E8304A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Всего врачи с категорией</w:t>
            </w:r>
          </w:p>
          <w:p w:rsidR="00E8304A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2016</w:t>
            </w:r>
          </w:p>
        </w:tc>
        <w:tc>
          <w:tcPr>
            <w:tcW w:w="2929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2017</w:t>
            </w:r>
          </w:p>
        </w:tc>
      </w:tr>
      <w:tr w:rsidR="00E8304A" w:rsidRPr="0018005F" w:rsidTr="00E8304A">
        <w:trPr>
          <w:trHeight w:hRule="exact" w:val="426"/>
        </w:trPr>
        <w:tc>
          <w:tcPr>
            <w:tcW w:w="3696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Style w:val="21"/>
                <w:rFonts w:eastAsiaTheme="minorHAnsi"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Style w:val="21"/>
                <w:rFonts w:eastAsiaTheme="minorHAnsi"/>
                <w:sz w:val="28"/>
                <w:szCs w:val="28"/>
              </w:rPr>
            </w:pPr>
          </w:p>
        </w:tc>
      </w:tr>
      <w:tr w:rsidR="00E8304A" w:rsidRPr="0018005F" w:rsidTr="00E8304A">
        <w:trPr>
          <w:trHeight w:hRule="exact" w:val="571"/>
        </w:trPr>
        <w:tc>
          <w:tcPr>
            <w:tcW w:w="3696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Врачи (кол-во</w:t>
            </w:r>
            <w:proofErr w:type="gramStart"/>
            <w:r w:rsidRPr="0018005F">
              <w:rPr>
                <w:rStyle w:val="23"/>
                <w:rFonts w:eastAsiaTheme="minorHAnsi"/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4111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Высшая категория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5 (7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</w:t>
            </w:r>
            <w:r>
              <w:rPr>
                <w:rStyle w:val="20"/>
                <w:rFonts w:eastAsiaTheme="minorHAnsi"/>
                <w:sz w:val="28"/>
                <w:szCs w:val="28"/>
              </w:rPr>
              <w:t>2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%)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5(6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</w:t>
            </w:r>
            <w:r>
              <w:rPr>
                <w:rStyle w:val="20"/>
                <w:rFonts w:eastAsiaTheme="minorHAnsi"/>
                <w:sz w:val="28"/>
                <w:szCs w:val="28"/>
              </w:rPr>
              <w:t>9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</w:p>
        </w:tc>
      </w:tr>
      <w:tr w:rsidR="00E8304A" w:rsidRPr="0018005F" w:rsidTr="00E8304A">
        <w:trPr>
          <w:trHeight w:hRule="exact" w:val="489"/>
        </w:trPr>
        <w:tc>
          <w:tcPr>
            <w:tcW w:w="3696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1 категория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8(</w:t>
            </w:r>
            <w:r>
              <w:rPr>
                <w:rStyle w:val="20"/>
                <w:rFonts w:eastAsiaTheme="minorHAnsi"/>
                <w:sz w:val="28"/>
                <w:szCs w:val="28"/>
              </w:rPr>
              <w:t>11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</w:t>
            </w:r>
            <w:r>
              <w:rPr>
                <w:rStyle w:val="20"/>
                <w:rFonts w:eastAsiaTheme="minorHAnsi"/>
                <w:sz w:val="28"/>
                <w:szCs w:val="28"/>
              </w:rPr>
              <w:t>5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9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(</w:t>
            </w:r>
            <w:r>
              <w:rPr>
                <w:rStyle w:val="20"/>
                <w:rFonts w:eastAsiaTheme="minorHAnsi"/>
                <w:sz w:val="28"/>
                <w:szCs w:val="28"/>
              </w:rPr>
              <w:t>12,5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</w:p>
        </w:tc>
      </w:tr>
      <w:tr w:rsidR="00E8304A" w:rsidRPr="0018005F" w:rsidTr="00E8304A">
        <w:trPr>
          <w:trHeight w:hRule="exact" w:val="489"/>
        </w:trPr>
        <w:tc>
          <w:tcPr>
            <w:tcW w:w="3696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2 категория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9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(</w:t>
            </w:r>
            <w:r>
              <w:rPr>
                <w:rStyle w:val="20"/>
                <w:rFonts w:eastAsiaTheme="minorHAnsi"/>
                <w:sz w:val="28"/>
                <w:szCs w:val="28"/>
              </w:rPr>
              <w:t>13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11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(</w:t>
            </w:r>
            <w:r>
              <w:rPr>
                <w:rStyle w:val="20"/>
                <w:rFonts w:eastAsiaTheme="minorHAnsi"/>
                <w:sz w:val="28"/>
                <w:szCs w:val="28"/>
              </w:rPr>
              <w:t>15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,</w:t>
            </w:r>
            <w:r>
              <w:rPr>
                <w:rStyle w:val="20"/>
                <w:rFonts w:eastAsiaTheme="minorHAnsi"/>
                <w:sz w:val="28"/>
                <w:szCs w:val="28"/>
              </w:rPr>
              <w:t>2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%)</w:t>
            </w:r>
          </w:p>
        </w:tc>
      </w:tr>
      <w:tr w:rsidR="00E8304A" w:rsidRPr="0018005F" w:rsidTr="00E8304A">
        <w:trPr>
          <w:trHeight w:hRule="exact" w:val="494"/>
        </w:trPr>
        <w:tc>
          <w:tcPr>
            <w:tcW w:w="3696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22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 xml:space="preserve"> (</w:t>
            </w:r>
            <w:r>
              <w:rPr>
                <w:rStyle w:val="23"/>
                <w:rFonts w:eastAsiaTheme="minorHAnsi"/>
                <w:sz w:val="28"/>
                <w:szCs w:val="28"/>
              </w:rPr>
              <w:t>31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,</w:t>
            </w:r>
            <w:r>
              <w:rPr>
                <w:rStyle w:val="23"/>
                <w:rFonts w:eastAsiaTheme="minorHAnsi"/>
                <w:sz w:val="28"/>
                <w:szCs w:val="28"/>
              </w:rPr>
              <w:t>8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 xml:space="preserve"> %)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25(34,9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%)</w:t>
            </w:r>
          </w:p>
        </w:tc>
      </w:tr>
      <w:tr w:rsidR="00E8304A" w:rsidRPr="0018005F" w:rsidTr="00E8304A">
        <w:trPr>
          <w:trHeight w:hRule="exact" w:val="480"/>
        </w:trPr>
        <w:tc>
          <w:tcPr>
            <w:tcW w:w="3696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СМП (кол-во</w:t>
            </w:r>
            <w:proofErr w:type="gramStart"/>
            <w:r w:rsidRPr="0018005F">
              <w:rPr>
                <w:rStyle w:val="23"/>
                <w:rFonts w:eastAsiaTheme="minorHAnsi"/>
                <w:sz w:val="28"/>
                <w:szCs w:val="28"/>
              </w:rPr>
              <w:t xml:space="preserve">, 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  <w:proofErr w:type="gramEnd"/>
          </w:p>
        </w:tc>
        <w:tc>
          <w:tcPr>
            <w:tcW w:w="4111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Высшая категория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11 (4,6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%)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16(6,4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%)</w:t>
            </w:r>
          </w:p>
        </w:tc>
      </w:tr>
      <w:tr w:rsidR="00E8304A" w:rsidRPr="0018005F" w:rsidTr="00E8304A">
        <w:trPr>
          <w:trHeight w:hRule="exact" w:val="485"/>
        </w:trPr>
        <w:tc>
          <w:tcPr>
            <w:tcW w:w="3696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1 категория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14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(</w:t>
            </w:r>
            <w:r>
              <w:rPr>
                <w:rStyle w:val="20"/>
                <w:rFonts w:eastAsiaTheme="minorHAnsi"/>
                <w:sz w:val="28"/>
                <w:szCs w:val="28"/>
              </w:rPr>
              <w:t>5,8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21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(</w:t>
            </w:r>
            <w:r>
              <w:rPr>
                <w:rStyle w:val="20"/>
                <w:rFonts w:eastAsiaTheme="minorHAnsi"/>
                <w:sz w:val="28"/>
                <w:szCs w:val="28"/>
              </w:rPr>
              <w:t>8,4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 %)</w:t>
            </w:r>
          </w:p>
        </w:tc>
      </w:tr>
      <w:tr w:rsidR="00E8304A" w:rsidRPr="0018005F" w:rsidTr="00E8304A">
        <w:trPr>
          <w:trHeight w:hRule="exact" w:val="489"/>
        </w:trPr>
        <w:tc>
          <w:tcPr>
            <w:tcW w:w="3696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2 категория</w:t>
            </w:r>
          </w:p>
        </w:tc>
        <w:tc>
          <w:tcPr>
            <w:tcW w:w="3638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16(</w:t>
            </w:r>
            <w:r>
              <w:rPr>
                <w:rStyle w:val="20"/>
                <w:rFonts w:eastAsiaTheme="minorHAnsi"/>
                <w:sz w:val="28"/>
                <w:szCs w:val="28"/>
              </w:rPr>
              <w:t>6,7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24 (9,6</w:t>
            </w:r>
            <w:r w:rsidRPr="0018005F">
              <w:rPr>
                <w:rStyle w:val="20"/>
                <w:rFonts w:eastAsiaTheme="minorHAnsi"/>
                <w:sz w:val="28"/>
                <w:szCs w:val="28"/>
              </w:rPr>
              <w:t>%)</w:t>
            </w:r>
          </w:p>
        </w:tc>
      </w:tr>
      <w:tr w:rsidR="00E8304A" w:rsidRPr="0018005F" w:rsidTr="00E8304A">
        <w:trPr>
          <w:trHeight w:hRule="exact" w:val="398"/>
        </w:trPr>
        <w:tc>
          <w:tcPr>
            <w:tcW w:w="3696" w:type="dxa"/>
            <w:shd w:val="clear" w:color="auto" w:fill="FFFFFF"/>
            <w:vAlign w:val="bottom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Всего СМП с категорией</w:t>
            </w:r>
          </w:p>
        </w:tc>
        <w:tc>
          <w:tcPr>
            <w:tcW w:w="4111" w:type="dxa"/>
            <w:shd w:val="clear" w:color="auto" w:fill="FFFFFF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FFFFFF"/>
            <w:vAlign w:val="bottom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41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(1</w:t>
            </w:r>
            <w:r>
              <w:rPr>
                <w:rStyle w:val="23"/>
                <w:rFonts w:eastAsiaTheme="minorHAnsi"/>
                <w:sz w:val="28"/>
                <w:szCs w:val="28"/>
              </w:rPr>
              <w:t>7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,</w:t>
            </w:r>
            <w:r>
              <w:rPr>
                <w:rStyle w:val="23"/>
                <w:rFonts w:eastAsiaTheme="minorHAnsi"/>
                <w:sz w:val="28"/>
                <w:szCs w:val="28"/>
              </w:rPr>
              <w:t>2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0%)</w:t>
            </w:r>
          </w:p>
        </w:tc>
        <w:tc>
          <w:tcPr>
            <w:tcW w:w="2929" w:type="dxa"/>
            <w:shd w:val="clear" w:color="auto" w:fill="FFFFFF"/>
            <w:vAlign w:val="bottom"/>
          </w:tcPr>
          <w:p w:rsidR="00E8304A" w:rsidRPr="0018005F" w:rsidRDefault="00E8304A" w:rsidP="00E8304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61 (24,4</w:t>
            </w:r>
            <w:r w:rsidRPr="0018005F">
              <w:rPr>
                <w:rStyle w:val="23"/>
                <w:rFonts w:eastAsiaTheme="minorHAnsi"/>
                <w:sz w:val="28"/>
                <w:szCs w:val="28"/>
              </w:rPr>
              <w:t>%)</w:t>
            </w:r>
          </w:p>
        </w:tc>
      </w:tr>
    </w:tbl>
    <w:p w:rsidR="005D1D9A" w:rsidRPr="0018005F" w:rsidRDefault="005D1D9A" w:rsidP="00E8304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519B0" w:rsidRDefault="005519B0" w:rsidP="00BC6622">
      <w:pPr>
        <w:pStyle w:val="af1"/>
        <w:rPr>
          <w:rStyle w:val="41"/>
          <w:rFonts w:eastAsiaTheme="minorHAnsi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 xml:space="preserve">В 2017 году количество врачей, имеющих категорию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Pr="0018005F">
        <w:rPr>
          <w:rFonts w:ascii="Times New Roman" w:hAnsi="Times New Roman" w:cs="Times New Roman"/>
          <w:sz w:val="28"/>
          <w:szCs w:val="28"/>
        </w:rPr>
        <w:t xml:space="preserve"> от показателей 2016 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и составил 17 % в связи с </w:t>
      </w:r>
      <w:r>
        <w:rPr>
          <w:rFonts w:ascii="Times New Roman" w:hAnsi="Times New Roman" w:cs="Times New Roman"/>
          <w:sz w:val="28"/>
          <w:szCs w:val="28"/>
        </w:rPr>
        <w:t>приходом</w:t>
      </w:r>
      <w:r w:rsidRPr="0018005F">
        <w:rPr>
          <w:rFonts w:ascii="Times New Roman" w:hAnsi="Times New Roman" w:cs="Times New Roman"/>
          <w:sz w:val="28"/>
          <w:szCs w:val="28"/>
        </w:rPr>
        <w:t xml:space="preserve"> специалистов на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5519B0">
        <w:rPr>
          <w:rFonts w:ascii="Times New Roman" w:hAnsi="Times New Roman" w:cs="Times New Roman"/>
          <w:sz w:val="28"/>
          <w:szCs w:val="28"/>
        </w:rPr>
        <w:t>. Категории</w:t>
      </w:r>
      <w:r w:rsidRPr="0018005F">
        <w:rPr>
          <w:rFonts w:ascii="Times New Roman" w:hAnsi="Times New Roman" w:cs="Times New Roman"/>
          <w:sz w:val="28"/>
          <w:szCs w:val="28"/>
        </w:rPr>
        <w:t xml:space="preserve"> среднего медицинского персонала 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  <w:r w:rsidRPr="0018005F">
        <w:rPr>
          <w:rFonts w:ascii="Times New Roman" w:hAnsi="Times New Roman" w:cs="Times New Roman"/>
          <w:sz w:val="28"/>
          <w:szCs w:val="28"/>
        </w:rPr>
        <w:t xml:space="preserve"> и составил 31% в связи также с приходом молодых специалистов среднего звена и расширением среднего персонала на обще</w:t>
      </w:r>
      <w:r w:rsidR="005519B0">
        <w:rPr>
          <w:rFonts w:ascii="Times New Roman" w:hAnsi="Times New Roman" w:cs="Times New Roman"/>
          <w:sz w:val="28"/>
          <w:szCs w:val="28"/>
        </w:rPr>
        <w:t xml:space="preserve"> </w:t>
      </w:r>
      <w:r w:rsidRPr="0018005F">
        <w:rPr>
          <w:rFonts w:ascii="Times New Roman" w:hAnsi="Times New Roman" w:cs="Times New Roman"/>
          <w:sz w:val="28"/>
          <w:szCs w:val="28"/>
        </w:rPr>
        <w:t>врачебных участков.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lastRenderedPageBreak/>
        <w:t>За 2016 год прошли повышение квалификации в соответствии с планом обучения персонала 32 врача (2 - общественное здравоохранение, 1 -педиатрия. 15-ВОП,2 - хирургия, 1 - кардиолог, 2 - акушерство-гинекология, 1 - офтальмологические заболевания, 1 - УЗИ диагностика заболеваний внутренних органов, 1 - неврологические заболевания, 1 - нарколог) ,1- функциональная диагностика, врач-лаборант-1,2- стоматолог, 1-</w:t>
      </w:r>
      <w:r>
        <w:rPr>
          <w:rFonts w:ascii="Times New Roman" w:hAnsi="Times New Roman" w:cs="Times New Roman"/>
          <w:sz w:val="28"/>
          <w:szCs w:val="28"/>
        </w:rPr>
        <w:t>фармаколог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медицинских сестер - 64.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За 2017 год прошли обучение уже 28 врача (19 -ВОП, 3 -акушер гинеколог, 1 - травматолог, 1 - фтизиатр, 2 - терапия, 1 - оториноларингология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>и медицинских сестер - 20.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Ежегодно проводятся повышения квалификации по заявляемым специальностям.</w:t>
      </w:r>
    </w:p>
    <w:p w:rsidR="00BC6622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Показатели работы амбулаторно-поликлинической службы</w:t>
      </w:r>
    </w:p>
    <w:p w:rsidR="00BC6622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Pr="0018005F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Style w:val="a7"/>
          <w:rFonts w:eastAsiaTheme="minorHAnsi"/>
          <w:sz w:val="28"/>
          <w:szCs w:val="28"/>
        </w:rPr>
        <w:t>Таблица 5.</w:t>
      </w:r>
      <w:r w:rsidRPr="0018005F">
        <w:rPr>
          <w:rStyle w:val="a8"/>
          <w:rFonts w:eastAsiaTheme="minorHAnsi"/>
          <w:sz w:val="28"/>
          <w:szCs w:val="28"/>
        </w:rPr>
        <w:t xml:space="preserve"> </w:t>
      </w:r>
      <w:r w:rsidRPr="003B1C6C">
        <w:rPr>
          <w:rFonts w:ascii="Times New Roman" w:hAnsi="Times New Roman" w:cs="Times New Roman"/>
          <w:b/>
          <w:sz w:val="28"/>
          <w:szCs w:val="28"/>
        </w:rPr>
        <w:t>Показатели обращаемости к специалистам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688"/>
        <w:gridCol w:w="2126"/>
        <w:gridCol w:w="1842"/>
      </w:tblGrid>
      <w:tr w:rsidR="00BC6622" w:rsidRPr="0018005F" w:rsidTr="0093143A">
        <w:trPr>
          <w:trHeight w:hRule="exact" w:val="367"/>
        </w:trPr>
        <w:tc>
          <w:tcPr>
            <w:tcW w:w="4688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Название специалистов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 xml:space="preserve">    2016</w:t>
            </w:r>
          </w:p>
        </w:tc>
        <w:tc>
          <w:tcPr>
            <w:tcW w:w="1842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2017</w:t>
            </w:r>
          </w:p>
        </w:tc>
      </w:tr>
      <w:tr w:rsidR="0093143A" w:rsidRPr="0018005F" w:rsidTr="0093143A">
        <w:trPr>
          <w:trHeight w:hRule="exact" w:val="494"/>
        </w:trPr>
        <w:tc>
          <w:tcPr>
            <w:tcW w:w="4688" w:type="dxa"/>
            <w:shd w:val="clear" w:color="auto" w:fill="FFFFFF"/>
            <w:vAlign w:val="center"/>
          </w:tcPr>
          <w:p w:rsidR="0093143A" w:rsidRPr="0018005F" w:rsidRDefault="0093143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Узкие специалисты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161128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198665</w:t>
            </w:r>
          </w:p>
        </w:tc>
      </w:tr>
      <w:tr w:rsidR="0093143A" w:rsidRPr="0018005F" w:rsidTr="0093143A">
        <w:trPr>
          <w:trHeight w:hRule="exact" w:val="480"/>
        </w:trPr>
        <w:tc>
          <w:tcPr>
            <w:tcW w:w="4688" w:type="dxa"/>
            <w:shd w:val="clear" w:color="auto" w:fill="FFFFFF"/>
            <w:vAlign w:val="center"/>
          </w:tcPr>
          <w:p w:rsidR="0093143A" w:rsidRPr="0018005F" w:rsidRDefault="0093143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ВОП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518504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512283</w:t>
            </w:r>
          </w:p>
        </w:tc>
      </w:tr>
      <w:tr w:rsidR="0093143A" w:rsidRPr="0018005F" w:rsidTr="0093143A">
        <w:trPr>
          <w:trHeight w:hRule="exact" w:val="512"/>
        </w:trPr>
        <w:tc>
          <w:tcPr>
            <w:tcW w:w="4688" w:type="dxa"/>
            <w:shd w:val="clear" w:color="auto" w:fill="FFFFFF"/>
            <w:vAlign w:val="center"/>
          </w:tcPr>
          <w:p w:rsidR="0093143A" w:rsidRPr="0018005F" w:rsidRDefault="0093143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Дневной стационар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2988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2391</w:t>
            </w:r>
          </w:p>
        </w:tc>
      </w:tr>
      <w:tr w:rsidR="0093143A" w:rsidRPr="0018005F" w:rsidTr="0093143A">
        <w:trPr>
          <w:trHeight w:hRule="exact" w:val="475"/>
        </w:trPr>
        <w:tc>
          <w:tcPr>
            <w:tcW w:w="4688" w:type="dxa"/>
            <w:shd w:val="clear" w:color="auto" w:fill="FFFFFF"/>
            <w:vAlign w:val="center"/>
          </w:tcPr>
          <w:p w:rsidR="0093143A" w:rsidRPr="0018005F" w:rsidRDefault="0093143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Всего посещений врачами на дому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122974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168066</w:t>
            </w:r>
          </w:p>
        </w:tc>
      </w:tr>
      <w:tr w:rsidR="0093143A" w:rsidRPr="0018005F" w:rsidTr="0093143A">
        <w:trPr>
          <w:trHeight w:hRule="exact" w:val="567"/>
        </w:trPr>
        <w:tc>
          <w:tcPr>
            <w:tcW w:w="4688" w:type="dxa"/>
            <w:shd w:val="clear" w:color="auto" w:fill="FFFFFF"/>
            <w:vAlign w:val="bottom"/>
          </w:tcPr>
          <w:p w:rsidR="0093143A" w:rsidRPr="0018005F" w:rsidRDefault="0093143A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805594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93143A" w:rsidRPr="00E713A6" w:rsidRDefault="0093143A" w:rsidP="00F12A54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881405</w:t>
            </w: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519B0" w:rsidRPr="005D1D9A" w:rsidRDefault="00BC6622" w:rsidP="005D1D9A">
      <w:pPr>
        <w:pStyle w:val="af1"/>
        <w:jc w:val="both"/>
        <w:rPr>
          <w:rStyle w:val="Exact0"/>
          <w:rFonts w:eastAsiaTheme="minorHAnsi"/>
          <w:b w:val="0"/>
          <w:bCs w:val="0"/>
          <w:i w:val="0"/>
          <w:iCs w:val="0"/>
          <w:sz w:val="28"/>
          <w:szCs w:val="28"/>
          <w:shd w:val="clear" w:color="auto" w:fill="auto"/>
        </w:rPr>
      </w:pPr>
      <w:proofErr w:type="gramStart"/>
      <w:r w:rsidRPr="005519B0">
        <w:rPr>
          <w:rFonts w:ascii="Times New Roman" w:hAnsi="Times New Roman" w:cs="Times New Roman"/>
          <w:sz w:val="28"/>
          <w:szCs w:val="28"/>
        </w:rPr>
        <w:t>Показатели обращаемости за 2016-17 годы к врача, к средним медицинским работникам, а также уровень выполнения посещений на дому имеет</w:t>
      </w:r>
      <w:r w:rsidR="001D4487" w:rsidRPr="005519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9B0" w:rsidRPr="0018005F" w:rsidRDefault="005519B0" w:rsidP="00BC6622">
      <w:pPr>
        <w:pStyle w:val="af1"/>
        <w:rPr>
          <w:rStyle w:val="Exact0"/>
          <w:rFonts w:eastAsiaTheme="minorHAnsi"/>
          <w:b w:val="0"/>
          <w:bCs w:val="0"/>
          <w:sz w:val="28"/>
          <w:szCs w:val="28"/>
        </w:rPr>
      </w:pPr>
    </w:p>
    <w:p w:rsidR="005D1D9A" w:rsidRDefault="005D1D9A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5D1D9A" w:rsidRDefault="005D1D9A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3B1C6C" w:rsidRDefault="003B1C6C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5D1D9A" w:rsidRDefault="005D1D9A" w:rsidP="00BC6622">
      <w:pPr>
        <w:pStyle w:val="af1"/>
        <w:rPr>
          <w:rStyle w:val="Exact0"/>
          <w:rFonts w:eastAsiaTheme="minorHAnsi"/>
          <w:bCs w:val="0"/>
          <w:sz w:val="28"/>
          <w:szCs w:val="28"/>
        </w:rPr>
      </w:pPr>
    </w:p>
    <w:p w:rsidR="00BC6622" w:rsidRPr="003B1C6C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764D6B">
        <w:rPr>
          <w:rStyle w:val="Exact0"/>
          <w:rFonts w:eastAsiaTheme="minorHAnsi"/>
          <w:bCs w:val="0"/>
          <w:sz w:val="28"/>
          <w:szCs w:val="28"/>
        </w:rPr>
        <w:t>Таблица 6.</w:t>
      </w:r>
      <w:r w:rsidR="005519B0">
        <w:rPr>
          <w:rStyle w:val="Exact"/>
          <w:rFonts w:eastAsiaTheme="minorHAnsi"/>
          <w:b w:val="0"/>
          <w:bCs w:val="0"/>
          <w:sz w:val="28"/>
          <w:szCs w:val="28"/>
        </w:rPr>
        <w:t xml:space="preserve"> </w:t>
      </w:r>
      <w:r w:rsidR="005519B0" w:rsidRPr="003B1C6C">
        <w:rPr>
          <w:rStyle w:val="Exact"/>
          <w:rFonts w:eastAsiaTheme="minorHAnsi"/>
          <w:bCs w:val="0"/>
          <w:sz w:val="28"/>
          <w:szCs w:val="28"/>
        </w:rPr>
        <w:t xml:space="preserve">Организации </w:t>
      </w:r>
      <w:proofErr w:type="spellStart"/>
      <w:r w:rsidR="005519B0" w:rsidRPr="003B1C6C">
        <w:rPr>
          <w:rStyle w:val="Exact"/>
          <w:rFonts w:eastAsiaTheme="minorHAnsi"/>
          <w:bCs w:val="0"/>
          <w:sz w:val="28"/>
          <w:szCs w:val="28"/>
        </w:rPr>
        <w:t>скрининговых</w:t>
      </w:r>
      <w:proofErr w:type="spellEnd"/>
      <w:r w:rsidRPr="003B1C6C">
        <w:rPr>
          <w:rStyle w:val="Exact"/>
          <w:rFonts w:eastAsiaTheme="minorHAnsi"/>
          <w:bCs w:val="0"/>
          <w:sz w:val="28"/>
          <w:szCs w:val="28"/>
        </w:rPr>
        <w:t xml:space="preserve"> осмотров прикрепленного населения в 2016-2017 гг.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485" w:tblpY="17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1575"/>
        <w:gridCol w:w="1969"/>
        <w:gridCol w:w="1559"/>
        <w:gridCol w:w="1843"/>
        <w:gridCol w:w="1843"/>
        <w:gridCol w:w="1559"/>
      </w:tblGrid>
      <w:tr w:rsidR="007F50EC" w:rsidRPr="0018005F" w:rsidTr="006B0C64">
        <w:trPr>
          <w:trHeight w:hRule="exact" w:val="990"/>
        </w:trPr>
        <w:tc>
          <w:tcPr>
            <w:tcW w:w="2278" w:type="dxa"/>
            <w:shd w:val="clear" w:color="auto" w:fill="FFFFFF"/>
          </w:tcPr>
          <w:p w:rsidR="007F50EC" w:rsidRPr="0018005F" w:rsidRDefault="007F50EC" w:rsidP="007F50E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FFFFFF"/>
          </w:tcPr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50EC" w:rsidRP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0EC">
              <w:rPr>
                <w:rFonts w:ascii="Times New Roman" w:hAnsi="Times New Roman" w:cs="Times New Roman"/>
                <w:b/>
                <w:sz w:val="32"/>
                <w:szCs w:val="32"/>
              </w:rPr>
              <w:t>2016</w:t>
            </w:r>
          </w:p>
        </w:tc>
        <w:tc>
          <w:tcPr>
            <w:tcW w:w="5245" w:type="dxa"/>
            <w:gridSpan w:val="3"/>
          </w:tcPr>
          <w:p w:rsidR="007F50EC" w:rsidRDefault="007F50EC" w:rsidP="007F50EC">
            <w:pPr>
              <w:pStyle w:val="af1"/>
              <w:ind w:left="757" w:hanging="757"/>
              <w:jc w:val="center"/>
              <w:rPr>
                <w:rStyle w:val="20"/>
                <w:rFonts w:eastAsiaTheme="minorHAnsi"/>
                <w:b/>
                <w:sz w:val="32"/>
                <w:szCs w:val="32"/>
              </w:rPr>
            </w:pPr>
          </w:p>
          <w:p w:rsidR="007F50EC" w:rsidRPr="007F50EC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0EC">
              <w:rPr>
                <w:rStyle w:val="20"/>
                <w:rFonts w:eastAsiaTheme="minorHAnsi"/>
                <w:b/>
                <w:sz w:val="32"/>
                <w:szCs w:val="32"/>
              </w:rPr>
              <w:t>2017</w:t>
            </w:r>
          </w:p>
          <w:p w:rsidR="007F50EC" w:rsidRP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0EC" w:rsidRPr="0018005F" w:rsidTr="007F50EC">
        <w:trPr>
          <w:trHeight w:hRule="exact" w:val="990"/>
        </w:trPr>
        <w:tc>
          <w:tcPr>
            <w:tcW w:w="2278" w:type="dxa"/>
            <w:shd w:val="clear" w:color="auto" w:fill="FFFFFF"/>
          </w:tcPr>
          <w:p w:rsidR="007F50EC" w:rsidRDefault="007F50EC" w:rsidP="007F50E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EC" w:rsidRPr="0018005F" w:rsidRDefault="007F50EC" w:rsidP="007F50E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FFFFFF"/>
          </w:tcPr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 xml:space="preserve">Подлежало осмотрам </w:t>
            </w:r>
          </w:p>
        </w:tc>
        <w:tc>
          <w:tcPr>
            <w:tcW w:w="1969" w:type="dxa"/>
            <w:shd w:val="clear" w:color="auto" w:fill="FFFFFF"/>
          </w:tcPr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Осмотрено</w:t>
            </w:r>
          </w:p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Выявлено</w:t>
            </w:r>
          </w:p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Подлежало</w:t>
            </w:r>
          </w:p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осмотрам</w:t>
            </w:r>
          </w:p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50EC" w:rsidRPr="0018005F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Осмотрено</w:t>
            </w:r>
          </w:p>
          <w:p w:rsidR="007F50EC" w:rsidRPr="0018005F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Выявлено</w:t>
            </w:r>
          </w:p>
          <w:p w:rsidR="007F50EC" w:rsidRPr="0018005F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EC" w:rsidRPr="0018005F" w:rsidTr="007F50EC">
        <w:trPr>
          <w:trHeight w:hRule="exact" w:val="530"/>
        </w:trPr>
        <w:tc>
          <w:tcPr>
            <w:tcW w:w="2278" w:type="dxa"/>
            <w:shd w:val="clear" w:color="auto" w:fill="FFFFFF"/>
            <w:vAlign w:val="center"/>
          </w:tcPr>
          <w:p w:rsidR="007F50EC" w:rsidRPr="007F50EC" w:rsidRDefault="007F50EC" w:rsidP="007F50EC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Всего детей 0-17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7F50EC" w:rsidRPr="006D43CE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22345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7F50EC" w:rsidRPr="006D43CE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5824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24013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24113</w:t>
            </w:r>
          </w:p>
        </w:tc>
        <w:tc>
          <w:tcPr>
            <w:tcW w:w="1559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</w:t>
            </w:r>
          </w:p>
        </w:tc>
      </w:tr>
      <w:tr w:rsidR="007F50EC" w:rsidRPr="0018005F" w:rsidTr="007F50EC">
        <w:trPr>
          <w:trHeight w:hRule="exact" w:val="485"/>
        </w:trPr>
        <w:tc>
          <w:tcPr>
            <w:tcW w:w="2278" w:type="dxa"/>
            <w:shd w:val="clear" w:color="auto" w:fill="FFFFFF"/>
            <w:vAlign w:val="center"/>
          </w:tcPr>
          <w:p w:rsidR="007F50EC" w:rsidRPr="007F50EC" w:rsidRDefault="007F50EC" w:rsidP="007F50EC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БСК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7F50EC" w:rsidRPr="006D43CE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4387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7F50EC" w:rsidRPr="006D43CE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4796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5080</w:t>
            </w:r>
          </w:p>
        </w:tc>
        <w:tc>
          <w:tcPr>
            <w:tcW w:w="1559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165</w:t>
            </w:r>
          </w:p>
        </w:tc>
      </w:tr>
      <w:tr w:rsidR="007F50EC" w:rsidRPr="0018005F" w:rsidTr="007F50EC">
        <w:trPr>
          <w:trHeight w:hRule="exact" w:val="498"/>
        </w:trPr>
        <w:tc>
          <w:tcPr>
            <w:tcW w:w="2278" w:type="dxa"/>
            <w:shd w:val="clear" w:color="auto" w:fill="FFFFFF"/>
            <w:vAlign w:val="center"/>
          </w:tcPr>
          <w:p w:rsidR="007F50EC" w:rsidRPr="007F50EC" w:rsidRDefault="007F50EC" w:rsidP="007F50EC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Сахарный диабет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4017</w:t>
            </w:r>
          </w:p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9" w:type="dxa"/>
            <w:shd w:val="clear" w:color="auto" w:fill="FFFFFF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4931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5020</w:t>
            </w:r>
          </w:p>
        </w:tc>
        <w:tc>
          <w:tcPr>
            <w:tcW w:w="1559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7F50EC" w:rsidRPr="0018005F" w:rsidTr="007F50EC">
        <w:trPr>
          <w:trHeight w:hRule="exact" w:val="494"/>
        </w:trPr>
        <w:tc>
          <w:tcPr>
            <w:tcW w:w="2278" w:type="dxa"/>
            <w:shd w:val="clear" w:color="auto" w:fill="FFFFFF"/>
            <w:vAlign w:val="center"/>
          </w:tcPr>
          <w:p w:rsidR="007F50EC" w:rsidRPr="007F50EC" w:rsidRDefault="007F50EC" w:rsidP="007F50EC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lastRenderedPageBreak/>
              <w:t>Глаукома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4200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4842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5359</w:t>
            </w:r>
          </w:p>
        </w:tc>
        <w:tc>
          <w:tcPr>
            <w:tcW w:w="1559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7F50EC" w:rsidRPr="0018005F" w:rsidTr="007F50EC">
        <w:trPr>
          <w:trHeight w:hRule="exact" w:val="747"/>
        </w:trPr>
        <w:tc>
          <w:tcPr>
            <w:tcW w:w="2278" w:type="dxa"/>
            <w:shd w:val="clear" w:color="auto" w:fill="FFFFFF"/>
            <w:vAlign w:val="center"/>
          </w:tcPr>
          <w:p w:rsidR="007F50EC" w:rsidRPr="007F50EC" w:rsidRDefault="007F50EC" w:rsidP="007F50EC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Заболевания молочной железы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1146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</w:t>
            </w:r>
          </w:p>
        </w:tc>
        <w:tc>
          <w:tcPr>
            <w:tcW w:w="1559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7F50EC" w:rsidRPr="0018005F" w:rsidTr="007F50EC">
        <w:trPr>
          <w:trHeight w:hRule="exact" w:val="770"/>
        </w:trPr>
        <w:tc>
          <w:tcPr>
            <w:tcW w:w="2278" w:type="dxa"/>
            <w:shd w:val="clear" w:color="auto" w:fill="FFFFFF"/>
            <w:vAlign w:val="center"/>
          </w:tcPr>
          <w:p w:rsidR="007F50EC" w:rsidRPr="007F50EC" w:rsidRDefault="007F50EC" w:rsidP="007F50EC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Заболевания шейки матки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1254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1444</w:t>
            </w:r>
          </w:p>
        </w:tc>
        <w:tc>
          <w:tcPr>
            <w:tcW w:w="1843" w:type="dxa"/>
            <w:vAlign w:val="center"/>
          </w:tcPr>
          <w:p w:rsidR="007F50EC" w:rsidRPr="00C10CB6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1485</w:t>
            </w:r>
          </w:p>
        </w:tc>
        <w:tc>
          <w:tcPr>
            <w:tcW w:w="1559" w:type="dxa"/>
            <w:vAlign w:val="center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</w:tr>
      <w:tr w:rsidR="007F50EC" w:rsidRPr="0018005F" w:rsidTr="007F50EC">
        <w:trPr>
          <w:trHeight w:hRule="exact" w:val="398"/>
        </w:trPr>
        <w:tc>
          <w:tcPr>
            <w:tcW w:w="2278" w:type="dxa"/>
            <w:shd w:val="clear" w:color="auto" w:fill="FFFFFF"/>
            <w:vAlign w:val="bottom"/>
          </w:tcPr>
          <w:p w:rsidR="007F50EC" w:rsidRPr="007F50EC" w:rsidRDefault="007F50EC" w:rsidP="007F50EC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Колоректальный</w:t>
            </w:r>
            <w:proofErr w:type="spellEnd"/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 xml:space="preserve"> рак</w:t>
            </w:r>
          </w:p>
        </w:tc>
        <w:tc>
          <w:tcPr>
            <w:tcW w:w="1575" w:type="dxa"/>
            <w:shd w:val="clear" w:color="auto" w:fill="FFFFFF"/>
            <w:vAlign w:val="bottom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969" w:type="dxa"/>
            <w:shd w:val="clear" w:color="auto" w:fill="FFFFFF"/>
            <w:vAlign w:val="bottom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vAlign w:val="bottom"/>
          </w:tcPr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2640</w:t>
            </w:r>
          </w:p>
        </w:tc>
        <w:tc>
          <w:tcPr>
            <w:tcW w:w="1843" w:type="dxa"/>
            <w:vAlign w:val="bottom"/>
          </w:tcPr>
          <w:p w:rsidR="007F50EC" w:rsidRPr="00C10CB6" w:rsidRDefault="007F50EC" w:rsidP="007F50EC">
            <w:pPr>
              <w:pStyle w:val="af1"/>
              <w:ind w:left="757" w:hanging="7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2805</w:t>
            </w:r>
          </w:p>
        </w:tc>
        <w:tc>
          <w:tcPr>
            <w:tcW w:w="1559" w:type="dxa"/>
            <w:vAlign w:val="bottom"/>
          </w:tcPr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0EC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50EC" w:rsidRPr="00C10CB6" w:rsidRDefault="007F50EC" w:rsidP="007F50E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7F50EC">
      <w:pPr>
        <w:pStyle w:val="af1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5D1D9A" w:rsidRDefault="005D1D9A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Тенденцию к увеличению о</w:t>
      </w:r>
      <w:r w:rsidRPr="0018005F">
        <w:rPr>
          <w:rFonts w:ascii="Times New Roman" w:hAnsi="Times New Roman" w:cs="Times New Roman"/>
          <w:sz w:val="28"/>
          <w:szCs w:val="28"/>
        </w:rPr>
        <w:t>тмечается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что с введением врачей общей практики увеличивается посещаемость ВОП, увеличилось по сравнению к узким специалистам.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11оссщсние врачей узких специальностей ежегодно так же имеет тенденцию к увеличению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 xml:space="preserve">Из представленной таблицы 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 xml:space="preserve">следует отметить динамику роста проведения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осмотров в соответствии с планами осмотров в 2016 году соответствует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плану осмотров в объеме 70 % от подлежащей группы населения. По рекомендации М3 СР РК на 2017 год эта</w:t>
      </w:r>
      <w:r w:rsidR="00600E5B">
        <w:rPr>
          <w:rFonts w:ascii="Times New Roman" w:hAnsi="Times New Roman" w:cs="Times New Roman"/>
          <w:sz w:val="28"/>
          <w:szCs w:val="28"/>
        </w:rPr>
        <w:t xml:space="preserve"> </w:t>
      </w:r>
      <w:r w:rsidRPr="0018005F">
        <w:rPr>
          <w:rFonts w:ascii="Times New Roman" w:hAnsi="Times New Roman" w:cs="Times New Roman"/>
          <w:sz w:val="28"/>
          <w:szCs w:val="28"/>
        </w:rPr>
        <w:t xml:space="preserve">группа составляла 50%. Из складывающихся результатов необходимо отметить, что в некоторых случаях процент проведения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осмотров уменьшился по техническим причинам (ремонт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>борудования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>).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Style w:val="a7"/>
          <w:rFonts w:eastAsiaTheme="minorHAnsi"/>
          <w:sz w:val="28"/>
          <w:szCs w:val="28"/>
        </w:rPr>
        <w:t>Таблица 7.</w:t>
      </w:r>
      <w:r w:rsidRPr="0018005F">
        <w:rPr>
          <w:rStyle w:val="a8"/>
          <w:rFonts w:eastAsiaTheme="minorHAnsi"/>
          <w:sz w:val="28"/>
          <w:szCs w:val="28"/>
        </w:rPr>
        <w:t xml:space="preserve"> </w:t>
      </w:r>
      <w:r w:rsidRPr="0018005F">
        <w:rPr>
          <w:rFonts w:ascii="Times New Roman" w:hAnsi="Times New Roman" w:cs="Times New Roman"/>
          <w:sz w:val="28"/>
          <w:szCs w:val="28"/>
        </w:rPr>
        <w:t>Организация патронажа беременных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76"/>
        <w:gridCol w:w="1223"/>
        <w:gridCol w:w="1134"/>
      </w:tblGrid>
      <w:tr w:rsidR="00BC6622" w:rsidRPr="0018005F" w:rsidTr="002B5A61">
        <w:trPr>
          <w:trHeight w:hRule="exact" w:val="362"/>
        </w:trPr>
        <w:tc>
          <w:tcPr>
            <w:tcW w:w="7576" w:type="dxa"/>
            <w:shd w:val="clear" w:color="auto" w:fill="FFFFFF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2017</w:t>
            </w:r>
          </w:p>
        </w:tc>
      </w:tr>
      <w:tr w:rsidR="00BC6622" w:rsidRPr="0018005F" w:rsidTr="002B5A61">
        <w:trPr>
          <w:trHeight w:hRule="exact" w:val="507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Всего родов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1723</w:t>
            </w:r>
          </w:p>
        </w:tc>
      </w:tr>
      <w:tr w:rsidR="00BC6622" w:rsidRPr="0018005F" w:rsidTr="002B5A61">
        <w:trPr>
          <w:trHeight w:hRule="exact" w:val="489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Из общего числа родов на дому без госпитализации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0</w:t>
            </w:r>
          </w:p>
        </w:tc>
      </w:tr>
      <w:tr w:rsidR="00BC6622" w:rsidRPr="0018005F" w:rsidTr="002B5A61">
        <w:trPr>
          <w:trHeight w:hRule="exact" w:val="498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Количество новорожденных, родившихся живыми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302F4E" w:rsidRDefault="00302F4E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1694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302F4E" w:rsidRDefault="00302F4E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1723</w:t>
            </w:r>
          </w:p>
        </w:tc>
      </w:tr>
      <w:tr w:rsidR="00BC6622" w:rsidRPr="0018005F" w:rsidTr="002B5A61">
        <w:trPr>
          <w:trHeight w:hRule="exact" w:val="480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Перинатальная смертность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302F4E" w:rsidRDefault="00302F4E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302F4E" w:rsidRDefault="00302F4E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BC6622" w:rsidRPr="0018005F" w:rsidTr="002B5A61">
        <w:trPr>
          <w:trHeight w:hRule="exact" w:val="494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Родилось мертвыми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0</w:t>
            </w:r>
          </w:p>
        </w:tc>
      </w:tr>
      <w:tr w:rsidR="00BC6622" w:rsidRPr="0018005F" w:rsidTr="002B5A61">
        <w:trPr>
          <w:trHeight w:hRule="exact" w:val="480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 xml:space="preserve">Ранняя </w:t>
            </w:r>
            <w:proofErr w:type="spellStart"/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неонатальная</w:t>
            </w:r>
            <w:proofErr w:type="spellEnd"/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 xml:space="preserve"> смертность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3</w:t>
            </w:r>
          </w:p>
        </w:tc>
      </w:tr>
      <w:tr w:rsidR="00BC6622" w:rsidRPr="0018005F" w:rsidTr="002B5A61">
        <w:trPr>
          <w:trHeight w:hRule="exact" w:val="485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Из общего количества родов в стационарах 3 уровня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18005F" w:rsidRDefault="004900B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18005F" w:rsidRDefault="004900B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119</w:t>
            </w:r>
          </w:p>
        </w:tc>
      </w:tr>
      <w:tr w:rsidR="00BC6622" w:rsidRPr="0018005F" w:rsidTr="002B5A61">
        <w:trPr>
          <w:trHeight w:hRule="exact" w:val="480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Взято на учет беременных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826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24733B" w:rsidRDefault="0024733B" w:rsidP="0024733B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875</w:t>
            </w:r>
          </w:p>
        </w:tc>
      </w:tr>
      <w:tr w:rsidR="00BC6622" w:rsidRPr="0018005F" w:rsidTr="002B5A61">
        <w:trPr>
          <w:trHeight w:hRule="exact" w:val="494"/>
        </w:trPr>
        <w:tc>
          <w:tcPr>
            <w:tcW w:w="7576" w:type="dxa"/>
            <w:shd w:val="clear" w:color="auto" w:fill="FFFFFF"/>
            <w:vAlign w:val="center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Количество женщин фертильного возраста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BC6622" w:rsidRPr="00F54423" w:rsidRDefault="00F54423" w:rsidP="00F54423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13231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622" w:rsidRPr="00F54423" w:rsidRDefault="00F5442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14196</w:t>
            </w:r>
          </w:p>
        </w:tc>
      </w:tr>
      <w:tr w:rsidR="00BC6622" w:rsidRPr="0018005F" w:rsidTr="002B5A61">
        <w:trPr>
          <w:trHeight w:hRule="exact" w:val="385"/>
        </w:trPr>
        <w:tc>
          <w:tcPr>
            <w:tcW w:w="7576" w:type="dxa"/>
            <w:shd w:val="clear" w:color="auto" w:fill="FFFFFF"/>
            <w:vAlign w:val="bottom"/>
          </w:tcPr>
          <w:p w:rsidR="00BC6622" w:rsidRPr="007F50E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EC">
              <w:rPr>
                <w:rStyle w:val="20"/>
                <w:rFonts w:eastAsiaTheme="minorHAnsi"/>
                <w:b/>
                <w:sz w:val="28"/>
                <w:szCs w:val="28"/>
              </w:rPr>
              <w:t>Умерло беременных, рожениц, родильниц</w:t>
            </w:r>
          </w:p>
        </w:tc>
        <w:tc>
          <w:tcPr>
            <w:tcW w:w="1223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C6622" w:rsidRPr="0024733B" w:rsidRDefault="0024733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0</w:t>
            </w:r>
          </w:p>
        </w:tc>
      </w:tr>
    </w:tbl>
    <w:p w:rsidR="00BC6622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Показатели наблюдения за беременными соответствуют общегородским данным. Наблюдается рост числа родов, женщин фертильного возраста. Допущен 1 случай материнской смертности в 2017г.</w:t>
      </w:r>
    </w:p>
    <w:p w:rsidR="001C47E0" w:rsidRDefault="001C47E0" w:rsidP="00BC6622">
      <w:pPr>
        <w:pStyle w:val="af1"/>
        <w:rPr>
          <w:rStyle w:val="14"/>
          <w:rFonts w:eastAsiaTheme="minorHAnsi"/>
          <w:sz w:val="28"/>
          <w:szCs w:val="28"/>
          <w:lang w:val="kk-KZ"/>
        </w:rPr>
      </w:pPr>
      <w:bookmarkStart w:id="1" w:name="bookmark4"/>
    </w:p>
    <w:p w:rsidR="001C47E0" w:rsidRDefault="001C47E0" w:rsidP="00BC6622">
      <w:pPr>
        <w:pStyle w:val="af1"/>
        <w:rPr>
          <w:rStyle w:val="14"/>
          <w:rFonts w:eastAsiaTheme="minorHAnsi"/>
          <w:sz w:val="28"/>
          <w:szCs w:val="28"/>
          <w:lang w:val="kk-KZ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Style w:val="15"/>
          <w:rFonts w:eastAsiaTheme="minorHAnsi"/>
          <w:sz w:val="28"/>
          <w:szCs w:val="28"/>
        </w:rPr>
        <w:t xml:space="preserve"> </w:t>
      </w:r>
      <w:r w:rsidRPr="0018005F">
        <w:rPr>
          <w:rFonts w:ascii="Times New Roman" w:hAnsi="Times New Roman" w:cs="Times New Roman"/>
          <w:sz w:val="28"/>
          <w:szCs w:val="28"/>
        </w:rPr>
        <w:t>Показатели работы дневного стационара</w:t>
      </w:r>
      <w:bookmarkEnd w:id="1"/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75"/>
        <w:gridCol w:w="4103"/>
        <w:gridCol w:w="1091"/>
      </w:tblGrid>
      <w:tr w:rsidR="00BC6622" w:rsidRPr="0018005F" w:rsidTr="004A5A44">
        <w:trPr>
          <w:trHeight w:hRule="exact" w:val="417"/>
          <w:jc w:val="center"/>
        </w:trPr>
        <w:tc>
          <w:tcPr>
            <w:tcW w:w="7775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2016</w:t>
            </w:r>
          </w:p>
        </w:tc>
        <w:tc>
          <w:tcPr>
            <w:tcW w:w="1091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2017</w:t>
            </w:r>
          </w:p>
        </w:tc>
      </w:tr>
      <w:tr w:rsidR="00BC6622" w:rsidRPr="0018005F" w:rsidTr="004A5A44">
        <w:trPr>
          <w:trHeight w:hRule="exact" w:val="562"/>
          <w:jc w:val="center"/>
        </w:trPr>
        <w:tc>
          <w:tcPr>
            <w:tcW w:w="7775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Количество коек</w:t>
            </w:r>
          </w:p>
        </w:tc>
        <w:tc>
          <w:tcPr>
            <w:tcW w:w="4103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BC6622" w:rsidRPr="0018005F" w:rsidTr="004A5A44">
        <w:trPr>
          <w:trHeight w:hRule="exact" w:val="507"/>
          <w:jc w:val="center"/>
        </w:trPr>
        <w:tc>
          <w:tcPr>
            <w:tcW w:w="7775" w:type="dxa"/>
            <w:shd w:val="clear" w:color="auto" w:fill="FFFFFF"/>
            <w:vAlign w:val="center"/>
          </w:tcPr>
          <w:p w:rsidR="000262D8" w:rsidRPr="003B1C6C" w:rsidRDefault="00BC6622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  <w:lang w:val="kk-KZ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 xml:space="preserve">Всего пролечено больных </w:t>
            </w:r>
            <w:proofErr w:type="gramStart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в</w:t>
            </w:r>
            <w:proofErr w:type="gramEnd"/>
          </w:p>
          <w:p w:rsidR="000262D8" w:rsidRPr="003B1C6C" w:rsidRDefault="000262D8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  <w:lang w:val="kk-KZ"/>
              </w:rPr>
            </w:pPr>
          </w:p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 xml:space="preserve"> дневном </w:t>
            </w:r>
            <w:proofErr w:type="gramStart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стационаре</w:t>
            </w:r>
            <w:proofErr w:type="gramEnd"/>
          </w:p>
        </w:tc>
        <w:tc>
          <w:tcPr>
            <w:tcW w:w="4103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2391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2988</w:t>
            </w:r>
          </w:p>
        </w:tc>
      </w:tr>
      <w:tr w:rsidR="00BC6622" w:rsidRPr="0018005F" w:rsidTr="004A5A44">
        <w:trPr>
          <w:trHeight w:hRule="exact" w:val="498"/>
          <w:jc w:val="center"/>
        </w:trPr>
        <w:tc>
          <w:tcPr>
            <w:tcW w:w="7775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Стационар на дому</w:t>
            </w:r>
          </w:p>
        </w:tc>
        <w:tc>
          <w:tcPr>
            <w:tcW w:w="4103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C6622" w:rsidRPr="0018005F" w:rsidTr="004A5A44">
        <w:trPr>
          <w:trHeight w:hRule="exact" w:val="475"/>
          <w:jc w:val="center"/>
        </w:trPr>
        <w:tc>
          <w:tcPr>
            <w:tcW w:w="7775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lastRenderedPageBreak/>
              <w:t>Средняя длительность лечения</w:t>
            </w:r>
          </w:p>
        </w:tc>
        <w:tc>
          <w:tcPr>
            <w:tcW w:w="4103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6,0</w:t>
            </w:r>
          </w:p>
        </w:tc>
      </w:tr>
      <w:tr w:rsidR="00BC6622" w:rsidRPr="0018005F" w:rsidTr="004A5A44">
        <w:trPr>
          <w:trHeight w:hRule="exact" w:val="498"/>
          <w:jc w:val="center"/>
        </w:trPr>
        <w:tc>
          <w:tcPr>
            <w:tcW w:w="7775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Оборот койки</w:t>
            </w:r>
          </w:p>
        </w:tc>
        <w:tc>
          <w:tcPr>
            <w:tcW w:w="4103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124,5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BC6622" w:rsidRPr="000262D8" w:rsidRDefault="000262D8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149,4</w:t>
            </w: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764D6B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профильности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койки распределены для взрослых, детей и беременных женщин (соответственно 30, 5 и 5).</w:t>
      </w:r>
    </w:p>
    <w:p w:rsidR="00BC6622" w:rsidRPr="0018005F" w:rsidRDefault="00BC6622" w:rsidP="00764D6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Основной процент, получающих лечение в условиях дневного стационара, это пациенты с обострениями хронических заболеваний, в нашем случае - это терапевтические, неврологические, оториноларингологические, кардиологические заболевания, хирургические, эндокринологические, острые пневмонии у детей, а также сохраняющая терапия у беременных, лечение которых не требует круглосуточного наблюдения и есть возможность их компенсировать в амбулаторно-поликлинических условиях.</w:t>
      </w:r>
    </w:p>
    <w:p w:rsidR="00BC6622" w:rsidRPr="0018005F" w:rsidRDefault="00BC6622" w:rsidP="00764D6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Ежегодно предприятие наращивает объемы по работе дневного стационара. Систематически пересматривается план работы дневного стационара</w:t>
      </w:r>
      <w:r w:rsidR="00F537F5">
        <w:rPr>
          <w:rFonts w:ascii="Times New Roman" w:hAnsi="Times New Roman" w:cs="Times New Roman"/>
          <w:sz w:val="28"/>
          <w:szCs w:val="28"/>
        </w:rPr>
        <w:t xml:space="preserve"> и стационар на дому</w:t>
      </w:r>
      <w:r w:rsidRPr="0018005F">
        <w:rPr>
          <w:rFonts w:ascii="Times New Roman" w:hAnsi="Times New Roman" w:cs="Times New Roman"/>
          <w:sz w:val="28"/>
          <w:szCs w:val="28"/>
        </w:rPr>
        <w:t>, профиль больных, подлежащих лечению.</w:t>
      </w:r>
    </w:p>
    <w:p w:rsidR="00BC6622" w:rsidRPr="0018005F" w:rsidRDefault="00BC6622" w:rsidP="00764D6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C6622" w:rsidRDefault="00BC6622" w:rsidP="00764D6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18005F">
        <w:rPr>
          <w:rFonts w:ascii="Times New Roman" w:hAnsi="Times New Roman" w:cs="Times New Roman"/>
          <w:sz w:val="28"/>
          <w:szCs w:val="28"/>
        </w:rPr>
        <w:t>Деятельность клинико-диагностической лаборатории (КДЛ)</w:t>
      </w:r>
      <w:bookmarkEnd w:id="2"/>
    </w:p>
    <w:p w:rsidR="001C47E0" w:rsidRDefault="001C47E0" w:rsidP="00BC6622">
      <w:pPr>
        <w:pStyle w:val="af1"/>
        <w:rPr>
          <w:rStyle w:val="a7"/>
          <w:rFonts w:eastAsiaTheme="minorHAnsi"/>
          <w:sz w:val="28"/>
          <w:szCs w:val="28"/>
          <w:lang w:val="kk-KZ"/>
        </w:rPr>
      </w:pPr>
    </w:p>
    <w:p w:rsidR="00BC6622" w:rsidRPr="0018005F" w:rsidRDefault="00F12A54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Theme="minorHAnsi"/>
          <w:sz w:val="28"/>
          <w:szCs w:val="28"/>
        </w:rPr>
        <w:t>Таблица 8</w:t>
      </w:r>
      <w:r w:rsidR="00BC6622" w:rsidRPr="0018005F">
        <w:rPr>
          <w:rStyle w:val="a7"/>
          <w:rFonts w:eastAsiaTheme="minorHAnsi"/>
          <w:sz w:val="28"/>
          <w:szCs w:val="28"/>
        </w:rPr>
        <w:t>.</w:t>
      </w:r>
      <w:r w:rsidR="00BC6622" w:rsidRPr="0018005F">
        <w:rPr>
          <w:rStyle w:val="a8"/>
          <w:rFonts w:eastAsiaTheme="minorHAnsi"/>
          <w:sz w:val="28"/>
          <w:szCs w:val="28"/>
        </w:rPr>
        <w:t xml:space="preserve"> </w:t>
      </w:r>
      <w:r w:rsidR="00BC6622" w:rsidRPr="0018005F">
        <w:rPr>
          <w:rFonts w:ascii="Times New Roman" w:hAnsi="Times New Roman" w:cs="Times New Roman"/>
          <w:sz w:val="28"/>
          <w:szCs w:val="28"/>
        </w:rPr>
        <w:t>Анализ основных показателей лаборатории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4718"/>
        <w:gridCol w:w="3161"/>
        <w:gridCol w:w="1961"/>
        <w:gridCol w:w="2169"/>
      </w:tblGrid>
      <w:tr w:rsidR="00BC6622" w:rsidRPr="0018005F" w:rsidTr="007C0B0F">
        <w:trPr>
          <w:trHeight w:hRule="exact" w:val="435"/>
        </w:trPr>
        <w:tc>
          <w:tcPr>
            <w:tcW w:w="598" w:type="dxa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№</w:t>
            </w:r>
          </w:p>
        </w:tc>
        <w:tc>
          <w:tcPr>
            <w:tcW w:w="4718" w:type="dxa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61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2016</w:t>
            </w:r>
          </w:p>
        </w:tc>
        <w:tc>
          <w:tcPr>
            <w:tcW w:w="1961" w:type="dxa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20</w:t>
            </w:r>
            <w:r w:rsidR="002A0623" w:rsidRPr="003B1C6C">
              <w:rPr>
                <w:rStyle w:val="21"/>
                <w:rFonts w:eastAsiaTheme="minorHAnsi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2169" w:type="dxa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Динамика</w:t>
            </w:r>
            <w:proofErr w:type="gramStart"/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BC6622" w:rsidRPr="0018005F" w:rsidTr="007C0B0F">
        <w:trPr>
          <w:trHeight w:hRule="exact" w:val="620"/>
        </w:trPr>
        <w:tc>
          <w:tcPr>
            <w:tcW w:w="598" w:type="dxa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Всего исследований: вт.</w:t>
            </w:r>
            <w:proofErr w:type="gramStart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ч</w:t>
            </w:r>
            <w:proofErr w:type="gramEnd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.</w:t>
            </w:r>
          </w:p>
        </w:tc>
        <w:tc>
          <w:tcPr>
            <w:tcW w:w="3161" w:type="dxa"/>
            <w:shd w:val="clear" w:color="auto" w:fill="FFFFFF"/>
            <w:vAlign w:val="center"/>
          </w:tcPr>
          <w:p w:rsidR="00BC6622" w:rsidRPr="00714D33" w:rsidRDefault="00714D3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295092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C6622" w:rsidRPr="002A0623" w:rsidRDefault="00714D3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313512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1"/>
                <w:rFonts w:eastAsiaTheme="minorHAnsi"/>
                <w:sz w:val="28"/>
                <w:szCs w:val="28"/>
              </w:rPr>
              <w:t>+</w:t>
            </w:r>
          </w:p>
        </w:tc>
      </w:tr>
      <w:tr w:rsidR="00BC6622" w:rsidRPr="0018005F" w:rsidTr="007C0B0F">
        <w:trPr>
          <w:trHeight w:hRule="exact" w:val="421"/>
        </w:trPr>
        <w:tc>
          <w:tcPr>
            <w:tcW w:w="598" w:type="dxa"/>
            <w:shd w:val="clear" w:color="auto" w:fill="FFFFFF"/>
            <w:vAlign w:val="bottom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4718" w:type="dxa"/>
            <w:shd w:val="clear" w:color="auto" w:fill="FFFFFF"/>
            <w:vAlign w:val="bottom"/>
          </w:tcPr>
          <w:p w:rsidR="00BC6622" w:rsidRPr="003B1C6C" w:rsidRDefault="00764D6B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Г</w:t>
            </w:r>
            <w:r w:rsidR="00BC6622" w:rsidRPr="003B1C6C">
              <w:rPr>
                <w:rStyle w:val="20"/>
                <w:rFonts w:eastAsiaTheme="minorHAnsi"/>
                <w:b/>
                <w:sz w:val="28"/>
                <w:szCs w:val="28"/>
              </w:rPr>
              <w:t>ематологические</w:t>
            </w:r>
          </w:p>
        </w:tc>
        <w:tc>
          <w:tcPr>
            <w:tcW w:w="3161" w:type="dxa"/>
            <w:shd w:val="clear" w:color="auto" w:fill="FFFFFF"/>
            <w:vAlign w:val="bottom"/>
          </w:tcPr>
          <w:p w:rsidR="00BC6622" w:rsidRPr="008149EB" w:rsidRDefault="008149EB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107918</w:t>
            </w:r>
          </w:p>
        </w:tc>
        <w:tc>
          <w:tcPr>
            <w:tcW w:w="1961" w:type="dxa"/>
            <w:shd w:val="clear" w:color="auto" w:fill="FFFFFF"/>
            <w:vAlign w:val="bottom"/>
          </w:tcPr>
          <w:p w:rsidR="00BC6622" w:rsidRPr="002A0623" w:rsidRDefault="002A0623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201673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  <w:tr w:rsidR="007C0B0F" w:rsidRPr="0018005F" w:rsidTr="007C0B0F">
        <w:trPr>
          <w:trHeight w:hRule="exact" w:val="421"/>
        </w:trPr>
        <w:tc>
          <w:tcPr>
            <w:tcW w:w="59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2</w:t>
            </w:r>
          </w:p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Обще клинические</w:t>
            </w:r>
          </w:p>
        </w:tc>
        <w:tc>
          <w:tcPr>
            <w:tcW w:w="31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113941</w:t>
            </w:r>
          </w:p>
        </w:tc>
        <w:tc>
          <w:tcPr>
            <w:tcW w:w="19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11529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7C0B0F" w:rsidRPr="0018005F" w:rsidRDefault="007C0B0F" w:rsidP="00D94D9A">
            <w:pPr>
              <w:pStyle w:val="af1"/>
              <w:rPr>
                <w:rStyle w:val="20"/>
                <w:rFonts w:eastAsiaTheme="minorHAnsi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-</w:t>
            </w:r>
          </w:p>
        </w:tc>
      </w:tr>
      <w:tr w:rsidR="007C0B0F" w:rsidRPr="0018005F" w:rsidTr="007C0B0F">
        <w:trPr>
          <w:trHeight w:hRule="exact" w:val="421"/>
        </w:trPr>
        <w:tc>
          <w:tcPr>
            <w:tcW w:w="59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471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Иммунологические</w:t>
            </w:r>
          </w:p>
        </w:tc>
        <w:tc>
          <w:tcPr>
            <w:tcW w:w="31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10200</w:t>
            </w:r>
          </w:p>
        </w:tc>
        <w:tc>
          <w:tcPr>
            <w:tcW w:w="19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14127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7C0B0F" w:rsidRPr="0018005F" w:rsidRDefault="007C0B0F" w:rsidP="00D94D9A">
            <w:pPr>
              <w:pStyle w:val="af1"/>
              <w:rPr>
                <w:rStyle w:val="20"/>
                <w:rFonts w:eastAsiaTheme="minorHAnsi"/>
                <w:sz w:val="28"/>
                <w:szCs w:val="28"/>
              </w:rPr>
            </w:pPr>
          </w:p>
        </w:tc>
      </w:tr>
      <w:tr w:rsidR="007C0B0F" w:rsidRPr="0018005F" w:rsidTr="007C0B0F">
        <w:trPr>
          <w:trHeight w:hRule="exact" w:val="421"/>
        </w:trPr>
        <w:tc>
          <w:tcPr>
            <w:tcW w:w="59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471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Биохимические</w:t>
            </w:r>
          </w:p>
        </w:tc>
        <w:tc>
          <w:tcPr>
            <w:tcW w:w="31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59556</w:t>
            </w:r>
          </w:p>
        </w:tc>
        <w:tc>
          <w:tcPr>
            <w:tcW w:w="19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72056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7C0B0F" w:rsidRPr="0018005F" w:rsidRDefault="007C0B0F" w:rsidP="00D94D9A">
            <w:pPr>
              <w:pStyle w:val="af1"/>
              <w:rPr>
                <w:rStyle w:val="20"/>
                <w:rFonts w:eastAsiaTheme="minorHAnsi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  <w:tr w:rsidR="007C0B0F" w:rsidRPr="0018005F" w:rsidTr="007C0B0F">
        <w:trPr>
          <w:trHeight w:hRule="exact" w:val="421"/>
        </w:trPr>
        <w:tc>
          <w:tcPr>
            <w:tcW w:w="59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471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Цитологические</w:t>
            </w:r>
          </w:p>
        </w:tc>
        <w:tc>
          <w:tcPr>
            <w:tcW w:w="31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7C0B0F" w:rsidRPr="0018005F" w:rsidRDefault="007C0B0F" w:rsidP="00D94D9A">
            <w:pPr>
              <w:pStyle w:val="af1"/>
              <w:rPr>
                <w:rStyle w:val="20"/>
                <w:rFonts w:eastAsiaTheme="minorHAnsi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  <w:tr w:rsidR="007C0B0F" w:rsidRPr="0018005F" w:rsidTr="007C0B0F">
        <w:trPr>
          <w:trHeight w:hRule="exact" w:val="421"/>
        </w:trPr>
        <w:tc>
          <w:tcPr>
            <w:tcW w:w="59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6</w:t>
            </w:r>
          </w:p>
        </w:tc>
        <w:tc>
          <w:tcPr>
            <w:tcW w:w="471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  <w:lang w:val="kk-KZ"/>
              </w:rPr>
              <w:t>Микроб</w:t>
            </w:r>
            <w:proofErr w:type="spellStart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ио</w:t>
            </w:r>
            <w:proofErr w:type="spellEnd"/>
            <w:r w:rsidRPr="003B1C6C">
              <w:rPr>
                <w:rStyle w:val="20"/>
                <w:rFonts w:eastAsiaTheme="minorHAnsi"/>
                <w:b/>
                <w:sz w:val="28"/>
                <w:szCs w:val="28"/>
                <w:lang w:val="kk-KZ"/>
              </w:rPr>
              <w:t>лог</w:t>
            </w:r>
            <w:proofErr w:type="spellStart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ические</w:t>
            </w:r>
            <w:proofErr w:type="spellEnd"/>
          </w:p>
        </w:tc>
        <w:tc>
          <w:tcPr>
            <w:tcW w:w="31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9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7C0B0F" w:rsidRPr="0018005F" w:rsidRDefault="007C0B0F" w:rsidP="00D94D9A">
            <w:pPr>
              <w:pStyle w:val="af1"/>
              <w:rPr>
                <w:rStyle w:val="20"/>
                <w:rFonts w:eastAsiaTheme="minorHAnsi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  <w:tr w:rsidR="007C0B0F" w:rsidRPr="0018005F" w:rsidTr="007C0B0F">
        <w:trPr>
          <w:trHeight w:hRule="exact" w:val="421"/>
        </w:trPr>
        <w:tc>
          <w:tcPr>
            <w:tcW w:w="59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/>
            <w:vAlign w:val="bottom"/>
          </w:tcPr>
          <w:p w:rsidR="007C0B0F" w:rsidRPr="003B1C6C" w:rsidRDefault="007C0B0F" w:rsidP="00D94D9A">
            <w:pPr>
              <w:pStyle w:val="af1"/>
              <w:rPr>
                <w:rStyle w:val="20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1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sz w:val="28"/>
                <w:szCs w:val="28"/>
                <w:lang w:val="kk-KZ"/>
              </w:rPr>
              <w:t>3477</w:t>
            </w:r>
          </w:p>
        </w:tc>
        <w:tc>
          <w:tcPr>
            <w:tcW w:w="1961" w:type="dxa"/>
            <w:shd w:val="clear" w:color="auto" w:fill="FFFFFF"/>
            <w:vAlign w:val="bottom"/>
          </w:tcPr>
          <w:p w:rsidR="007C0B0F" w:rsidRDefault="007C0B0F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20"/>
                <w:rFonts w:eastAsiaTheme="minorHAnsi"/>
                <w:lang w:val="kk-KZ"/>
              </w:rPr>
              <w:t>14127</w:t>
            </w:r>
          </w:p>
        </w:tc>
        <w:tc>
          <w:tcPr>
            <w:tcW w:w="2169" w:type="dxa"/>
            <w:shd w:val="clear" w:color="auto" w:fill="FFFFFF"/>
            <w:vAlign w:val="bottom"/>
          </w:tcPr>
          <w:p w:rsidR="007C0B0F" w:rsidRPr="0018005F" w:rsidRDefault="007C0B0F" w:rsidP="00D94D9A">
            <w:pPr>
              <w:pStyle w:val="af1"/>
              <w:rPr>
                <w:rStyle w:val="20"/>
                <w:rFonts w:eastAsiaTheme="minorHAnsi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+</w:t>
            </w: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 xml:space="preserve">Сравнительный анализ исследований на 2016-2017 гг. показал увеличение исследований проводимых в КДЛ на 11%, что связано с ростом количества посещений в поликлинику. В данный объем также входят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догоспитальные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обследования для госпитализации в стационар при наличии медицинских показаний, проведения исследований для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дикретированного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контингента, оформляющего санитарные книжки на платной основе, выполнение госзаказа по субподряду другим медицинским предприятиям.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В лаборатории установлен план по внутреннему и внешнему контролю работы анализаторов. Осуществлена интеграция анализаторов к электронной системе управления. Внедрены стандарты операционных процедур видов исследований, алгоритм контроля и выдачи результатов анализов.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Ежегодно в лаборатории вводится новая методика лабораторного исследования. Из таблицы видно, что в 2017 году внедрено иммунологические исследование крови, серологические исследования крови.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18005F">
        <w:rPr>
          <w:rFonts w:ascii="Times New Roman" w:hAnsi="Times New Roman" w:cs="Times New Roman"/>
          <w:sz w:val="28"/>
          <w:szCs w:val="28"/>
        </w:rPr>
        <w:t>Деятельность диагностического отделения.</w:t>
      </w:r>
      <w:bookmarkEnd w:id="3"/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 xml:space="preserve">Данному отделению отводится большая 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и предприятие стремится совершенствовать диагностику, выполнять стандарты оказания помощи с ранними диагностическими исследованиями для профилактики и раннему выявлению заболеваний. Эти моменты в диагностике позволяют решать ряд задач на уровне поликлиники и создавать условия для полного диагностического исследования максимального числа пациентов в условиях поликлиники. Анализ рентгенологических исследований показывает, что в 2016 году проведено - 32769 (2017 г. - 40720) исследований, что в сравнении с 2016 годом данный показатель увеличивается за счет флюорографии,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рентгендиагностических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BC6622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Style w:val="23"/>
          <w:rFonts w:eastAsiaTheme="minorHAnsi"/>
          <w:sz w:val="28"/>
          <w:szCs w:val="28"/>
        </w:rPr>
        <w:t xml:space="preserve">Анализ эндоскопических исследований </w:t>
      </w:r>
      <w:r w:rsidRPr="0018005F">
        <w:rPr>
          <w:rFonts w:ascii="Times New Roman" w:hAnsi="Times New Roman" w:cs="Times New Roman"/>
          <w:sz w:val="28"/>
          <w:szCs w:val="28"/>
        </w:rPr>
        <w:t xml:space="preserve">показывает, что в 2016 году проведено - 402 ( 2017 г. - 600)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>веден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в работу эндоскопический кабинет. На 2018 - 19 годы поданы заявки на приобретение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видеогастроскопа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колоноскои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>, моющей машины для эндоскопов.</w:t>
      </w:r>
    </w:p>
    <w:p w:rsidR="00027271" w:rsidRPr="0018005F" w:rsidRDefault="00027271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8E4611" w:rsidRDefault="00BC6622" w:rsidP="008E4611">
      <w:pPr>
        <w:pStyle w:val="af1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8E4611">
        <w:rPr>
          <w:rFonts w:ascii="Times New Roman" w:hAnsi="Times New Roman" w:cs="Times New Roman"/>
          <w:b/>
          <w:sz w:val="28"/>
          <w:szCs w:val="28"/>
        </w:rPr>
        <w:t>Оснащение диагностическим и лечебным оборудованием</w:t>
      </w:r>
      <w:bookmarkEnd w:id="4"/>
      <w:r w:rsidR="00027271" w:rsidRPr="008E4611">
        <w:rPr>
          <w:rFonts w:ascii="Times New Roman" w:hAnsi="Times New Roman" w:cs="Times New Roman"/>
          <w:b/>
          <w:sz w:val="28"/>
          <w:szCs w:val="28"/>
        </w:rPr>
        <w:t>:</w:t>
      </w:r>
    </w:p>
    <w:p w:rsidR="008E4611" w:rsidRPr="0018005F" w:rsidRDefault="008E4611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8E4611">
      <w:pPr>
        <w:pStyle w:val="af1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ГКП на ПХВ «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Жана</w:t>
      </w:r>
      <w:r w:rsidR="00D42099">
        <w:rPr>
          <w:rFonts w:ascii="Times New Roman" w:hAnsi="Times New Roman" w:cs="Times New Roman"/>
          <w:sz w:val="28"/>
          <w:szCs w:val="28"/>
        </w:rPr>
        <w:t>озенская</w:t>
      </w:r>
      <w:proofErr w:type="spellEnd"/>
      <w:r w:rsidR="00D42099">
        <w:rPr>
          <w:rFonts w:ascii="Times New Roman" w:hAnsi="Times New Roman" w:cs="Times New Roman"/>
          <w:sz w:val="28"/>
          <w:szCs w:val="28"/>
        </w:rPr>
        <w:t xml:space="preserve"> городская </w:t>
      </w:r>
      <w:proofErr w:type="spellStart"/>
      <w:r w:rsidR="00D42099">
        <w:rPr>
          <w:rFonts w:ascii="Times New Roman" w:hAnsi="Times New Roman" w:cs="Times New Roman"/>
          <w:sz w:val="28"/>
          <w:szCs w:val="28"/>
        </w:rPr>
        <w:t>поликлиника№</w:t>
      </w:r>
      <w:proofErr w:type="spellEnd"/>
      <w:r w:rsidR="00D42099">
        <w:rPr>
          <w:rFonts w:ascii="Times New Roman" w:hAnsi="Times New Roman" w:cs="Times New Roman"/>
          <w:sz w:val="28"/>
          <w:szCs w:val="28"/>
        </w:rPr>
        <w:t xml:space="preserve"> 2</w:t>
      </w:r>
      <w:r w:rsidRPr="0018005F">
        <w:rPr>
          <w:rFonts w:ascii="Times New Roman" w:hAnsi="Times New Roman" w:cs="Times New Roman"/>
          <w:sz w:val="28"/>
          <w:szCs w:val="28"/>
        </w:rPr>
        <w:t>» оснащена современным медицинским диагностическим и лечебным оборудованием, с помощью которого предоставляется широкий спектр медицинских услуг.</w:t>
      </w:r>
    </w:p>
    <w:p w:rsidR="00BC6622" w:rsidRPr="0018005F" w:rsidRDefault="00BC6622" w:rsidP="008E4611">
      <w:pPr>
        <w:pStyle w:val="af1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lastRenderedPageBreak/>
        <w:t xml:space="preserve">Имеется в наличии и используется следующее оборудование: рентгенологический </w:t>
      </w:r>
      <w:r w:rsidRPr="0018005F">
        <w:rPr>
          <w:rStyle w:val="23"/>
          <w:rFonts w:eastAsiaTheme="minorHAnsi"/>
          <w:sz w:val="28"/>
          <w:szCs w:val="28"/>
        </w:rPr>
        <w:t>аппарат-</w:t>
      </w:r>
      <w:r w:rsidRPr="0018005F">
        <w:rPr>
          <w:rFonts w:ascii="Times New Roman" w:hAnsi="Times New Roman" w:cs="Times New Roman"/>
          <w:sz w:val="28"/>
          <w:szCs w:val="28"/>
        </w:rPr>
        <w:t xml:space="preserve">1 , аппараты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УЗИ-диагностики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- 3 единицы, </w:t>
      </w:r>
      <w:r w:rsidR="008E4611">
        <w:rPr>
          <w:rFonts w:ascii="Times New Roman" w:hAnsi="Times New Roman" w:cs="Times New Roman"/>
          <w:sz w:val="28"/>
          <w:szCs w:val="28"/>
        </w:rPr>
        <w:t xml:space="preserve"> спирография-1</w:t>
      </w:r>
      <w:r w:rsidRPr="0018005F">
        <w:rPr>
          <w:rFonts w:ascii="Times New Roman" w:hAnsi="Times New Roman" w:cs="Times New Roman"/>
          <w:sz w:val="28"/>
          <w:szCs w:val="28"/>
        </w:rPr>
        <w:t>, электрокардиограф</w:t>
      </w:r>
      <w:r w:rsidR="008E4611">
        <w:rPr>
          <w:rFonts w:ascii="Times New Roman" w:hAnsi="Times New Roman" w:cs="Times New Roman"/>
          <w:sz w:val="28"/>
          <w:szCs w:val="28"/>
        </w:rPr>
        <w:t>ы- 4</w:t>
      </w:r>
      <w:r w:rsidRPr="0018005F">
        <w:rPr>
          <w:rFonts w:ascii="Times New Roman" w:hAnsi="Times New Roman" w:cs="Times New Roman"/>
          <w:sz w:val="28"/>
          <w:szCs w:val="28"/>
        </w:rPr>
        <w:t>, видеокольпоскоп</w:t>
      </w:r>
      <w:r w:rsidR="008E4611">
        <w:rPr>
          <w:rFonts w:ascii="Times New Roman" w:hAnsi="Times New Roman" w:cs="Times New Roman"/>
          <w:sz w:val="28"/>
          <w:szCs w:val="28"/>
        </w:rPr>
        <w:t>-1</w:t>
      </w:r>
      <w:r w:rsidRPr="00180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флюорограф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малодозный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цифровой</w:t>
      </w:r>
      <w:r w:rsidR="008E4611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proofErr w:type="gramStart"/>
      <w:r w:rsidR="008E461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8005F">
        <w:rPr>
          <w:rFonts w:ascii="Times New Roman" w:hAnsi="Times New Roman" w:cs="Times New Roman"/>
          <w:sz w:val="28"/>
          <w:szCs w:val="28"/>
        </w:rPr>
        <w:t>,</w:t>
      </w:r>
      <w:r w:rsidR="008E4611">
        <w:rPr>
          <w:rFonts w:ascii="Times New Roman" w:hAnsi="Times New Roman" w:cs="Times New Roman"/>
          <w:sz w:val="28"/>
          <w:szCs w:val="28"/>
        </w:rPr>
        <w:t xml:space="preserve"> установка стоматологическая -4</w:t>
      </w:r>
      <w:r w:rsidRPr="0018005F">
        <w:rPr>
          <w:rFonts w:ascii="Times New Roman" w:hAnsi="Times New Roman" w:cs="Times New Roman"/>
          <w:sz w:val="28"/>
          <w:szCs w:val="28"/>
        </w:rPr>
        <w:t>, негатоскопы</w:t>
      </w:r>
      <w:r w:rsidR="008E4611">
        <w:rPr>
          <w:rFonts w:ascii="Times New Roman" w:hAnsi="Times New Roman" w:cs="Times New Roman"/>
          <w:sz w:val="28"/>
          <w:szCs w:val="28"/>
        </w:rPr>
        <w:t>-5 шт</w:t>
      </w:r>
      <w:r w:rsidRPr="0018005F">
        <w:rPr>
          <w:rFonts w:ascii="Times New Roman" w:hAnsi="Times New Roman" w:cs="Times New Roman"/>
          <w:sz w:val="28"/>
          <w:szCs w:val="28"/>
        </w:rPr>
        <w:t>.</w:t>
      </w:r>
    </w:p>
    <w:p w:rsidR="00BC6622" w:rsidRDefault="00BC6622" w:rsidP="008E4611">
      <w:pPr>
        <w:pStyle w:val="af1"/>
        <w:spacing w:after="120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 xml:space="preserve">Лаборатория оснащена всем необходимым для лабораторных исследований, которые проводятся с использованием: 138-200 - биохимический анализатор автоматический, </w:t>
      </w:r>
      <w:r w:rsidR="0042440F">
        <w:rPr>
          <w:rFonts w:ascii="Times New Roman" w:hAnsi="Times New Roman" w:cs="Times New Roman"/>
          <w:sz w:val="28"/>
          <w:szCs w:val="28"/>
        </w:rPr>
        <w:t xml:space="preserve"> мочевой анализатор-2шт, </w:t>
      </w:r>
      <w:r w:rsidRPr="0018005F">
        <w:rPr>
          <w:rFonts w:ascii="Times New Roman" w:hAnsi="Times New Roman" w:cs="Times New Roman"/>
          <w:sz w:val="28"/>
          <w:szCs w:val="28"/>
        </w:rPr>
        <w:t>гематологический автоматический анализатор</w:t>
      </w:r>
      <w:proofErr w:type="gramStart"/>
      <w:r w:rsidRPr="001800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автоматический иммуноферментный , аквадистиллятор</w:t>
      </w:r>
      <w:r w:rsidR="008E4611">
        <w:rPr>
          <w:rFonts w:ascii="Times New Roman" w:hAnsi="Times New Roman" w:cs="Times New Roman"/>
          <w:sz w:val="28"/>
          <w:szCs w:val="28"/>
        </w:rPr>
        <w:t>-2</w:t>
      </w:r>
      <w:r w:rsidRPr="0018005F">
        <w:rPr>
          <w:rFonts w:ascii="Times New Roman" w:hAnsi="Times New Roman" w:cs="Times New Roman"/>
          <w:sz w:val="28"/>
          <w:szCs w:val="28"/>
        </w:rPr>
        <w:t>, микроскопы</w:t>
      </w:r>
      <w:r w:rsidR="008E4611">
        <w:rPr>
          <w:rFonts w:ascii="Times New Roman" w:hAnsi="Times New Roman" w:cs="Times New Roman"/>
          <w:sz w:val="28"/>
          <w:szCs w:val="28"/>
        </w:rPr>
        <w:t>-2</w:t>
      </w:r>
      <w:r w:rsidRPr="0018005F">
        <w:rPr>
          <w:rFonts w:ascii="Times New Roman" w:hAnsi="Times New Roman" w:cs="Times New Roman"/>
          <w:sz w:val="28"/>
          <w:szCs w:val="28"/>
        </w:rPr>
        <w:t>, весы лабораторные, шкафы вытяжные</w:t>
      </w:r>
      <w:r w:rsidR="008E4611">
        <w:rPr>
          <w:rFonts w:ascii="Times New Roman" w:hAnsi="Times New Roman" w:cs="Times New Roman"/>
          <w:sz w:val="28"/>
          <w:szCs w:val="28"/>
        </w:rPr>
        <w:t>-1.</w:t>
      </w:r>
    </w:p>
    <w:p w:rsidR="008E4611" w:rsidRDefault="008E4611" w:rsidP="008E4611">
      <w:pPr>
        <w:pStyle w:val="af1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Физиотерапе</w:t>
      </w:r>
      <w:r w:rsidR="009B7FDA">
        <w:rPr>
          <w:rFonts w:ascii="Times New Roman" w:hAnsi="Times New Roman" w:cs="Times New Roman"/>
          <w:sz w:val="28"/>
          <w:szCs w:val="28"/>
        </w:rPr>
        <w:t>втические кабинеты:  Аппарат УВЧ</w:t>
      </w:r>
      <w:r>
        <w:rPr>
          <w:rFonts w:ascii="Times New Roman" w:hAnsi="Times New Roman" w:cs="Times New Roman"/>
          <w:sz w:val="28"/>
          <w:szCs w:val="28"/>
        </w:rPr>
        <w:t xml:space="preserve">-5, аппарат УЗТ-3, электроферез-7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лампа УГН-2.</w:t>
      </w:r>
    </w:p>
    <w:p w:rsidR="008E4611" w:rsidRDefault="009B3433" w:rsidP="008E4611">
      <w:pPr>
        <w:pStyle w:val="af1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Стерилизационное отделение: Паровой автоклав-3,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Сухожараровые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сушильные шкафы-7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установка для стерилизации-10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УЗО (для мытья  инструментов),</w:t>
      </w:r>
      <w:r w:rsidR="009B7FDA">
        <w:rPr>
          <w:rFonts w:ascii="Times New Roman" w:hAnsi="Times New Roman" w:cs="Times New Roman"/>
          <w:sz w:val="28"/>
          <w:szCs w:val="28"/>
        </w:rPr>
        <w:t xml:space="preserve"> аудиометрические аппарат-5, в том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B7FDA">
        <w:rPr>
          <w:rFonts w:ascii="Times New Roman" w:hAnsi="Times New Roman" w:cs="Times New Roman"/>
          <w:sz w:val="28"/>
          <w:szCs w:val="28"/>
        </w:rPr>
        <w:t xml:space="preserve">исле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отоакустическая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эмиссия (дл определения слуха у новорожденных).</w:t>
      </w:r>
    </w:p>
    <w:p w:rsidR="009B7FDA" w:rsidRPr="009B7FDA" w:rsidRDefault="009B7FDA" w:rsidP="008E4611">
      <w:pPr>
        <w:pStyle w:val="af1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Имеется кабинет ЛФК (лечебно-физкультурный кабинет) с тренажерными аппаратами: беговая дорожка,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эпимптический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велотренажер,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grory</w:t>
      </w:r>
      <w:proofErr w:type="spellEnd"/>
      <w:r w:rsidRPr="009B7FDA">
        <w:rPr>
          <w:rFonts w:ascii="Times New Roman" w:hAnsi="Times New Roman" w:cs="Times New Roman"/>
          <w:sz w:val="28"/>
          <w:szCs w:val="28"/>
        </w:rPr>
        <w:t xml:space="preserve"> платформа.</w:t>
      </w:r>
    </w:p>
    <w:p w:rsidR="00BC6622" w:rsidRPr="0018005F" w:rsidRDefault="00BC6622" w:rsidP="008E4611">
      <w:pPr>
        <w:pStyle w:val="af1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Все это позволяет интенсифицировать амбулаторную деятельность специалистов, расширять спектр услуг для населения, оказывать наряду с гарантированным объемом платные услуги.</w:t>
      </w:r>
    </w:p>
    <w:p w:rsidR="00BC6622" w:rsidRPr="0018005F" w:rsidRDefault="00BC6622" w:rsidP="008E4611">
      <w:pPr>
        <w:pStyle w:val="af1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05F">
        <w:rPr>
          <w:rFonts w:ascii="Times New Roman" w:hAnsi="Times New Roman" w:cs="Times New Roman"/>
          <w:sz w:val="28"/>
          <w:szCs w:val="28"/>
        </w:rPr>
        <w:t xml:space="preserve">С целью выполнения «Концепции развития электронного здравоохранения Республики Казахстан на 2013 - 2020 годы» в 2017 году адаптирована и получила развитие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КМИС-поликлиника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>, благодаря которой внедрена электронная запись пациентов, достигнута прозрачность очередности получения диагностического обследования, выдавать направления в электронном формате пациентам при нахождении их на приема у врача без дополнительной записи, что дало возможность эффективно и оперативно работать и иметь общую базу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данных обследований и исключить повторы для всех подразделений.</w:t>
      </w:r>
    </w:p>
    <w:p w:rsidR="00BC6622" w:rsidRPr="0018005F" w:rsidRDefault="00BC6622" w:rsidP="008E4611">
      <w:pPr>
        <w:pStyle w:val="af1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Для полноценного оказания медицинских услуг дана заявка на следующие медицинские оборудования: набор инструментов для эндоскопических вмешательств,</w:t>
      </w:r>
      <w:r w:rsidR="009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FDA">
        <w:rPr>
          <w:rFonts w:ascii="Times New Roman" w:hAnsi="Times New Roman" w:cs="Times New Roman"/>
          <w:sz w:val="28"/>
          <w:szCs w:val="28"/>
        </w:rPr>
        <w:t>кардиотография</w:t>
      </w:r>
      <w:proofErr w:type="spellEnd"/>
      <w:r w:rsidR="009B7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7FDA">
        <w:rPr>
          <w:rFonts w:ascii="Times New Roman" w:hAnsi="Times New Roman" w:cs="Times New Roman"/>
          <w:sz w:val="28"/>
          <w:szCs w:val="28"/>
        </w:rPr>
        <w:t>лор-кабинет</w:t>
      </w:r>
      <w:proofErr w:type="spellEnd"/>
      <w:r w:rsidR="009B7FDA">
        <w:rPr>
          <w:rFonts w:ascii="Times New Roman" w:hAnsi="Times New Roman" w:cs="Times New Roman"/>
          <w:sz w:val="28"/>
          <w:szCs w:val="28"/>
        </w:rPr>
        <w:t xml:space="preserve">, аппарат для проведение </w:t>
      </w:r>
      <w:proofErr w:type="spellStart"/>
      <w:r w:rsidR="009B7FDA">
        <w:rPr>
          <w:rFonts w:ascii="Times New Roman" w:hAnsi="Times New Roman" w:cs="Times New Roman"/>
          <w:sz w:val="28"/>
          <w:szCs w:val="28"/>
        </w:rPr>
        <w:t>ФГДС</w:t>
      </w:r>
      <w:proofErr w:type="gramStart"/>
      <w:r w:rsidR="009B7FD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9B7FDA">
        <w:rPr>
          <w:rFonts w:ascii="Times New Roman" w:hAnsi="Times New Roman" w:cs="Times New Roman"/>
          <w:sz w:val="28"/>
          <w:szCs w:val="28"/>
        </w:rPr>
        <w:t>ппарат</w:t>
      </w:r>
      <w:proofErr w:type="spellEnd"/>
      <w:r w:rsidR="009B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FDA">
        <w:rPr>
          <w:rFonts w:ascii="Times New Roman" w:hAnsi="Times New Roman" w:cs="Times New Roman"/>
          <w:sz w:val="28"/>
          <w:szCs w:val="28"/>
        </w:rPr>
        <w:t>периграф</w:t>
      </w:r>
      <w:proofErr w:type="spellEnd"/>
      <w:r w:rsidR="009B7FD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B7FDA">
        <w:rPr>
          <w:rFonts w:ascii="Times New Roman" w:hAnsi="Times New Roman" w:cs="Times New Roman"/>
          <w:sz w:val="28"/>
          <w:szCs w:val="28"/>
        </w:rPr>
        <w:t>Периком</w:t>
      </w:r>
      <w:proofErr w:type="spellEnd"/>
      <w:r w:rsidR="009B7FDA">
        <w:rPr>
          <w:rFonts w:ascii="Times New Roman" w:hAnsi="Times New Roman" w:cs="Times New Roman"/>
          <w:sz w:val="28"/>
          <w:szCs w:val="28"/>
        </w:rPr>
        <w:t xml:space="preserve">»- для офтальмологического обследование, </w:t>
      </w:r>
      <w:r w:rsidRPr="00180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колоноскоп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, цистоскоп,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нейромиоанализатор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видеоректоскоп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реограф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полианализатор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>.</w:t>
      </w:r>
      <w:bookmarkStart w:id="5" w:name="bookmark8"/>
    </w:p>
    <w:p w:rsidR="00BC6622" w:rsidRDefault="00BC6622" w:rsidP="008E4611">
      <w:pPr>
        <w:pStyle w:val="af1"/>
        <w:spacing w:after="120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Default="00BC6622" w:rsidP="00BC662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F06E0">
        <w:rPr>
          <w:rFonts w:ascii="Times New Roman" w:hAnsi="Times New Roman" w:cs="Times New Roman"/>
          <w:b/>
          <w:sz w:val="28"/>
          <w:szCs w:val="28"/>
        </w:rPr>
        <w:lastRenderedPageBreak/>
        <w:t>Раздел 3. Анализ плана финансирования</w:t>
      </w:r>
      <w:bookmarkEnd w:id="5"/>
    </w:p>
    <w:p w:rsidR="00BC6622" w:rsidRPr="002F06E0" w:rsidRDefault="00BC6622" w:rsidP="00BC662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18005F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за 2016-2017 гг. и план на 2018 год:</w:t>
      </w:r>
      <w:bookmarkEnd w:id="6"/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Финансирование предприятия осуществляется из нескольких источников дохода: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поступление выплат от финансирования ГОБМ11 за медицинские услуги, оказанных прикрепленному населению, в рамках договоров финансирования, что составило от общего объема финансирования: в 2016 году - 98%; в 2017 году - 98%;</w:t>
      </w:r>
    </w:p>
    <w:p w:rsidR="00BC6622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платные медицинские услуги, осуществляемые предприятием, внедрены по направлениям деятельности, что составило от общего объема финансирования: в 2016 году - 1,1%, в 2017 году - 0,8%.</w:t>
      </w:r>
    </w:p>
    <w:p w:rsidR="00D42099" w:rsidRPr="0018005F" w:rsidRDefault="00D42099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26"/>
        <w:gridCol w:w="1740"/>
        <w:gridCol w:w="1794"/>
        <w:gridCol w:w="1324"/>
      </w:tblGrid>
      <w:tr w:rsidR="00BC6622" w:rsidRPr="0018005F" w:rsidTr="007045FA">
        <w:trPr>
          <w:trHeight w:hRule="exact" w:val="620"/>
        </w:trPr>
        <w:tc>
          <w:tcPr>
            <w:tcW w:w="7626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Статьи дохода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2016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2017</w:t>
            </w:r>
          </w:p>
        </w:tc>
        <w:tc>
          <w:tcPr>
            <w:tcW w:w="1324" w:type="dxa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План</w:t>
            </w:r>
          </w:p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1"/>
                <w:rFonts w:eastAsiaTheme="minorHAnsi"/>
                <w:b/>
                <w:sz w:val="28"/>
                <w:szCs w:val="28"/>
              </w:rPr>
              <w:t>2018года</w:t>
            </w:r>
          </w:p>
        </w:tc>
      </w:tr>
      <w:tr w:rsidR="00BC6622" w:rsidRPr="0018005F" w:rsidTr="007045FA">
        <w:trPr>
          <w:trHeight w:hRule="exact" w:val="720"/>
        </w:trPr>
        <w:tc>
          <w:tcPr>
            <w:tcW w:w="7626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1. Финансирование ГОБМП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744159,07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834586,99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BC6622" w:rsidRPr="00364288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64288">
              <w:rPr>
                <w:rStyle w:val="20"/>
                <w:rFonts w:eastAsiaTheme="minorHAnsi"/>
                <w:sz w:val="28"/>
                <w:szCs w:val="28"/>
              </w:rPr>
              <w:t>674453,0</w:t>
            </w:r>
          </w:p>
        </w:tc>
      </w:tr>
      <w:tr w:rsidR="00BC6622" w:rsidRPr="0018005F" w:rsidTr="007045FA">
        <w:trPr>
          <w:trHeight w:hRule="exact" w:val="960"/>
        </w:trPr>
        <w:tc>
          <w:tcPr>
            <w:tcW w:w="7626" w:type="dxa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2. Платные услуги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5356,4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19276,2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33716,0</w:t>
            </w:r>
          </w:p>
        </w:tc>
      </w:tr>
      <w:tr w:rsidR="00BC6622" w:rsidRPr="0018005F" w:rsidTr="007045FA">
        <w:trPr>
          <w:trHeight w:hRule="exact" w:val="1411"/>
        </w:trPr>
        <w:tc>
          <w:tcPr>
            <w:tcW w:w="7626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 xml:space="preserve">7. Доход от безвозмездно полученных активов (препараты </w:t>
            </w:r>
            <w:proofErr w:type="spellStart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сахароснижающие</w:t>
            </w:r>
            <w:proofErr w:type="spellEnd"/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, противотуберкулезные препараты и др., вакцины)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60197,0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53314,0</w:t>
            </w:r>
          </w:p>
        </w:tc>
        <w:tc>
          <w:tcPr>
            <w:tcW w:w="1324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22" w:rsidRPr="0018005F" w:rsidTr="007045FA">
        <w:trPr>
          <w:trHeight w:hRule="exact" w:val="1137"/>
        </w:trPr>
        <w:tc>
          <w:tcPr>
            <w:tcW w:w="7626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1740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809712,47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BC6622" w:rsidRPr="0018005F" w:rsidRDefault="00BC6622" w:rsidP="00D94D9A">
            <w:pPr>
              <w:pStyle w:val="af1"/>
              <w:rPr>
                <w:rStyle w:val="23"/>
                <w:rFonts w:eastAsiaTheme="minorHAnsi"/>
                <w:sz w:val="28"/>
                <w:szCs w:val="28"/>
              </w:rPr>
            </w:pPr>
          </w:p>
          <w:p w:rsidR="00383530" w:rsidRPr="0018005F" w:rsidRDefault="00383530" w:rsidP="00D94D9A">
            <w:pPr>
              <w:pStyle w:val="af1"/>
              <w:rPr>
                <w:rStyle w:val="23"/>
                <w:rFonts w:eastAsiaTheme="minorHAnsi"/>
                <w:sz w:val="28"/>
                <w:szCs w:val="28"/>
              </w:rPr>
            </w:pPr>
          </w:p>
          <w:p w:rsidR="00BC6622" w:rsidRPr="0018005F" w:rsidRDefault="00BC6622" w:rsidP="00D94D9A">
            <w:pPr>
              <w:pStyle w:val="af1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907177,19</w:t>
            </w:r>
          </w:p>
          <w:p w:rsidR="00BC6622" w:rsidRPr="0018005F" w:rsidRDefault="00BC6622" w:rsidP="00D94D9A">
            <w:pPr>
              <w:pStyle w:val="af1"/>
              <w:rPr>
                <w:rStyle w:val="23"/>
                <w:rFonts w:eastAsiaTheme="minorHAnsi"/>
                <w:sz w:val="28"/>
                <w:szCs w:val="28"/>
              </w:rPr>
            </w:pPr>
          </w:p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1108566,00</w:t>
            </w:r>
          </w:p>
        </w:tc>
        <w:tc>
          <w:tcPr>
            <w:tcW w:w="1324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708169,0</w:t>
            </w: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05F">
        <w:rPr>
          <w:rFonts w:ascii="Times New Roman" w:hAnsi="Times New Roman" w:cs="Times New Roman"/>
          <w:sz w:val="28"/>
          <w:szCs w:val="28"/>
        </w:rPr>
        <w:t xml:space="preserve">Анализ статей доходности предприятия за 2016-2017 гг. показывает значительную динамику роста по статье «Финансирование ГОБМП» на 100%, выполнение платных медицинских услуг увеличилось на 82 %. На данную ситуацию повлиял рост количества прикрепленного населения, увеличение заработной платы работников в соответствии </w:t>
      </w:r>
      <w:r w:rsidRPr="0018005F">
        <w:rPr>
          <w:rFonts w:ascii="Times New Roman" w:hAnsi="Times New Roman" w:cs="Times New Roman"/>
          <w:sz w:val="28"/>
          <w:szCs w:val="28"/>
        </w:rPr>
        <w:lastRenderedPageBreak/>
        <w:t xml:space="preserve">с Постановлением Правительства РК от 27.11.2015 </w:t>
      </w:r>
      <w:proofErr w:type="spellStart"/>
      <w:r w:rsidRPr="0018005F">
        <w:rPr>
          <w:rFonts w:ascii="Times New Roman" w:hAnsi="Times New Roman" w:cs="Times New Roman"/>
          <w:sz w:val="28"/>
          <w:szCs w:val="28"/>
        </w:rPr>
        <w:t>года№</w:t>
      </w:r>
      <w:proofErr w:type="spellEnd"/>
      <w:r w:rsidRPr="0018005F">
        <w:rPr>
          <w:rFonts w:ascii="Times New Roman" w:hAnsi="Times New Roman" w:cs="Times New Roman"/>
          <w:sz w:val="28"/>
          <w:szCs w:val="28"/>
        </w:rPr>
        <w:t xml:space="preserve"> 957 «О внесении изменений и дополнений в Постановление Правительства РК № 1400 от 29.12.2007г.». Приоритетным</w:t>
      </w:r>
      <w:proofErr w:type="gramEnd"/>
      <w:r w:rsidRPr="0018005F">
        <w:rPr>
          <w:rFonts w:ascii="Times New Roman" w:hAnsi="Times New Roman" w:cs="Times New Roman"/>
          <w:sz w:val="28"/>
          <w:szCs w:val="28"/>
        </w:rPr>
        <w:t xml:space="preserve"> для предприятия является оказание медицинской помощи в рамках гарантированного объема бесплатной медицинской помощи прикрепленному населению. Основной задачей при выполнении медицинских услуг населению предприятие считает борьбу за качество.</w:t>
      </w:r>
    </w:p>
    <w:p w:rsidR="00BC6622" w:rsidRPr="0018005F" w:rsidRDefault="00BC6622" w:rsidP="00BC6622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18005F">
        <w:rPr>
          <w:rFonts w:ascii="Times New Roman" w:hAnsi="Times New Roman" w:cs="Times New Roman"/>
          <w:b/>
          <w:sz w:val="28"/>
          <w:szCs w:val="28"/>
        </w:rPr>
        <w:t>Таблица 11. Источники финансирование предприятия за 2016-2017 гг.</w:t>
      </w: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888"/>
        <w:gridCol w:w="2875"/>
        <w:gridCol w:w="1467"/>
      </w:tblGrid>
      <w:tr w:rsidR="00BC6622" w:rsidRPr="0018005F" w:rsidTr="000202F2">
        <w:trPr>
          <w:trHeight w:hRule="exact" w:val="688"/>
        </w:trPr>
        <w:tc>
          <w:tcPr>
            <w:tcW w:w="6888" w:type="dxa"/>
            <w:vMerge w:val="restart"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Style w:val="23"/>
                <w:rFonts w:eastAsiaTheme="minorHAnsi"/>
                <w:sz w:val="28"/>
                <w:szCs w:val="28"/>
              </w:rPr>
            </w:pPr>
            <w:r w:rsidRPr="003B1C6C">
              <w:rPr>
                <w:rStyle w:val="23"/>
                <w:rFonts w:eastAsiaTheme="minorHAnsi"/>
                <w:sz w:val="28"/>
                <w:szCs w:val="28"/>
              </w:rPr>
              <w:t>Показатели финансирования</w:t>
            </w:r>
          </w:p>
          <w:p w:rsidR="000202F2" w:rsidRPr="003B1C6C" w:rsidRDefault="000202F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1. Оплаченный уставной капитал</w:t>
            </w:r>
          </w:p>
        </w:tc>
        <w:tc>
          <w:tcPr>
            <w:tcW w:w="2875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2016</w:t>
            </w:r>
          </w:p>
        </w:tc>
        <w:tc>
          <w:tcPr>
            <w:tcW w:w="1467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2017</w:t>
            </w:r>
          </w:p>
        </w:tc>
      </w:tr>
      <w:tr w:rsidR="00BC6622" w:rsidRPr="0018005F" w:rsidTr="000202F2">
        <w:trPr>
          <w:trHeight w:hRule="exact" w:val="403"/>
        </w:trPr>
        <w:tc>
          <w:tcPr>
            <w:tcW w:w="6888" w:type="dxa"/>
            <w:vMerge/>
            <w:shd w:val="clear" w:color="auto" w:fill="FFFFFF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FFFFFF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22" w:rsidRPr="0018005F" w:rsidTr="000202F2">
        <w:trPr>
          <w:trHeight w:hRule="exact" w:val="693"/>
        </w:trPr>
        <w:tc>
          <w:tcPr>
            <w:tcW w:w="6888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2. Резерв на переоценку основных средств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sz w:val="28"/>
                <w:szCs w:val="28"/>
              </w:rPr>
              <w:t>-</w:t>
            </w:r>
          </w:p>
        </w:tc>
      </w:tr>
      <w:tr w:rsidR="00BC6622" w:rsidRPr="0018005F" w:rsidTr="000202F2">
        <w:trPr>
          <w:trHeight w:hRule="exact" w:val="829"/>
        </w:trPr>
        <w:tc>
          <w:tcPr>
            <w:tcW w:w="6888" w:type="dxa"/>
            <w:shd w:val="clear" w:color="auto" w:fill="FFFFFF"/>
            <w:vAlign w:val="center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0"/>
                <w:rFonts w:eastAsiaTheme="minorHAnsi"/>
                <w:b/>
                <w:sz w:val="28"/>
                <w:szCs w:val="28"/>
              </w:rPr>
              <w:t>3. Нераспределенный доход (непокрытый убыток)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3"/>
                <w:rFonts w:eastAsiaTheme="minorHAnsi"/>
                <w:b w:val="0"/>
                <w:sz w:val="28"/>
                <w:szCs w:val="28"/>
              </w:rPr>
              <w:t>- 242489,87</w:t>
            </w:r>
          </w:p>
        </w:tc>
        <w:tc>
          <w:tcPr>
            <w:tcW w:w="1467" w:type="dxa"/>
            <w:shd w:val="clear" w:color="auto" w:fill="FFFFFF"/>
            <w:vAlign w:val="bottom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3"/>
                <w:rFonts w:eastAsiaTheme="minorHAnsi"/>
                <w:b w:val="0"/>
                <w:sz w:val="28"/>
                <w:szCs w:val="28"/>
              </w:rPr>
              <w:t>340648,9</w:t>
            </w:r>
          </w:p>
        </w:tc>
      </w:tr>
      <w:tr w:rsidR="00BC6622" w:rsidRPr="0018005F" w:rsidTr="000202F2">
        <w:trPr>
          <w:trHeight w:hRule="exact" w:val="453"/>
        </w:trPr>
        <w:tc>
          <w:tcPr>
            <w:tcW w:w="6888" w:type="dxa"/>
            <w:shd w:val="clear" w:color="auto" w:fill="FFFFFF"/>
            <w:vAlign w:val="bottom"/>
          </w:tcPr>
          <w:p w:rsidR="00BC6622" w:rsidRPr="0018005F" w:rsidRDefault="00BC6622" w:rsidP="00D94D9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005F">
              <w:rPr>
                <w:rStyle w:val="23"/>
                <w:rFonts w:eastAsiaTheme="minorHAnsi"/>
                <w:sz w:val="28"/>
                <w:szCs w:val="28"/>
              </w:rPr>
              <w:t>Итого</w:t>
            </w:r>
            <w:r>
              <w:rPr>
                <w:rStyle w:val="23"/>
                <w:rFonts w:eastAsiaTheme="minorHAnsi"/>
                <w:sz w:val="28"/>
                <w:szCs w:val="28"/>
              </w:rPr>
              <w:t xml:space="preserve">   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3"/>
                <w:rFonts w:eastAsiaTheme="minorHAnsi"/>
                <w:b w:val="0"/>
                <w:sz w:val="28"/>
                <w:szCs w:val="28"/>
              </w:rPr>
              <w:t>242489,87</w:t>
            </w:r>
          </w:p>
        </w:tc>
        <w:tc>
          <w:tcPr>
            <w:tcW w:w="1467" w:type="dxa"/>
            <w:shd w:val="clear" w:color="auto" w:fill="FFFFFF"/>
            <w:vAlign w:val="bottom"/>
          </w:tcPr>
          <w:p w:rsidR="00BC6622" w:rsidRPr="003B1C6C" w:rsidRDefault="00BC6622" w:rsidP="00D94D9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6C">
              <w:rPr>
                <w:rStyle w:val="23"/>
                <w:rFonts w:eastAsiaTheme="minorHAnsi"/>
                <w:b w:val="0"/>
                <w:sz w:val="28"/>
                <w:szCs w:val="28"/>
              </w:rPr>
              <w:t>340648,9</w:t>
            </w:r>
          </w:p>
        </w:tc>
      </w:tr>
    </w:tbl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Предприятие имеет определенный уставной капитал и набор диагностического и лечебного оборудования в достаточном количестве. Оснащенность медицинским оборудованием составляет 77 %. Отпускаемых бюджетом средств достаточно для комфортного пребывания сотрудников, пациентов, приобретения одноразового инструментария и белья, а также выполнения санитарно-эпидемиологических норм стандартов.</w:t>
      </w:r>
    </w:p>
    <w:p w:rsidR="00BC6622" w:rsidRPr="0018005F" w:rsidRDefault="00BC6622" w:rsidP="00BC662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8005F">
        <w:rPr>
          <w:rFonts w:ascii="Times New Roman" w:hAnsi="Times New Roman" w:cs="Times New Roman"/>
          <w:sz w:val="28"/>
          <w:szCs w:val="28"/>
        </w:rPr>
        <w:t>Предприятие все годы своей работы не имеет кредиторской задолженности.</w:t>
      </w:r>
    </w:p>
    <w:p w:rsidR="00BC6622" w:rsidRPr="0018005F" w:rsidRDefault="00BC6622" w:rsidP="00BC662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18005F" w:rsidRDefault="00BC6622" w:rsidP="00BC662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C6622" w:rsidRPr="00DC664D" w:rsidRDefault="00BC6622" w:rsidP="00BC6622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BC6622" w:rsidRPr="00DC664D" w:rsidRDefault="00BC6622" w:rsidP="00BC6622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BC6622" w:rsidRDefault="00BC6622" w:rsidP="00BC6622">
      <w:pPr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6622" w:rsidRDefault="00BC6622" w:rsidP="00BC6622">
      <w:pPr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6622" w:rsidRDefault="00BC6622" w:rsidP="00BC6622">
      <w:pPr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6622" w:rsidRDefault="00BC6622" w:rsidP="00BC6622">
      <w:pPr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6622" w:rsidRDefault="00BC6622" w:rsidP="00BC6622">
      <w:pPr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35C2" w:rsidRDefault="007F35C2" w:rsidP="00BC6622">
      <w:pPr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392" w:type="dxa"/>
        <w:tblLook w:val="04A0"/>
      </w:tblPr>
      <w:tblGrid>
        <w:gridCol w:w="4503"/>
        <w:gridCol w:w="5144"/>
        <w:gridCol w:w="4745"/>
      </w:tblGrid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7F35C2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управлением</w:t>
            </w:r>
          </w:p>
        </w:tc>
        <w:tc>
          <w:tcPr>
            <w:tcW w:w="5144" w:type="dxa"/>
          </w:tcPr>
          <w:p w:rsidR="007F35C2" w:rsidRDefault="007F35C2" w:rsidP="007F35C2">
            <w:pPr>
              <w:spacing w:after="60" w:line="220" w:lineRule="exact"/>
              <w:jc w:val="both"/>
            </w:pPr>
            <w:r>
              <w:rPr>
                <w:rStyle w:val="20"/>
                <w:rFonts w:eastAsiaTheme="minorHAnsi"/>
              </w:rPr>
              <w:t>1 .Рациональное использование выделенных средств.</w:t>
            </w:r>
          </w:p>
          <w:p w:rsidR="007F35C2" w:rsidRDefault="007F35C2" w:rsidP="007F35C2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2. Своевременное извещение ДМС в случае неизбежности риска</w:t>
            </w:r>
          </w:p>
        </w:tc>
        <w:tc>
          <w:tcPr>
            <w:tcW w:w="4745" w:type="dxa"/>
          </w:tcPr>
          <w:p w:rsidR="007F35C2" w:rsidRPr="007F35C2" w:rsidRDefault="007F35C2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F35C2" w:rsidRPr="007F35C2" w:rsidRDefault="007F35C2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F35C2">
              <w:rPr>
                <w:rFonts w:ascii="Times New Roman" w:hAnsi="Times New Roman" w:cs="Times New Roman"/>
                <w:sz w:val="24"/>
                <w:szCs w:val="24"/>
              </w:rPr>
              <w:t>лечебной</w:t>
            </w:r>
            <w:proofErr w:type="gramEnd"/>
          </w:p>
          <w:p w:rsidR="007F35C2" w:rsidRDefault="007F35C2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after="544" w:line="281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F35C2" w:rsidRPr="005C5FB9" w:rsidRDefault="007F35C2" w:rsidP="005C5FB9">
            <w:pPr>
              <w:spacing w:after="544" w:line="281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</w:rPr>
              <w:t>Риск, связанный с предварительной записью на прием к врачам</w:t>
            </w:r>
          </w:p>
        </w:tc>
        <w:tc>
          <w:tcPr>
            <w:tcW w:w="5144" w:type="dxa"/>
          </w:tcPr>
          <w:p w:rsidR="007F35C2" w:rsidRDefault="007F35C2" w:rsidP="007F35C2">
            <w:pPr>
              <w:widowControl w:val="0"/>
              <w:numPr>
                <w:ilvl w:val="0"/>
                <w:numId w:val="11"/>
              </w:numPr>
              <w:tabs>
                <w:tab w:val="left" w:pos="199"/>
              </w:tabs>
              <w:spacing w:line="276" w:lineRule="exact"/>
              <w:jc w:val="both"/>
            </w:pPr>
            <w:r>
              <w:rPr>
                <w:rStyle w:val="20"/>
                <w:rFonts w:eastAsiaTheme="minorHAnsi"/>
              </w:rPr>
              <w:t>Обучение и подготовка руководящего состава по менеджменту.</w:t>
            </w:r>
          </w:p>
          <w:p w:rsidR="007F35C2" w:rsidRDefault="007F35C2" w:rsidP="007F35C2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spacing w:line="276" w:lineRule="exact"/>
              <w:jc w:val="both"/>
            </w:pPr>
            <w:r>
              <w:rPr>
                <w:rStyle w:val="20"/>
                <w:rFonts w:eastAsiaTheme="minorHAnsi"/>
              </w:rPr>
              <w:t>Обучение и подготовка медицинского персонала.</w:t>
            </w:r>
          </w:p>
          <w:p w:rsidR="007F35C2" w:rsidRDefault="007F35C2" w:rsidP="007F35C2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Сертификация технических работников, проведение инструктажа.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7F35C2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2">
              <w:rPr>
                <w:rFonts w:ascii="Times New Roman" w:hAnsi="Times New Roman" w:cs="Times New Roman"/>
                <w:sz w:val="24"/>
                <w:szCs w:val="24"/>
              </w:rPr>
              <w:t>Служба внутреннего аудита, Инспектор отдела кадров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after="300" w:line="276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F35C2" w:rsidRPr="005C5FB9" w:rsidRDefault="007F35C2" w:rsidP="005C5FB9">
            <w:pPr>
              <w:spacing w:after="300" w:line="276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</w:rPr>
              <w:t>Риск дефицита кадров узких специалистов</w:t>
            </w:r>
          </w:p>
          <w:p w:rsidR="007F35C2" w:rsidRPr="005C5FB9" w:rsidRDefault="007F35C2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vAlign w:val="center"/>
          </w:tcPr>
          <w:p w:rsidR="007F35C2" w:rsidRDefault="007F35C2" w:rsidP="006B0C64">
            <w:pPr>
              <w:widowControl w:val="0"/>
              <w:numPr>
                <w:ilvl w:val="0"/>
                <w:numId w:val="12"/>
              </w:numPr>
              <w:tabs>
                <w:tab w:val="left" w:pos="204"/>
              </w:tabs>
              <w:spacing w:line="276" w:lineRule="exact"/>
              <w:jc w:val="both"/>
            </w:pPr>
            <w:r>
              <w:rPr>
                <w:rStyle w:val="20"/>
                <w:rFonts w:eastAsiaTheme="minorHAnsi"/>
              </w:rPr>
              <w:t>Одновременная смена работы ряда специалистов</w:t>
            </w:r>
          </w:p>
          <w:p w:rsidR="007F35C2" w:rsidRDefault="007F35C2" w:rsidP="006B0C64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spacing w:line="276" w:lineRule="exact"/>
            </w:pPr>
            <w:r>
              <w:rPr>
                <w:rStyle w:val="20"/>
                <w:rFonts w:eastAsiaTheme="minorHAnsi"/>
              </w:rPr>
              <w:t xml:space="preserve">Обеспечить постоянный </w:t>
            </w:r>
            <w:proofErr w:type="gramStart"/>
            <w:r>
              <w:rPr>
                <w:rStyle w:val="20"/>
                <w:rFonts w:eastAsiaTheme="minorHAnsi"/>
              </w:rPr>
              <w:t>контроль за</w:t>
            </w:r>
            <w:proofErr w:type="gramEnd"/>
            <w:r>
              <w:rPr>
                <w:rStyle w:val="20"/>
                <w:rFonts w:eastAsiaTheme="minorHAnsi"/>
              </w:rPr>
              <w:t xml:space="preserve"> работой регистратуры, за специалистами по соблюдению принципов предварительной записи, регламента времени.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3E27B4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B4">
              <w:rPr>
                <w:rFonts w:ascii="Times New Roman" w:hAnsi="Times New Roman" w:cs="Times New Roman"/>
                <w:sz w:val="24"/>
                <w:szCs w:val="24"/>
              </w:rPr>
              <w:t>Директор, главная медсестра, зам директора по лечебной работе, медицинские регистраторы</w:t>
            </w:r>
          </w:p>
        </w:tc>
      </w:tr>
      <w:tr w:rsidR="007F35C2" w:rsidTr="005C5FB9">
        <w:tc>
          <w:tcPr>
            <w:tcW w:w="4503" w:type="dxa"/>
          </w:tcPr>
          <w:p w:rsidR="007F35C2" w:rsidRPr="005C5FB9" w:rsidRDefault="007F35C2" w:rsidP="005C5FB9">
            <w:pPr>
              <w:pStyle w:val="12"/>
              <w:keepNext/>
              <w:keepLines/>
              <w:shd w:val="clear" w:color="auto" w:fill="auto"/>
              <w:spacing w:before="0" w:after="0" w:line="276" w:lineRule="exact"/>
              <w:jc w:val="center"/>
              <w:rPr>
                <w:sz w:val="24"/>
              </w:rPr>
            </w:pPr>
            <w:r w:rsidRPr="005C5FB9">
              <w:rPr>
                <w:sz w:val="24"/>
              </w:rPr>
              <w:t xml:space="preserve">Медицинские риски, связанные </w:t>
            </w:r>
            <w:proofErr w:type="gramStart"/>
            <w:r w:rsidRPr="005C5FB9">
              <w:rPr>
                <w:sz w:val="24"/>
              </w:rPr>
              <w:t>с</w:t>
            </w:r>
            <w:proofErr w:type="gramEnd"/>
          </w:p>
          <w:p w:rsidR="007F35C2" w:rsidRPr="005C5FB9" w:rsidRDefault="007F35C2" w:rsidP="005C5FB9">
            <w:pPr>
              <w:pStyle w:val="40"/>
              <w:shd w:val="clear" w:color="auto" w:fill="auto"/>
              <w:spacing w:line="276" w:lineRule="exact"/>
              <w:rPr>
                <w:sz w:val="24"/>
              </w:rPr>
            </w:pPr>
            <w:r w:rsidRPr="005C5FB9">
              <w:rPr>
                <w:sz w:val="24"/>
              </w:rPr>
              <w:t>гражданско-правовой</w:t>
            </w:r>
          </w:p>
          <w:p w:rsidR="007F35C2" w:rsidRPr="005C5FB9" w:rsidRDefault="007F35C2" w:rsidP="005C5FB9">
            <w:pPr>
              <w:pStyle w:val="12"/>
              <w:keepNext/>
              <w:keepLines/>
              <w:shd w:val="clear" w:color="auto" w:fill="auto"/>
              <w:spacing w:before="0" w:after="180" w:line="276" w:lineRule="exact"/>
              <w:jc w:val="center"/>
              <w:rPr>
                <w:sz w:val="24"/>
              </w:rPr>
            </w:pPr>
            <w:r w:rsidRPr="005C5FB9">
              <w:rPr>
                <w:sz w:val="24"/>
              </w:rPr>
              <w:t>ответственностью:</w:t>
            </w:r>
          </w:p>
          <w:p w:rsidR="007F35C2" w:rsidRPr="005C5FB9" w:rsidRDefault="007F35C2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vAlign w:val="center"/>
          </w:tcPr>
          <w:p w:rsidR="007F35C2" w:rsidRDefault="007F35C2" w:rsidP="006B0C64">
            <w:pPr>
              <w:spacing w:line="276" w:lineRule="exact"/>
            </w:pPr>
            <w:r>
              <w:rPr>
                <w:rStyle w:val="20"/>
                <w:rFonts w:eastAsiaTheme="minorHAnsi"/>
              </w:rPr>
              <w:t>1. Укомплектовать штаты медицинских работников предприятия: поместить объявление на сайте, в СМИ; участвовать на ярмарках вакансий.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Style w:val="20"/>
                <w:rFonts w:eastAsiaTheme="minorHAnsi"/>
              </w:rPr>
            </w:pPr>
          </w:p>
          <w:p w:rsidR="007F35C2" w:rsidRDefault="003E27B4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Директор, инспектор отдела кадров</w:t>
            </w:r>
          </w:p>
        </w:tc>
      </w:tr>
      <w:tr w:rsidR="007F35C2" w:rsidTr="005C5FB9">
        <w:tc>
          <w:tcPr>
            <w:tcW w:w="4503" w:type="dxa"/>
          </w:tcPr>
          <w:p w:rsidR="007F35C2" w:rsidRPr="005C5FB9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обращениями пациентов, не удовлетворенных оказанными им медицинскими услугами</w:t>
            </w:r>
          </w:p>
        </w:tc>
        <w:tc>
          <w:tcPr>
            <w:tcW w:w="5144" w:type="dxa"/>
            <w:vAlign w:val="center"/>
          </w:tcPr>
          <w:p w:rsidR="007F35C2" w:rsidRDefault="007F35C2" w:rsidP="006B0C64">
            <w:pPr>
              <w:spacing w:line="276" w:lineRule="exact"/>
            </w:pPr>
            <w:r>
              <w:rPr>
                <w:rStyle w:val="20"/>
                <w:rFonts w:eastAsiaTheme="minorHAnsi"/>
              </w:rPr>
              <w:t>1. Соблюдение стандартов операционных процедур (СОП), приказов, алгоритмов, протоколов диагностики и лечения заболеваний.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Style w:val="20"/>
                <w:rFonts w:eastAsiaTheme="minorHAnsi"/>
              </w:rPr>
            </w:pPr>
          </w:p>
          <w:p w:rsidR="007F35C2" w:rsidRDefault="003E27B4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СУКМП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2E7" w:rsidRPr="005C5FB9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</w:t>
            </w:r>
          </w:p>
          <w:p w:rsidR="005B72E7" w:rsidRPr="005C5FB9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угрозой здоровью </w:t>
            </w:r>
            <w:proofErr w:type="gramStart"/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</w:t>
            </w:r>
            <w:proofErr w:type="gramEnd"/>
          </w:p>
          <w:p w:rsidR="007F35C2" w:rsidRPr="005C5FB9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5144" w:type="dxa"/>
            <w:vAlign w:val="center"/>
          </w:tcPr>
          <w:p w:rsidR="007F35C2" w:rsidRDefault="007F35C2" w:rsidP="006B0C64">
            <w:pPr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spacing w:line="281" w:lineRule="exact"/>
              <w:jc w:val="both"/>
            </w:pPr>
            <w:r>
              <w:rPr>
                <w:rStyle w:val="20"/>
                <w:rFonts w:eastAsiaTheme="minorHAnsi"/>
              </w:rPr>
              <w:t>Соблюдение этики и деонтологии медицинскими работниками</w:t>
            </w:r>
          </w:p>
          <w:p w:rsidR="007F35C2" w:rsidRDefault="007F35C2" w:rsidP="006B0C64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spacing w:line="281" w:lineRule="exact"/>
              <w:jc w:val="both"/>
            </w:pPr>
            <w:r>
              <w:rPr>
                <w:rStyle w:val="20"/>
                <w:rFonts w:eastAsiaTheme="minorHAnsi"/>
              </w:rPr>
              <w:t>Соблюдение прав пациентов</w:t>
            </w:r>
          </w:p>
          <w:p w:rsidR="007F35C2" w:rsidRDefault="007F35C2" w:rsidP="006B0C64">
            <w:pPr>
              <w:widowControl w:val="0"/>
              <w:numPr>
                <w:ilvl w:val="0"/>
                <w:numId w:val="13"/>
              </w:numPr>
              <w:tabs>
                <w:tab w:val="left" w:pos="222"/>
              </w:tabs>
              <w:spacing w:line="281" w:lineRule="exact"/>
            </w:pPr>
            <w:r>
              <w:rPr>
                <w:rStyle w:val="20"/>
                <w:rFonts w:eastAsiaTheme="minorHAnsi"/>
              </w:rPr>
              <w:t xml:space="preserve">Качественное оказание медицинских услуг, </w:t>
            </w:r>
            <w:r>
              <w:rPr>
                <w:rStyle w:val="20"/>
                <w:rFonts w:eastAsiaTheme="minorHAnsi"/>
              </w:rPr>
              <w:lastRenderedPageBreak/>
              <w:t>согласно протоколами, СОП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 xml:space="preserve">СУКМП, Зам директора по лечебной работе, зам. директора по экспертизе, главная </w:t>
            </w:r>
            <w:proofErr w:type="spellStart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Риск заражения ВИЧ инфекцией вирусными гепатитами</w:t>
            </w:r>
          </w:p>
        </w:tc>
        <w:tc>
          <w:tcPr>
            <w:tcW w:w="5144" w:type="dxa"/>
            <w:vAlign w:val="center"/>
          </w:tcPr>
          <w:p w:rsidR="007F35C2" w:rsidRDefault="007F35C2" w:rsidP="006B0C64">
            <w:pPr>
              <w:widowControl w:val="0"/>
              <w:numPr>
                <w:ilvl w:val="0"/>
                <w:numId w:val="14"/>
              </w:numPr>
              <w:tabs>
                <w:tab w:val="left" w:pos="140"/>
              </w:tabs>
              <w:spacing w:line="272" w:lineRule="exact"/>
              <w:jc w:val="both"/>
            </w:pPr>
            <w:r>
              <w:rPr>
                <w:rStyle w:val="20"/>
                <w:rFonts w:eastAsiaTheme="minorHAnsi"/>
              </w:rPr>
              <w:t xml:space="preserve">Соблюдения инструкций, </w:t>
            </w:r>
            <w:proofErr w:type="spellStart"/>
            <w:r>
              <w:rPr>
                <w:rStyle w:val="20"/>
                <w:rFonts w:eastAsiaTheme="minorHAnsi"/>
              </w:rPr>
              <w:t>СанПиН</w:t>
            </w:r>
            <w:proofErr w:type="spellEnd"/>
            <w:r>
              <w:rPr>
                <w:rStyle w:val="20"/>
                <w:rFonts w:eastAsiaTheme="minorHAnsi"/>
              </w:rPr>
              <w:t>.</w:t>
            </w:r>
          </w:p>
          <w:p w:rsidR="007F35C2" w:rsidRDefault="007F35C2" w:rsidP="006B0C64">
            <w:pPr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spacing w:line="272" w:lineRule="exact"/>
            </w:pPr>
            <w:r>
              <w:rPr>
                <w:rStyle w:val="20"/>
                <w:rFonts w:eastAsiaTheme="minorHAnsi"/>
              </w:rPr>
              <w:t>Проведение семинаров, аттестация персонала, проведение инструктажа по ТБ.</w:t>
            </w:r>
          </w:p>
          <w:p w:rsidR="007F35C2" w:rsidRDefault="007F35C2" w:rsidP="006B0C64">
            <w:pPr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spacing w:line="272" w:lineRule="exact"/>
              <w:jc w:val="both"/>
            </w:pPr>
            <w:r>
              <w:rPr>
                <w:rStyle w:val="20"/>
                <w:rFonts w:eastAsiaTheme="minorHAnsi"/>
              </w:rPr>
              <w:t>Соблюдения мер личной гигиены</w:t>
            </w:r>
          </w:p>
          <w:p w:rsidR="005C5FB9" w:rsidRDefault="007F35C2" w:rsidP="005C5FB9">
            <w:pPr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spacing w:line="272" w:lineRule="exact"/>
              <w:jc w:val="both"/>
            </w:pPr>
            <w:r>
              <w:rPr>
                <w:rStyle w:val="20"/>
                <w:rFonts w:eastAsiaTheme="minorHAnsi"/>
              </w:rPr>
              <w:t>Сезонная вакцинация гриппа.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Комиссия по инфекционному контролю, инженер по ТБ.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Вирусными гепатитами</w:t>
            </w:r>
          </w:p>
        </w:tc>
        <w:tc>
          <w:tcPr>
            <w:tcW w:w="5144" w:type="dxa"/>
            <w:vAlign w:val="bottom"/>
          </w:tcPr>
          <w:p w:rsidR="007F35C2" w:rsidRDefault="007F35C2" w:rsidP="006B0C64">
            <w:pPr>
              <w:spacing w:line="220" w:lineRule="exact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1.Проводить семинары по профилактике ВИЧ инфекции и</w:t>
            </w:r>
          </w:p>
          <w:p w:rsidR="005B72E7" w:rsidRDefault="005B72E7" w:rsidP="005B72E7">
            <w:pPr>
              <w:spacing w:line="220" w:lineRule="exact"/>
              <w:jc w:val="both"/>
            </w:pPr>
            <w:r>
              <w:t>вирусного гепатита.</w:t>
            </w:r>
          </w:p>
          <w:p w:rsidR="005B72E7" w:rsidRDefault="005B72E7" w:rsidP="005B72E7">
            <w:pPr>
              <w:spacing w:line="220" w:lineRule="exact"/>
              <w:jc w:val="both"/>
            </w:pPr>
            <w:r>
              <w:t>2.</w:t>
            </w:r>
            <w:r>
              <w:tab/>
              <w:t>Аттестовать сотрудников предприятия по профилактике ВИЧ инфекции и вирусного гепатита.</w:t>
            </w:r>
          </w:p>
          <w:p w:rsidR="005B72E7" w:rsidRDefault="005B72E7" w:rsidP="005B72E7">
            <w:pPr>
              <w:spacing w:line="220" w:lineRule="exact"/>
              <w:jc w:val="both"/>
            </w:pPr>
            <w:r>
              <w:t>3.</w:t>
            </w:r>
            <w:r>
              <w:tab/>
              <w:t>Проводить инструктаж специалистов по правилам техники безопасности при манипуляциях с биологическими средами.</w:t>
            </w:r>
          </w:p>
          <w:p w:rsidR="005B72E7" w:rsidRDefault="005B72E7" w:rsidP="005B72E7">
            <w:pPr>
              <w:spacing w:line="220" w:lineRule="exact"/>
              <w:jc w:val="both"/>
            </w:pPr>
            <w:r>
              <w:t>4.</w:t>
            </w:r>
            <w:r>
              <w:tab/>
              <w:t>Все манипуляции, при которых может произойти заражение рук, кровью проводить в перчатках.</w:t>
            </w:r>
          </w:p>
          <w:p w:rsidR="005B72E7" w:rsidRDefault="005B72E7" w:rsidP="005B72E7">
            <w:pPr>
              <w:spacing w:line="220" w:lineRule="exact"/>
              <w:jc w:val="both"/>
            </w:pPr>
            <w:r>
              <w:t>5.</w:t>
            </w:r>
            <w:r>
              <w:tab/>
              <w:t>Использовать только одноразовые шприцы для проведения инъекции.</w:t>
            </w:r>
          </w:p>
          <w:p w:rsidR="005B72E7" w:rsidRDefault="005B72E7" w:rsidP="005B72E7">
            <w:pPr>
              <w:spacing w:line="220" w:lineRule="exact"/>
              <w:jc w:val="both"/>
            </w:pPr>
            <w:r>
              <w:t>б</w:t>
            </w:r>
            <w:proofErr w:type="gramStart"/>
            <w:r>
              <w:t>.О</w:t>
            </w:r>
            <w:proofErr w:type="gramEnd"/>
            <w:r>
              <w:t>беспечить рабочие места инструктивно - методическими документами по проведению профилактики передачи ВИЧ инфекции и гепатита. 7.Вакцинировать всех медицинских работников против вирусного гепатита В.</w:t>
            </w:r>
          </w:p>
          <w:p w:rsidR="005B72E7" w:rsidRDefault="005B72E7" w:rsidP="005B72E7">
            <w:pPr>
              <w:spacing w:line="220" w:lineRule="exact"/>
              <w:jc w:val="both"/>
            </w:pPr>
            <w:proofErr w:type="gramStart"/>
            <w:r>
              <w:t>8.0бследовать на ВИЧ и гепатит сотрудников, имеющим контакт с биологическими средами пациентов.</w:t>
            </w:r>
            <w:proofErr w:type="gramEnd"/>
          </w:p>
          <w:p w:rsidR="005B72E7" w:rsidRDefault="005B72E7" w:rsidP="005B72E7">
            <w:pPr>
              <w:spacing w:line="220" w:lineRule="exact"/>
              <w:jc w:val="both"/>
            </w:pPr>
            <w:r>
              <w:t>Ю.Проводить утилизацию медицинских отходов.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Комиссия по инфекционному</w:t>
            </w:r>
            <w:r>
              <w:t xml:space="preserve"> </w:t>
            </w: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замдиректора по лечебной работе, главная медсестра, старшая </w:t>
            </w:r>
            <w:proofErr w:type="spellStart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медсетра</w:t>
            </w:r>
            <w:proofErr w:type="spellEnd"/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риски</w:t>
            </w:r>
          </w:p>
        </w:tc>
        <w:tc>
          <w:tcPr>
            <w:tcW w:w="5144" w:type="dxa"/>
          </w:tcPr>
          <w:p w:rsidR="005B72E7" w:rsidRPr="005B72E7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инструкции по ТБ при работе с оборудованием.</w:t>
            </w:r>
          </w:p>
          <w:p w:rsidR="005B72E7" w:rsidRPr="005B72E7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оборудования.</w:t>
            </w:r>
          </w:p>
          <w:p w:rsidR="005B72E7" w:rsidRPr="005B72E7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3.Обеспечение средствами защиты.</w:t>
            </w:r>
          </w:p>
          <w:p w:rsidR="007F35C2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4.0рганизация круглосуточной вневедомственной охраны и видео наблюдения.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директора. по </w:t>
            </w:r>
            <w:proofErr w:type="spellStart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gramStart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 xml:space="preserve"> то ТБ , специалист по ремонту и обслуживанию мед оборудования, главная медсестра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5B72E7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Риск, связанный с падением </w:t>
            </w: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пациентов</w:t>
            </w:r>
          </w:p>
        </w:tc>
        <w:tc>
          <w:tcPr>
            <w:tcW w:w="5144" w:type="dxa"/>
          </w:tcPr>
          <w:p w:rsidR="005B72E7" w:rsidRPr="005B72E7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инструкции по ТБ при работе с оборудованиями.</w:t>
            </w:r>
          </w:p>
          <w:p w:rsidR="005B72E7" w:rsidRPr="005B72E7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ab/>
              <w:t>Непрерывно проводить обучение и проверку знаний.</w:t>
            </w:r>
          </w:p>
          <w:p w:rsidR="009C6413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Постоянно проводить проверку </w:t>
            </w:r>
            <w:r w:rsidRPr="005B7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состояния оборудования и заземления специализированной организацией. </w:t>
            </w:r>
          </w:p>
          <w:p w:rsidR="005B72E7" w:rsidRPr="005B72E7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 xml:space="preserve">4.0беспечить первичными средствами защиты от поражения электрическим током (перчатки, боты, резиновые коврики) </w:t>
            </w:r>
            <w:proofErr w:type="spellStart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B72E7">
              <w:rPr>
                <w:rFonts w:ascii="Times New Roman" w:hAnsi="Times New Roman" w:cs="Times New Roman"/>
                <w:sz w:val="24"/>
                <w:szCs w:val="24"/>
              </w:rPr>
              <w:t xml:space="preserve"> щи то вые.</w:t>
            </w:r>
          </w:p>
          <w:p w:rsidR="007F35C2" w:rsidRDefault="005B72E7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E7">
              <w:rPr>
                <w:rFonts w:ascii="Times New Roman" w:hAnsi="Times New Roman" w:cs="Times New Roman"/>
                <w:sz w:val="24"/>
                <w:szCs w:val="24"/>
              </w:rPr>
              <w:t>5.Установить предупреждающие знаки</w:t>
            </w:r>
          </w:p>
          <w:p w:rsidR="005C5FB9" w:rsidRDefault="005C5FB9" w:rsidP="005B72E7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13" w:rsidRPr="009C6413" w:rsidRDefault="009C6413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1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 инженер по ТБ, сестры хозяйки,</w:t>
            </w:r>
          </w:p>
          <w:p w:rsidR="007F35C2" w:rsidRDefault="009C6413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медсестра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144" w:type="dxa"/>
          </w:tcPr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инструкции по ТБ при работе с оборудованием.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технического состояния оборудования.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3.Обеспечение средствами защиты.</w:t>
            </w:r>
          </w:p>
          <w:p w:rsidR="007F35C2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4.0рганизация круглосуточной вневедомственной охраны и видео наблюдения.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АХЧ, главная медсестра </w:t>
            </w:r>
            <w:proofErr w:type="gramStart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End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 xml:space="preserve"> но ТБ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Риск, связанный с безопасностью пациентов</w:t>
            </w:r>
          </w:p>
        </w:tc>
        <w:tc>
          <w:tcPr>
            <w:tcW w:w="5144" w:type="dxa"/>
          </w:tcPr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Контроль, за</w:t>
            </w:r>
            <w:proofErr w:type="gramEnd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посетителями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Сотрудниками службы охраны проводится обход предприятия на систематической основе.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В наличии имеется сигнализация в специализированных помещениях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Персонал предприятия в случае ЧП согласно инструкции, сообщает об этом службе охраны</w:t>
            </w:r>
          </w:p>
          <w:p w:rsidR="007F35C2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Медработники, </w:t>
            </w:r>
            <w:proofErr w:type="gramStart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 xml:space="preserve"> ЧС, несут ответственность за закрепленными за ними объектами и знают схему эвакуации и кого они должны при этом оповестить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 инженер по ТБ, Заместители директора, главная медсестра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Риски, связанные с </w:t>
            </w:r>
            <w:proofErr w:type="spellStart"/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электробезопасностыо</w:t>
            </w:r>
            <w:proofErr w:type="spellEnd"/>
          </w:p>
        </w:tc>
        <w:tc>
          <w:tcPr>
            <w:tcW w:w="5144" w:type="dxa"/>
          </w:tcPr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инструкции по ТБ при работе с оборудованием.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технического состояния оборудования.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3.Обеспечение средствами защиты.</w:t>
            </w:r>
          </w:p>
          <w:p w:rsidR="007F35C2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4.0рганизация круглосуточной вневедомственной охраны и видео наблюдения.</w:t>
            </w:r>
          </w:p>
          <w:p w:rsidR="005C5FB9" w:rsidRDefault="005C5FB9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C2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директора. по </w:t>
            </w:r>
            <w:proofErr w:type="spellStart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gramStart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 xml:space="preserve"> то ТБ , специалист по ремонту и обслуживанию мед оборудования, главная медсестра</w:t>
            </w:r>
          </w:p>
        </w:tc>
      </w:tr>
      <w:tr w:rsidR="007F35C2" w:rsidTr="005C5FB9">
        <w:tc>
          <w:tcPr>
            <w:tcW w:w="4503" w:type="dxa"/>
          </w:tcPr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C2" w:rsidRPr="005C5FB9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Риски, связанные с </w:t>
            </w:r>
            <w:proofErr w:type="spellStart"/>
            <w:r w:rsidRPr="005C5F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электробезопасностыо</w:t>
            </w:r>
            <w:proofErr w:type="spellEnd"/>
          </w:p>
        </w:tc>
        <w:tc>
          <w:tcPr>
            <w:tcW w:w="5144" w:type="dxa"/>
          </w:tcPr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1 .Обеспечить безопасность для передвижения пациентов и сопровождающих их лиц по прилегающей территории и подъездных путях путем посыпки сыпучих материалов, резинотехнических изделий на ступеньках. 2.0граничить движение по коридорам во время мытья полов и до полного их высыхания с визуализацией в виде таблички «Мокрый пол».</w:t>
            </w:r>
          </w:p>
          <w:p w:rsidR="00280FA6" w:rsidRPr="00280FA6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пациентов, нуждающихся в этом, в кабинеты врачей и исследования по лестничным маршам, транспортировка их на каталках и колясках.</w:t>
            </w:r>
          </w:p>
          <w:p w:rsidR="007F35C2" w:rsidRDefault="00280FA6" w:rsidP="00280FA6">
            <w:pPr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0F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Соблюдение постельного режима после </w:t>
            </w:r>
            <w:proofErr w:type="spellStart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>инфузионной</w:t>
            </w:r>
            <w:proofErr w:type="spellEnd"/>
            <w:r w:rsidRPr="00280FA6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в дневном стационаре не менее 30 минут после процедуры.</w:t>
            </w:r>
          </w:p>
        </w:tc>
        <w:tc>
          <w:tcPr>
            <w:tcW w:w="4745" w:type="dxa"/>
          </w:tcPr>
          <w:p w:rsidR="005C5FB9" w:rsidRDefault="005C5FB9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</w:p>
          <w:p w:rsidR="005C5FB9" w:rsidRDefault="005C5FB9" w:rsidP="005C5FB9">
            <w:pPr>
              <w:spacing w:line="276" w:lineRule="exact"/>
              <w:rPr>
                <w:rStyle w:val="2Exact"/>
                <w:rFonts w:eastAsiaTheme="minorHAnsi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</w:p>
          <w:p w:rsidR="005C5FB9" w:rsidRDefault="005C5FB9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</w:p>
          <w:p w:rsidR="00280FA6" w:rsidRPr="00280FA6" w:rsidRDefault="00280FA6" w:rsidP="005C5FB9">
            <w:pPr>
              <w:spacing w:line="276" w:lineRule="exact"/>
              <w:jc w:val="center"/>
              <w:rPr>
                <w:rStyle w:val="2Exact"/>
                <w:rFonts w:eastAsiaTheme="minorHAnsi"/>
              </w:rPr>
            </w:pPr>
            <w:r w:rsidRPr="00280FA6">
              <w:rPr>
                <w:rStyle w:val="2Exact"/>
                <w:rFonts w:eastAsiaTheme="minorHAnsi"/>
              </w:rPr>
              <w:t>Заместитель директора по АХЧ, инженер по ТБ, сестры хозяйки,</w:t>
            </w:r>
          </w:p>
          <w:p w:rsidR="007F35C2" w:rsidRDefault="00280FA6" w:rsidP="005C5FB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6">
              <w:rPr>
                <w:rStyle w:val="2Exact"/>
                <w:rFonts w:eastAsiaTheme="minorHAnsi"/>
              </w:rPr>
              <w:t>главная медсестра</w:t>
            </w:r>
          </w:p>
        </w:tc>
      </w:tr>
    </w:tbl>
    <w:p w:rsidR="00BC6622" w:rsidRPr="001A6758" w:rsidRDefault="00BC6622" w:rsidP="00BC6622">
      <w:pPr>
        <w:spacing w:after="0" w:line="276" w:lineRule="exact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 xml:space="preserve">На наш взгляд, предприятие имеет хорошие долгосрочные перспективы и потенциал для развития и роста. Предприятие может и должен стать лидером в сфере оказания 11МСП в своем регионе. Быть базой для подготовки специалистов ПМСП, школой передового </w:t>
      </w:r>
      <w:proofErr w:type="gramStart"/>
      <w:r w:rsidRPr="001A6758">
        <w:rPr>
          <w:rFonts w:ascii="Times New Roman" w:hAnsi="Times New Roman" w:cs="Times New Roman"/>
        </w:rPr>
        <w:t>опыта</w:t>
      </w:r>
      <w:proofErr w:type="gramEnd"/>
      <w:r w:rsidRPr="001A6758">
        <w:rPr>
          <w:rFonts w:ascii="Times New Roman" w:hAnsi="Times New Roman" w:cs="Times New Roman"/>
        </w:rPr>
        <w:t xml:space="preserve"> но первичному звену.</w:t>
      </w:r>
    </w:p>
    <w:p w:rsidR="00BC6622" w:rsidRPr="001A6758" w:rsidRDefault="00BC6622" w:rsidP="00BC6622">
      <w:pPr>
        <w:spacing w:after="244" w:line="276" w:lineRule="exact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>При этом главными приоритетами становятся:</w:t>
      </w:r>
    </w:p>
    <w:p w:rsidR="00BC6622" w:rsidRPr="001A6758" w:rsidRDefault="00BC6622" w:rsidP="00BC6622">
      <w:pPr>
        <w:widowControl w:val="0"/>
        <w:numPr>
          <w:ilvl w:val="0"/>
          <w:numId w:val="8"/>
        </w:numPr>
        <w:tabs>
          <w:tab w:val="left" w:pos="703"/>
        </w:tabs>
        <w:spacing w:after="0" w:line="272" w:lineRule="exact"/>
        <w:ind w:left="380"/>
        <w:jc w:val="both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>развитие кадрового и интеллектуального потенциала, путем постоянного повышения квалификации - обучения персонала;</w:t>
      </w:r>
    </w:p>
    <w:p w:rsidR="00BC6622" w:rsidRPr="001A6758" w:rsidRDefault="00BC6622" w:rsidP="00BC6622">
      <w:pPr>
        <w:widowControl w:val="0"/>
        <w:numPr>
          <w:ilvl w:val="0"/>
          <w:numId w:val="8"/>
        </w:numPr>
        <w:tabs>
          <w:tab w:val="left" w:pos="703"/>
        </w:tabs>
        <w:spacing w:after="0" w:line="272" w:lineRule="exact"/>
        <w:ind w:left="700" w:hanging="320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 xml:space="preserve">предоставление медицинских услуг, в соответствии с «Клиническими протоколами М3 РК» на </w:t>
      </w:r>
      <w:proofErr w:type="spellStart"/>
      <w:r w:rsidRPr="001A6758">
        <w:rPr>
          <w:rFonts w:ascii="Times New Roman" w:hAnsi="Times New Roman" w:cs="Times New Roman"/>
        </w:rPr>
        <w:t>догоспитальном</w:t>
      </w:r>
      <w:proofErr w:type="spellEnd"/>
      <w:r w:rsidRPr="001A6758">
        <w:rPr>
          <w:rFonts w:ascii="Times New Roman" w:hAnsi="Times New Roman" w:cs="Times New Roman"/>
        </w:rPr>
        <w:t xml:space="preserve"> уровне обслуживания, с учетом действующего законодательства М3 РК;</w:t>
      </w:r>
    </w:p>
    <w:p w:rsidR="00BC6622" w:rsidRPr="001A6758" w:rsidRDefault="00BC6622" w:rsidP="00BC6622">
      <w:pPr>
        <w:widowControl w:val="0"/>
        <w:numPr>
          <w:ilvl w:val="0"/>
          <w:numId w:val="8"/>
        </w:numPr>
        <w:tabs>
          <w:tab w:val="left" w:pos="703"/>
        </w:tabs>
        <w:spacing w:after="0" w:line="272" w:lineRule="exact"/>
        <w:ind w:left="380"/>
        <w:jc w:val="both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>внедрение инновационных разработок в лечении заболеваний внутренних болезней;</w:t>
      </w:r>
    </w:p>
    <w:p w:rsidR="00BC6622" w:rsidRPr="001A6758" w:rsidRDefault="00BC6622" w:rsidP="00BC6622">
      <w:pPr>
        <w:widowControl w:val="0"/>
        <w:numPr>
          <w:ilvl w:val="0"/>
          <w:numId w:val="8"/>
        </w:numPr>
        <w:tabs>
          <w:tab w:val="left" w:pos="703"/>
        </w:tabs>
        <w:spacing w:after="0" w:line="272" w:lineRule="exact"/>
        <w:ind w:left="380"/>
        <w:jc w:val="both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>укрепление и совершенствование материально-технической базы предприятия;</w:t>
      </w:r>
    </w:p>
    <w:p w:rsidR="00BC6622" w:rsidRPr="001A6758" w:rsidRDefault="00BC6622" w:rsidP="00BC6622">
      <w:pPr>
        <w:widowControl w:val="0"/>
        <w:numPr>
          <w:ilvl w:val="0"/>
          <w:numId w:val="8"/>
        </w:numPr>
        <w:tabs>
          <w:tab w:val="left" w:pos="703"/>
        </w:tabs>
        <w:spacing w:after="237" w:line="272" w:lineRule="exact"/>
        <w:ind w:left="380"/>
        <w:jc w:val="both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 xml:space="preserve">прохождение процедуры аккредитации медицинского центра для получения </w:t>
      </w:r>
      <w:proofErr w:type="spellStart"/>
      <w:proofErr w:type="gramStart"/>
      <w:r w:rsidRPr="001A6758">
        <w:rPr>
          <w:rFonts w:ascii="Times New Roman" w:hAnsi="Times New Roman" w:cs="Times New Roman"/>
        </w:rPr>
        <w:t>Гос</w:t>
      </w:r>
      <w:proofErr w:type="spellEnd"/>
      <w:r w:rsidRPr="001A6758">
        <w:rPr>
          <w:rFonts w:ascii="Times New Roman" w:hAnsi="Times New Roman" w:cs="Times New Roman"/>
        </w:rPr>
        <w:t>. заказа</w:t>
      </w:r>
      <w:proofErr w:type="gramEnd"/>
      <w:r w:rsidRPr="001A6758">
        <w:rPr>
          <w:rFonts w:ascii="Times New Roman" w:hAnsi="Times New Roman" w:cs="Times New Roman"/>
        </w:rPr>
        <w:t xml:space="preserve"> на медицинские услуги.</w:t>
      </w:r>
    </w:p>
    <w:p w:rsidR="00BC6622" w:rsidRPr="001A6758" w:rsidRDefault="00BC6622" w:rsidP="00BC6622">
      <w:pPr>
        <w:spacing w:after="0" w:line="276" w:lineRule="exact"/>
        <w:rPr>
          <w:rFonts w:ascii="Times New Roman" w:hAnsi="Times New Roman" w:cs="Times New Roman"/>
        </w:rPr>
      </w:pPr>
      <w:r w:rsidRPr="001A6758">
        <w:rPr>
          <w:rFonts w:ascii="Times New Roman" w:hAnsi="Times New Roman" w:cs="Times New Roman"/>
        </w:rPr>
        <w:t>Исходя из вышеизложенного, коллективом предприятия были определены следующие стратегические направления, цели и задачи, ожидаемые результаты по достижению целей и задач (индикаторы оценки).</w:t>
      </w:r>
    </w:p>
    <w:p w:rsidR="00C9186D" w:rsidRDefault="00BC6622" w:rsidP="00C9186D">
      <w:pPr>
        <w:pStyle w:val="40"/>
        <w:shd w:val="clear" w:color="auto" w:fill="auto"/>
        <w:spacing w:after="585" w:line="276" w:lineRule="exact"/>
        <w:jc w:val="left"/>
      </w:pPr>
      <w:r w:rsidRPr="001A6758">
        <w:t xml:space="preserve">Все индикаторы, которые отражают </w:t>
      </w:r>
      <w:proofErr w:type="spellStart"/>
      <w:r w:rsidRPr="001A6758">
        <w:t>дейтствительность</w:t>
      </w:r>
      <w:proofErr w:type="spellEnd"/>
      <w:r w:rsidRPr="001A6758">
        <w:t xml:space="preserve"> и реальность работы предприятия взяты на основе глубокого анализа показателей работы, индикаторов меморандума на основе прошедших лет, а также в связи с актуальностью задач</w:t>
      </w:r>
      <w:proofErr w:type="gramStart"/>
      <w:r w:rsidRPr="001A6758">
        <w:t xml:space="preserve"> ,</w:t>
      </w:r>
      <w:proofErr w:type="gramEnd"/>
      <w:r w:rsidRPr="001A6758">
        <w:t xml:space="preserve"> поставленных Министерством здравоохранения Республики Казахстан перед практическим здравоохранением и на основании Государственной программы развития здравоохранения </w:t>
      </w:r>
      <w:proofErr w:type="spellStart"/>
      <w:r w:rsidRPr="001A6758">
        <w:t>цДснсаулык</w:t>
      </w:r>
      <w:proofErr w:type="spellEnd"/>
      <w:r w:rsidRPr="001A6758">
        <w:t>» на 2016-19 годы от 15 января 2016 года, № 176.</w:t>
      </w:r>
    </w:p>
    <w:p w:rsidR="00BC6622" w:rsidRDefault="00BC6622" w:rsidP="00BC6622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</w:rPr>
      </w:pPr>
    </w:p>
    <w:tbl>
      <w:tblPr>
        <w:tblW w:w="16883" w:type="dxa"/>
        <w:tblInd w:w="-431" w:type="dxa"/>
        <w:tblLook w:val="01E0"/>
      </w:tblPr>
      <w:tblGrid>
        <w:gridCol w:w="491"/>
        <w:gridCol w:w="5053"/>
        <w:gridCol w:w="1872"/>
        <w:gridCol w:w="1818"/>
        <w:gridCol w:w="2317"/>
        <w:gridCol w:w="883"/>
        <w:gridCol w:w="847"/>
        <w:gridCol w:w="857"/>
        <w:gridCol w:w="85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C4FD5" w:rsidRPr="00EC4FD5" w:rsidTr="00451A72">
        <w:trPr>
          <w:gridAfter w:val="7"/>
          <w:wAfter w:w="1652" w:type="dxa"/>
          <w:trHeight w:val="10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7923F3">
            <w:pPr>
              <w:ind w:left="628" w:hanging="628"/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Целевой индикатор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Единица</w:t>
            </w:r>
          </w:p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EC4FD5" w:rsidRPr="00EC4FD5" w:rsidRDefault="00EC4FD5" w:rsidP="00EC4FD5">
            <w:pPr>
              <w:rPr>
                <w:rFonts w:ascii="Times New Roman" w:hAnsi="Times New Roman" w:cs="Times New Roman"/>
              </w:rPr>
            </w:pPr>
          </w:p>
          <w:p w:rsidR="00EC4FD5" w:rsidRPr="00EC4FD5" w:rsidRDefault="00EC4FD5" w:rsidP="00EC4FD5">
            <w:pPr>
              <w:rPr>
                <w:rFonts w:ascii="Times New Roman" w:hAnsi="Times New Roman" w:cs="Times New Roman"/>
              </w:rPr>
            </w:pPr>
          </w:p>
          <w:p w:rsidR="00EC4FD5" w:rsidRPr="00EC4FD5" w:rsidRDefault="00EC4FD5" w:rsidP="00EC4FD5">
            <w:pPr>
              <w:rPr>
                <w:rFonts w:ascii="Times New Roman" w:hAnsi="Times New Roman" w:cs="Times New Roman"/>
              </w:rPr>
            </w:pPr>
          </w:p>
          <w:p w:rsidR="00EC4FD5" w:rsidRPr="00EC4FD5" w:rsidRDefault="00EC4FD5" w:rsidP="00EC4FD5">
            <w:pPr>
              <w:rPr>
                <w:rFonts w:ascii="Times New Roman" w:hAnsi="Times New Roman" w:cs="Times New Roman"/>
              </w:rPr>
            </w:pPr>
          </w:p>
          <w:p w:rsidR="00EC4FD5" w:rsidRPr="00EC4FD5" w:rsidRDefault="00EC4FD5" w:rsidP="00EC4FD5">
            <w:pPr>
              <w:rPr>
                <w:rFonts w:ascii="Times New Roman" w:hAnsi="Times New Roman" w:cs="Times New Roman"/>
              </w:rPr>
            </w:pPr>
          </w:p>
          <w:p w:rsidR="00EC4FD5" w:rsidRPr="00EC4FD5" w:rsidRDefault="00EC4FD5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FD5" w:rsidRPr="00EC4FD5" w:rsidRDefault="00EC4FD5" w:rsidP="00EC4F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451A72" w:rsidRDefault="00EC4FD5" w:rsidP="00451A72">
            <w:pPr>
              <w:rPr>
                <w:b/>
                <w:sz w:val="24"/>
              </w:rPr>
            </w:pPr>
            <w:r w:rsidRPr="00451A72">
              <w:rPr>
                <w:b/>
                <w:sz w:val="24"/>
              </w:rPr>
              <w:t>201</w:t>
            </w:r>
            <w:r w:rsidRPr="00451A72">
              <w:rPr>
                <w:b/>
                <w:sz w:val="24"/>
                <w:lang w:val="kk-KZ"/>
              </w:rPr>
              <w:t>8</w:t>
            </w:r>
            <w:r w:rsidRPr="00451A72">
              <w:rPr>
                <w:b/>
                <w:sz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451A72" w:rsidRDefault="00EC4FD5" w:rsidP="00451A72">
            <w:pPr>
              <w:rPr>
                <w:b/>
                <w:sz w:val="24"/>
              </w:rPr>
            </w:pPr>
            <w:r w:rsidRPr="00451A72">
              <w:rPr>
                <w:b/>
                <w:sz w:val="24"/>
              </w:rPr>
              <w:t>20</w:t>
            </w:r>
            <w:r w:rsidRPr="00451A72">
              <w:rPr>
                <w:b/>
                <w:sz w:val="24"/>
                <w:lang w:val="kk-KZ"/>
              </w:rPr>
              <w:t>19</w:t>
            </w:r>
            <w:r w:rsidRPr="00451A72">
              <w:rPr>
                <w:b/>
                <w:sz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451A72" w:rsidRDefault="00EC4FD5" w:rsidP="00451A72">
            <w:pPr>
              <w:rPr>
                <w:b/>
                <w:sz w:val="24"/>
              </w:rPr>
            </w:pPr>
            <w:r w:rsidRPr="00451A72">
              <w:rPr>
                <w:b/>
                <w:sz w:val="24"/>
              </w:rPr>
              <w:t>20</w:t>
            </w:r>
            <w:r w:rsidRPr="00451A72">
              <w:rPr>
                <w:b/>
                <w:sz w:val="24"/>
                <w:lang w:val="kk-KZ"/>
              </w:rPr>
              <w:t>20</w:t>
            </w:r>
            <w:r w:rsidRPr="00451A72">
              <w:rPr>
                <w:b/>
                <w:sz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451A72" w:rsidRDefault="00EC4FD5" w:rsidP="00451A72">
            <w:pPr>
              <w:rPr>
                <w:b/>
                <w:sz w:val="24"/>
              </w:rPr>
            </w:pPr>
            <w:r w:rsidRPr="00451A72">
              <w:rPr>
                <w:b/>
                <w:sz w:val="24"/>
              </w:rPr>
              <w:t>20</w:t>
            </w:r>
            <w:r w:rsidRPr="00451A72">
              <w:rPr>
                <w:b/>
                <w:sz w:val="24"/>
                <w:lang w:val="kk-KZ"/>
              </w:rPr>
              <w:t>21</w:t>
            </w:r>
            <w:r w:rsidRPr="00451A72">
              <w:rPr>
                <w:b/>
                <w:sz w:val="24"/>
              </w:rPr>
              <w:t>г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hideMark/>
          </w:tcPr>
          <w:p w:rsidR="00EC4FD5" w:rsidRPr="00EC4FD5" w:rsidRDefault="00EC4FD5" w:rsidP="00EC4F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51A72" w:rsidRPr="00EC4FD5" w:rsidTr="00451A72">
        <w:trPr>
          <w:gridAfter w:val="7"/>
          <w:wAfter w:w="1652" w:type="dxa"/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Индекс здоровья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.</w:t>
            </w:r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72" w:rsidRPr="00EC4FD5" w:rsidRDefault="00451A72" w:rsidP="00451A72">
            <w:pPr>
              <w:pStyle w:val="af1"/>
              <w:jc w:val="center"/>
              <w:rPr>
                <w:lang w:val="kk-KZ"/>
              </w:rPr>
            </w:pPr>
            <w:r w:rsidRPr="00EC4FD5">
              <w:rPr>
                <w:lang w:val="kk-KZ"/>
              </w:rPr>
              <w:t xml:space="preserve">ГКП нпПХВ </w:t>
            </w:r>
            <w:r w:rsidRPr="00EC4FD5">
              <w:t>Директор</w:t>
            </w:r>
            <w:r w:rsidRPr="00EC4FD5">
              <w:rPr>
                <w:lang w:val="kk-KZ"/>
              </w:rPr>
              <w:t>:</w:t>
            </w:r>
          </w:p>
          <w:p w:rsidR="00451A72" w:rsidRPr="00EC4FD5" w:rsidRDefault="00451A72" w:rsidP="00451A72">
            <w:pPr>
              <w:pStyle w:val="af1"/>
              <w:jc w:val="center"/>
            </w:pPr>
            <w:r w:rsidRPr="00EC4FD5">
              <w:t>Бекназаров С.</w:t>
            </w:r>
            <w:proofErr w:type="gramStart"/>
            <w:r w:rsidRPr="00EC4FD5"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  <w:b/>
                <w:lang w:val="kk-KZ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  <w:b/>
                <w:lang w:val="kk-KZ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72" w:rsidRPr="00EC4FD5" w:rsidRDefault="00451A72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5,7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hideMark/>
          </w:tcPr>
          <w:p w:rsidR="00451A72" w:rsidRPr="00EC4FD5" w:rsidRDefault="00451A72" w:rsidP="00EC4F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Уровень удовлетворенности прикрепленного населения качеством 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Данные соц. 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  <w:rPr>
                <w:lang w:val="kk-KZ"/>
              </w:rPr>
            </w:pPr>
            <w:r w:rsidRPr="00EC4FD5">
              <w:rPr>
                <w:lang w:val="kk-KZ"/>
              </w:rPr>
              <w:t>Бисембаева Д. И</w:t>
            </w:r>
          </w:p>
          <w:p w:rsidR="00EC4FD5" w:rsidRPr="00EC4FD5" w:rsidRDefault="00EC4FD5" w:rsidP="00451A72">
            <w:pPr>
              <w:pStyle w:val="af1"/>
              <w:jc w:val="center"/>
            </w:pPr>
            <w:r w:rsidRPr="00EC4FD5">
              <w:t xml:space="preserve">( </w:t>
            </w:r>
            <w:r w:rsidRPr="00EC4FD5">
              <w:rPr>
                <w:lang w:val="kk-KZ"/>
              </w:rPr>
              <w:t xml:space="preserve">зам директор </w:t>
            </w:r>
            <w:r w:rsidRPr="00EC4FD5">
              <w:t>внутренний аудит)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60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Заболеваемость  туберкулезом</w:t>
            </w:r>
          </w:p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( РК  2016г 74,9)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На 100тыс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.</w:t>
            </w:r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451A72" w:rsidRDefault="00EC4FD5" w:rsidP="00451A72">
            <w:pPr>
              <w:pStyle w:val="af1"/>
              <w:jc w:val="center"/>
            </w:pPr>
            <w:r w:rsidRPr="00451A72">
              <w:t>Зам директора</w:t>
            </w:r>
          </w:p>
          <w:p w:rsidR="00EC4FD5" w:rsidRPr="00451A72" w:rsidRDefault="00EC4FD5" w:rsidP="00451A72">
            <w:pPr>
              <w:pStyle w:val="af1"/>
              <w:jc w:val="center"/>
              <w:rPr>
                <w:lang w:val="kk-KZ"/>
              </w:rPr>
            </w:pPr>
            <w:r w:rsidRPr="00451A72">
              <w:t xml:space="preserve">по </w:t>
            </w:r>
            <w:r w:rsidRPr="00451A72">
              <w:rPr>
                <w:lang w:val="kk-KZ"/>
              </w:rPr>
              <w:t>лечебной работе</w:t>
            </w:r>
          </w:p>
          <w:p w:rsidR="00EC4FD5" w:rsidRPr="00EC4FD5" w:rsidRDefault="00EC4FD5" w:rsidP="00451A72">
            <w:pPr>
              <w:pStyle w:val="af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1A72">
              <w:rPr>
                <w:lang w:val="kk-KZ"/>
              </w:rPr>
              <w:t>Бекқараев Қ.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hideMark/>
          </w:tcPr>
          <w:p w:rsidR="00EC4FD5" w:rsidRPr="00EC4FD5" w:rsidRDefault="00EC4FD5" w:rsidP="00EC4FD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Общая смертность прикрепленного населения</w:t>
            </w:r>
          </w:p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(     РК      2016 г    -  7,56</w:t>
            </w:r>
            <w:proofErr w:type="gramStart"/>
            <w:r w:rsidRPr="00EC4FD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.</w:t>
            </w:r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pStyle w:val="af1"/>
              <w:jc w:val="center"/>
            </w:pPr>
            <w:r w:rsidRPr="00EC4FD5">
              <w:t>Зам директора</w:t>
            </w:r>
          </w:p>
          <w:p w:rsidR="007923F3" w:rsidRDefault="00EC4FD5" w:rsidP="00451A72">
            <w:pPr>
              <w:pStyle w:val="af1"/>
              <w:jc w:val="center"/>
              <w:rPr>
                <w:lang w:val="kk-KZ"/>
              </w:rPr>
            </w:pPr>
            <w:r w:rsidRPr="00EC4FD5">
              <w:t xml:space="preserve">по </w:t>
            </w:r>
            <w:r w:rsidRPr="00EC4FD5">
              <w:rPr>
                <w:lang w:val="kk-KZ"/>
              </w:rPr>
              <w:t>лечебной работе</w:t>
            </w:r>
          </w:p>
          <w:p w:rsidR="00EC4FD5" w:rsidRPr="00EC4FD5" w:rsidRDefault="00EC4FD5" w:rsidP="00451A72">
            <w:pPr>
              <w:pStyle w:val="af1"/>
              <w:jc w:val="center"/>
            </w:pPr>
            <w:r w:rsidRPr="00EC4FD5">
              <w:rPr>
                <w:lang w:val="kk-KZ"/>
              </w:rPr>
              <w:t>Бекқараев Қ. 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451A72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5" w:rsidRPr="00EC4FD5" w:rsidRDefault="00EC4FD5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hideMark/>
          </w:tcPr>
          <w:p w:rsidR="00EC4FD5" w:rsidRPr="00EC4FD5" w:rsidRDefault="00EC4FD5" w:rsidP="00EC4F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Младенческая смертность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На 1000 </w:t>
            </w:r>
            <w:proofErr w:type="gramStart"/>
            <w:r w:rsidRPr="00EC4FD5">
              <w:rPr>
                <w:rFonts w:ascii="Times New Roman" w:hAnsi="Times New Roman" w:cs="Times New Roman"/>
              </w:rPr>
              <w:t>родившихся</w:t>
            </w:r>
            <w:proofErr w:type="gramEnd"/>
            <w:r w:rsidRPr="00EC4FD5">
              <w:rPr>
                <w:rFonts w:ascii="Times New Roman" w:hAnsi="Times New Roman" w:cs="Times New Roman"/>
              </w:rPr>
              <w:t xml:space="preserve"> живыми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.</w:t>
            </w:r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pStyle w:val="af1"/>
              <w:jc w:val="center"/>
            </w:pPr>
            <w:r w:rsidRPr="00EC4FD5">
              <w:t>Зам. директора по детству</w:t>
            </w:r>
          </w:p>
          <w:p w:rsidR="007923F3" w:rsidRPr="00EC4FD5" w:rsidRDefault="007923F3" w:rsidP="00451A72">
            <w:pPr>
              <w:pStyle w:val="af1"/>
              <w:jc w:val="center"/>
            </w:pPr>
            <w:r w:rsidRPr="00EC4FD5">
              <w:t xml:space="preserve">Зав. </w:t>
            </w:r>
            <w:proofErr w:type="spellStart"/>
            <w:proofErr w:type="gramStart"/>
            <w:r w:rsidRPr="00EC4FD5">
              <w:t>отд</w:t>
            </w:r>
            <w:proofErr w:type="spellEnd"/>
            <w:proofErr w:type="gramEnd"/>
            <w:r w:rsidRPr="00EC4FD5"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Материнская смертность      (РК  2016г   11,5)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На 1000 </w:t>
            </w:r>
            <w:proofErr w:type="gramStart"/>
            <w:r w:rsidRPr="00EC4FD5">
              <w:rPr>
                <w:rFonts w:ascii="Times New Roman" w:hAnsi="Times New Roman" w:cs="Times New Roman"/>
              </w:rPr>
              <w:t>родившихся</w:t>
            </w:r>
            <w:proofErr w:type="gramEnd"/>
            <w:r w:rsidRPr="00EC4FD5">
              <w:rPr>
                <w:rFonts w:ascii="Times New Roman" w:hAnsi="Times New Roman" w:cs="Times New Roman"/>
              </w:rPr>
              <w:t xml:space="preserve"> живыми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.</w:t>
            </w:r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hideMark/>
          </w:tcPr>
          <w:p w:rsidR="007923F3" w:rsidRPr="00EC4FD5" w:rsidRDefault="007923F3" w:rsidP="00EC4FD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1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Смертность от болезней системы кровообращения </w:t>
            </w:r>
            <w:proofErr w:type="gramStart"/>
            <w:r w:rsidRPr="00EC4FD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C4FD5">
              <w:rPr>
                <w:rFonts w:ascii="Times New Roman" w:hAnsi="Times New Roman" w:cs="Times New Roman"/>
              </w:rPr>
              <w:t>БСК )</w:t>
            </w:r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( РК 2016 г  -249,0</w:t>
            </w:r>
            <w:proofErr w:type="gramStart"/>
            <w:r w:rsidRPr="00EC4FD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На 100тыс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7923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1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Смертность от туберкулеза</w:t>
            </w:r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4FD5">
              <w:rPr>
                <w:rFonts w:ascii="Times New Roman" w:hAnsi="Times New Roman" w:cs="Times New Roman"/>
              </w:rPr>
              <w:t>( РК 2016 г – 74,90</w:t>
            </w:r>
            <w:proofErr w:type="gramEnd"/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5">
              <w:rPr>
                <w:rFonts w:ascii="Times New Roman" w:hAnsi="Times New Roman" w:cs="Times New Roman"/>
                <w:sz w:val="24"/>
                <w:szCs w:val="24"/>
              </w:rPr>
              <w:t>На 100тыс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0,0</w:t>
            </w:r>
            <w:r w:rsidRPr="00EC4FD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0,0</w:t>
            </w:r>
            <w:r w:rsidRPr="00EC4FD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0,0</w:t>
            </w:r>
            <w:r w:rsidRPr="00EC4FD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0,0</w:t>
            </w:r>
            <w:r w:rsidRPr="00EC4FD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Смертность  от злокачественных новообразований           </w:t>
            </w:r>
            <w:proofErr w:type="gramStart"/>
            <w:r w:rsidRPr="00EC4FD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C4FD5">
              <w:rPr>
                <w:rFonts w:ascii="Times New Roman" w:hAnsi="Times New Roman" w:cs="Times New Roman"/>
              </w:rPr>
              <w:t>РК  2016г -93,5)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5">
              <w:rPr>
                <w:rFonts w:ascii="Times New Roman" w:hAnsi="Times New Roman" w:cs="Times New Roman"/>
                <w:sz w:val="24"/>
                <w:szCs w:val="24"/>
              </w:rPr>
              <w:t>На 100тыс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23F3" w:rsidRPr="00EC4FD5" w:rsidRDefault="007923F3" w:rsidP="00EC4FD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5 – летняя выживаемость больных злокачественными новообразованиями</w:t>
            </w:r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( РК 2016г 52,5)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 Стат.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4</w:t>
            </w:r>
            <w:r w:rsidRPr="00EC4FD5">
              <w:rPr>
                <w:rFonts w:ascii="Times New Roman" w:hAnsi="Times New Roman" w:cs="Times New Roman"/>
                <w:lang w:val="kk-KZ"/>
              </w:rPr>
              <w:t>8,</w:t>
            </w:r>
            <w:r w:rsidRPr="00EC4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48</w:t>
            </w:r>
            <w:r w:rsidRPr="00EC4FD5">
              <w:rPr>
                <w:rFonts w:ascii="Times New Roman" w:hAnsi="Times New Roman" w:cs="Times New Roman"/>
              </w:rPr>
              <w:t>,</w:t>
            </w:r>
            <w:r w:rsidRPr="00EC4FD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4</w:t>
            </w:r>
            <w:r w:rsidRPr="00EC4FD5">
              <w:rPr>
                <w:rFonts w:ascii="Times New Roman" w:hAnsi="Times New Roman" w:cs="Times New Roman"/>
                <w:lang w:val="kk-KZ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49,5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84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11.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Ранняя </w:t>
            </w:r>
            <w:proofErr w:type="spellStart"/>
            <w:r>
              <w:rPr>
                <w:rFonts w:ascii="Times New Roman" w:hAnsi="Times New Roman" w:cs="Times New Roman"/>
              </w:rPr>
              <w:t>выявляемость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 злокачественных новообразований </w:t>
            </w:r>
            <w:proofErr w:type="gramStart"/>
            <w:r w:rsidRPr="00EC4FD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C4FD5">
              <w:rPr>
                <w:rFonts w:ascii="Times New Roman" w:hAnsi="Times New Roman" w:cs="Times New Roman"/>
              </w:rPr>
              <w:t>1-2 стадии )</w:t>
            </w:r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( РК 2016г – 53,5</w:t>
            </w:r>
            <w:proofErr w:type="gramStart"/>
            <w:r w:rsidRPr="00EC4FD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9</w:t>
            </w:r>
            <w:r w:rsidRPr="00EC4FD5">
              <w:rPr>
                <w:rFonts w:ascii="Times New Roman" w:hAnsi="Times New Roman" w:cs="Times New Roman"/>
              </w:rPr>
              <w:t>,</w:t>
            </w:r>
            <w:r w:rsidRPr="00EC4FD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9,5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9,7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9,9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Число прикрепленного населения на 1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РПН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перепись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>. Работе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Доля финансирования ПМСП в рамках ГОМП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Главный бухгалтер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Даулеткалиева А.А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Охват  прикрепленного населения электронными паспортами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Главный бухгалтер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Даулеткалиева А.А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  <w:lang w:val="en-US"/>
              </w:rPr>
              <w:t>9</w:t>
            </w:r>
            <w:r w:rsidRPr="00EC4FD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</w:tc>
      </w:tr>
      <w:tr w:rsidR="007923F3" w:rsidRPr="00EC4FD5" w:rsidTr="007923F3">
        <w:trPr>
          <w:trHeight w:val="841"/>
        </w:trPr>
        <w:tc>
          <w:tcPr>
            <w:tcW w:w="14995" w:type="dxa"/>
            <w:gridSpan w:val="9"/>
          </w:tcPr>
          <w:p w:rsidR="007923F3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  <w:p w:rsidR="00451A72" w:rsidRDefault="00451A72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451A72" w:rsidRDefault="00451A72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451A72" w:rsidRDefault="00451A72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451A72" w:rsidRPr="00EC4FD5" w:rsidRDefault="00451A72" w:rsidP="00EC4FD5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451A72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A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Пути, средства и методы достижения целевого индикатора</w:t>
            </w:r>
          </w:p>
        </w:tc>
        <w:tc>
          <w:tcPr>
            <w:tcW w:w="236" w:type="dxa"/>
          </w:tcPr>
          <w:p w:rsidR="007923F3" w:rsidRPr="00EC4FD5" w:rsidRDefault="007923F3"/>
        </w:tc>
        <w:tc>
          <w:tcPr>
            <w:tcW w:w="236" w:type="dxa"/>
          </w:tcPr>
          <w:p w:rsidR="007923F3" w:rsidRPr="00EC4FD5" w:rsidRDefault="007923F3"/>
        </w:tc>
        <w:tc>
          <w:tcPr>
            <w:tcW w:w="236" w:type="dxa"/>
          </w:tcPr>
          <w:p w:rsidR="007923F3" w:rsidRPr="00EC4FD5" w:rsidRDefault="007923F3"/>
        </w:tc>
        <w:tc>
          <w:tcPr>
            <w:tcW w:w="236" w:type="dxa"/>
          </w:tcPr>
          <w:p w:rsidR="007923F3" w:rsidRPr="00EC4FD5" w:rsidRDefault="007923F3"/>
        </w:tc>
        <w:tc>
          <w:tcPr>
            <w:tcW w:w="236" w:type="dxa"/>
          </w:tcPr>
          <w:p w:rsidR="007923F3" w:rsidRPr="00EC4FD5" w:rsidRDefault="007923F3"/>
        </w:tc>
        <w:tc>
          <w:tcPr>
            <w:tcW w:w="236" w:type="dxa"/>
          </w:tcPr>
          <w:p w:rsidR="007923F3" w:rsidRPr="00EC4FD5" w:rsidRDefault="007923F3"/>
        </w:tc>
        <w:tc>
          <w:tcPr>
            <w:tcW w:w="236" w:type="dxa"/>
          </w:tcPr>
          <w:p w:rsidR="007923F3" w:rsidRPr="00EC4FD5" w:rsidRDefault="007923F3"/>
        </w:tc>
        <w:tc>
          <w:tcPr>
            <w:tcW w:w="236" w:type="dxa"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23F3" w:rsidRPr="00EC4FD5" w:rsidTr="007923F3">
        <w:trPr>
          <w:gridAfter w:val="6"/>
          <w:wAfter w:w="1416" w:type="dxa"/>
          <w:trHeight w:val="9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     Показатели прямых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 xml:space="preserve"> Единица 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Плановый период</w:t>
            </w: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923F3" w:rsidRPr="00EC4FD5" w:rsidRDefault="007923F3"/>
        </w:tc>
      </w:tr>
      <w:tr w:rsidR="007923F3" w:rsidRPr="00EC4FD5" w:rsidTr="007923F3">
        <w:trPr>
          <w:gridAfter w:val="7"/>
          <w:wAfter w:w="1652" w:type="dxa"/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5C5FB9" w:rsidRDefault="007923F3" w:rsidP="007923F3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5C5FB9" w:rsidRDefault="007923F3" w:rsidP="007923F3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C5FB9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5C5FB9" w:rsidRDefault="007923F3" w:rsidP="007923F3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5C5FB9" w:rsidRDefault="007923F3" w:rsidP="007923F3">
            <w:pPr>
              <w:spacing w:after="1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C5FB9"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5C5FB9" w:rsidRDefault="007923F3" w:rsidP="00792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5C5FB9" w:rsidRDefault="007923F3" w:rsidP="00792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FB9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5C5FB9" w:rsidRDefault="007923F3" w:rsidP="00792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5C5FB9" w:rsidRDefault="007923F3" w:rsidP="00792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FB9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23F3" w:rsidRPr="00EC4FD5" w:rsidTr="007923F3">
        <w:trPr>
          <w:gridAfter w:val="7"/>
          <w:wAfter w:w="1652" w:type="dxa"/>
          <w:trHeight w:val="2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Повышение  информированности  прикрепленного населения и его вовлечение в мероприятия по и снижению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-  употребление табака,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- алкоголя,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нездорового питания, поведенческих факторов риска,  вредного   воздействия  различных факторов окружающей среды.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-  охват населения </w:t>
            </w:r>
            <w:proofErr w:type="spellStart"/>
            <w:r w:rsidRPr="00EC4FD5">
              <w:rPr>
                <w:rFonts w:ascii="Times New Roman" w:hAnsi="Times New Roman" w:cs="Times New Roman"/>
              </w:rPr>
              <w:t>скрининговыми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 осмотрами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% от целевой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</w:rPr>
              <w:t>Отделение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64%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13,0%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101%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67%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14%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69%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15 %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70%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23F3" w:rsidRPr="00EC4FD5" w:rsidTr="007923F3">
        <w:trPr>
          <w:gridAfter w:val="7"/>
          <w:wAfter w:w="1652" w:type="dxa"/>
          <w:trHeight w:val="2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Дальнейшее внедрение   протоколов диагностики и лечения, руководствоваться   алгоритмами  и  стандартами.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Улучшить работу  внутреннего аудита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23F3" w:rsidRPr="00EC4FD5" w:rsidTr="00451A72">
        <w:trPr>
          <w:gridAfter w:val="7"/>
          <w:wAfter w:w="1652" w:type="dxa"/>
          <w:trHeight w:val="1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Снижение заболеваемости туберкулезом</w:t>
            </w: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( РК  2016г  -74,9</w:t>
            </w:r>
            <w:proofErr w:type="gramStart"/>
            <w:r w:rsidRPr="00EC4FD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34,0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23F3" w:rsidRPr="00EC4FD5" w:rsidTr="00451A72">
        <w:trPr>
          <w:gridAfter w:val="8"/>
          <w:wAfter w:w="1888" w:type="dxa"/>
          <w:trHeight w:val="10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Снижение общей смертности   прикрепленного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2,7</w:t>
            </w: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</w:p>
        </w:tc>
      </w:tr>
      <w:tr w:rsidR="007923F3" w:rsidRPr="00EC4FD5" w:rsidTr="00451A72">
        <w:trPr>
          <w:gridAfter w:val="8"/>
          <w:wAfter w:w="1888" w:type="dxa"/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Снижение  младенческой смертности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Зам. директора по детству</w:t>
            </w: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6,8</w:t>
            </w:r>
          </w:p>
        </w:tc>
      </w:tr>
      <w:tr w:rsidR="007923F3" w:rsidRPr="00EC4FD5" w:rsidTr="00451A72">
        <w:trPr>
          <w:gridAfter w:val="8"/>
          <w:wAfter w:w="1888" w:type="dxa"/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Недопущение материнской смертности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pStyle w:val="af1"/>
              <w:jc w:val="center"/>
            </w:pPr>
            <w:proofErr w:type="spellStart"/>
            <w:r w:rsidRPr="00EC4FD5">
              <w:t>ам</w:t>
            </w:r>
            <w:proofErr w:type="spellEnd"/>
            <w:r w:rsidRPr="00EC4FD5">
              <w:t xml:space="preserve">. директора по </w:t>
            </w:r>
            <w:proofErr w:type="spellStart"/>
            <w:r w:rsidRPr="00EC4FD5">
              <w:t>леч</w:t>
            </w:r>
            <w:proofErr w:type="spellEnd"/>
            <w:r w:rsidRPr="00EC4FD5">
              <w:t xml:space="preserve">. </w:t>
            </w:r>
            <w:proofErr w:type="spellStart"/>
            <w:proofErr w:type="gramStart"/>
            <w:r w:rsidRPr="00EC4FD5">
              <w:t>проф</w:t>
            </w:r>
            <w:proofErr w:type="spellEnd"/>
            <w:proofErr w:type="gramEnd"/>
            <w:r w:rsidRPr="00EC4FD5">
              <w:t xml:space="preserve"> работе</w:t>
            </w:r>
          </w:p>
          <w:p w:rsidR="007923F3" w:rsidRPr="00EC4FD5" w:rsidRDefault="007923F3" w:rsidP="00451A72">
            <w:pPr>
              <w:pStyle w:val="af1"/>
              <w:jc w:val="center"/>
            </w:pPr>
            <w:r w:rsidRPr="00EC4FD5">
              <w:t xml:space="preserve">Зав </w:t>
            </w:r>
            <w:proofErr w:type="spellStart"/>
            <w:proofErr w:type="gramStart"/>
            <w:r w:rsidRPr="00EC4FD5">
              <w:t>отд</w:t>
            </w:r>
            <w:proofErr w:type="spellEnd"/>
            <w:proofErr w:type="gramEnd"/>
            <w:r w:rsidRPr="00EC4FD5">
              <w:t xml:space="preserve"> ВОП</w:t>
            </w:r>
          </w:p>
          <w:p w:rsidR="007923F3" w:rsidRPr="00EC4FD5" w:rsidRDefault="007923F3" w:rsidP="00451A72">
            <w:pPr>
              <w:pStyle w:val="af1"/>
              <w:jc w:val="center"/>
            </w:pPr>
            <w:proofErr w:type="gramStart"/>
            <w:r w:rsidRPr="00EC4FD5">
              <w:t>Зав. ж</w:t>
            </w:r>
            <w:proofErr w:type="gramEnd"/>
            <w:r w:rsidRPr="00EC4FD5">
              <w:t>/к</w:t>
            </w: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4FD5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451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23F3" w:rsidRPr="00EC4FD5" w:rsidTr="00451A72">
        <w:trPr>
          <w:gridAfter w:val="8"/>
          <w:wAfter w:w="1888" w:type="dxa"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Снижение смертности от БСК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Стат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proofErr w:type="spellStart"/>
            <w:r w:rsidRPr="00EC4FD5">
              <w:rPr>
                <w:rFonts w:ascii="Times New Roman" w:hAnsi="Times New Roman" w:cs="Times New Roman"/>
              </w:rPr>
              <w:t>Балтаева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EC4FD5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  <w:lang w:val="kk-KZ"/>
              </w:rPr>
              <w:t>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FD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C4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7923F3" w:rsidRPr="00EC4FD5" w:rsidTr="00451A72">
        <w:trPr>
          <w:gridAfter w:val="8"/>
          <w:wAfter w:w="1888" w:type="dxa"/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spacing w:after="160" w:line="240" w:lineRule="exact"/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Снижение смертности от онкологических заболеваний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- увеличение уд. веса злокачественных новообразований, выявленных на 1-11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- увеличение уд</w:t>
            </w:r>
            <w:proofErr w:type="gramStart"/>
            <w:r w:rsidRPr="00EC4FD5">
              <w:rPr>
                <w:rFonts w:ascii="Times New Roman" w:hAnsi="Times New Roman" w:cs="Times New Roman"/>
              </w:rPr>
              <w:t>.</w:t>
            </w:r>
            <w:proofErr w:type="gramEnd"/>
            <w:r w:rsidRPr="00EC4F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FD5">
              <w:rPr>
                <w:rFonts w:ascii="Times New Roman" w:hAnsi="Times New Roman" w:cs="Times New Roman"/>
              </w:rPr>
              <w:t>в</w:t>
            </w:r>
            <w:proofErr w:type="gramEnd"/>
            <w:r w:rsidRPr="00EC4FD5">
              <w:rPr>
                <w:rFonts w:ascii="Times New Roman" w:hAnsi="Times New Roman" w:cs="Times New Roman"/>
              </w:rPr>
              <w:t>еса   5 – летней выживаемости больных со злокачественными новообразованиями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  <w:r w:rsidRPr="00EC4FD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Стат. отчет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EC4FD5">
              <w:rPr>
                <w:rFonts w:ascii="Times New Roman" w:hAnsi="Times New Roman" w:cs="Times New Roman"/>
              </w:rPr>
              <w:t>леч</w:t>
            </w:r>
            <w:proofErr w:type="spellEnd"/>
            <w:r w:rsidRPr="00EC4F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работе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 xml:space="preserve">Зав </w:t>
            </w:r>
            <w:proofErr w:type="spellStart"/>
            <w:proofErr w:type="gramStart"/>
            <w:r w:rsidRPr="00EC4FD5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EC4FD5">
              <w:rPr>
                <w:rFonts w:ascii="Times New Roman" w:hAnsi="Times New Roman" w:cs="Times New Roman"/>
              </w:rPr>
              <w:t xml:space="preserve"> ВОП</w:t>
            </w: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</w:rPr>
            </w:pPr>
            <w:r w:rsidRPr="00EC4FD5">
              <w:rPr>
                <w:rFonts w:ascii="Times New Roman" w:hAnsi="Times New Roman" w:cs="Times New Roman"/>
              </w:rPr>
              <w:t>Отделение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3" w:rsidRPr="00EC4FD5" w:rsidRDefault="007923F3" w:rsidP="00451A72">
            <w:pPr>
              <w:spacing w:after="160" w:line="240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4FD5">
              <w:rPr>
                <w:rFonts w:ascii="Times New Roman" w:hAnsi="Times New Roman" w:cs="Times New Roman"/>
              </w:rPr>
              <w:t>0,</w:t>
            </w:r>
            <w:r w:rsidRPr="00EC4FD5">
              <w:rPr>
                <w:rFonts w:ascii="Times New Roman" w:hAnsi="Times New Roman" w:cs="Times New Roman"/>
                <w:lang w:val="kk-KZ"/>
              </w:rPr>
              <w:t>44</w:t>
            </w:r>
          </w:p>
        </w:tc>
      </w:tr>
      <w:tr w:rsidR="007923F3" w:rsidRPr="00EC4FD5" w:rsidTr="007923F3">
        <w:trPr>
          <w:gridAfter w:val="8"/>
          <w:wAfter w:w="1888" w:type="dxa"/>
          <w:trHeight w:val="496"/>
        </w:trPr>
        <w:tc>
          <w:tcPr>
            <w:tcW w:w="14995" w:type="dxa"/>
            <w:gridSpan w:val="9"/>
            <w:hideMark/>
          </w:tcPr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  <w:p w:rsidR="007923F3" w:rsidRPr="00EC4FD5" w:rsidRDefault="007923F3" w:rsidP="00EC4FD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C4FD5" w:rsidRDefault="00EC4FD5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FD5" w:rsidRDefault="00EC4FD5" w:rsidP="00707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A54" w:rsidRPr="00D11594" w:rsidRDefault="00F12A54" w:rsidP="00E1025C">
      <w:pPr>
        <w:pStyle w:val="5"/>
        <w:jc w:val="left"/>
        <w:rPr>
          <w:sz w:val="32"/>
          <w:szCs w:val="32"/>
          <w:lang w:val="kk-KZ"/>
        </w:rPr>
      </w:pPr>
      <w:r w:rsidRPr="00D11594">
        <w:rPr>
          <w:sz w:val="32"/>
          <w:szCs w:val="32"/>
          <w:lang w:val="kk-KZ"/>
        </w:rPr>
        <w:t>Индикаторы  по улу</w:t>
      </w:r>
      <w:r w:rsidRPr="00D11594">
        <w:rPr>
          <w:sz w:val="32"/>
          <w:szCs w:val="32"/>
        </w:rPr>
        <w:t>ч</w:t>
      </w:r>
      <w:r w:rsidRPr="00D11594">
        <w:rPr>
          <w:sz w:val="32"/>
          <w:szCs w:val="32"/>
          <w:lang w:val="kk-KZ"/>
        </w:rPr>
        <w:t>шению качества медицинских услуг.</w:t>
      </w:r>
      <w:r w:rsidRPr="00D11594">
        <w:rPr>
          <w:b w:val="0"/>
          <w:sz w:val="32"/>
          <w:szCs w:val="32"/>
          <w:lang w:val="kk-KZ"/>
        </w:rPr>
        <w:t xml:space="preserve">                                                                                                                                                          </w:t>
      </w:r>
    </w:p>
    <w:p w:rsidR="00F12A54" w:rsidRPr="00D11594" w:rsidRDefault="00F12A54" w:rsidP="00E1025C">
      <w:pPr>
        <w:pStyle w:val="5"/>
        <w:ind w:hanging="31171"/>
        <w:jc w:val="left"/>
        <w:rPr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"/>
        <w:gridCol w:w="3578"/>
        <w:gridCol w:w="3499"/>
        <w:gridCol w:w="1843"/>
        <w:gridCol w:w="141"/>
        <w:gridCol w:w="4023"/>
        <w:gridCol w:w="230"/>
        <w:gridCol w:w="1701"/>
      </w:tblGrid>
      <w:tr w:rsidR="00F12A54" w:rsidRPr="00D11594" w:rsidTr="00FD4637">
        <w:trPr>
          <w:trHeight w:val="657"/>
        </w:trPr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индикаторов.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Периодичность информации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 информации</w:t>
            </w:r>
          </w:p>
          <w:p w:rsidR="00F12A54" w:rsidRPr="00D11594" w:rsidRDefault="00F12A54" w:rsidP="00F12A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Утвержденными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Приказом № 907)</w:t>
            </w:r>
          </w:p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Пороговое   значение</w:t>
            </w:r>
          </w:p>
          <w:p w:rsidR="00F12A54" w:rsidRPr="00D11594" w:rsidRDefault="00F12A54" w:rsidP="00F1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2A54" w:rsidRPr="00D11594" w:rsidTr="00FD4637">
        <w:trPr>
          <w:trHeight w:val="657"/>
        </w:trPr>
        <w:tc>
          <w:tcPr>
            <w:tcW w:w="15735" w:type="dxa"/>
            <w:gridSpan w:val="9"/>
            <w:tcBorders>
              <w:left w:val="nil"/>
              <w:right w:val="nil"/>
            </w:tcBorders>
            <w:vAlign w:val="center"/>
          </w:tcPr>
          <w:p w:rsidR="00F12A54" w:rsidRPr="00D11594" w:rsidRDefault="00F12A54" w:rsidP="006B0C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Материнская смертность.</w:t>
            </w:r>
          </w:p>
        </w:tc>
      </w:tr>
      <w:tr w:rsidR="00F12A54" w:rsidRPr="00D11594" w:rsidTr="006B0C64">
        <w:trPr>
          <w:trHeight w:val="657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явка для постановки на диспансерный учет по беременности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беременных женщин, взятых на учет в сроке до 12 недель/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беременных женщин, взятых на учет,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253" w:type="dxa"/>
            <w:gridSpan w:val="2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Ф.111/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карта беременной и родильницы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 </w:t>
            </w: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регистр беременных женщин</w:t>
            </w:r>
          </w:p>
        </w:tc>
        <w:tc>
          <w:tcPr>
            <w:tcW w:w="1701" w:type="dxa"/>
            <w:vAlign w:val="center"/>
          </w:tcPr>
          <w:p w:rsidR="00F12A5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2A54" w:rsidRPr="00D11594" w:rsidTr="006B0C64">
        <w:trPr>
          <w:trHeight w:val="1309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беременных, осмотренных терапевтом в сроке до 12 недель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беременных женщин, осмотренных терапевтом в сроке до 12 недель/ общее количество беременных женщин, осмотренных терапевтом,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253" w:type="dxa"/>
            <w:gridSpan w:val="2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Ф.111/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карта беременной и родильницы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 </w:t>
            </w: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регистр беременных женщин</w:t>
            </w:r>
          </w:p>
        </w:tc>
        <w:tc>
          <w:tcPr>
            <w:tcW w:w="1701" w:type="dxa"/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2A54" w:rsidRPr="00D11594" w:rsidTr="006B0C64">
        <w:trPr>
          <w:trHeight w:val="1495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госпитализации беременных женщин и (или) родильниц с эклампсией и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преэклампсией</w:t>
            </w:r>
            <w:proofErr w:type="spellEnd"/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беременных женщин и (или) родильниц, госпитализированных с эклампсией и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преэклампсией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общее количество госпитализированных беременных женщин и (или) родильниц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253" w:type="dxa"/>
            <w:gridSpan w:val="2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Ф.111/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карта беременной и родильницы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Ф.001-6/у.Журнал учета больных направленых на госпитализацию и отказа от госпитализации.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регистр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. больных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2A54" w:rsidRPr="00D11594" w:rsidTr="006B0C64"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контрацепцией женщин фертильного возраста (далее – ЖФВ) с противопоказаниями к беременности по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экстрагенитальным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 (далее – ЭГЗ)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контрацепцией ЖФВ с противопоказаниями к беременности по ЭГЗ/</w:t>
            </w: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ЖФВ с противопоказаниями к беременности по ЭГЗ</w:t>
            </w:r>
          </w:p>
          <w:p w:rsidR="006B0C64" w:rsidRPr="00D11594" w:rsidRDefault="006B0C6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253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регистр женщин фертильного возраста</w:t>
            </w:r>
          </w:p>
        </w:tc>
        <w:tc>
          <w:tcPr>
            <w:tcW w:w="1701" w:type="dxa"/>
            <w:vAlign w:val="center"/>
          </w:tcPr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12A54" w:rsidRPr="00D11594" w:rsidTr="006B0C64"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беременных среди женщин фертильного возраста с противопоказаниями к беременности по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экстрагенитальным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</w:t>
            </w:r>
          </w:p>
        </w:tc>
        <w:tc>
          <w:tcPr>
            <w:tcW w:w="3499" w:type="dxa"/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беременных среди ЖФВ с противопоказаниями к беременности по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экстрагенитальным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 среди прикрепленного населения в отчетном периоде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ЖФВ с противопоказаниями к беременности по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экстрагенитальным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 среди прикрепленного населения в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отчетном периоде,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Ежемесячно</w:t>
            </w:r>
          </w:p>
        </w:tc>
        <w:tc>
          <w:tcPr>
            <w:tcW w:w="4253" w:type="dxa"/>
            <w:gridSpan w:val="2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Ф.111/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карта беременной и родильницы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 </w:t>
            </w: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регистр женщин фертильного возраста</w:t>
            </w:r>
          </w:p>
        </w:tc>
        <w:tc>
          <w:tcPr>
            <w:tcW w:w="1701" w:type="dxa"/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на 5 %</w:t>
            </w:r>
          </w:p>
        </w:tc>
      </w:tr>
      <w:tr w:rsidR="00F12A54" w:rsidRPr="00D11594" w:rsidTr="006B0C64">
        <w:trPr>
          <w:trHeight w:val="2532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преждевременных родов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преждевременных родов среди прикрепленного населения в отчетном периоде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родов среди прикрепленного населения в отчетном периоде, %</w:t>
            </w:r>
          </w:p>
        </w:tc>
        <w:tc>
          <w:tcPr>
            <w:tcW w:w="1984" w:type="dxa"/>
            <w:gridSpan w:val="2"/>
            <w:vAlign w:val="center"/>
          </w:tcPr>
          <w:p w:rsidR="00F12A54" w:rsidRDefault="00F12A54" w:rsidP="006B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A54" w:rsidRPr="00D11594" w:rsidRDefault="00F12A54" w:rsidP="006B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F12A5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Ф.111/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карта беременной и родильницы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 </w:t>
            </w: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регистр беременных женщин</w:t>
            </w:r>
          </w:p>
        </w:tc>
        <w:tc>
          <w:tcPr>
            <w:tcW w:w="1701" w:type="dxa"/>
            <w:vAlign w:val="center"/>
          </w:tcPr>
          <w:p w:rsidR="00F12A5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Снижение на 10%</w:t>
            </w:r>
          </w:p>
          <w:p w:rsidR="00F12A54" w:rsidRPr="00D1159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2A54" w:rsidRPr="00D11594" w:rsidTr="006B0C64"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беременных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пренатальным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скринингом (определение материнских сывороточных маркеров в I триместре, ультразвуковой скрининг в I, II, III триместрах беременности)</w:t>
            </w:r>
          </w:p>
        </w:tc>
        <w:tc>
          <w:tcPr>
            <w:tcW w:w="3499" w:type="dxa"/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пренатальным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скринингом из родивших/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период,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253" w:type="dxa"/>
            <w:gridSpan w:val="2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Ф.111/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карта беременной и родильницы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 </w:t>
            </w: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регистр беременных женщин</w:t>
            </w:r>
          </w:p>
        </w:tc>
        <w:tc>
          <w:tcPr>
            <w:tcW w:w="1701" w:type="dxa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12A54" w:rsidRPr="00D11594" w:rsidTr="00451A72">
        <w:trPr>
          <w:trHeight w:val="2109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выполненных абортов в возрасте до18 лет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абортов у подростков в возрасте до 18 лет среди прикрепленного населения в отчетном периоде / Количество девочек в возрасте до18 лет среди прикрепленного населения в отчетном периоде *1000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 </w:t>
            </w: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регистр беременных женщин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</w:t>
            </w:r>
          </w:p>
          <w:p w:rsidR="00F12A54" w:rsidRPr="00D11594" w:rsidRDefault="00F12A54" w:rsidP="006B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  <w:p w:rsidR="00F12A54" w:rsidRPr="00D11594" w:rsidRDefault="00F12A54" w:rsidP="006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54" w:rsidRPr="00D11594" w:rsidTr="00451A72">
        <w:trPr>
          <w:trHeight w:val="1026"/>
        </w:trPr>
        <w:tc>
          <w:tcPr>
            <w:tcW w:w="15735" w:type="dxa"/>
            <w:gridSpan w:val="9"/>
            <w:tcBorders>
              <w:left w:val="nil"/>
              <w:right w:val="nil"/>
            </w:tcBorders>
            <w:vAlign w:val="center"/>
          </w:tcPr>
          <w:p w:rsidR="00F12A54" w:rsidRPr="00D11594" w:rsidRDefault="00F12A54" w:rsidP="00451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Детская смертность от 7 дней до 5 лет.</w:t>
            </w:r>
          </w:p>
        </w:tc>
      </w:tr>
      <w:tr w:rsidR="00F12A54" w:rsidRPr="00D11594" w:rsidTr="006B0C64">
        <w:trPr>
          <w:trHeight w:val="1206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до 6 месяцев на исключительно грудном вскармливании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до 6 месяцев, находящихся на исключительно грудном вскармливании при отсутствии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противопоказаний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 до 6 месяцев, %</w:t>
            </w:r>
          </w:p>
        </w:tc>
        <w:tc>
          <w:tcPr>
            <w:tcW w:w="1843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Ежемесячно</w:t>
            </w:r>
          </w:p>
        </w:tc>
        <w:tc>
          <w:tcPr>
            <w:tcW w:w="4164" w:type="dxa"/>
            <w:gridSpan w:val="2"/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Ф.112/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развития ребенка.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12A54" w:rsidRPr="00D11594" w:rsidTr="006B0C64">
        <w:trPr>
          <w:trHeight w:val="1206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детей до 5 лет, госпитализированных с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осложненными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ОКИ*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до 5 лет, госпитализированных в стационар с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осложненными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 до 5 лет, зарегистрированных с ОКИ, %</w:t>
            </w:r>
          </w:p>
        </w:tc>
        <w:tc>
          <w:tcPr>
            <w:tcW w:w="1843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16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Ф.112/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развития ребенка.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Ф.001-6/у.Журнал учета больных направленых на госпитализацию и отказа от госпитализации.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регистр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. больных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2A54" w:rsidRPr="00D11594" w:rsidTr="006B0C64">
        <w:trPr>
          <w:trHeight w:val="1206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медицинских работников (врачей и среднего медицинского персонала) ПМСП обученных программе ИБВДВ**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медицинских работников (врачей и среднего медицинского персонала) ПМСП обученных программе ИБВДВ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медицинских работников (врачей и среднего медицинского персонала) ПМСП, 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16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отдел кадра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12A54" w:rsidRPr="00D11594" w:rsidTr="006B0C64">
        <w:trPr>
          <w:trHeight w:val="3102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умерших детей в возрасте от 0 до 1 года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живыми*1000 (показатель)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16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Ф.111/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 карта беременной и родильницы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Ф.112/у  История развития ребенка</w:t>
            </w:r>
          </w:p>
          <w:p w:rsidR="00F12A54" w:rsidRPr="008D50D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Ф.2009/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родившегося живым, мертворожденного и умершего ребенка в возрасте до 5 лет.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целевым индикаторам Госпрограммы "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Денсаулык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(9,4%)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2A54" w:rsidRPr="00D11594" w:rsidTr="006B0C64">
        <w:trPr>
          <w:trHeight w:val="1206"/>
        </w:trPr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Удельный вес детей до 5 лет, госпитализированных с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осложненными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ОРИ.</w:t>
            </w:r>
          </w:p>
        </w:tc>
      </w:tr>
      <w:tr w:rsidR="00F12A54" w:rsidRPr="00D11594" w:rsidTr="006B0C64">
        <w:trPr>
          <w:trHeight w:val="12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детей до 5 лет, госпитализированных с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осложненными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до 5 лет, госпитализированных в стационар с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осложненными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детей до 5 лет, зарегистрированных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ОРИ, 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Ф.112/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развития ребенка.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Ф.001-6/у.Журнал учета больных направленых на госпитализацию и отказа от госпитализации.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регистр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. больных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2A54" w:rsidRPr="00D11594" w:rsidTr="006B0C64">
        <w:trPr>
          <w:trHeight w:val="766"/>
        </w:trPr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C64" w:rsidRPr="00D11594" w:rsidRDefault="006B0C6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Охват патронажными посещениями новорожденных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первые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суток после выписки из роддома</w:t>
            </w:r>
          </w:p>
        </w:tc>
      </w:tr>
      <w:tr w:rsidR="00F12A54" w:rsidRPr="00D11594" w:rsidTr="006B0C64">
        <w:trPr>
          <w:trHeight w:val="985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патронажными посещениями новорожденных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суток после выписки из роддома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охваченных патронажными посещениями новорожденных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суток после выписки из роддома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новорожденных выписавшихся из роддома за отчетный период, 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Ф.112/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развития ребенка.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54" w:rsidRPr="00D11594" w:rsidTr="007923F3">
        <w:trPr>
          <w:trHeight w:val="985"/>
        </w:trPr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A54" w:rsidRPr="00D11594" w:rsidRDefault="00F12A54" w:rsidP="00F12A5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A54" w:rsidRPr="00D11594" w:rsidRDefault="00F12A54" w:rsidP="00F12A5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Своевременно диагностированный туберкулез легких</w:t>
            </w:r>
          </w:p>
        </w:tc>
      </w:tr>
      <w:tr w:rsidR="00F12A54" w:rsidRPr="00D11594" w:rsidTr="006B0C64">
        <w:trPr>
          <w:trHeight w:val="1206"/>
        </w:trPr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обследованных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флюорографически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формированной группы "риска"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обследованных</w:t>
            </w:r>
            <w:proofErr w:type="gramEnd"/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флюорографически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сформированной группы</w:t>
            </w:r>
          </w:p>
          <w:p w:rsidR="00F12A54" w:rsidRPr="00D11594" w:rsidRDefault="00F12A54" w:rsidP="006B0C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"риска"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сформированная группа "риска",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052/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профилактических флюорографических обследований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Ф.050/2 «Журнал регистрации профилактических 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флюрогафических обследований 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F12A54" w:rsidRPr="00D11594" w:rsidTr="006B0C64">
        <w:trPr>
          <w:trHeight w:val="1206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обследованных пробой Манту из сформированной группы "риска"</w:t>
            </w:r>
          </w:p>
        </w:tc>
        <w:tc>
          <w:tcPr>
            <w:tcW w:w="3499" w:type="dxa"/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обследованных пробой Манту из сформированной группы "риска"/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сформированная группа "риска",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Ф.112/у  История развития ребенка.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Ф.064/у. Журнал учета профилактических прививок                    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Ф.063/у. Карта проф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рививок.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12A54" w:rsidRPr="00D11594" w:rsidTr="00451A72">
        <w:trPr>
          <w:trHeight w:val="1206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больных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бактериовыделением</w:t>
            </w:r>
            <w:proofErr w:type="spellEnd"/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451A72" w:rsidRDefault="00451A72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бактериовыделением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лиц, направленных на микроскопию мокроты лиц с подозрением на туберкулез легких, %</w:t>
            </w:r>
          </w:p>
          <w:p w:rsidR="00451A72" w:rsidRPr="00D11594" w:rsidRDefault="00451A72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Ф.112/у  История развития ребенка.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ТБ-15 Журнал регистрации больных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подозрением на туберкулез.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«Регистр больных туберкулезом»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</w:tr>
      <w:tr w:rsidR="00F12A54" w:rsidRPr="00D11594" w:rsidTr="00451A72">
        <w:trPr>
          <w:trHeight w:val="1206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пропусков приема противотуберкулезных препаратов у больных, получающих лечение в условиях ПМСП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больных туберкулезом, получающих контролируемое противотуберкулезное лечение в условиях ПМСП без единого пропуска среди прикрепленного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/ общее количество больных туберкулезом, получающих противотуберкулезное лечение в условиях ПМСП среди прикрепленного населения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Ф.112/у 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ребенка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2A54" w:rsidRPr="00D11594" w:rsidTr="00451A72">
        <w:trPr>
          <w:trHeight w:val="1206"/>
        </w:trPr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скринингом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54" w:rsidRPr="00D11594" w:rsidTr="00451A72"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выявленных больных РШМ****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выявленных больных РШМ/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лиц,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на выявление РШМ,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</w:t>
            </w:r>
          </w:p>
          <w:p w:rsidR="00F12A54" w:rsidRPr="00D11594" w:rsidRDefault="00F12A54" w:rsidP="006B0C64">
            <w:pPr>
              <w:pStyle w:val="26"/>
              <w:tabs>
                <w:tab w:val="left" w:pos="240"/>
                <w:tab w:val="left" w:pos="480"/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11594">
              <w:t>База данных «</w:t>
            </w:r>
            <w:proofErr w:type="spellStart"/>
            <w:r w:rsidRPr="00D11594">
              <w:t>Онкорегистр</w:t>
            </w:r>
            <w:proofErr w:type="spellEnd"/>
            <w:r w:rsidRPr="00D11594">
              <w:t>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0,02-0,03%</w:t>
            </w:r>
          </w:p>
        </w:tc>
      </w:tr>
      <w:tr w:rsidR="00F12A54" w:rsidRPr="00D11594" w:rsidTr="006B0C64">
        <w:trPr>
          <w:trHeight w:val="1908"/>
        </w:trPr>
        <w:tc>
          <w:tcPr>
            <w:tcW w:w="720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78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выявленных больных РМЖ*****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выявленных больных РМЖ/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лиц,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на выявление РМЖ,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vAlign w:val="center"/>
          </w:tcPr>
          <w:p w:rsidR="00F12A5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«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Онкорегистр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1" w:type="dxa"/>
            <w:gridSpan w:val="2"/>
            <w:vAlign w:val="center"/>
          </w:tcPr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0,1% и выше</w:t>
            </w: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54" w:rsidRPr="00D11594" w:rsidTr="006B0C64"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выявленных больных раком толстой и прямой кишки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выявленных больных раком толстой и прямой кишки/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лиц,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на выявление рака толстой и прямой кишки, %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  данных  «Онкорегистр»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0,02-0,03%</w:t>
            </w:r>
          </w:p>
        </w:tc>
      </w:tr>
      <w:tr w:rsidR="00F12A54" w:rsidRPr="00D11594" w:rsidTr="006B0C64">
        <w:tc>
          <w:tcPr>
            <w:tcW w:w="15735" w:type="dxa"/>
            <w:gridSpan w:val="9"/>
            <w:tcBorders>
              <w:left w:val="nil"/>
              <w:right w:val="nil"/>
            </w:tcBorders>
            <w:vAlign w:val="center"/>
          </w:tcPr>
          <w:p w:rsidR="006B0C64" w:rsidRDefault="006B0C6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Охват диспансерным наблюдением больных с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предопухолевой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патологией</w:t>
            </w:r>
          </w:p>
          <w:p w:rsidR="006B0C64" w:rsidRPr="00D11594" w:rsidRDefault="006B0C6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A54" w:rsidRPr="00D11594" w:rsidTr="006B0C64"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диспансерным наблюдением больных с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предопухолевой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патологией 1б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клиническая группа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лиц, взятых на диспансерный учет с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предопухолевой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патологией 1б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клиническая группа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число больных с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предопухолевой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патологией, %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Ежемесячно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Ф.112/у История развития ребенка.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База данных «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Онкорегистр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F12A54" w:rsidRPr="00D11594" w:rsidTr="006B0C64">
        <w:tc>
          <w:tcPr>
            <w:tcW w:w="15735" w:type="dxa"/>
            <w:gridSpan w:val="9"/>
            <w:tcBorders>
              <w:left w:val="nil"/>
              <w:right w:val="nil"/>
            </w:tcBorders>
            <w:vAlign w:val="center"/>
          </w:tcPr>
          <w:p w:rsidR="006B0C64" w:rsidRDefault="006B0C6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A5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Уровень госпитализации больных с осложнениями заболеваний </w:t>
            </w:r>
            <w:proofErr w:type="spellStart"/>
            <w:proofErr w:type="gramStart"/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системы (инфаркт миокарда, инсульт)</w:t>
            </w:r>
          </w:p>
          <w:p w:rsidR="006B0C64" w:rsidRPr="00D11594" w:rsidRDefault="006B0C6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54" w:rsidRPr="00D11594" w:rsidTr="006B0C64">
        <w:tc>
          <w:tcPr>
            <w:tcW w:w="70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89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целевых групп населения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скрининговыми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обследованиями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на выявление факторов риска БСК****** и БСК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лиц, подлежащих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скрининговым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обследованиям на выявление факторов риска БСК и БСК,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Ф.025/у. Медицинская карта амбулаторного больного                                                                                        Ф. 025-08/у. 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профилактического осмотренного.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Очет по скринигом.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2A54" w:rsidRPr="00D11594" w:rsidTr="006B0C64">
        <w:trPr>
          <w:trHeight w:val="70"/>
        </w:trPr>
        <w:tc>
          <w:tcPr>
            <w:tcW w:w="70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89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выявленных больных БСК при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обследовании</w:t>
            </w:r>
          </w:p>
        </w:tc>
        <w:tc>
          <w:tcPr>
            <w:tcW w:w="3499" w:type="dxa"/>
            <w:vAlign w:val="center"/>
          </w:tcPr>
          <w:p w:rsidR="006B0C64" w:rsidRDefault="006B0C6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A72" w:rsidRDefault="00451A72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с </w:t>
            </w:r>
            <w:proofErr w:type="gram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выявленными</w:t>
            </w:r>
            <w:proofErr w:type="gram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БСК после проведения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скрининговых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обследований / общее количество лиц, прошедших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на выявление БСК, %</w:t>
            </w:r>
          </w:p>
          <w:p w:rsidR="00F12A5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C64" w:rsidRPr="00D11594" w:rsidRDefault="006B0C64" w:rsidP="006B0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Ф.025/у. Медицинская карта амбулаторного больного.                                    Ф. 025-08/у. 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профилактического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осмотренного.</w:t>
            </w: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6B0C6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F12A54"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12A54" w:rsidRPr="00D11594" w:rsidTr="006B0C64">
        <w:tc>
          <w:tcPr>
            <w:tcW w:w="70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89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диспансерным наблюдением выявленных при скрининге больных с АГ******* и ИБС********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больных с АГ и ИБС, охваченных диспансерным наблюдением /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больных с АГ и ИБС, выявленных при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скрининговом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обследовании,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Ф.025/у. Медицинская карта амбулаторного больного.                                    Ф. 025-08/у. 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 </w:t>
            </w:r>
            <w:proofErr w:type="gramStart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профилактического</w:t>
            </w:r>
            <w:proofErr w:type="gramEnd"/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осмотренного.</w:t>
            </w:r>
          </w:p>
          <w:p w:rsidR="00F12A54" w:rsidRPr="00D11594" w:rsidRDefault="00F12A54" w:rsidP="006B0C64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Ф.030/у  Контрольная карта диспансерного больного.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54" w:rsidRPr="00D11594" w:rsidTr="006B0C64">
        <w:tc>
          <w:tcPr>
            <w:tcW w:w="70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89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госпитализированных больных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АГ, состоящих на диспансерном учете, в состоянии осложненного гипертонического криза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госпитализированных больных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АГ, состоящих на диспансерном учете, в состоянии осложненного гипертонического криза/ общее количество лиц, состоящих на диспансерном учете по поводу АГ,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Ежемесячно</w:t>
            </w:r>
          </w:p>
        </w:tc>
        <w:tc>
          <w:tcPr>
            <w:tcW w:w="4023" w:type="dxa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Ф.025/у. Медицинская карта амбулаторного больного.   </w:t>
            </w: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Электронный регистр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. больных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Ф.001-6/у.Журнал учета больных направленых на госпитализацию и отказа от госпитализации.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 более10%</w:t>
            </w:r>
          </w:p>
          <w:p w:rsidR="00F12A54" w:rsidRPr="00D11594" w:rsidRDefault="00F12A54" w:rsidP="006B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2A54" w:rsidRPr="00D11594" w:rsidTr="006B0C64">
        <w:tc>
          <w:tcPr>
            <w:tcW w:w="70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589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своевременно госпитализированных больных с осложнениями БСК (инфаркт миокарда, мозговой инсульт)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больных, своевременно госпитализированных (первые 6 часов заболевания) по поводу осложнений БСК (инфаркт миокарда, мозговой инсульт)/ общее количество больных, госпитализированных по поводу осложнений БСК (инфаркт миокарда, мозговой инсульт),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vAlign w:val="center"/>
          </w:tcPr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>Ф.025/у. Медицинская карта амбулаторного больного.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Ф.001-6/у.Журнал учета больных направленых на госпитализацию и</w:t>
            </w:r>
          </w:p>
          <w:p w:rsidR="00F12A54" w:rsidRPr="00D11594" w:rsidRDefault="00F12A54" w:rsidP="006B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регистр </w:t>
            </w:r>
            <w:proofErr w:type="spellStart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. больных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Ф.001-6/у.Журнал учета больных направленых на госпитализацию и отказа от госпитализации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F12A54" w:rsidRPr="00D11594" w:rsidTr="00451A72">
        <w:trPr>
          <w:trHeight w:val="392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9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диспансерных больных с диагнозом БСК, из числа подлежащих бесплатному лекарственному обеспечению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больных с диагнозом БСК обеспеченных бесплатными лекарственными препаратами на амбулаторном уровне из числа подлежащих бесплатному лекарственному обеспечению/Общее количество больных с диагнозом БСК подлежащих бесплатному лекарственному обеспечению на амбулаторном уровне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</w:rPr>
              <w:t xml:space="preserve">Ф.025/у. Медицинская карта амбулаторного больного.                                    </w:t>
            </w: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Ф.030/у  Контрольная карта диспансерного больного.</w:t>
            </w:r>
          </w:p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Информационная система лекартсвенного обезпечения.(ИСЛО)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7923F3" w:rsidRDefault="007923F3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 менее 70 % диспансерных больных   подлежащих АЛО</w:t>
            </w:r>
          </w:p>
        </w:tc>
      </w:tr>
      <w:tr w:rsidR="00F12A54" w:rsidRPr="00D11594" w:rsidTr="00451A72">
        <w:trPr>
          <w:trHeight w:val="410"/>
        </w:trPr>
        <w:tc>
          <w:tcPr>
            <w:tcW w:w="15735" w:type="dxa"/>
            <w:gridSpan w:val="9"/>
            <w:tcBorders>
              <w:left w:val="nil"/>
              <w:right w:val="nil"/>
            </w:tcBorders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Обоснованные жалобы.</w:t>
            </w:r>
          </w:p>
        </w:tc>
      </w:tr>
      <w:tr w:rsidR="00F12A54" w:rsidRPr="00D11594" w:rsidTr="006B0C64">
        <w:trPr>
          <w:trHeight w:val="665"/>
        </w:trPr>
        <w:tc>
          <w:tcPr>
            <w:tcW w:w="70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589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обращений физических и юридических лиц с положительным решением по принципу "здесь и сейчас" Службой поддержки пациента и внутреннего контроля (аудита)</w:t>
            </w:r>
          </w:p>
        </w:tc>
        <w:tc>
          <w:tcPr>
            <w:tcW w:w="3499" w:type="dxa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физических и юридических лиц с положительным решением / общее количество рассмотренных обращений физических и юридических лиц, %</w:t>
            </w:r>
          </w:p>
        </w:tc>
        <w:tc>
          <w:tcPr>
            <w:tcW w:w="1984" w:type="dxa"/>
            <w:gridSpan w:val="2"/>
            <w:vAlign w:val="center"/>
          </w:tcPr>
          <w:p w:rsidR="00F12A54" w:rsidRPr="00D11594" w:rsidRDefault="00F12A54" w:rsidP="006B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4023" w:type="dxa"/>
            <w:vAlign w:val="center"/>
          </w:tcPr>
          <w:p w:rsidR="007923F3" w:rsidRDefault="007923F3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обращений физических и юридических лиц</w:t>
            </w:r>
          </w:p>
        </w:tc>
        <w:tc>
          <w:tcPr>
            <w:tcW w:w="1931" w:type="dxa"/>
            <w:gridSpan w:val="2"/>
            <w:vAlign w:val="center"/>
          </w:tcPr>
          <w:p w:rsidR="00F12A54" w:rsidRPr="00D11594" w:rsidRDefault="00F12A54" w:rsidP="006B0C6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9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12A54" w:rsidRDefault="00F12A54" w:rsidP="00F12A54">
      <w:pPr>
        <w:rPr>
          <w:rFonts w:ascii="Times New Roman" w:hAnsi="Times New Roman" w:cs="Times New Roman"/>
          <w:b/>
        </w:rPr>
      </w:pPr>
    </w:p>
    <w:p w:rsidR="00F12A54" w:rsidRDefault="00F12A54" w:rsidP="00F12A54">
      <w:pPr>
        <w:rPr>
          <w:rFonts w:ascii="Times New Roman" w:hAnsi="Times New Roman" w:cs="Times New Roman"/>
          <w:b/>
        </w:rPr>
      </w:pPr>
    </w:p>
    <w:p w:rsidR="00F12A54" w:rsidRDefault="00F12A54" w:rsidP="00F12A54">
      <w:pPr>
        <w:rPr>
          <w:rFonts w:ascii="Times New Roman" w:hAnsi="Times New Roman" w:cs="Times New Roman"/>
          <w:b/>
        </w:rPr>
      </w:pPr>
    </w:p>
    <w:p w:rsidR="00F12A54" w:rsidRDefault="00F12A54" w:rsidP="00F12A54">
      <w:pPr>
        <w:rPr>
          <w:rFonts w:ascii="Times New Roman" w:hAnsi="Times New Roman" w:cs="Times New Roman"/>
          <w:b/>
        </w:rPr>
      </w:pPr>
    </w:p>
    <w:p w:rsidR="00F12A54" w:rsidRDefault="00F12A54" w:rsidP="00F12A54">
      <w:pPr>
        <w:rPr>
          <w:rFonts w:ascii="Times New Roman" w:hAnsi="Times New Roman" w:cs="Times New Roman"/>
          <w:b/>
        </w:rPr>
      </w:pPr>
    </w:p>
    <w:p w:rsidR="00F12A54" w:rsidRDefault="00F12A54" w:rsidP="00F12A54">
      <w:pPr>
        <w:rPr>
          <w:rFonts w:ascii="Times New Roman" w:hAnsi="Times New Roman" w:cs="Times New Roman"/>
          <w:b/>
        </w:rPr>
      </w:pPr>
    </w:p>
    <w:sectPr w:rsidR="00F12A54" w:rsidSect="00140C99">
      <w:headerReference w:type="even" r:id="rId8"/>
      <w:headerReference w:type="first" r:id="rId9"/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DE" w:rsidRDefault="00C940DE" w:rsidP="00B8380E">
      <w:pPr>
        <w:spacing w:after="0" w:line="240" w:lineRule="auto"/>
      </w:pPr>
      <w:r>
        <w:separator/>
      </w:r>
    </w:p>
  </w:endnote>
  <w:endnote w:type="continuationSeparator" w:id="0">
    <w:p w:rsidR="00C940DE" w:rsidRDefault="00C940DE" w:rsidP="00B8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DE" w:rsidRDefault="00C940DE" w:rsidP="00B8380E">
      <w:pPr>
        <w:spacing w:after="0" w:line="240" w:lineRule="auto"/>
      </w:pPr>
      <w:r>
        <w:separator/>
      </w:r>
    </w:p>
  </w:footnote>
  <w:footnote w:type="continuationSeparator" w:id="0">
    <w:p w:rsidR="00C940DE" w:rsidRDefault="00C940DE" w:rsidP="00B8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64" w:rsidRDefault="006B0C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64" w:rsidRDefault="006B0C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FB2"/>
    <w:multiLevelType w:val="multilevel"/>
    <w:tmpl w:val="8710ED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F3828"/>
    <w:multiLevelType w:val="hybridMultilevel"/>
    <w:tmpl w:val="70003B60"/>
    <w:lvl w:ilvl="0" w:tplc="19F0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131"/>
    <w:multiLevelType w:val="multilevel"/>
    <w:tmpl w:val="1EE48E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23D95"/>
    <w:multiLevelType w:val="multilevel"/>
    <w:tmpl w:val="7C625B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871A5"/>
    <w:multiLevelType w:val="multilevel"/>
    <w:tmpl w:val="2274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A4678"/>
    <w:multiLevelType w:val="multilevel"/>
    <w:tmpl w:val="63CE5C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912B78"/>
    <w:multiLevelType w:val="multilevel"/>
    <w:tmpl w:val="CA9A27F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85E20"/>
    <w:multiLevelType w:val="multilevel"/>
    <w:tmpl w:val="86D28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C63B6"/>
    <w:multiLevelType w:val="hybridMultilevel"/>
    <w:tmpl w:val="013E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C5560"/>
    <w:multiLevelType w:val="multilevel"/>
    <w:tmpl w:val="323CA8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C32FF"/>
    <w:multiLevelType w:val="multilevel"/>
    <w:tmpl w:val="161A457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D6E21"/>
    <w:multiLevelType w:val="multilevel"/>
    <w:tmpl w:val="690C8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8109E1"/>
    <w:multiLevelType w:val="multilevel"/>
    <w:tmpl w:val="428455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41AC5"/>
    <w:multiLevelType w:val="multilevel"/>
    <w:tmpl w:val="4204F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9E120F"/>
    <w:multiLevelType w:val="hybridMultilevel"/>
    <w:tmpl w:val="006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2395E"/>
    <w:multiLevelType w:val="multilevel"/>
    <w:tmpl w:val="1E480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D00CA"/>
    <w:multiLevelType w:val="multilevel"/>
    <w:tmpl w:val="C9F45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128E1"/>
    <w:multiLevelType w:val="multilevel"/>
    <w:tmpl w:val="00D4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331A25"/>
    <w:multiLevelType w:val="multilevel"/>
    <w:tmpl w:val="7D1642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2F5A9C"/>
    <w:multiLevelType w:val="multilevel"/>
    <w:tmpl w:val="A1F01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BD0B0D"/>
    <w:multiLevelType w:val="multilevel"/>
    <w:tmpl w:val="2F8A0F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844DCA"/>
    <w:multiLevelType w:val="hybridMultilevel"/>
    <w:tmpl w:val="89C6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0220E"/>
    <w:multiLevelType w:val="hybridMultilevel"/>
    <w:tmpl w:val="89C6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E082D"/>
    <w:multiLevelType w:val="hybridMultilevel"/>
    <w:tmpl w:val="D5AE155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A6D0171"/>
    <w:multiLevelType w:val="hybridMultilevel"/>
    <w:tmpl w:val="D174EFE4"/>
    <w:lvl w:ilvl="0" w:tplc="35BA6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3E2BE1"/>
    <w:multiLevelType w:val="multilevel"/>
    <w:tmpl w:val="7E8A1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C575B1F"/>
    <w:multiLevelType w:val="multilevel"/>
    <w:tmpl w:val="00F8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"/>
  </w:num>
  <w:num w:numId="3">
    <w:abstractNumId w:val="24"/>
  </w:num>
  <w:num w:numId="4">
    <w:abstractNumId w:val="23"/>
  </w:num>
  <w:num w:numId="5">
    <w:abstractNumId w:val="2"/>
  </w:num>
  <w:num w:numId="6">
    <w:abstractNumId w:val="15"/>
  </w:num>
  <w:num w:numId="7">
    <w:abstractNumId w:val="9"/>
  </w:num>
  <w:num w:numId="8">
    <w:abstractNumId w:val="18"/>
  </w:num>
  <w:num w:numId="9">
    <w:abstractNumId w:val="3"/>
  </w:num>
  <w:num w:numId="10">
    <w:abstractNumId w:val="10"/>
  </w:num>
  <w:num w:numId="11">
    <w:abstractNumId w:val="26"/>
  </w:num>
  <w:num w:numId="12">
    <w:abstractNumId w:val="19"/>
  </w:num>
  <w:num w:numId="13">
    <w:abstractNumId w:val="13"/>
  </w:num>
  <w:num w:numId="14">
    <w:abstractNumId w:val="11"/>
  </w:num>
  <w:num w:numId="15">
    <w:abstractNumId w:val="7"/>
  </w:num>
  <w:num w:numId="16">
    <w:abstractNumId w:val="16"/>
  </w:num>
  <w:num w:numId="17">
    <w:abstractNumId w:val="0"/>
  </w:num>
  <w:num w:numId="18">
    <w:abstractNumId w:val="12"/>
  </w:num>
  <w:num w:numId="19">
    <w:abstractNumId w:val="20"/>
  </w:num>
  <w:num w:numId="20">
    <w:abstractNumId w:val="5"/>
  </w:num>
  <w:num w:numId="21">
    <w:abstractNumId w:val="17"/>
  </w:num>
  <w:num w:numId="22">
    <w:abstractNumId w:val="6"/>
  </w:num>
  <w:num w:numId="23">
    <w:abstractNumId w:val="4"/>
  </w:num>
  <w:num w:numId="24">
    <w:abstractNumId w:val="8"/>
  </w:num>
  <w:num w:numId="25">
    <w:abstractNumId w:val="14"/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C36BA"/>
    <w:rsid w:val="000141A1"/>
    <w:rsid w:val="000202F2"/>
    <w:rsid w:val="000262D8"/>
    <w:rsid w:val="00027271"/>
    <w:rsid w:val="00037157"/>
    <w:rsid w:val="00052A37"/>
    <w:rsid w:val="00052C76"/>
    <w:rsid w:val="000664EB"/>
    <w:rsid w:val="00081893"/>
    <w:rsid w:val="000971D7"/>
    <w:rsid w:val="000B7F1F"/>
    <w:rsid w:val="000E7BE1"/>
    <w:rsid w:val="00107DD7"/>
    <w:rsid w:val="00115AF8"/>
    <w:rsid w:val="00123AAA"/>
    <w:rsid w:val="001274F1"/>
    <w:rsid w:val="00140C99"/>
    <w:rsid w:val="00163C2C"/>
    <w:rsid w:val="00186DD9"/>
    <w:rsid w:val="00193CC0"/>
    <w:rsid w:val="001C035D"/>
    <w:rsid w:val="001C47E0"/>
    <w:rsid w:val="001D4487"/>
    <w:rsid w:val="001E24B1"/>
    <w:rsid w:val="00217EBB"/>
    <w:rsid w:val="00224933"/>
    <w:rsid w:val="00231162"/>
    <w:rsid w:val="00233F55"/>
    <w:rsid w:val="002366CD"/>
    <w:rsid w:val="0024733B"/>
    <w:rsid w:val="0027395D"/>
    <w:rsid w:val="002766D7"/>
    <w:rsid w:val="00280FA6"/>
    <w:rsid w:val="00293C62"/>
    <w:rsid w:val="002A00B5"/>
    <w:rsid w:val="002A0623"/>
    <w:rsid w:val="002A196D"/>
    <w:rsid w:val="002B5A61"/>
    <w:rsid w:val="002D0D86"/>
    <w:rsid w:val="002D23CC"/>
    <w:rsid w:val="002D70BA"/>
    <w:rsid w:val="002E518E"/>
    <w:rsid w:val="002F13B6"/>
    <w:rsid w:val="00302F4E"/>
    <w:rsid w:val="003306D7"/>
    <w:rsid w:val="00355434"/>
    <w:rsid w:val="0036207F"/>
    <w:rsid w:val="00371C82"/>
    <w:rsid w:val="00380063"/>
    <w:rsid w:val="00383530"/>
    <w:rsid w:val="0038588A"/>
    <w:rsid w:val="00394FD8"/>
    <w:rsid w:val="003B1C6C"/>
    <w:rsid w:val="003E27B4"/>
    <w:rsid w:val="004013B2"/>
    <w:rsid w:val="004027F3"/>
    <w:rsid w:val="00405236"/>
    <w:rsid w:val="00407817"/>
    <w:rsid w:val="0042440F"/>
    <w:rsid w:val="004247AD"/>
    <w:rsid w:val="004403CE"/>
    <w:rsid w:val="00451A72"/>
    <w:rsid w:val="00471FAB"/>
    <w:rsid w:val="004900B3"/>
    <w:rsid w:val="004A1D12"/>
    <w:rsid w:val="004A5A44"/>
    <w:rsid w:val="004B5D52"/>
    <w:rsid w:val="004C0F6A"/>
    <w:rsid w:val="004C5BFE"/>
    <w:rsid w:val="004C7C51"/>
    <w:rsid w:val="004F316C"/>
    <w:rsid w:val="00522C05"/>
    <w:rsid w:val="00525418"/>
    <w:rsid w:val="00526785"/>
    <w:rsid w:val="0053139D"/>
    <w:rsid w:val="00541452"/>
    <w:rsid w:val="005519B0"/>
    <w:rsid w:val="00557BCE"/>
    <w:rsid w:val="00571319"/>
    <w:rsid w:val="00583B18"/>
    <w:rsid w:val="00597732"/>
    <w:rsid w:val="005A58DB"/>
    <w:rsid w:val="005B72E7"/>
    <w:rsid w:val="005C5FB9"/>
    <w:rsid w:val="005D1D9A"/>
    <w:rsid w:val="00600E5B"/>
    <w:rsid w:val="00654B25"/>
    <w:rsid w:val="00681C37"/>
    <w:rsid w:val="00685F21"/>
    <w:rsid w:val="006A5712"/>
    <w:rsid w:val="006B0C64"/>
    <w:rsid w:val="006B5E77"/>
    <w:rsid w:val="006C58D0"/>
    <w:rsid w:val="006D43CE"/>
    <w:rsid w:val="006D5C47"/>
    <w:rsid w:val="006E0225"/>
    <w:rsid w:val="007045FA"/>
    <w:rsid w:val="0070738B"/>
    <w:rsid w:val="00714D33"/>
    <w:rsid w:val="007341E3"/>
    <w:rsid w:val="007407C1"/>
    <w:rsid w:val="00764D6B"/>
    <w:rsid w:val="00777E79"/>
    <w:rsid w:val="007923F3"/>
    <w:rsid w:val="00793B15"/>
    <w:rsid w:val="007A109D"/>
    <w:rsid w:val="007C0B0F"/>
    <w:rsid w:val="007C7E86"/>
    <w:rsid w:val="007D6C79"/>
    <w:rsid w:val="007F35C2"/>
    <w:rsid w:val="007F50EC"/>
    <w:rsid w:val="007F5111"/>
    <w:rsid w:val="008149EB"/>
    <w:rsid w:val="00814CE5"/>
    <w:rsid w:val="00827339"/>
    <w:rsid w:val="00834CAF"/>
    <w:rsid w:val="0083635D"/>
    <w:rsid w:val="00840B0D"/>
    <w:rsid w:val="00884745"/>
    <w:rsid w:val="008A340A"/>
    <w:rsid w:val="008A3B82"/>
    <w:rsid w:val="008C6848"/>
    <w:rsid w:val="008E2907"/>
    <w:rsid w:val="008E4611"/>
    <w:rsid w:val="008F251F"/>
    <w:rsid w:val="008F6526"/>
    <w:rsid w:val="009156AE"/>
    <w:rsid w:val="00917C87"/>
    <w:rsid w:val="0093143A"/>
    <w:rsid w:val="009334FC"/>
    <w:rsid w:val="00980263"/>
    <w:rsid w:val="009A21BC"/>
    <w:rsid w:val="009B3433"/>
    <w:rsid w:val="009B7FDA"/>
    <w:rsid w:val="009C6413"/>
    <w:rsid w:val="009D219A"/>
    <w:rsid w:val="009D7A04"/>
    <w:rsid w:val="009F1112"/>
    <w:rsid w:val="009F5A21"/>
    <w:rsid w:val="00A16534"/>
    <w:rsid w:val="00A20694"/>
    <w:rsid w:val="00A2402B"/>
    <w:rsid w:val="00A5336A"/>
    <w:rsid w:val="00A74221"/>
    <w:rsid w:val="00A92650"/>
    <w:rsid w:val="00AA0AC3"/>
    <w:rsid w:val="00AC36BA"/>
    <w:rsid w:val="00AD0F38"/>
    <w:rsid w:val="00AF53BD"/>
    <w:rsid w:val="00B051D8"/>
    <w:rsid w:val="00B21D37"/>
    <w:rsid w:val="00B4604B"/>
    <w:rsid w:val="00B8100C"/>
    <w:rsid w:val="00B8380E"/>
    <w:rsid w:val="00BC1AB7"/>
    <w:rsid w:val="00BC6622"/>
    <w:rsid w:val="00BD0471"/>
    <w:rsid w:val="00BD3BC8"/>
    <w:rsid w:val="00BE3630"/>
    <w:rsid w:val="00C10CB6"/>
    <w:rsid w:val="00C13957"/>
    <w:rsid w:val="00C201FD"/>
    <w:rsid w:val="00C4499E"/>
    <w:rsid w:val="00C9186D"/>
    <w:rsid w:val="00C940DE"/>
    <w:rsid w:val="00CF0F9A"/>
    <w:rsid w:val="00CF586A"/>
    <w:rsid w:val="00D00817"/>
    <w:rsid w:val="00D0245C"/>
    <w:rsid w:val="00D42099"/>
    <w:rsid w:val="00D50ECB"/>
    <w:rsid w:val="00D7659D"/>
    <w:rsid w:val="00D8268D"/>
    <w:rsid w:val="00D94D9A"/>
    <w:rsid w:val="00DA2C8A"/>
    <w:rsid w:val="00DB2E45"/>
    <w:rsid w:val="00DB3BB2"/>
    <w:rsid w:val="00DB43BB"/>
    <w:rsid w:val="00DC2117"/>
    <w:rsid w:val="00DE0A9D"/>
    <w:rsid w:val="00DE1D16"/>
    <w:rsid w:val="00DE2802"/>
    <w:rsid w:val="00DE5DBB"/>
    <w:rsid w:val="00E04190"/>
    <w:rsid w:val="00E1025C"/>
    <w:rsid w:val="00E2394B"/>
    <w:rsid w:val="00E24422"/>
    <w:rsid w:val="00E244B3"/>
    <w:rsid w:val="00E4116B"/>
    <w:rsid w:val="00E6557A"/>
    <w:rsid w:val="00E713A6"/>
    <w:rsid w:val="00E8304A"/>
    <w:rsid w:val="00E97F4A"/>
    <w:rsid w:val="00EB0193"/>
    <w:rsid w:val="00EC046A"/>
    <w:rsid w:val="00EC4FD5"/>
    <w:rsid w:val="00F12A54"/>
    <w:rsid w:val="00F17BEA"/>
    <w:rsid w:val="00F33127"/>
    <w:rsid w:val="00F537F5"/>
    <w:rsid w:val="00F54423"/>
    <w:rsid w:val="00F62042"/>
    <w:rsid w:val="00F75A67"/>
    <w:rsid w:val="00F82FB7"/>
    <w:rsid w:val="00FC0401"/>
    <w:rsid w:val="00FC7CD8"/>
    <w:rsid w:val="00FD4637"/>
    <w:rsid w:val="00FE24C4"/>
    <w:rsid w:val="00FE2FFE"/>
    <w:rsid w:val="00FE55B8"/>
    <w:rsid w:val="00FE61CB"/>
    <w:rsid w:val="00FF02D5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C2"/>
  </w:style>
  <w:style w:type="paragraph" w:styleId="1">
    <w:name w:val="heading 1"/>
    <w:basedOn w:val="a"/>
    <w:next w:val="a"/>
    <w:link w:val="10"/>
    <w:uiPriority w:val="9"/>
    <w:qFormat/>
    <w:rsid w:val="00F75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12A5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18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C5B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4C5B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4C5B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4C5B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+ Курсив"/>
    <w:basedOn w:val="11"/>
    <w:rsid w:val="004C5BF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4C5BFE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C5BFE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4C5BFE"/>
    <w:pPr>
      <w:widowControl w:val="0"/>
      <w:shd w:val="clear" w:color="auto" w:fill="FFFFFF"/>
      <w:spacing w:before="78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;Курсив"/>
    <w:basedOn w:val="2"/>
    <w:rsid w:val="004C5BF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C5B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247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 + Курсив"/>
    <w:basedOn w:val="a4"/>
    <w:rsid w:val="004247A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4247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79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;Курсив"/>
    <w:basedOn w:val="4"/>
    <w:rsid w:val="00052A37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052A3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 + Не полужирный;Курсив"/>
    <w:basedOn w:val="a4"/>
    <w:rsid w:val="00052A37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 + Не полужирный"/>
    <w:basedOn w:val="a4"/>
    <w:rsid w:val="00052A3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014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+ Курсив Exact"/>
    <w:basedOn w:val="a4"/>
    <w:rsid w:val="000141A1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4">
    <w:name w:val="Заголовок №1 + Не полужирный;Курсив"/>
    <w:basedOn w:val="11"/>
    <w:rsid w:val="00E4116B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E4116B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814CE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9">
    <w:name w:val="Колонтитул_"/>
    <w:basedOn w:val="a0"/>
    <w:rsid w:val="00654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 + Курсив"/>
    <w:basedOn w:val="a9"/>
    <w:rsid w:val="00654B2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Колонтитул"/>
    <w:basedOn w:val="a9"/>
    <w:rsid w:val="00654B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Колонтитул + Полужирный"/>
    <w:basedOn w:val="a9"/>
    <w:rsid w:val="00654B2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0">
    <w:name w:val="Основной текст (2) + 4 pt;Полужирный"/>
    <w:basedOn w:val="2"/>
    <w:rsid w:val="00654B25"/>
    <w:rPr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Exact">
    <w:name w:val="Основной текст (4) Exact"/>
    <w:basedOn w:val="a0"/>
    <w:rsid w:val="00654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654B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654B2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character" w:customStyle="1" w:styleId="2FranklinGothicHeavy85ptExact">
    <w:name w:val="Основной текст (2) + Franklin Gothic Heavy;8;5 pt Exact"/>
    <w:basedOn w:val="2"/>
    <w:rsid w:val="00654B2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ptExact">
    <w:name w:val="Основной текст (2) + 10 pt Exact"/>
    <w:basedOn w:val="2"/>
    <w:rsid w:val="00654B25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ranklinGothicHeavy85pt">
    <w:name w:val="Основной текст (2) + Franklin Gothic Heavy;8;5 pt"/>
    <w:basedOn w:val="2"/>
    <w:rsid w:val="00654B2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"/>
    <w:basedOn w:val="2"/>
    <w:rsid w:val="00654B25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">
    <w:name w:val="Колонтитул + 10 pt"/>
    <w:basedOn w:val="a9"/>
    <w:rsid w:val="00654B25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Exact">
    <w:name w:val="Заголовок №1 Exact"/>
    <w:basedOn w:val="a0"/>
    <w:rsid w:val="00654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Колонтитул + 11 pt"/>
    <w:basedOn w:val="a9"/>
    <w:rsid w:val="00654B2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654B25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4Exact0">
    <w:name w:val="Основной текст (4) + Не полужирный Exact"/>
    <w:basedOn w:val="4"/>
    <w:rsid w:val="00654B25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1">
    <w:name w:val="Основной текст (4) + Курсив Exact"/>
    <w:basedOn w:val="4"/>
    <w:rsid w:val="00654B25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654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0"/>
    <w:rsid w:val="00654B25"/>
    <w:rPr>
      <w:rFonts w:ascii="Segoe UI" w:eastAsia="Segoe UI" w:hAnsi="Segoe UI" w:cs="Segoe UI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rsid w:val="00654B25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654B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54B2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654B25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3ArialNarrow11ptExact">
    <w:name w:val="Основной текст (13) + Arial Narrow;11 pt Exact"/>
    <w:basedOn w:val="13Exact"/>
    <w:rsid w:val="00654B25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654B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CenturySchoolbook115ptExact">
    <w:name w:val="Основной текст (14) + Century Schoolbook;11;5 pt Exact"/>
    <w:basedOn w:val="14Exact"/>
    <w:rsid w:val="00654B2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54B2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Exact">
    <w:name w:val="Основной текст (15) Exact"/>
    <w:basedOn w:val="a0"/>
    <w:link w:val="150"/>
    <w:rsid w:val="00654B25"/>
    <w:rPr>
      <w:rFonts w:ascii="Courier New" w:eastAsia="Courier New" w:hAnsi="Courier New" w:cs="Courier New"/>
      <w:sz w:val="24"/>
      <w:szCs w:val="24"/>
      <w:shd w:val="clear" w:color="auto" w:fill="FFFFFF"/>
    </w:rPr>
  </w:style>
  <w:style w:type="character" w:customStyle="1" w:styleId="15FranklinGothicHeavy10ptExact">
    <w:name w:val="Основной текст (15) + Franklin Gothic Heavy;10 pt Exact"/>
    <w:basedOn w:val="15Exact"/>
    <w:rsid w:val="00654B2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654B25"/>
    <w:rPr>
      <w:rFonts w:ascii="Arial Narrow" w:eastAsia="Arial Narrow" w:hAnsi="Arial Narrow" w:cs="Arial Narrow"/>
      <w:shd w:val="clear" w:color="auto" w:fill="FFFFFF"/>
    </w:rPr>
  </w:style>
  <w:style w:type="character" w:customStyle="1" w:styleId="16CenturySchoolbook12ptExact">
    <w:name w:val="Основной текст (16) + Century Schoolbook;12 pt Exact"/>
    <w:basedOn w:val="16Exact"/>
    <w:rsid w:val="00654B2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6CenturyGothic105ptExact">
    <w:name w:val="Основной текст (16) + Century Gothic;10;5 pt Exact"/>
    <w:basedOn w:val="16Exact"/>
    <w:rsid w:val="00654B25"/>
    <w:rPr>
      <w:rFonts w:ascii="Century Gothic" w:eastAsia="Century Gothic" w:hAnsi="Century Gothic" w:cs="Century Gothic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6CenturySchoolbook115ptExact">
    <w:name w:val="Основной текст (16) + Century Schoolbook;11;5 pt Exact"/>
    <w:basedOn w:val="16Exact"/>
    <w:rsid w:val="00654B2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654B25"/>
    <w:rPr>
      <w:rFonts w:ascii="Arial Narrow" w:eastAsia="Arial Narrow" w:hAnsi="Arial Narrow" w:cs="Arial Narrow"/>
      <w:shd w:val="clear" w:color="auto" w:fill="FFFFFF"/>
    </w:rPr>
  </w:style>
  <w:style w:type="character" w:customStyle="1" w:styleId="17TimesNewRoman115ptExact">
    <w:name w:val="Основной текст (17) + Times New Roman;11;5 pt Exact"/>
    <w:basedOn w:val="17Exact"/>
    <w:rsid w:val="00654B25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lang w:val="ru-RU" w:eastAsia="ru-RU" w:bidi="ru-RU"/>
    </w:rPr>
  </w:style>
  <w:style w:type="character" w:customStyle="1" w:styleId="2ArialNarrowExact">
    <w:name w:val="Основной текст (2) + Arial Narrow Exact"/>
    <w:basedOn w:val="2"/>
    <w:rsid w:val="00654B25"/>
    <w:rPr>
      <w:rFonts w:ascii="Arial Narrow" w:eastAsia="Arial Narrow" w:hAnsi="Arial Narrow" w:cs="Arial Narrow"/>
      <w:color w:val="000000"/>
      <w:spacing w:val="0"/>
      <w:w w:val="100"/>
      <w:position w:val="0"/>
      <w:lang w:val="ru-RU" w:eastAsia="ru-RU" w:bidi="ru-RU"/>
    </w:rPr>
  </w:style>
  <w:style w:type="character" w:customStyle="1" w:styleId="2CenturySchoolbook115ptExact">
    <w:name w:val="Основной текст (2) + Century Schoolbook;11;5 pt Exact"/>
    <w:basedOn w:val="2"/>
    <w:rsid w:val="00654B2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Exact0">
    <w:name w:val="Заголовок №1 + Курсив Exact"/>
    <w:basedOn w:val="11"/>
    <w:rsid w:val="00654B25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sid w:val="00654B25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"/>
    <w:rsid w:val="00654B2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urierNew">
    <w:name w:val="Колонтитул + Courier New"/>
    <w:basedOn w:val="a9"/>
    <w:rsid w:val="00654B25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FranklinGothicHeavy10pt">
    <w:name w:val="Колонтитул + Franklin Gothic Heavy;10 pt"/>
    <w:basedOn w:val="a9"/>
    <w:rsid w:val="00654B2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54B25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">
    <w:name w:val="Основной текст (7)"/>
    <w:basedOn w:val="a"/>
    <w:link w:val="7Exact"/>
    <w:rsid w:val="00654B25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rsid w:val="00654B25"/>
    <w:pPr>
      <w:widowControl w:val="0"/>
      <w:shd w:val="clear" w:color="auto" w:fill="FFFFFF"/>
      <w:spacing w:after="0" w:line="285" w:lineRule="exact"/>
      <w:jc w:val="both"/>
    </w:pPr>
    <w:rPr>
      <w:rFonts w:ascii="Century Schoolbook" w:eastAsia="Century Schoolbook" w:hAnsi="Century Schoolbook" w:cs="Century Schoolbook"/>
      <w:sz w:val="24"/>
      <w:szCs w:val="24"/>
    </w:rPr>
  </w:style>
  <w:style w:type="paragraph" w:customStyle="1" w:styleId="9">
    <w:name w:val="Основной текст (9)"/>
    <w:basedOn w:val="a"/>
    <w:link w:val="9Exact"/>
    <w:rsid w:val="00654B25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01">
    <w:name w:val="Основной текст (10)"/>
    <w:basedOn w:val="a"/>
    <w:link w:val="100"/>
    <w:rsid w:val="00654B2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10">
    <w:name w:val="Основной текст (11)"/>
    <w:basedOn w:val="a"/>
    <w:link w:val="11Exact"/>
    <w:rsid w:val="00654B25"/>
    <w:pPr>
      <w:widowControl w:val="0"/>
      <w:shd w:val="clear" w:color="auto" w:fill="FFFFFF"/>
      <w:spacing w:after="0" w:line="272" w:lineRule="exact"/>
    </w:pPr>
    <w:rPr>
      <w:rFonts w:ascii="Segoe UI" w:eastAsia="Segoe UI" w:hAnsi="Segoe UI" w:cs="Segoe UI"/>
    </w:rPr>
  </w:style>
  <w:style w:type="paragraph" w:customStyle="1" w:styleId="120">
    <w:name w:val="Основной текст (12)"/>
    <w:basedOn w:val="a"/>
    <w:link w:val="12Exact"/>
    <w:rsid w:val="00654B2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25">
    <w:name w:val="Подпись к таблице (2)"/>
    <w:basedOn w:val="a"/>
    <w:link w:val="24"/>
    <w:rsid w:val="00654B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Exact"/>
    <w:rsid w:val="00654B2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40">
    <w:name w:val="Основной текст (14)"/>
    <w:basedOn w:val="a"/>
    <w:link w:val="14Exact"/>
    <w:rsid w:val="00654B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Exact"/>
    <w:rsid w:val="00654B25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24"/>
      <w:szCs w:val="24"/>
    </w:rPr>
  </w:style>
  <w:style w:type="paragraph" w:customStyle="1" w:styleId="16">
    <w:name w:val="Основной текст (16)"/>
    <w:basedOn w:val="a"/>
    <w:link w:val="16Exact"/>
    <w:rsid w:val="00654B25"/>
    <w:pPr>
      <w:widowControl w:val="0"/>
      <w:shd w:val="clear" w:color="auto" w:fill="FFFFFF"/>
      <w:spacing w:before="300" w:after="0" w:line="765" w:lineRule="exact"/>
      <w:jc w:val="both"/>
    </w:pPr>
    <w:rPr>
      <w:rFonts w:ascii="Arial Narrow" w:eastAsia="Arial Narrow" w:hAnsi="Arial Narrow" w:cs="Arial Narrow"/>
    </w:rPr>
  </w:style>
  <w:style w:type="paragraph" w:customStyle="1" w:styleId="17">
    <w:name w:val="Основной текст (17)"/>
    <w:basedOn w:val="a"/>
    <w:link w:val="17Exact"/>
    <w:rsid w:val="00654B25"/>
    <w:pPr>
      <w:widowControl w:val="0"/>
      <w:shd w:val="clear" w:color="auto" w:fill="FFFFFF"/>
      <w:spacing w:before="300" w:after="0" w:line="761" w:lineRule="exact"/>
      <w:jc w:val="both"/>
    </w:pPr>
    <w:rPr>
      <w:rFonts w:ascii="Arial Narrow" w:eastAsia="Arial Narrow" w:hAnsi="Arial Narrow" w:cs="Arial Narrow"/>
    </w:rPr>
  </w:style>
  <w:style w:type="paragraph" w:customStyle="1" w:styleId="3">
    <w:name w:val="Подпись к таблице (3)"/>
    <w:basedOn w:val="a"/>
    <w:link w:val="3Exact"/>
    <w:rsid w:val="00654B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D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5C47"/>
  </w:style>
  <w:style w:type="paragraph" w:styleId="af">
    <w:name w:val="footer"/>
    <w:basedOn w:val="a"/>
    <w:link w:val="af0"/>
    <w:uiPriority w:val="99"/>
    <w:semiHidden/>
    <w:unhideWhenUsed/>
    <w:rsid w:val="006D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5C47"/>
  </w:style>
  <w:style w:type="paragraph" w:styleId="af1">
    <w:name w:val="No Spacing"/>
    <w:uiPriority w:val="1"/>
    <w:qFormat/>
    <w:rsid w:val="00CF586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F12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F12A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F12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Strong"/>
    <w:basedOn w:val="a0"/>
    <w:uiPriority w:val="22"/>
    <w:qFormat/>
    <w:rsid w:val="00AF53BD"/>
    <w:rPr>
      <w:b/>
      <w:bCs/>
    </w:rPr>
  </w:style>
  <w:style w:type="table" w:styleId="af3">
    <w:name w:val="Table Grid"/>
    <w:basedOn w:val="a1"/>
    <w:uiPriority w:val="59"/>
    <w:rsid w:val="007F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3856-A432-48F4-B10D-CD626129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36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ЖГВП15</dc:creator>
  <cp:keywords/>
  <dc:description/>
  <cp:lastModifiedBy>Admin</cp:lastModifiedBy>
  <cp:revision>164</cp:revision>
  <cp:lastPrinted>2018-08-03T10:11:00Z</cp:lastPrinted>
  <dcterms:created xsi:type="dcterms:W3CDTF">2018-07-05T05:01:00Z</dcterms:created>
  <dcterms:modified xsi:type="dcterms:W3CDTF">2018-08-03T10:11:00Z</dcterms:modified>
</cp:coreProperties>
</file>